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24FCACBB" w14:textId="77777777" w:rsidR="007B7068" w:rsidRDefault="00AD78A7">
      <w:pPr>
        <w:widowControl w:val="0"/>
        <w:jc w:val="center"/>
      </w:pPr>
      <w:r>
        <w:rPr>
          <w:lang w:val="en-US"/>
        </w:rPr>
        <w:pict w14:anchorId="24FCB6F1">
          <v:shapetype id="_x0000_t201" coordsize="21600,21600" o:spt="201" path="m,l,21600r21600,l21600,xe">
            <v:stroke joinstyle="miter"/>
            <v:path shadowok="f" o:extrusionok="f" strokeok="f" fillok="f" o:connecttype="rect"/>
            <o:lock v:ext="edit" shapetype="t"/>
          </v:shapetype>
          <v:shape id="_x0000_s1074" type="#_x0000_t201" style="position:absolute;left:0;text-align:left;margin-left:0;margin-top:0;width:.75pt;height:.75pt;z-index:251657728;visibility:hidden;mso-position-horizontal-relative:text;mso-position-vertical-relative:text" stroked="f">
            <v:imagedata r:id="rId8" o:title=""/>
          </v:shape>
          <w:control r:id="rId9" w:name="Control 50" w:shapeid="_x0000_s1074"/>
        </w:pict>
      </w:r>
      <w:r w:rsidR="00C62D82">
        <w:t xml:space="preserve">LIETUVOS AUTOMOBILIŲ KELIŲ DIREKCIJOS PRIE </w:t>
      </w:r>
    </w:p>
    <w:p w14:paraId="24FCACBC" w14:textId="77777777" w:rsidR="007B7068" w:rsidRDefault="00C62D82">
      <w:pPr>
        <w:widowControl w:val="0"/>
        <w:jc w:val="center"/>
      </w:pPr>
      <w:r>
        <w:t>SUSISIEKIMO MINISTERIJOS DIREKTORIAUS</w:t>
      </w:r>
    </w:p>
    <w:p w14:paraId="24FCACBD" w14:textId="77777777" w:rsidR="007B7068" w:rsidRDefault="00C62D82">
      <w:pPr>
        <w:widowControl w:val="0"/>
        <w:jc w:val="center"/>
      </w:pPr>
      <w:r>
        <w:t>Į S A K Y M A S</w:t>
      </w:r>
    </w:p>
    <w:p w14:paraId="24FCACBE" w14:textId="77777777" w:rsidR="007B7068" w:rsidRDefault="007B7068">
      <w:pPr>
        <w:widowControl w:val="0"/>
        <w:jc w:val="center"/>
      </w:pPr>
    </w:p>
    <w:p w14:paraId="24FCACBF" w14:textId="77777777" w:rsidR="007B7068" w:rsidRDefault="00C62D82">
      <w:pPr>
        <w:widowControl w:val="0"/>
        <w:jc w:val="center"/>
        <w:rPr>
          <w:b/>
          <w:bCs/>
          <w:caps/>
        </w:rPr>
      </w:pPr>
      <w:r>
        <w:rPr>
          <w:b/>
          <w:bCs/>
          <w:caps/>
        </w:rPr>
        <w:t>DĖL KELIŲ ŽENKLINIMO MEDŽIAGŲ NAUDOJIMO IR ŽENKLINIMO ĮRENGIMO TAISYKLIŲ ĮT ŽM 12 PATVIRTINIMO</w:t>
      </w:r>
    </w:p>
    <w:p w14:paraId="24FCACC0" w14:textId="77777777" w:rsidR="007B7068" w:rsidRDefault="007B7068">
      <w:pPr>
        <w:widowControl w:val="0"/>
        <w:jc w:val="center"/>
      </w:pPr>
    </w:p>
    <w:p w14:paraId="24FCACC1" w14:textId="77777777" w:rsidR="007B7068" w:rsidRDefault="00C62D82">
      <w:pPr>
        <w:widowControl w:val="0"/>
        <w:jc w:val="center"/>
      </w:pPr>
      <w:r>
        <w:t>2012 m. lapkričio 16 d. Nr. V-389</w:t>
      </w:r>
    </w:p>
    <w:p w14:paraId="24FCACC2" w14:textId="77777777" w:rsidR="007B7068" w:rsidRDefault="00C62D82">
      <w:pPr>
        <w:widowControl w:val="0"/>
        <w:jc w:val="center"/>
      </w:pPr>
      <w:r>
        <w:t>Vilnius</w:t>
      </w:r>
    </w:p>
    <w:p w14:paraId="24FCACC3" w14:textId="77777777" w:rsidR="007B7068" w:rsidRDefault="007B7068">
      <w:pPr>
        <w:widowControl w:val="0"/>
        <w:ind w:firstLine="567"/>
        <w:jc w:val="both"/>
      </w:pPr>
    </w:p>
    <w:p w14:paraId="24FCACC4" w14:textId="77777777" w:rsidR="007B7068" w:rsidRDefault="00C62D82">
      <w:pPr>
        <w:widowControl w:val="0"/>
        <w:ind w:firstLine="567"/>
        <w:jc w:val="both"/>
      </w:pPr>
      <w: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t>Žin</w:t>
      </w:r>
      <w:proofErr w:type="spellEnd"/>
      <w:r>
        <w:t>., 2006, Nr.</w:t>
      </w:r>
      <w:hyperlink r:id="rId10" w:tgtFrame="_blank" w:history="1">
        <w:r>
          <w:rPr>
            <w:color w:val="0000FF" w:themeColor="hyperlink"/>
            <w:u w:val="single"/>
          </w:rPr>
          <w:t>133-5041</w:t>
        </w:r>
      </w:hyperlink>
      <w:r>
        <w:t xml:space="preserve">; 2012, Nr. </w:t>
      </w:r>
      <w:hyperlink r:id="rId11" w:tgtFrame="_blank" w:history="1">
        <w:r>
          <w:rPr>
            <w:color w:val="0000FF" w:themeColor="hyperlink"/>
            <w:u w:val="single"/>
          </w:rPr>
          <w:t>32-1519</w:t>
        </w:r>
      </w:hyperlink>
      <w:r>
        <w:t>), 20.7 punktu:</w:t>
      </w:r>
    </w:p>
    <w:p w14:paraId="24FCACC5" w14:textId="77777777" w:rsidR="007B7068" w:rsidRDefault="00AD78A7">
      <w:pPr>
        <w:widowControl w:val="0"/>
        <w:ind w:firstLine="567"/>
        <w:jc w:val="both"/>
      </w:pPr>
      <w:r w:rsidR="00C62D82">
        <w:t>1</w:t>
      </w:r>
      <w:r w:rsidR="00C62D82">
        <w:t>. T v i r t i n u Kelių ženklinimo medžiagų naudojimo ir ženklinimo įrengimo taisykles ĮT ŽM 12 (pridedama)</w:t>
      </w:r>
      <w:r w:rsidR="00C62D82">
        <w:rPr>
          <w:vertAlign w:val="superscript"/>
        </w:rPr>
        <w:footnoteReference w:customMarkFollows="1" w:id="1"/>
        <w:sym w:font="Symbol" w:char="F02A"/>
      </w:r>
      <w:r w:rsidR="00C62D82">
        <w:t>.</w:t>
      </w:r>
    </w:p>
    <w:p w14:paraId="24FCACC8" w14:textId="743CF974" w:rsidR="007B7068" w:rsidRDefault="00AD78A7" w:rsidP="00C62D82">
      <w:pPr>
        <w:widowControl w:val="0"/>
        <w:ind w:firstLine="567"/>
        <w:jc w:val="both"/>
        <w:rPr>
          <w:caps/>
        </w:rPr>
      </w:pPr>
      <w:r w:rsidR="00C62D82">
        <w:t>2</w:t>
      </w:r>
      <w:r w:rsidR="00C62D82">
        <w:t>. N u s t a t a u, kad šis įsakymas įsigalioja 2013 m. sausio 1 d.</w:t>
      </w:r>
    </w:p>
    <w:p w14:paraId="0EA3B8D8" w14:textId="4F509A2F" w:rsidR="00C62D82" w:rsidRDefault="00C62D82">
      <w:pPr>
        <w:widowControl w:val="0"/>
        <w:tabs>
          <w:tab w:val="right" w:pos="9071"/>
        </w:tabs>
      </w:pPr>
    </w:p>
    <w:p w14:paraId="53DAF3A8" w14:textId="77777777" w:rsidR="00C62D82" w:rsidRDefault="00C62D82">
      <w:pPr>
        <w:widowControl w:val="0"/>
        <w:tabs>
          <w:tab w:val="right" w:pos="9071"/>
        </w:tabs>
      </w:pPr>
    </w:p>
    <w:p w14:paraId="24FCACCC" w14:textId="6FF7EF27" w:rsidR="007B7068" w:rsidRDefault="00C62D82" w:rsidP="00C62D82">
      <w:pPr>
        <w:widowControl w:val="0"/>
        <w:tabs>
          <w:tab w:val="right" w:pos="9071"/>
        </w:tabs>
      </w:pPr>
      <w:r>
        <w:rPr>
          <w:caps/>
        </w:rPr>
        <w:t>Direktorius</w:t>
      </w:r>
      <w:r>
        <w:rPr>
          <w:caps/>
        </w:rPr>
        <w:tab/>
        <w:t>Skirmantas Skrinskas</w:t>
      </w:r>
    </w:p>
    <w:p w14:paraId="24FCACCD" w14:textId="77777777" w:rsidR="007B7068" w:rsidRDefault="00C62D82">
      <w:pPr>
        <w:widowControl w:val="0"/>
        <w:ind w:left="4535"/>
      </w:pPr>
      <w:r>
        <w:br w:type="page"/>
      </w:r>
      <w:r>
        <w:lastRenderedPageBreak/>
        <w:t>PATVIRTINTA</w:t>
      </w:r>
    </w:p>
    <w:p w14:paraId="24FCACCE" w14:textId="77777777" w:rsidR="007B7068" w:rsidRDefault="00C62D82">
      <w:pPr>
        <w:widowControl w:val="0"/>
        <w:ind w:left="4535"/>
      </w:pPr>
      <w:r>
        <w:t xml:space="preserve">Lietuvos automobilių kelių direkcijos prie </w:t>
      </w:r>
    </w:p>
    <w:p w14:paraId="24FCACCF" w14:textId="77777777" w:rsidR="007B7068" w:rsidRDefault="00C62D82">
      <w:pPr>
        <w:widowControl w:val="0"/>
        <w:ind w:left="4535"/>
      </w:pPr>
      <w:r>
        <w:t xml:space="preserve">Susisiekimo ministerijos direktoriaus </w:t>
      </w:r>
    </w:p>
    <w:p w14:paraId="24FCACD0" w14:textId="77777777" w:rsidR="007B7068" w:rsidRDefault="00C62D82">
      <w:pPr>
        <w:widowControl w:val="0"/>
        <w:ind w:left="4535"/>
      </w:pPr>
      <w:r>
        <w:t>2012 m. lapkričio 16 d. įsakymu Nr. V-389</w:t>
      </w:r>
    </w:p>
    <w:p w14:paraId="24FCACD1" w14:textId="77777777" w:rsidR="007B7068" w:rsidRDefault="007B7068"/>
    <w:p w14:paraId="24FCACD2" w14:textId="77777777" w:rsidR="007B7068" w:rsidRDefault="00AD78A7">
      <w:pPr>
        <w:widowControl w:val="0"/>
        <w:jc w:val="center"/>
        <w:textAlignment w:val="baseline"/>
        <w:rPr>
          <w:b/>
          <w:color w:val="000000"/>
        </w:rPr>
      </w:pPr>
      <w:r w:rsidR="00C62D82">
        <w:rPr>
          <w:b/>
          <w:color w:val="000000"/>
        </w:rPr>
        <w:t>KELIŲ ŽENKLINIMO MEDŽIAGŲ NAUDOJIMO IR ŽENKLINIMO ĮRENGIMO TAISYKLĖS ĮT ŽM 12</w:t>
      </w:r>
    </w:p>
    <w:p w14:paraId="24FCACD3" w14:textId="77777777" w:rsidR="007B7068" w:rsidRDefault="007B7068"/>
    <w:p w14:paraId="24FCACD4" w14:textId="77777777" w:rsidR="007B7068" w:rsidRDefault="00AD78A7">
      <w:pPr>
        <w:keepNext/>
        <w:widowControl w:val="0"/>
        <w:jc w:val="center"/>
        <w:rPr>
          <w:b/>
          <w:bCs/>
          <w:kern w:val="32"/>
        </w:rPr>
      </w:pPr>
      <w:r w:rsidR="00C62D82">
        <w:rPr>
          <w:b/>
          <w:bCs/>
          <w:kern w:val="32"/>
        </w:rPr>
        <w:t>I</w:t>
      </w:r>
      <w:r w:rsidR="00C62D82">
        <w:rPr>
          <w:b/>
          <w:bCs/>
          <w:kern w:val="32"/>
        </w:rPr>
        <w:t xml:space="preserve"> SKYRIUS. </w:t>
      </w:r>
      <w:r w:rsidR="00C62D82">
        <w:rPr>
          <w:b/>
          <w:bCs/>
          <w:kern w:val="32"/>
        </w:rPr>
        <w:t>BENDROSIOS NUOSTATOS</w:t>
      </w:r>
    </w:p>
    <w:p w14:paraId="24FCACD5" w14:textId="77777777" w:rsidR="007B7068" w:rsidRDefault="007B7068"/>
    <w:p w14:paraId="24FCACD6" w14:textId="77777777" w:rsidR="007B7068" w:rsidRDefault="00AD78A7">
      <w:pPr>
        <w:tabs>
          <w:tab w:val="left" w:pos="1077"/>
          <w:tab w:val="num" w:pos="1211"/>
          <w:tab w:val="num" w:pos="1320"/>
          <w:tab w:val="num" w:pos="1800"/>
        </w:tabs>
        <w:ind w:firstLine="567"/>
        <w:jc w:val="both"/>
      </w:pPr>
      <w:r w:rsidR="00C62D82">
        <w:rPr>
          <w:b/>
          <w:bCs/>
        </w:rPr>
        <w:t>1</w:t>
      </w:r>
      <w:r w:rsidR="00C62D82">
        <w:rPr>
          <w:b/>
          <w:bCs/>
        </w:rPr>
        <w:t xml:space="preserve">. </w:t>
      </w:r>
      <w:r w:rsidR="00C62D82">
        <w:t>Kelių ženklinimo medžiagų naudojimo ir ženklinimo įrengimo taisyklėse ĮT ŽM 12 (toliau – Taisyklės) išdėstyti reikalavimai medžiagų naudojimui ir darbams, atliekamiems ženklinant valstybinės reikšmės kelius bei gatves, kurios yra valstybinės reikšmės kelių tąsa. Taisyklės taip pat gali būti taikomos vietinės reikšmės keliams (gatvėms), kitoms eismo zonoms.</w:t>
      </w:r>
    </w:p>
    <w:p w14:paraId="24FCACD7" w14:textId="77777777" w:rsidR="007B7068" w:rsidRDefault="00AD78A7">
      <w:pPr>
        <w:tabs>
          <w:tab w:val="left" w:pos="1077"/>
          <w:tab w:val="num" w:pos="1211"/>
          <w:tab w:val="num" w:pos="1320"/>
          <w:tab w:val="num" w:pos="1800"/>
        </w:tabs>
        <w:ind w:firstLine="567"/>
        <w:jc w:val="both"/>
      </w:pPr>
      <w:r w:rsidR="00C62D82">
        <w:rPr>
          <w:b/>
          <w:bCs/>
        </w:rPr>
        <w:t>2</w:t>
      </w:r>
      <w:r w:rsidR="00C62D82">
        <w:rPr>
          <w:b/>
          <w:bCs/>
        </w:rPr>
        <w:t xml:space="preserve">. </w:t>
      </w:r>
      <w:r w:rsidR="00C62D82">
        <w:t>Taisyklės taikomos kartu su techninių reikalavimų aprašu TRA ŽM [6.5], Kelių horizontaliojo ženklinimo taisyklėmis (KŽT) [6.3].</w:t>
      </w:r>
    </w:p>
    <w:p w14:paraId="24FCACD8" w14:textId="77777777" w:rsidR="007B7068" w:rsidRDefault="00AD78A7">
      <w:pPr>
        <w:tabs>
          <w:tab w:val="left" w:pos="1077"/>
          <w:tab w:val="num" w:pos="1211"/>
          <w:tab w:val="num" w:pos="1320"/>
          <w:tab w:val="num" w:pos="1800"/>
        </w:tabs>
        <w:ind w:firstLine="567"/>
        <w:jc w:val="both"/>
      </w:pPr>
      <w:r w:rsidR="00C62D82">
        <w:rPr>
          <w:b/>
          <w:bCs/>
        </w:rPr>
        <w:t>3</w:t>
      </w:r>
      <w:r w:rsidR="00C62D82">
        <w:rPr>
          <w:b/>
          <w:bCs/>
        </w:rPr>
        <w:t xml:space="preserve">. </w:t>
      </w:r>
      <w:r w:rsidR="00C62D82">
        <w:t>Šios Taisyklės yra kelių ir gatvių tiesybos (priežiūros) bei kitų eismo zonų įrengimo (statybos) sutarties techninių specifikacijų dalis, jeigu jos nurodomos konkrečiosiose sutarties sąlygose.</w:t>
      </w:r>
    </w:p>
    <w:p w14:paraId="24FCACD9" w14:textId="77777777" w:rsidR="007B7068" w:rsidRDefault="00AD78A7">
      <w:pPr>
        <w:tabs>
          <w:tab w:val="left" w:pos="1077"/>
          <w:tab w:val="num" w:pos="1211"/>
          <w:tab w:val="num" w:pos="1320"/>
          <w:tab w:val="num" w:pos="1800"/>
        </w:tabs>
        <w:ind w:firstLine="567"/>
        <w:jc w:val="both"/>
      </w:pPr>
      <w:r w:rsidR="00C62D82">
        <w:rPr>
          <w:b/>
          <w:bCs/>
        </w:rPr>
        <w:t>4</w:t>
      </w:r>
      <w:r w:rsidR="00C62D82">
        <w:rPr>
          <w:b/>
          <w:bCs/>
        </w:rPr>
        <w:t xml:space="preserve">. </w:t>
      </w:r>
      <w:r w:rsidR="00C62D82">
        <w:t>Šiose Taisyklėse yra pateikti reikalavimai statybos rangovui, nurodymai statytojui (užsakovui) (toliau – užsakovas) ir techniniam prižiūrėtojui, taip pat nurodymai, kaip parengti ir papildyti technines specifikacijas, darbų sąrašą ir kaip kontroliuoti ir priimti darbus. Be to, į šias taisykles įtrauktos rekomendacijos, kaip patikrinti sutarties sąlygas, darbų sąrašus ir aprašus.</w:t>
      </w:r>
    </w:p>
    <w:p w14:paraId="24FCACDA" w14:textId="77777777" w:rsidR="007B7068" w:rsidRDefault="00AD78A7">
      <w:pPr>
        <w:tabs>
          <w:tab w:val="left" w:pos="1077"/>
          <w:tab w:val="num" w:pos="1211"/>
          <w:tab w:val="num" w:pos="1320"/>
          <w:tab w:val="num" w:pos="1353"/>
          <w:tab w:val="num" w:pos="1800"/>
        </w:tabs>
        <w:ind w:firstLine="567"/>
        <w:jc w:val="both"/>
      </w:pPr>
      <w:r w:rsidR="00C62D82">
        <w:rPr>
          <w:b/>
          <w:bCs/>
        </w:rPr>
        <w:t>5</w:t>
      </w:r>
      <w:r w:rsidR="00C62D82">
        <w:rPr>
          <w:b/>
          <w:bCs/>
        </w:rPr>
        <w:t xml:space="preserve">. </w:t>
      </w:r>
      <w:r w:rsidR="00C62D82">
        <w:t>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lygmuo arba visuomenės saugumo, žmonių, gyvūnų ar augalų sveikatos bei gyvybės apsaugos sumetimais.</w:t>
      </w:r>
    </w:p>
    <w:p w14:paraId="24FCACDB" w14:textId="77777777" w:rsidR="007B7068" w:rsidRDefault="00C62D82">
      <w:pPr>
        <w:ind w:firstLine="567"/>
        <w:jc w:val="both"/>
      </w:pPr>
      <w:r>
        <w:t>Kad būtų įvertintas produkto lygiavertiškumas, reikia pateikti produkto eksploatacines charakteristikas ir bandymus patvirtinančius dokumentus, kuriuos išdavė bandymų, priežiūros ir sertifikavimo įstaigos, įgaliotos teikti kelių tiesybai naudojamų gaminių srities paslaugas pagal Europos direktyvos dėl statybos produktų nuostatas. Užsakovas gali pareikalauti dokumentų lietuvių kalba, kurie patvirtintų atliktus produktų bandymus ir patikrą.</w:t>
      </w:r>
    </w:p>
    <w:p w14:paraId="24FCACDC" w14:textId="77777777" w:rsidR="007B7068" w:rsidRDefault="00AD78A7"/>
    <w:p w14:paraId="24FCACDD" w14:textId="77777777" w:rsidR="007B7068" w:rsidRDefault="00AD78A7">
      <w:pPr>
        <w:keepNext/>
        <w:widowControl w:val="0"/>
        <w:jc w:val="center"/>
        <w:rPr>
          <w:b/>
          <w:bCs/>
          <w:kern w:val="32"/>
        </w:rPr>
      </w:pPr>
      <w:r w:rsidR="00C62D82">
        <w:rPr>
          <w:b/>
          <w:bCs/>
          <w:kern w:val="32"/>
        </w:rPr>
        <w:t>II</w:t>
      </w:r>
      <w:r w:rsidR="00C62D82">
        <w:rPr>
          <w:b/>
          <w:bCs/>
          <w:kern w:val="32"/>
        </w:rPr>
        <w:t xml:space="preserve"> SKYRIUS. </w:t>
      </w:r>
      <w:r w:rsidR="00C62D82">
        <w:rPr>
          <w:b/>
          <w:bCs/>
          <w:kern w:val="32"/>
        </w:rPr>
        <w:t>NUORODOS</w:t>
      </w:r>
    </w:p>
    <w:p w14:paraId="24FCACDE" w14:textId="77777777" w:rsidR="007B7068" w:rsidRDefault="007B7068"/>
    <w:p w14:paraId="24FCACDF" w14:textId="77777777" w:rsidR="007B7068" w:rsidRDefault="00AD78A7">
      <w:pPr>
        <w:tabs>
          <w:tab w:val="left" w:pos="1077"/>
          <w:tab w:val="num" w:pos="1211"/>
          <w:tab w:val="num" w:pos="1320"/>
          <w:tab w:val="num" w:pos="1800"/>
        </w:tabs>
        <w:ind w:firstLine="567"/>
        <w:jc w:val="both"/>
      </w:pPr>
      <w:r w:rsidR="00C62D82">
        <w:rPr>
          <w:b/>
          <w:bCs/>
        </w:rPr>
        <w:t>6</w:t>
      </w:r>
      <w:r w:rsidR="00C62D82">
        <w:rPr>
          <w:b/>
          <w:bCs/>
        </w:rPr>
        <w:t xml:space="preserve">. </w:t>
      </w:r>
      <w:r w:rsidR="00C62D82">
        <w:t>Taisyklėse pateiktos nuorodos į šiuos dokumentus:</w:t>
      </w:r>
    </w:p>
    <w:p w14:paraId="24FCACE0" w14:textId="77777777" w:rsidR="007B7068" w:rsidRDefault="00AD78A7">
      <w:pPr>
        <w:ind w:firstLine="567"/>
        <w:jc w:val="both"/>
        <w:rPr>
          <w:u w:val="single"/>
        </w:rPr>
      </w:pPr>
      <w:r w:rsidR="00C62D82">
        <w:rPr>
          <w:b/>
          <w:bCs/>
        </w:rPr>
        <w:t>6.1</w:t>
      </w:r>
      <w:r w:rsidR="00C62D82">
        <w:rPr>
          <w:b/>
          <w:bCs/>
        </w:rPr>
        <w:t xml:space="preserve">. </w:t>
      </w:r>
      <w:r w:rsidR="00C62D82">
        <w:t>Lietuvos Respublikos Statybos įstatymą (</w:t>
      </w:r>
      <w:proofErr w:type="spellStart"/>
      <w:r w:rsidR="00C62D82">
        <w:t>Žin</w:t>
      </w:r>
      <w:proofErr w:type="spellEnd"/>
      <w:r w:rsidR="00C62D82">
        <w:t xml:space="preserve">., 1996, Nr. </w:t>
      </w:r>
      <w:hyperlink r:id="rId12" w:tgtFrame="_blank" w:history="1">
        <w:r w:rsidR="00C62D82">
          <w:rPr>
            <w:color w:val="0000FF" w:themeColor="hyperlink"/>
            <w:u w:val="single"/>
          </w:rPr>
          <w:t>32-788</w:t>
        </w:r>
      </w:hyperlink>
      <w:r w:rsidR="00C62D82">
        <w:t xml:space="preserve">; 2001, Nr. </w:t>
      </w:r>
      <w:hyperlink r:id="rId13" w:tgtFrame="_blank" w:history="1">
        <w:r w:rsidR="00C62D82">
          <w:rPr>
            <w:color w:val="0000FF" w:themeColor="hyperlink"/>
            <w:u w:val="single"/>
          </w:rPr>
          <w:t>101-3597</w:t>
        </w:r>
      </w:hyperlink>
      <w:r w:rsidR="00C62D82">
        <w:t>);</w:t>
      </w:r>
    </w:p>
    <w:p w14:paraId="24FCACE1" w14:textId="77777777" w:rsidR="007B7068" w:rsidRDefault="00AD78A7">
      <w:pPr>
        <w:ind w:firstLine="567"/>
        <w:jc w:val="both"/>
      </w:pPr>
      <w:r w:rsidR="00C62D82">
        <w:rPr>
          <w:b/>
          <w:bCs/>
        </w:rPr>
        <w:t>6.2</w:t>
      </w:r>
      <w:r w:rsidR="00C62D82">
        <w:rPr>
          <w:b/>
          <w:bCs/>
        </w:rPr>
        <w:t xml:space="preserve">. </w:t>
      </w:r>
      <w:r w:rsidR="00C62D82">
        <w:t>Kelių eismo taisykles, patvirtintas Lietuvos Respublikos Vyriausybės 2002 m. gruodžio 11 d. nutarimu Nr. 1950 (</w:t>
      </w:r>
      <w:proofErr w:type="spellStart"/>
      <w:r w:rsidR="00C62D82">
        <w:t>Žin</w:t>
      </w:r>
      <w:proofErr w:type="spellEnd"/>
      <w:r w:rsidR="00C62D82">
        <w:t xml:space="preserve">., 2003, Nr. </w:t>
      </w:r>
      <w:hyperlink r:id="rId14" w:tgtFrame="_blank" w:history="1">
        <w:r w:rsidR="00C62D82">
          <w:rPr>
            <w:color w:val="0000FF" w:themeColor="hyperlink"/>
            <w:u w:val="single"/>
          </w:rPr>
          <w:t>7-263</w:t>
        </w:r>
      </w:hyperlink>
      <w:r w:rsidR="00C62D82">
        <w:t xml:space="preserve">; 2008, Nr. </w:t>
      </w:r>
      <w:hyperlink r:id="rId15" w:tgtFrame="_blank" w:history="1">
        <w:r w:rsidR="00C62D82">
          <w:rPr>
            <w:color w:val="0000FF" w:themeColor="hyperlink"/>
            <w:u w:val="single"/>
          </w:rPr>
          <w:t>88-3530</w:t>
        </w:r>
      </w:hyperlink>
      <w:r w:rsidR="00C62D82">
        <w:t>);</w:t>
      </w:r>
    </w:p>
    <w:p w14:paraId="24FCACE2" w14:textId="77777777" w:rsidR="007B7068" w:rsidRDefault="00AD78A7">
      <w:pPr>
        <w:ind w:firstLine="567"/>
        <w:jc w:val="both"/>
      </w:pPr>
      <w:r w:rsidR="00C62D82">
        <w:rPr>
          <w:b/>
          <w:bCs/>
        </w:rPr>
        <w:t>6.3</w:t>
      </w:r>
      <w:r w:rsidR="00C62D82">
        <w:rPr>
          <w:b/>
          <w:bCs/>
        </w:rPr>
        <w:t xml:space="preserve">. </w:t>
      </w:r>
      <w:r w:rsidR="00C62D82">
        <w:t>Kelių horizontaliojo ženklinimo taisykles (KŽT), patvirtintas Lietuvos Respublikos susisiekimo ministro 2012 m. sausio 31 d. įsakymu Nr. 3-82 (</w:t>
      </w:r>
      <w:proofErr w:type="spellStart"/>
      <w:r w:rsidR="00C62D82">
        <w:t>Žin</w:t>
      </w:r>
      <w:proofErr w:type="spellEnd"/>
      <w:r w:rsidR="00C62D82">
        <w:t xml:space="preserve">., 2012, Nr. </w:t>
      </w:r>
      <w:hyperlink r:id="rId16" w:tgtFrame="_blank" w:history="1">
        <w:r w:rsidR="00C62D82">
          <w:rPr>
            <w:color w:val="0000FF" w:themeColor="hyperlink"/>
            <w:u w:val="single"/>
          </w:rPr>
          <w:t>20-913</w:t>
        </w:r>
      </w:hyperlink>
      <w:r w:rsidR="00C62D82">
        <w:t>);</w:t>
      </w:r>
    </w:p>
    <w:p w14:paraId="24FCACE3" w14:textId="77777777" w:rsidR="007B7068" w:rsidRDefault="00AD78A7">
      <w:pPr>
        <w:ind w:firstLine="567"/>
        <w:jc w:val="both"/>
      </w:pPr>
      <w:r w:rsidR="00C62D82">
        <w:rPr>
          <w:b/>
          <w:bCs/>
        </w:rPr>
        <w:t>6.4</w:t>
      </w:r>
      <w:r w:rsidR="00C62D82">
        <w:rPr>
          <w:b/>
          <w:bCs/>
        </w:rPr>
        <w:t xml:space="preserve">. </w:t>
      </w:r>
      <w:r w:rsidR="00C62D82">
        <w:t>Automobilių kelių darbo vietų aptvėrimo ir eismo reguliavimo taisykles T DVAER 12, patvirtintas Lietuvos automobilių kelių direkcijos prie Susisiekimo ministerijos direktoriaus 2012 m. balandžio 16 d. įsakymu Nr. V-87 (</w:t>
      </w:r>
      <w:proofErr w:type="spellStart"/>
      <w:r w:rsidR="00C62D82">
        <w:t>Žin</w:t>
      </w:r>
      <w:proofErr w:type="spellEnd"/>
      <w:r w:rsidR="00C62D82">
        <w:t xml:space="preserve">., 2012, Nr. </w:t>
      </w:r>
      <w:hyperlink r:id="rId17" w:tgtFrame="_blank" w:history="1">
        <w:r w:rsidR="00C62D82">
          <w:rPr>
            <w:color w:val="0000FF" w:themeColor="hyperlink"/>
            <w:u w:val="single"/>
          </w:rPr>
          <w:t>46-2277</w:t>
        </w:r>
      </w:hyperlink>
      <w:r w:rsidR="00C62D82">
        <w:t>);</w:t>
      </w:r>
    </w:p>
    <w:p w14:paraId="24FCACE4" w14:textId="77777777" w:rsidR="007B7068" w:rsidRDefault="00AD78A7">
      <w:pPr>
        <w:ind w:firstLine="567"/>
        <w:jc w:val="both"/>
      </w:pPr>
      <w:r w:rsidR="00C62D82">
        <w:rPr>
          <w:b/>
          <w:bCs/>
        </w:rPr>
        <w:t>6.5</w:t>
      </w:r>
      <w:r w:rsidR="00C62D82">
        <w:rPr>
          <w:b/>
          <w:bCs/>
        </w:rPr>
        <w:t xml:space="preserve">. </w:t>
      </w:r>
      <w:r w:rsidR="00C62D82">
        <w:t>Kelių ženklinimo medžiagų techninių reikalavimų aprašą TRA ŽM 12, patvirtintą Lietuvos automobilių kelių direkcijos prie Susisiekimo ministerijos direktoriaus 2012 m. lapkričio 16 d. įsakymu Nr. V-390 (</w:t>
      </w:r>
      <w:proofErr w:type="spellStart"/>
      <w:r w:rsidR="00C62D82">
        <w:t>Žin</w:t>
      </w:r>
      <w:proofErr w:type="spellEnd"/>
      <w:r w:rsidR="00C62D82">
        <w:t>., 2012, ___);</w:t>
      </w:r>
    </w:p>
    <w:p w14:paraId="24FCACE5" w14:textId="77777777" w:rsidR="007B7068" w:rsidRDefault="00AD78A7">
      <w:pPr>
        <w:ind w:firstLine="567"/>
        <w:jc w:val="both"/>
      </w:pPr>
      <w:r w:rsidR="00C62D82">
        <w:rPr>
          <w:b/>
          <w:bCs/>
        </w:rPr>
        <w:t>6.6</w:t>
      </w:r>
      <w:r w:rsidR="00C62D82">
        <w:rPr>
          <w:b/>
          <w:bCs/>
        </w:rPr>
        <w:t xml:space="preserve">. </w:t>
      </w:r>
      <w:r w:rsidR="00C62D82">
        <w:t>LST EN 1436+A1 „Kelių ženklinimo medžiagos. Kelių naudotojams skirtos kelio horizontaliojo ženklinimo ženklų charakteristikos“;</w:t>
      </w:r>
    </w:p>
    <w:p w14:paraId="24FCACE6" w14:textId="77777777" w:rsidR="007B7068" w:rsidRDefault="00AD78A7">
      <w:pPr>
        <w:ind w:firstLine="567"/>
        <w:jc w:val="both"/>
      </w:pPr>
      <w:r w:rsidR="00C62D82">
        <w:rPr>
          <w:b/>
          <w:bCs/>
        </w:rPr>
        <w:t>6.7</w:t>
      </w:r>
      <w:r w:rsidR="00C62D82">
        <w:rPr>
          <w:b/>
          <w:bCs/>
        </w:rPr>
        <w:t xml:space="preserve">. </w:t>
      </w:r>
      <w:r w:rsidR="00C62D82">
        <w:t xml:space="preserve">LST EN 1790 „Kelių ženklinimo medžiagos. </w:t>
      </w:r>
      <w:proofErr w:type="spellStart"/>
      <w:r w:rsidR="00C62D82">
        <w:t>Gamintiniai</w:t>
      </w:r>
      <w:proofErr w:type="spellEnd"/>
      <w:r w:rsidR="00C62D82">
        <w:t xml:space="preserve"> kelių ženklinimo elementai“;</w:t>
      </w:r>
    </w:p>
    <w:p w14:paraId="24FCACE7" w14:textId="77777777" w:rsidR="007B7068" w:rsidRDefault="00AD78A7">
      <w:pPr>
        <w:ind w:firstLine="567"/>
        <w:jc w:val="both"/>
      </w:pPr>
      <w:r w:rsidR="00C62D82">
        <w:rPr>
          <w:b/>
          <w:bCs/>
        </w:rPr>
        <w:t>6.8</w:t>
      </w:r>
      <w:r w:rsidR="00C62D82">
        <w:rPr>
          <w:b/>
          <w:bCs/>
        </w:rPr>
        <w:t xml:space="preserve">. </w:t>
      </w:r>
      <w:r w:rsidR="00C62D82">
        <w:t>LST EN 1871 „Kelių ženklinimo medžiagos. Fizikinės savybės“;</w:t>
      </w:r>
    </w:p>
    <w:p w14:paraId="24FCACE8" w14:textId="77777777" w:rsidR="007B7068" w:rsidRDefault="00AD78A7">
      <w:pPr>
        <w:ind w:firstLine="567"/>
        <w:jc w:val="both"/>
      </w:pPr>
      <w:r w:rsidR="00C62D82">
        <w:rPr>
          <w:b/>
          <w:bCs/>
        </w:rPr>
        <w:t>6.9</w:t>
      </w:r>
      <w:r w:rsidR="00C62D82">
        <w:rPr>
          <w:b/>
          <w:bCs/>
        </w:rPr>
        <w:t xml:space="preserve">. </w:t>
      </w:r>
      <w:r w:rsidR="00C62D82">
        <w:t>LST EN 1824 „Kelių ženklinimo medžiagos. Bandymai kelyje“;</w:t>
      </w:r>
    </w:p>
    <w:p w14:paraId="24FCACE9" w14:textId="77777777" w:rsidR="007B7068" w:rsidRDefault="00AD78A7">
      <w:pPr>
        <w:ind w:firstLine="567"/>
        <w:jc w:val="both"/>
      </w:pPr>
      <w:r w:rsidR="00C62D82">
        <w:rPr>
          <w:b/>
          <w:bCs/>
        </w:rPr>
        <w:t>6.10</w:t>
      </w:r>
      <w:r w:rsidR="00C62D82">
        <w:rPr>
          <w:b/>
          <w:bCs/>
        </w:rPr>
        <w:t xml:space="preserve">. </w:t>
      </w:r>
      <w:r w:rsidR="00C62D82">
        <w:t>LST EN 12802 „Kelių ženklinimo medžiagos. Laboratoriniai identifikavimo metodai“;</w:t>
      </w:r>
    </w:p>
    <w:p w14:paraId="24FCACEA" w14:textId="77777777" w:rsidR="007B7068" w:rsidRDefault="00AD78A7">
      <w:pPr>
        <w:ind w:firstLine="567"/>
        <w:jc w:val="both"/>
      </w:pPr>
      <w:r w:rsidR="00C62D82">
        <w:rPr>
          <w:b/>
          <w:bCs/>
        </w:rPr>
        <w:t>6.11</w:t>
      </w:r>
      <w:r w:rsidR="00C62D82">
        <w:rPr>
          <w:b/>
          <w:bCs/>
        </w:rPr>
        <w:t xml:space="preserve">. </w:t>
      </w:r>
      <w:r w:rsidR="00C62D82">
        <w:t>LST CEN/TS 13036-2 „Kelių ir aerodromo dangų paviršiaus charakteristikos. Bandymo metodai. 2 dalis. Kelio dangos paviršiaus atsparumo slydimui įvertinimas naudojant dinaminio matavimo sistemas“;</w:t>
      </w:r>
    </w:p>
    <w:p w14:paraId="24FCACEB" w14:textId="77777777" w:rsidR="007B7068" w:rsidRDefault="00AD78A7">
      <w:pPr>
        <w:ind w:firstLine="567"/>
        <w:jc w:val="both"/>
      </w:pPr>
      <w:r w:rsidR="00C62D82">
        <w:rPr>
          <w:b/>
          <w:bCs/>
        </w:rPr>
        <w:t>6.12</w:t>
      </w:r>
      <w:r w:rsidR="00C62D82">
        <w:rPr>
          <w:b/>
          <w:bCs/>
        </w:rPr>
        <w:t xml:space="preserve">. </w:t>
      </w:r>
      <w:r w:rsidR="00C62D82">
        <w:t>LST EN 13197 „Kelių ženklinimo medžiagos. Dėvėjimosi imitatoriai“.</w:t>
      </w:r>
    </w:p>
    <w:p w14:paraId="24FCACEC" w14:textId="77777777" w:rsidR="007B7068" w:rsidRDefault="00AD78A7"/>
    <w:p w14:paraId="24FCACED" w14:textId="77777777" w:rsidR="007B7068" w:rsidRDefault="00AD78A7">
      <w:pPr>
        <w:keepNext/>
        <w:widowControl w:val="0"/>
        <w:jc w:val="center"/>
        <w:rPr>
          <w:b/>
          <w:bCs/>
          <w:kern w:val="32"/>
        </w:rPr>
      </w:pPr>
      <w:r w:rsidR="00C62D82">
        <w:rPr>
          <w:b/>
          <w:bCs/>
          <w:kern w:val="32"/>
        </w:rPr>
        <w:t>III</w:t>
      </w:r>
      <w:r w:rsidR="00C62D82">
        <w:rPr>
          <w:b/>
          <w:bCs/>
          <w:kern w:val="32"/>
        </w:rPr>
        <w:t xml:space="preserve"> SKYRIUS. </w:t>
      </w:r>
      <w:r w:rsidR="00C62D82">
        <w:rPr>
          <w:b/>
          <w:bCs/>
          <w:kern w:val="32"/>
        </w:rPr>
        <w:t>SĄVOKOS</w:t>
      </w:r>
    </w:p>
    <w:p w14:paraId="24FCACEE" w14:textId="77777777" w:rsidR="007B7068" w:rsidRDefault="007B7068"/>
    <w:p w14:paraId="24FCACEF" w14:textId="77777777" w:rsidR="007B7068" w:rsidRDefault="00AD78A7">
      <w:pPr>
        <w:tabs>
          <w:tab w:val="num" w:pos="1080"/>
          <w:tab w:val="num" w:pos="1211"/>
          <w:tab w:val="num" w:pos="1320"/>
          <w:tab w:val="num" w:pos="1800"/>
        </w:tabs>
        <w:ind w:firstLine="567"/>
        <w:jc w:val="both"/>
      </w:pPr>
      <w:r w:rsidR="00C62D82">
        <w:rPr>
          <w:b/>
          <w:bCs/>
        </w:rPr>
        <w:t>7</w:t>
      </w:r>
      <w:r w:rsidR="00C62D82">
        <w:rPr>
          <w:b/>
          <w:bCs/>
        </w:rPr>
        <w:t xml:space="preserve">. </w:t>
      </w:r>
      <w:r w:rsidR="00C62D82">
        <w:t>Taisyklėse vartojamos šios sąvokos:</w:t>
      </w:r>
    </w:p>
    <w:p w14:paraId="24FCACF0" w14:textId="77777777" w:rsidR="007B7068" w:rsidRDefault="00C62D82">
      <w:pPr>
        <w:tabs>
          <w:tab w:val="num" w:pos="1077"/>
          <w:tab w:val="num" w:pos="1320"/>
          <w:tab w:val="num" w:pos="1418"/>
          <w:tab w:val="num" w:pos="1800"/>
        </w:tabs>
        <w:ind w:firstLine="567"/>
        <w:jc w:val="both"/>
      </w:pPr>
      <w:r>
        <w:t xml:space="preserve">– </w:t>
      </w:r>
      <w:r>
        <w:rPr>
          <w:b/>
          <w:i/>
        </w:rPr>
        <w:t xml:space="preserve">„struktūrinis kelių ženklinimas“, „I tipo ir II tipo kelių ženklinimo sistemos“, „ženklinimo sistemų, kurioms nenaudojami ir kurioms naudojami ruošiniai, ženklinimo medžiagos“, </w:t>
      </w:r>
      <w:r>
        <w:t>nurodytos TRA ŽM [6.5].</w:t>
      </w:r>
    </w:p>
    <w:p w14:paraId="24FCACF1" w14:textId="77777777" w:rsidR="007B7068" w:rsidRDefault="00AD78A7">
      <w:pPr>
        <w:tabs>
          <w:tab w:val="num" w:pos="1080"/>
          <w:tab w:val="num" w:pos="1211"/>
          <w:tab w:val="num" w:pos="1320"/>
          <w:tab w:val="num" w:pos="1800"/>
        </w:tabs>
        <w:ind w:firstLine="567"/>
        <w:jc w:val="both"/>
      </w:pPr>
      <w:r w:rsidR="00C62D82">
        <w:rPr>
          <w:b/>
          <w:bCs/>
        </w:rPr>
        <w:t>8</w:t>
      </w:r>
      <w:r w:rsidR="00C62D82">
        <w:rPr>
          <w:b/>
          <w:bCs/>
        </w:rPr>
        <w:t xml:space="preserve">. </w:t>
      </w:r>
      <w:r w:rsidR="00C62D82">
        <w:t>Kitos vartojamos sąvokos:</w:t>
      </w:r>
    </w:p>
    <w:p w14:paraId="24FCACF2" w14:textId="77777777" w:rsidR="007B7068" w:rsidRDefault="00AD78A7">
      <w:pPr>
        <w:ind w:firstLine="567"/>
        <w:jc w:val="both"/>
      </w:pPr>
      <w:r w:rsidR="00C62D82">
        <w:rPr>
          <w:b/>
          <w:bCs/>
        </w:rPr>
        <w:t>8.1</w:t>
      </w:r>
      <w:r w:rsidR="00C62D82">
        <w:rPr>
          <w:b/>
          <w:bCs/>
        </w:rPr>
        <w:t xml:space="preserve">. </w:t>
      </w:r>
      <w:r w:rsidR="00C62D82">
        <w:rPr>
          <w:b/>
          <w:i/>
        </w:rPr>
        <w:t>atsparumo slydimui vertė (</w:t>
      </w:r>
      <w:r w:rsidR="00C62D82">
        <w:rPr>
          <w:b/>
        </w:rPr>
        <w:t>angl.</w:t>
      </w:r>
      <w:r w:rsidR="00C62D82">
        <w:rPr>
          <w:b/>
          <w:i/>
        </w:rPr>
        <w:t xml:space="preserve"> – </w:t>
      </w:r>
      <w:proofErr w:type="spellStart"/>
      <w:r w:rsidR="00C62D82">
        <w:rPr>
          <w:b/>
          <w:i/>
        </w:rPr>
        <w:t>skid</w:t>
      </w:r>
      <w:proofErr w:type="spellEnd"/>
      <w:r w:rsidR="00C62D82">
        <w:rPr>
          <w:b/>
          <w:i/>
        </w:rPr>
        <w:t xml:space="preserve"> </w:t>
      </w:r>
      <w:proofErr w:type="spellStart"/>
      <w:r w:rsidR="00C62D82">
        <w:rPr>
          <w:b/>
          <w:i/>
        </w:rPr>
        <w:t>resistance</w:t>
      </w:r>
      <w:proofErr w:type="spellEnd"/>
      <w:r w:rsidR="00C62D82">
        <w:rPr>
          <w:b/>
          <w:i/>
        </w:rPr>
        <w:t xml:space="preserve"> </w:t>
      </w:r>
      <w:proofErr w:type="spellStart"/>
      <w:r w:rsidR="00C62D82">
        <w:rPr>
          <w:b/>
          <w:i/>
        </w:rPr>
        <w:t>tester</w:t>
      </w:r>
      <w:proofErr w:type="spellEnd"/>
      <w:r w:rsidR="00C62D82">
        <w:rPr>
          <w:b/>
          <w:i/>
        </w:rPr>
        <w:t xml:space="preserve"> </w:t>
      </w:r>
      <w:proofErr w:type="spellStart"/>
      <w:r w:rsidR="00C62D82">
        <w:rPr>
          <w:b/>
          <w:i/>
        </w:rPr>
        <w:t>value</w:t>
      </w:r>
      <w:proofErr w:type="spellEnd"/>
      <w:r w:rsidR="00C62D82">
        <w:rPr>
          <w:b/>
          <w:i/>
        </w:rPr>
        <w:t>)</w:t>
      </w:r>
      <w:r w:rsidR="00C62D82">
        <w:t xml:space="preserve"> – tai šlapio kelių ženklinimo paviršiaus atsparumo slydimui vertė, kuri nusakoma trinties dydžiu, mažu greičiu slenkant guminį slankiklį šiuo paviršiumi;</w:t>
      </w:r>
    </w:p>
    <w:p w14:paraId="24FCACF3" w14:textId="77777777" w:rsidR="007B7068" w:rsidRDefault="00AD78A7">
      <w:pPr>
        <w:ind w:firstLine="567"/>
        <w:jc w:val="both"/>
      </w:pPr>
      <w:r w:rsidR="00C62D82">
        <w:rPr>
          <w:b/>
          <w:bCs/>
        </w:rPr>
        <w:t>8.2</w:t>
      </w:r>
      <w:r w:rsidR="00C62D82">
        <w:rPr>
          <w:b/>
          <w:bCs/>
        </w:rPr>
        <w:t xml:space="preserve">. </w:t>
      </w:r>
      <w:r w:rsidR="00C62D82">
        <w:rPr>
          <w:b/>
          <w:i/>
        </w:rPr>
        <w:t>dėvėjimosi imitatorius (</w:t>
      </w:r>
      <w:r w:rsidR="00C62D82">
        <w:rPr>
          <w:b/>
        </w:rPr>
        <w:t>angl.</w:t>
      </w:r>
      <w:r w:rsidR="00C62D82">
        <w:rPr>
          <w:b/>
          <w:i/>
        </w:rPr>
        <w:t xml:space="preserve"> – </w:t>
      </w:r>
      <w:proofErr w:type="spellStart"/>
      <w:r w:rsidR="00C62D82">
        <w:rPr>
          <w:b/>
          <w:i/>
        </w:rPr>
        <w:t>wear</w:t>
      </w:r>
      <w:proofErr w:type="spellEnd"/>
      <w:r w:rsidR="00C62D82">
        <w:rPr>
          <w:b/>
          <w:i/>
        </w:rPr>
        <w:t xml:space="preserve"> </w:t>
      </w:r>
      <w:proofErr w:type="spellStart"/>
      <w:r w:rsidR="00C62D82">
        <w:rPr>
          <w:b/>
          <w:i/>
        </w:rPr>
        <w:t>simulator</w:t>
      </w:r>
      <w:proofErr w:type="spellEnd"/>
      <w:r w:rsidR="00C62D82">
        <w:rPr>
          <w:b/>
          <w:i/>
        </w:rPr>
        <w:t>)</w:t>
      </w:r>
      <w:r w:rsidR="00C62D82">
        <w:t xml:space="preserve"> – tai įranga, sudaryta iš vieno arba kelių apkrautomis ašimis laisvai besisukančių ratų, tam tikro skaičiaus horizontaliai sumontuotų bandomųjų plokštelių ir varančiojo mechanizmo, kuriam reliatyviai judant ratas(-ai) gali pakartotinai pervažiuoti bandomąsias plokšteles;</w:t>
      </w:r>
    </w:p>
    <w:p w14:paraId="24FCACF4" w14:textId="77777777" w:rsidR="007B7068" w:rsidRDefault="00AD78A7">
      <w:pPr>
        <w:tabs>
          <w:tab w:val="left" w:pos="1077"/>
        </w:tabs>
        <w:ind w:firstLine="567"/>
        <w:jc w:val="both"/>
      </w:pPr>
      <w:r w:rsidR="00C62D82">
        <w:rPr>
          <w:b/>
          <w:bCs/>
        </w:rPr>
        <w:t>8.3</w:t>
      </w:r>
      <w:r w:rsidR="00C62D82">
        <w:rPr>
          <w:b/>
          <w:bCs/>
        </w:rPr>
        <w:t xml:space="preserve">. </w:t>
      </w:r>
      <w:r w:rsidR="00C62D82">
        <w:rPr>
          <w:b/>
          <w:i/>
        </w:rPr>
        <w:t>horizontalusis kelių ženklinimas (toliau – ženklinimas)</w:t>
      </w:r>
      <w:r w:rsidR="00C62D82">
        <w:t xml:space="preserve"> – tai spalvinis </w:t>
      </w:r>
      <w:proofErr w:type="spellStart"/>
      <w:r w:rsidR="00C62D82">
        <w:t>žyminys</w:t>
      </w:r>
      <w:proofErr w:type="spellEnd"/>
      <w:r w:rsidR="00C62D82">
        <w:t xml:space="preserve"> ant eismui skirtų paviršių. Jis naudojamas eismui valdyti, skirtingoms eismo zonoms atpažinti ir kaip sudėtinė techninių eismo reguliavimo priemonių dalis;</w:t>
      </w:r>
    </w:p>
    <w:p w14:paraId="24FCACF5" w14:textId="77777777" w:rsidR="007B7068" w:rsidRDefault="00AD78A7">
      <w:pPr>
        <w:tabs>
          <w:tab w:val="left" w:pos="1077"/>
        </w:tabs>
        <w:ind w:firstLine="567"/>
        <w:jc w:val="both"/>
      </w:pPr>
      <w:r w:rsidR="00C62D82">
        <w:rPr>
          <w:b/>
          <w:bCs/>
        </w:rPr>
        <w:t>8.4</w:t>
      </w:r>
      <w:r w:rsidR="00C62D82">
        <w:rPr>
          <w:b/>
          <w:bCs/>
        </w:rPr>
        <w:t xml:space="preserve">. </w:t>
      </w:r>
      <w:r w:rsidR="00C62D82">
        <w:rPr>
          <w:b/>
          <w:i/>
        </w:rPr>
        <w:t>naujai atliktas ženklinimas</w:t>
      </w:r>
      <w:r w:rsidR="00C62D82">
        <w:t xml:space="preserve"> – reikiamos kokybės ir atitinkantis taisyklių KŽT [6.3], šių Taisyklių arba projektų nustatytus reikalavimus ženklinimas, jeigu jis atliktas ant naujo arba atnaujinto važiuojamosios dalies viršutinio sluoksnio. Ženklinimas laikomas naujai atliktu 30 dienų po ženklinimo darbų pabaigos. Praėjus šiam laikotarpiui, naujai atliktas ženklinimas laikomas naudotu.</w:t>
      </w:r>
    </w:p>
    <w:p w14:paraId="24FCACF6" w14:textId="77777777" w:rsidR="007B7068" w:rsidRDefault="00C62D82">
      <w:pPr>
        <w:ind w:firstLine="567"/>
        <w:jc w:val="both"/>
        <w:rPr>
          <w:i/>
        </w:rPr>
      </w:pPr>
      <w:r>
        <w:rPr>
          <w:i/>
        </w:rPr>
        <w:t>PASTABA. Atnaujintas ženklinimas laikomas nauju ženklinimu, jeigu jis atliktas pagal šių Taisyklių nurodymus ir nepažeidžia KET [6.2];</w:t>
      </w:r>
    </w:p>
    <w:p w14:paraId="24FCACF7" w14:textId="77777777" w:rsidR="007B7068" w:rsidRDefault="00AD78A7">
      <w:pPr>
        <w:ind w:firstLine="567"/>
        <w:jc w:val="both"/>
      </w:pPr>
      <w:r w:rsidR="00C62D82">
        <w:rPr>
          <w:b/>
          <w:bCs/>
        </w:rPr>
        <w:t>8.5</w:t>
      </w:r>
      <w:r w:rsidR="00C62D82">
        <w:rPr>
          <w:b/>
          <w:bCs/>
        </w:rPr>
        <w:t xml:space="preserve">. </w:t>
      </w:r>
      <w:r w:rsidR="00C62D82">
        <w:rPr>
          <w:b/>
          <w:i/>
        </w:rPr>
        <w:t>originali produkto tara (</w:t>
      </w:r>
      <w:r w:rsidR="00C62D82">
        <w:rPr>
          <w:b/>
        </w:rPr>
        <w:t>angl.</w:t>
      </w:r>
      <w:r w:rsidR="00C62D82">
        <w:rPr>
          <w:b/>
          <w:i/>
        </w:rPr>
        <w:t xml:space="preserve"> – </w:t>
      </w:r>
      <w:proofErr w:type="spellStart"/>
      <w:r w:rsidR="00C62D82">
        <w:rPr>
          <w:b/>
          <w:i/>
        </w:rPr>
        <w:t>original</w:t>
      </w:r>
      <w:proofErr w:type="spellEnd"/>
      <w:r w:rsidR="00C62D82">
        <w:rPr>
          <w:b/>
          <w:i/>
        </w:rPr>
        <w:t xml:space="preserve"> </w:t>
      </w:r>
      <w:proofErr w:type="spellStart"/>
      <w:r w:rsidR="00C62D82">
        <w:rPr>
          <w:b/>
          <w:i/>
        </w:rPr>
        <w:t>product</w:t>
      </w:r>
      <w:proofErr w:type="spellEnd"/>
      <w:r w:rsidR="00C62D82">
        <w:rPr>
          <w:b/>
          <w:i/>
        </w:rPr>
        <w:t xml:space="preserve"> </w:t>
      </w:r>
      <w:proofErr w:type="spellStart"/>
      <w:r w:rsidR="00C62D82">
        <w:rPr>
          <w:b/>
          <w:i/>
        </w:rPr>
        <w:t>container</w:t>
      </w:r>
      <w:proofErr w:type="spellEnd"/>
      <w:r w:rsidR="00C62D82">
        <w:rPr>
          <w:b/>
          <w:i/>
        </w:rPr>
        <w:t>)</w:t>
      </w:r>
      <w:r w:rsidR="00C62D82">
        <w:t xml:space="preserve"> – tai kiekvienos kelių ženklinimo medžiagų partijos gamyklinė pakuotė;</w:t>
      </w:r>
    </w:p>
    <w:p w14:paraId="24FCACF8" w14:textId="77777777" w:rsidR="007B7068" w:rsidRDefault="00AD78A7">
      <w:pPr>
        <w:ind w:firstLine="567"/>
        <w:jc w:val="both"/>
      </w:pPr>
      <w:r w:rsidR="00C62D82">
        <w:rPr>
          <w:b/>
          <w:bCs/>
        </w:rPr>
        <w:t>8.6</w:t>
      </w:r>
      <w:r w:rsidR="00C62D82">
        <w:rPr>
          <w:b/>
          <w:bCs/>
        </w:rPr>
        <w:t xml:space="preserve">. </w:t>
      </w:r>
      <w:r w:rsidR="00C62D82">
        <w:rPr>
          <w:b/>
          <w:i/>
        </w:rPr>
        <w:t>partija (</w:t>
      </w:r>
      <w:r w:rsidR="00C62D82">
        <w:rPr>
          <w:b/>
        </w:rPr>
        <w:t>angl.</w:t>
      </w:r>
      <w:r w:rsidR="00C62D82">
        <w:rPr>
          <w:b/>
          <w:i/>
        </w:rPr>
        <w:t xml:space="preserve"> – </w:t>
      </w:r>
      <w:proofErr w:type="spellStart"/>
      <w:r w:rsidR="00C62D82">
        <w:rPr>
          <w:b/>
          <w:i/>
        </w:rPr>
        <w:t>batch</w:t>
      </w:r>
      <w:proofErr w:type="spellEnd"/>
      <w:r w:rsidR="00C62D82">
        <w:rPr>
          <w:b/>
          <w:i/>
        </w:rPr>
        <w:t>)</w:t>
      </w:r>
      <w:r w:rsidR="00C62D82">
        <w:t xml:space="preserve"> – produkcijos kiekis, pagamintas per vieną užbaigtą operaciją, kuri nėra nenutrūkstamo proceso dalis.</w:t>
      </w:r>
    </w:p>
    <w:p w14:paraId="24FCACF9" w14:textId="77777777" w:rsidR="007B7068" w:rsidRDefault="00AD78A7"/>
    <w:p w14:paraId="24FCACFA" w14:textId="77777777" w:rsidR="007B7068" w:rsidRDefault="00AD78A7">
      <w:pPr>
        <w:keepNext/>
        <w:widowControl w:val="0"/>
        <w:jc w:val="center"/>
        <w:rPr>
          <w:b/>
          <w:bCs/>
          <w:kern w:val="32"/>
        </w:rPr>
      </w:pPr>
      <w:r w:rsidR="00C62D82">
        <w:rPr>
          <w:b/>
          <w:bCs/>
          <w:kern w:val="32"/>
        </w:rPr>
        <w:t>IV</w:t>
      </w:r>
      <w:r w:rsidR="00C62D82">
        <w:rPr>
          <w:b/>
          <w:bCs/>
          <w:kern w:val="32"/>
        </w:rPr>
        <w:t xml:space="preserve"> SKYRIUS. </w:t>
      </w:r>
      <w:r w:rsidR="00C62D82">
        <w:rPr>
          <w:b/>
          <w:bCs/>
          <w:kern w:val="32"/>
        </w:rPr>
        <w:t>ŽYMENYS IR SUTRUMPINIMAI</w:t>
      </w:r>
    </w:p>
    <w:p w14:paraId="24FCACFB" w14:textId="77777777" w:rsidR="007B7068" w:rsidRDefault="007B7068"/>
    <w:p w14:paraId="24FCACFC" w14:textId="77777777" w:rsidR="007B7068" w:rsidRDefault="00AD78A7">
      <w:pPr>
        <w:tabs>
          <w:tab w:val="left" w:pos="1077"/>
          <w:tab w:val="num" w:pos="1211"/>
          <w:tab w:val="num" w:pos="1320"/>
          <w:tab w:val="num" w:pos="1800"/>
        </w:tabs>
        <w:ind w:firstLine="567"/>
        <w:jc w:val="both"/>
      </w:pPr>
      <w:r w:rsidR="00C62D82">
        <w:rPr>
          <w:b/>
          <w:bCs/>
        </w:rPr>
        <w:t>9</w:t>
      </w:r>
      <w:r w:rsidR="00C62D82">
        <w:rPr>
          <w:b/>
          <w:bCs/>
        </w:rPr>
        <w:t xml:space="preserve">. </w:t>
      </w:r>
      <w:r w:rsidR="00C62D82">
        <w:t>Taisyklėse vartojamos šios santrumpos:</w:t>
      </w:r>
    </w:p>
    <w:p w14:paraId="24FCACFD" w14:textId="77777777" w:rsidR="007B7068" w:rsidRDefault="00AD78A7">
      <w:pPr>
        <w:ind w:firstLine="567"/>
        <w:jc w:val="both"/>
      </w:pPr>
      <w:r w:rsidR="00C62D82">
        <w:rPr>
          <w:b/>
          <w:bCs/>
        </w:rPr>
        <w:t>9.1</w:t>
      </w:r>
      <w:r w:rsidR="00C62D82">
        <w:rPr>
          <w:b/>
          <w:bCs/>
        </w:rPr>
        <w:t xml:space="preserve">. </w:t>
      </w:r>
      <w:r w:rsidR="00C62D82">
        <w:rPr>
          <w:b/>
        </w:rPr>
        <w:t>KET</w:t>
      </w:r>
      <w:r w:rsidR="00C62D82">
        <w:t xml:space="preserve"> – Kelių eismo taisyklės;</w:t>
      </w:r>
    </w:p>
    <w:p w14:paraId="24FCACFE" w14:textId="77777777" w:rsidR="007B7068" w:rsidRDefault="00AD78A7">
      <w:pPr>
        <w:ind w:firstLine="567"/>
        <w:jc w:val="both"/>
      </w:pPr>
      <w:r w:rsidR="00C62D82">
        <w:rPr>
          <w:b/>
          <w:bCs/>
        </w:rPr>
        <w:t>9.2</w:t>
      </w:r>
      <w:r w:rsidR="00C62D82">
        <w:rPr>
          <w:b/>
          <w:bCs/>
        </w:rPr>
        <w:t xml:space="preserve">. </w:t>
      </w:r>
      <w:r w:rsidR="00C62D82">
        <w:rPr>
          <w:b/>
        </w:rPr>
        <w:t>SRT</w:t>
      </w:r>
      <w:r w:rsidR="00C62D82">
        <w:t xml:space="preserve"> </w:t>
      </w:r>
      <w:r w:rsidR="00C62D82">
        <w:rPr>
          <w:b/>
          <w:i/>
        </w:rPr>
        <w:t>(</w:t>
      </w:r>
      <w:r w:rsidR="00C62D82">
        <w:rPr>
          <w:b/>
        </w:rPr>
        <w:t>angl.</w:t>
      </w:r>
      <w:r w:rsidR="00C62D82">
        <w:rPr>
          <w:b/>
          <w:i/>
        </w:rPr>
        <w:t xml:space="preserve"> – </w:t>
      </w:r>
      <w:proofErr w:type="spellStart"/>
      <w:r w:rsidR="00C62D82">
        <w:rPr>
          <w:b/>
          <w:i/>
        </w:rPr>
        <w:t>skid</w:t>
      </w:r>
      <w:proofErr w:type="spellEnd"/>
      <w:r w:rsidR="00C62D82">
        <w:rPr>
          <w:b/>
          <w:i/>
        </w:rPr>
        <w:t xml:space="preserve"> </w:t>
      </w:r>
      <w:proofErr w:type="spellStart"/>
      <w:r w:rsidR="00C62D82">
        <w:rPr>
          <w:b/>
          <w:i/>
        </w:rPr>
        <w:t>resistance</w:t>
      </w:r>
      <w:proofErr w:type="spellEnd"/>
      <w:r w:rsidR="00C62D82">
        <w:rPr>
          <w:b/>
          <w:i/>
        </w:rPr>
        <w:t xml:space="preserve"> </w:t>
      </w:r>
      <w:proofErr w:type="spellStart"/>
      <w:r w:rsidR="00C62D82">
        <w:rPr>
          <w:b/>
          <w:i/>
        </w:rPr>
        <w:t>tester</w:t>
      </w:r>
      <w:proofErr w:type="spellEnd"/>
      <w:r w:rsidR="00C62D82">
        <w:rPr>
          <w:b/>
          <w:i/>
        </w:rPr>
        <w:t>)</w:t>
      </w:r>
      <w:r w:rsidR="00C62D82">
        <w:t xml:space="preserve"> – atsparumo slydimui vertė;</w:t>
      </w:r>
    </w:p>
    <w:p w14:paraId="24FCACFF" w14:textId="77777777" w:rsidR="007B7068" w:rsidRDefault="00AD78A7">
      <w:pPr>
        <w:ind w:firstLine="567"/>
        <w:jc w:val="both"/>
      </w:pPr>
      <w:r w:rsidR="00C62D82">
        <w:rPr>
          <w:b/>
          <w:bCs/>
        </w:rPr>
        <w:t>9.3</w:t>
      </w:r>
      <w:r w:rsidR="00C62D82">
        <w:rPr>
          <w:b/>
          <w:bCs/>
        </w:rPr>
        <w:t xml:space="preserve">. </w:t>
      </w:r>
      <w:proofErr w:type="spellStart"/>
      <w:r w:rsidR="00C62D82">
        <w:rPr>
          <w:b/>
        </w:rPr>
        <w:t>Q</w:t>
      </w:r>
      <w:r w:rsidR="00C62D82">
        <w:rPr>
          <w:b/>
          <w:vertAlign w:val="subscript"/>
        </w:rPr>
        <w:t>d</w:t>
      </w:r>
      <w:proofErr w:type="spellEnd"/>
      <w:r w:rsidR="00C62D82">
        <w:rPr>
          <w:b/>
        </w:rPr>
        <w:t xml:space="preserve"> </w:t>
      </w:r>
      <w:r w:rsidR="00C62D82">
        <w:t xml:space="preserve">– skaisčio koeficientas, esant </w:t>
      </w:r>
      <w:proofErr w:type="spellStart"/>
      <w:r w:rsidR="00C62D82">
        <w:t>sklaidžiajai</w:t>
      </w:r>
      <w:proofErr w:type="spellEnd"/>
      <w:r w:rsidR="00C62D82">
        <w:t xml:space="preserve"> </w:t>
      </w:r>
      <w:proofErr w:type="spellStart"/>
      <w:r w:rsidR="00C62D82">
        <w:t>apšvietai</w:t>
      </w:r>
      <w:proofErr w:type="spellEnd"/>
      <w:r w:rsidR="00C62D82">
        <w:t xml:space="preserve"> (matomumo dieną rodiklis);</w:t>
      </w:r>
    </w:p>
    <w:p w14:paraId="24FCAD00" w14:textId="77777777" w:rsidR="007B7068" w:rsidRDefault="00AD78A7">
      <w:pPr>
        <w:ind w:firstLine="567"/>
        <w:jc w:val="both"/>
      </w:pPr>
      <w:r w:rsidR="00C62D82">
        <w:rPr>
          <w:b/>
          <w:bCs/>
        </w:rPr>
        <w:t>9.4</w:t>
      </w:r>
      <w:r w:rsidR="00C62D82">
        <w:rPr>
          <w:b/>
          <w:bCs/>
        </w:rPr>
        <w:t xml:space="preserve">. </w:t>
      </w:r>
      <w:r w:rsidR="00C62D82">
        <w:rPr>
          <w:b/>
        </w:rPr>
        <w:t>R</w:t>
      </w:r>
      <w:r w:rsidR="00C62D82">
        <w:rPr>
          <w:b/>
          <w:vertAlign w:val="subscript"/>
        </w:rPr>
        <w:t>L</w:t>
      </w:r>
      <w:r w:rsidR="00C62D82">
        <w:rPr>
          <w:b/>
        </w:rPr>
        <w:t xml:space="preserve"> </w:t>
      </w:r>
      <w:r w:rsidR="00C62D82">
        <w:t>– atspindimojo (nuo automobilių šviesų) skaisčio koeficientas (matomumo naktį rodiklis);</w:t>
      </w:r>
    </w:p>
    <w:p w14:paraId="24FCAD01" w14:textId="77777777" w:rsidR="007B7068" w:rsidRDefault="00AD78A7">
      <w:pPr>
        <w:ind w:firstLine="567"/>
        <w:jc w:val="both"/>
      </w:pPr>
      <w:r w:rsidR="00C62D82">
        <w:rPr>
          <w:b/>
          <w:bCs/>
        </w:rPr>
        <w:t>9.5</w:t>
      </w:r>
      <w:r w:rsidR="00C62D82">
        <w:rPr>
          <w:b/>
          <w:bCs/>
        </w:rPr>
        <w:t xml:space="preserve">. </w:t>
      </w:r>
      <w:r w:rsidR="00C62D82">
        <w:rPr>
          <w:b/>
        </w:rPr>
        <w:t xml:space="preserve">ŽM </w:t>
      </w:r>
      <w:r w:rsidR="00C62D82">
        <w:t>– ženklinimo medžiagos.</w:t>
      </w:r>
    </w:p>
    <w:p w14:paraId="24FCAD02" w14:textId="77777777" w:rsidR="007B7068" w:rsidRDefault="00AD78A7"/>
    <w:p w14:paraId="24FCAD03" w14:textId="77777777" w:rsidR="007B7068" w:rsidRDefault="00AD78A7">
      <w:pPr>
        <w:keepNext/>
        <w:widowControl w:val="0"/>
        <w:jc w:val="center"/>
        <w:rPr>
          <w:b/>
          <w:bCs/>
          <w:kern w:val="32"/>
        </w:rPr>
      </w:pPr>
      <w:r w:rsidR="00C62D82">
        <w:rPr>
          <w:b/>
          <w:bCs/>
          <w:kern w:val="32"/>
        </w:rPr>
        <w:t>V</w:t>
      </w:r>
      <w:r w:rsidR="00C62D82">
        <w:rPr>
          <w:b/>
          <w:bCs/>
          <w:kern w:val="32"/>
        </w:rPr>
        <w:t xml:space="preserve"> SKYRIUS. </w:t>
      </w:r>
      <w:r w:rsidR="00C62D82">
        <w:rPr>
          <w:b/>
          <w:bCs/>
          <w:kern w:val="32"/>
        </w:rPr>
        <w:t>PAGRINDINĖS NUOSTATOS</w:t>
      </w:r>
    </w:p>
    <w:p w14:paraId="24FCAD04" w14:textId="77777777" w:rsidR="007B7068" w:rsidRDefault="007B7068"/>
    <w:p w14:paraId="24FCAD05" w14:textId="77777777" w:rsidR="007B7068" w:rsidRDefault="00AD78A7">
      <w:pPr>
        <w:tabs>
          <w:tab w:val="left" w:pos="1077"/>
          <w:tab w:val="num" w:pos="1211"/>
          <w:tab w:val="num" w:pos="1320"/>
          <w:tab w:val="num" w:pos="1800"/>
        </w:tabs>
        <w:ind w:firstLine="567"/>
        <w:jc w:val="both"/>
      </w:pPr>
      <w:r w:rsidR="00C62D82">
        <w:rPr>
          <w:b/>
          <w:bCs/>
        </w:rPr>
        <w:t>10</w:t>
      </w:r>
      <w:r w:rsidR="00C62D82">
        <w:rPr>
          <w:b/>
          <w:bCs/>
        </w:rPr>
        <w:t xml:space="preserve">. </w:t>
      </w:r>
      <w:r w:rsidR="00C62D82">
        <w:t xml:space="preserve">Horizontalusis kelių ženklinimas (toliau </w:t>
      </w:r>
      <w:r w:rsidR="00C62D82">
        <w:sym w:font="Symbol" w:char="F02D"/>
      </w:r>
      <w:r w:rsidR="00C62D82">
        <w:t xml:space="preserve"> ženklinimas) turi atitikti ženklinimo linijas ir ženklus, nurodytus KET [6.2] ir taisyklėse KŽT [6.3]. Ženklinimo linijos ir ženklai, taikant ženklinimo sistemas (ŽM ir papildomas medžiagas), padaromi (neįgilintasis ženklinimas) važiuojamojoje dalyje arba įleidžiami (įgilintasis ženklinimas) į išpjautus griovelius važiuojamojoje dalyje. ŽM turi atitikti aprašo TRA ŽM [6.5] ir standartų reikalavimus.</w:t>
      </w:r>
    </w:p>
    <w:p w14:paraId="24FCAD06" w14:textId="77777777" w:rsidR="007B7068" w:rsidRDefault="00AD78A7">
      <w:pPr>
        <w:tabs>
          <w:tab w:val="left" w:pos="1077"/>
          <w:tab w:val="num" w:pos="1211"/>
          <w:tab w:val="num" w:pos="1320"/>
          <w:tab w:val="num" w:pos="1800"/>
        </w:tabs>
        <w:ind w:firstLine="567"/>
        <w:jc w:val="both"/>
      </w:pPr>
      <w:r w:rsidR="00C62D82">
        <w:rPr>
          <w:b/>
          <w:bCs/>
        </w:rPr>
        <w:t>11</w:t>
      </w:r>
      <w:r w:rsidR="00C62D82">
        <w:rPr>
          <w:b/>
          <w:bCs/>
        </w:rPr>
        <w:t xml:space="preserve">. </w:t>
      </w:r>
      <w:r w:rsidR="00C62D82">
        <w:t>Ženklinimas pagal padėtį važiuojamojoje dalyje ir sąsają su eismo apkrovų poveikiu skirstomas į:</w:t>
      </w:r>
    </w:p>
    <w:p w14:paraId="24FCAD07" w14:textId="77777777" w:rsidR="007B7068" w:rsidRDefault="00AD78A7">
      <w:pPr>
        <w:tabs>
          <w:tab w:val="left" w:pos="1077"/>
          <w:tab w:val="num" w:pos="1800"/>
        </w:tabs>
        <w:ind w:firstLine="567"/>
        <w:jc w:val="both"/>
      </w:pPr>
      <w:r w:rsidR="00C62D82">
        <w:rPr>
          <w:b/>
          <w:bCs/>
        </w:rPr>
        <w:t>11.1</w:t>
      </w:r>
      <w:r w:rsidR="00C62D82">
        <w:rPr>
          <w:b/>
          <w:bCs/>
        </w:rPr>
        <w:t xml:space="preserve">. </w:t>
      </w:r>
      <w:r w:rsidR="00C62D82">
        <w:rPr>
          <w:b/>
          <w:i/>
        </w:rPr>
        <w:t>pradinį ženklinimą</w:t>
      </w:r>
      <w:r w:rsidR="00C62D82">
        <w:t xml:space="preserve"> (jis taikomas, kai nauju arba atnaujintu viršutiniu sluoksniu reikia leisti eismą, o dėl techninių arba oro sąlygų negalima atlikti nustatytos reikiamos kokybės naujo ženklinimo (žr. 8.4 sąvoką).</w:t>
      </w:r>
    </w:p>
    <w:p w14:paraId="24FCAD08" w14:textId="77777777" w:rsidR="007B7068" w:rsidRDefault="00C62D82">
      <w:pPr>
        <w:ind w:firstLine="567"/>
        <w:jc w:val="both"/>
        <w:rPr>
          <w:i/>
        </w:rPr>
      </w:pPr>
      <w:r>
        <w:rPr>
          <w:i/>
        </w:rPr>
        <w:t>PASTABA. Atsiradus tinkamoms sąlygoms, tas pats statybos rangovas ant pradinio ženklinimo turi tuoj pat atlikti galutinį ženklinimą;</w:t>
      </w:r>
    </w:p>
    <w:p w14:paraId="24FCAD09" w14:textId="77777777" w:rsidR="007B7068" w:rsidRDefault="00AD78A7">
      <w:pPr>
        <w:ind w:firstLine="567"/>
        <w:jc w:val="both"/>
        <w:rPr>
          <w:i/>
        </w:rPr>
      </w:pPr>
      <w:r w:rsidR="00C62D82">
        <w:rPr>
          <w:b/>
          <w:bCs/>
          <w:i/>
        </w:rPr>
        <w:t>11.2</w:t>
      </w:r>
      <w:r w:rsidR="00C62D82">
        <w:rPr>
          <w:b/>
          <w:bCs/>
          <w:i/>
        </w:rPr>
        <w:t xml:space="preserve">. </w:t>
      </w:r>
      <w:r w:rsidR="00C62D82">
        <w:rPr>
          <w:b/>
          <w:i/>
        </w:rPr>
        <w:t>retai užvažiuojamą ženklinimą</w:t>
      </w:r>
      <w:r w:rsidR="00C62D82">
        <w:t xml:space="preserve"> (jam priklauso, pvz.: važiuojamosios dalies apribojimas, nukreipimo salelių (žr. KET [6.2] 1.15 ženklinimo linijas) ir eismo juostų apribojimas ištisinėmis linijomis);</w:t>
      </w:r>
    </w:p>
    <w:p w14:paraId="24FCAD0A" w14:textId="77777777" w:rsidR="007B7068" w:rsidRDefault="00AD78A7">
      <w:pPr>
        <w:ind w:firstLine="567"/>
        <w:jc w:val="both"/>
        <w:rPr>
          <w:i/>
        </w:rPr>
      </w:pPr>
      <w:r w:rsidR="00C62D82">
        <w:rPr>
          <w:b/>
          <w:bCs/>
          <w:i/>
        </w:rPr>
        <w:t>11.3</w:t>
      </w:r>
      <w:r w:rsidR="00C62D82">
        <w:rPr>
          <w:b/>
          <w:bCs/>
          <w:i/>
        </w:rPr>
        <w:t xml:space="preserve">. </w:t>
      </w:r>
      <w:r w:rsidR="00C62D82">
        <w:rPr>
          <w:b/>
          <w:i/>
        </w:rPr>
        <w:t>dažnai užvažiuojamą ženklinimą</w:t>
      </w:r>
      <w:r w:rsidR="00C62D82">
        <w:t xml:space="preserve"> (jam priklauso, pvz.: eismo juostų apribojimas brūkšnine linija, apribojimo linijos (žr. KET [6.2] 1.6 ženklinimo liniją), eismo juostų ženklinimas dviguba linija, susidedančia iš dviejų siaurų lygiagrečių linijų, kurių viena yra ištisinė, o kita brūkšninė (žr. KET [6.2] 1.10 ženklinimo liniją);</w:t>
      </w:r>
    </w:p>
    <w:p w14:paraId="24FCAD0B" w14:textId="77777777" w:rsidR="007B7068" w:rsidRDefault="00AD78A7">
      <w:pPr>
        <w:ind w:firstLine="567"/>
        <w:jc w:val="both"/>
        <w:rPr>
          <w:i/>
        </w:rPr>
      </w:pPr>
      <w:r w:rsidR="00C62D82">
        <w:rPr>
          <w:b/>
          <w:bCs/>
          <w:i/>
        </w:rPr>
        <w:t>11.4</w:t>
      </w:r>
      <w:r w:rsidR="00C62D82">
        <w:rPr>
          <w:b/>
          <w:bCs/>
          <w:i/>
        </w:rPr>
        <w:t xml:space="preserve">. </w:t>
      </w:r>
      <w:r w:rsidR="00C62D82">
        <w:rPr>
          <w:b/>
          <w:i/>
        </w:rPr>
        <w:t>nuolat užvažiuojamą ženklinimą</w:t>
      </w:r>
      <w:r w:rsidR="00C62D82">
        <w:t xml:space="preserve"> (jam priklauso, pvz.: skersinis ženklinimas (pėsčiųjų perėjos, dviračių takai per važiuojamąją dalį ir pan.) ir ženklinimas siaurose sankryžų zonose);</w:t>
      </w:r>
    </w:p>
    <w:p w14:paraId="24FCAD0C" w14:textId="77777777" w:rsidR="007B7068" w:rsidRDefault="00AD78A7">
      <w:pPr>
        <w:ind w:firstLine="567"/>
        <w:jc w:val="both"/>
        <w:rPr>
          <w:i/>
        </w:rPr>
      </w:pPr>
      <w:r w:rsidR="00C62D82">
        <w:rPr>
          <w:b/>
          <w:bCs/>
          <w:i/>
        </w:rPr>
        <w:t>11.5</w:t>
      </w:r>
      <w:r w:rsidR="00C62D82">
        <w:rPr>
          <w:b/>
          <w:bCs/>
          <w:i/>
        </w:rPr>
        <w:t xml:space="preserve">. </w:t>
      </w:r>
      <w:r w:rsidR="00C62D82">
        <w:rPr>
          <w:b/>
          <w:i/>
        </w:rPr>
        <w:t>ypač stipriai mechaniškai veikiamą ženklinimą</w:t>
      </w:r>
      <w:r w:rsidR="00C62D82">
        <w:t>.</w:t>
      </w:r>
    </w:p>
    <w:p w14:paraId="24FCAD0D" w14:textId="77777777" w:rsidR="007B7068" w:rsidRDefault="00AD78A7">
      <w:pPr>
        <w:tabs>
          <w:tab w:val="left" w:pos="1077"/>
          <w:tab w:val="num" w:pos="1211"/>
          <w:tab w:val="num" w:pos="1320"/>
          <w:tab w:val="num" w:pos="1800"/>
        </w:tabs>
        <w:ind w:firstLine="567"/>
        <w:jc w:val="both"/>
      </w:pPr>
      <w:r w:rsidR="00C62D82">
        <w:rPr>
          <w:b/>
          <w:bCs/>
        </w:rPr>
        <w:t>12</w:t>
      </w:r>
      <w:r w:rsidR="00C62D82">
        <w:rPr>
          <w:b/>
          <w:bCs/>
        </w:rPr>
        <w:t xml:space="preserve">. </w:t>
      </w:r>
      <w:r w:rsidR="00C62D82">
        <w:t>ŽM ir papildomų medžiagų sąvokas reikia taikyti pagal aprašą TRA ŽM [6.5]. Eismo klasės P (žr. 1 lentelę) apibrėžtos standarte LST EN 13197 [6.12].</w:t>
      </w:r>
    </w:p>
    <w:p w14:paraId="24FCAD0E" w14:textId="77777777" w:rsidR="007B7068" w:rsidRDefault="007B7068">
      <w:pPr>
        <w:tabs>
          <w:tab w:val="center" w:pos="142"/>
          <w:tab w:val="num" w:pos="284"/>
          <w:tab w:val="num" w:pos="360"/>
          <w:tab w:val="num" w:pos="426"/>
          <w:tab w:val="num" w:pos="1800"/>
        </w:tabs>
        <w:jc w:val="both"/>
        <w:rPr>
          <w:b/>
          <w:bCs/>
        </w:rPr>
      </w:pPr>
    </w:p>
    <w:p w14:paraId="24FCAD0F" w14:textId="77777777" w:rsidR="007B7068" w:rsidRDefault="00AD78A7">
      <w:pPr>
        <w:tabs>
          <w:tab w:val="center" w:pos="142"/>
          <w:tab w:val="num" w:pos="284"/>
          <w:tab w:val="num" w:pos="360"/>
          <w:tab w:val="num" w:pos="426"/>
          <w:tab w:val="num" w:pos="1800"/>
        </w:tabs>
        <w:jc w:val="both"/>
        <w:rPr>
          <w:b/>
        </w:rPr>
      </w:pPr>
      <w:r w:rsidR="00C62D82">
        <w:rPr>
          <w:b/>
          <w:bCs/>
        </w:rPr>
        <w:t xml:space="preserve">1 </w:t>
      </w:r>
      <w:r w:rsidR="00C62D82">
        <w:rPr>
          <w:b/>
        </w:rPr>
        <w:t>lentelė. Eismo klasės pagal standartą LST EN 13197 [6.12]</w:t>
      </w:r>
    </w:p>
    <w:p w14:paraId="24FCAD10" w14:textId="77777777" w:rsidR="007B7068" w:rsidRDefault="007B7068">
      <w:pPr>
        <w:tabs>
          <w:tab w:val="center" w:pos="142"/>
          <w:tab w:val="num" w:pos="284"/>
          <w:tab w:val="num" w:pos="360"/>
          <w:tab w:val="num" w:pos="426"/>
          <w:tab w:val="num" w:pos="1800"/>
        </w:tabs>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4657"/>
        <w:gridCol w:w="430"/>
      </w:tblGrid>
      <w:tr w:rsidR="007B7068" w14:paraId="24FCAD13" w14:textId="77777777">
        <w:trPr>
          <w:jc w:val="center"/>
        </w:trPr>
        <w:tc>
          <w:tcPr>
            <w:tcW w:w="3983" w:type="dxa"/>
            <w:tcBorders>
              <w:top w:val="single" w:sz="8" w:space="0" w:color="auto"/>
              <w:left w:val="single" w:sz="8" w:space="0" w:color="auto"/>
              <w:bottom w:val="single" w:sz="8" w:space="0" w:color="auto"/>
              <w:right w:val="single" w:sz="8" w:space="0" w:color="auto"/>
            </w:tcBorders>
          </w:tcPr>
          <w:p w14:paraId="24FCAD11" w14:textId="77777777" w:rsidR="007B7068" w:rsidRDefault="00C62D82">
            <w:pPr>
              <w:jc w:val="center"/>
              <w:rPr>
                <w:b/>
              </w:rPr>
            </w:pPr>
            <w:r>
              <w:rPr>
                <w:b/>
              </w:rPr>
              <w:t>Eismo klasės</w:t>
            </w:r>
          </w:p>
        </w:tc>
        <w:tc>
          <w:tcPr>
            <w:tcW w:w="5087" w:type="dxa"/>
            <w:gridSpan w:val="2"/>
            <w:tcBorders>
              <w:top w:val="single" w:sz="8" w:space="0" w:color="auto"/>
              <w:left w:val="single" w:sz="8" w:space="0" w:color="auto"/>
              <w:bottom w:val="single" w:sz="8" w:space="0" w:color="auto"/>
              <w:right w:val="single" w:sz="8" w:space="0" w:color="auto"/>
            </w:tcBorders>
          </w:tcPr>
          <w:p w14:paraId="24FCAD12" w14:textId="77777777" w:rsidR="007B7068" w:rsidRDefault="00C62D82">
            <w:pPr>
              <w:jc w:val="center"/>
              <w:rPr>
                <w:b/>
              </w:rPr>
            </w:pPr>
            <w:r>
              <w:rPr>
                <w:b/>
              </w:rPr>
              <w:t>Rato pervažiavimų skaičius, mln.</w:t>
            </w:r>
          </w:p>
        </w:tc>
      </w:tr>
      <w:tr w:rsidR="007B7068" w14:paraId="24FCAD16" w14:textId="77777777">
        <w:trPr>
          <w:jc w:val="center"/>
        </w:trPr>
        <w:tc>
          <w:tcPr>
            <w:tcW w:w="3983" w:type="dxa"/>
            <w:tcBorders>
              <w:top w:val="single" w:sz="8" w:space="0" w:color="auto"/>
            </w:tcBorders>
          </w:tcPr>
          <w:p w14:paraId="24FCAD14" w14:textId="77777777" w:rsidR="007B7068" w:rsidRDefault="00C62D82">
            <w:pPr>
              <w:jc w:val="center"/>
            </w:pPr>
            <w:r>
              <w:t>P 0</w:t>
            </w:r>
          </w:p>
        </w:tc>
        <w:tc>
          <w:tcPr>
            <w:tcW w:w="5087" w:type="dxa"/>
            <w:gridSpan w:val="2"/>
            <w:tcBorders>
              <w:top w:val="single" w:sz="8" w:space="0" w:color="auto"/>
            </w:tcBorders>
          </w:tcPr>
          <w:p w14:paraId="24FCAD15" w14:textId="77777777" w:rsidR="007B7068" w:rsidRDefault="00C62D82">
            <w:pPr>
              <w:jc w:val="center"/>
            </w:pPr>
            <w:r>
              <w:t>Neapibrėžtas arba netipinis</w:t>
            </w:r>
          </w:p>
        </w:tc>
      </w:tr>
      <w:tr w:rsidR="007B7068" w14:paraId="24FCAD19" w14:textId="77777777">
        <w:trPr>
          <w:jc w:val="center"/>
        </w:trPr>
        <w:tc>
          <w:tcPr>
            <w:tcW w:w="3983" w:type="dxa"/>
          </w:tcPr>
          <w:p w14:paraId="24FCAD17" w14:textId="77777777" w:rsidR="007B7068" w:rsidRDefault="00C62D82">
            <w:pPr>
              <w:jc w:val="center"/>
            </w:pPr>
            <w:r>
              <w:t>P 1</w:t>
            </w:r>
          </w:p>
        </w:tc>
        <w:tc>
          <w:tcPr>
            <w:tcW w:w="5087" w:type="dxa"/>
            <w:gridSpan w:val="2"/>
          </w:tcPr>
          <w:p w14:paraId="24FCAD18" w14:textId="77777777" w:rsidR="007B7068" w:rsidRDefault="00C62D82">
            <w:pPr>
              <w:jc w:val="center"/>
            </w:pPr>
            <w:r>
              <w:t>0,05</w:t>
            </w:r>
          </w:p>
        </w:tc>
      </w:tr>
      <w:tr w:rsidR="007B7068" w14:paraId="24FCAD1C" w14:textId="77777777">
        <w:trPr>
          <w:jc w:val="center"/>
        </w:trPr>
        <w:tc>
          <w:tcPr>
            <w:tcW w:w="3983" w:type="dxa"/>
          </w:tcPr>
          <w:p w14:paraId="24FCAD1A" w14:textId="77777777" w:rsidR="007B7068" w:rsidRDefault="00C62D82">
            <w:pPr>
              <w:jc w:val="center"/>
            </w:pPr>
            <w:r>
              <w:t>P 2</w:t>
            </w:r>
          </w:p>
        </w:tc>
        <w:tc>
          <w:tcPr>
            <w:tcW w:w="5087" w:type="dxa"/>
            <w:gridSpan w:val="2"/>
          </w:tcPr>
          <w:p w14:paraId="24FCAD1B" w14:textId="77777777" w:rsidR="007B7068" w:rsidRDefault="00C62D82">
            <w:pPr>
              <w:jc w:val="center"/>
            </w:pPr>
            <w:r>
              <w:t>0,1</w:t>
            </w:r>
          </w:p>
        </w:tc>
      </w:tr>
      <w:tr w:rsidR="007B7068" w14:paraId="24FCAD1F" w14:textId="77777777">
        <w:trPr>
          <w:jc w:val="center"/>
        </w:trPr>
        <w:tc>
          <w:tcPr>
            <w:tcW w:w="3983" w:type="dxa"/>
          </w:tcPr>
          <w:p w14:paraId="24FCAD1D" w14:textId="77777777" w:rsidR="007B7068" w:rsidRDefault="00C62D82">
            <w:pPr>
              <w:jc w:val="center"/>
            </w:pPr>
            <w:r>
              <w:t>P 3</w:t>
            </w:r>
          </w:p>
        </w:tc>
        <w:tc>
          <w:tcPr>
            <w:tcW w:w="5087" w:type="dxa"/>
            <w:gridSpan w:val="2"/>
          </w:tcPr>
          <w:p w14:paraId="24FCAD1E" w14:textId="77777777" w:rsidR="007B7068" w:rsidRDefault="00C62D82">
            <w:pPr>
              <w:jc w:val="center"/>
            </w:pPr>
            <w:r>
              <w:t>0,2</w:t>
            </w:r>
          </w:p>
        </w:tc>
      </w:tr>
      <w:tr w:rsidR="007B7068" w14:paraId="24FCAD22" w14:textId="77777777">
        <w:trPr>
          <w:jc w:val="center"/>
        </w:trPr>
        <w:tc>
          <w:tcPr>
            <w:tcW w:w="3983" w:type="dxa"/>
          </w:tcPr>
          <w:p w14:paraId="24FCAD20" w14:textId="77777777" w:rsidR="007B7068" w:rsidRDefault="00C62D82">
            <w:pPr>
              <w:jc w:val="center"/>
            </w:pPr>
            <w:r>
              <w:t>P 4</w:t>
            </w:r>
          </w:p>
        </w:tc>
        <w:tc>
          <w:tcPr>
            <w:tcW w:w="5087" w:type="dxa"/>
            <w:gridSpan w:val="2"/>
          </w:tcPr>
          <w:p w14:paraId="24FCAD21" w14:textId="77777777" w:rsidR="007B7068" w:rsidRDefault="00C62D82">
            <w:pPr>
              <w:jc w:val="center"/>
            </w:pPr>
            <w:r>
              <w:t>0,5</w:t>
            </w:r>
          </w:p>
        </w:tc>
      </w:tr>
      <w:tr w:rsidR="007B7068" w14:paraId="24FCAD25" w14:textId="77777777">
        <w:trPr>
          <w:jc w:val="center"/>
        </w:trPr>
        <w:tc>
          <w:tcPr>
            <w:tcW w:w="3983" w:type="dxa"/>
          </w:tcPr>
          <w:p w14:paraId="24FCAD23" w14:textId="77777777" w:rsidR="007B7068" w:rsidRDefault="00C62D82">
            <w:pPr>
              <w:jc w:val="center"/>
            </w:pPr>
            <w:r>
              <w:t>P 5</w:t>
            </w:r>
          </w:p>
        </w:tc>
        <w:tc>
          <w:tcPr>
            <w:tcW w:w="5087" w:type="dxa"/>
            <w:gridSpan w:val="2"/>
          </w:tcPr>
          <w:p w14:paraId="24FCAD24" w14:textId="77777777" w:rsidR="007B7068" w:rsidRDefault="00C62D82">
            <w:pPr>
              <w:jc w:val="center"/>
            </w:pPr>
            <w:r>
              <w:t>1</w:t>
            </w:r>
          </w:p>
        </w:tc>
      </w:tr>
      <w:tr w:rsidR="007B7068" w14:paraId="24FCAD28" w14:textId="77777777">
        <w:trPr>
          <w:jc w:val="center"/>
        </w:trPr>
        <w:tc>
          <w:tcPr>
            <w:tcW w:w="3983" w:type="dxa"/>
          </w:tcPr>
          <w:p w14:paraId="24FCAD26" w14:textId="77777777" w:rsidR="007B7068" w:rsidRDefault="00C62D82">
            <w:pPr>
              <w:jc w:val="center"/>
            </w:pPr>
            <w:r>
              <w:t>P 6</w:t>
            </w:r>
          </w:p>
        </w:tc>
        <w:tc>
          <w:tcPr>
            <w:tcW w:w="5087" w:type="dxa"/>
            <w:gridSpan w:val="2"/>
          </w:tcPr>
          <w:p w14:paraId="24FCAD27" w14:textId="77777777" w:rsidR="007B7068" w:rsidRDefault="00C62D82">
            <w:pPr>
              <w:jc w:val="center"/>
            </w:pPr>
            <w:r>
              <w:t>2</w:t>
            </w:r>
          </w:p>
        </w:tc>
      </w:tr>
      <w:tr w:rsidR="007B7068" w14:paraId="24FCAD2B" w14:textId="77777777">
        <w:trPr>
          <w:jc w:val="center"/>
        </w:trPr>
        <w:tc>
          <w:tcPr>
            <w:tcW w:w="3983" w:type="dxa"/>
          </w:tcPr>
          <w:p w14:paraId="24FCAD29" w14:textId="77777777" w:rsidR="007B7068" w:rsidRDefault="00C62D82">
            <w:pPr>
              <w:jc w:val="center"/>
            </w:pPr>
            <w:r>
              <w:t>P 7</w:t>
            </w:r>
          </w:p>
        </w:tc>
        <w:tc>
          <w:tcPr>
            <w:tcW w:w="5087" w:type="dxa"/>
            <w:gridSpan w:val="2"/>
          </w:tcPr>
          <w:p w14:paraId="24FCAD2A" w14:textId="77777777" w:rsidR="007B7068" w:rsidRDefault="00C62D82">
            <w:pPr>
              <w:jc w:val="center"/>
            </w:pPr>
            <w:r>
              <w:t>&gt; 2*</w:t>
            </w:r>
          </w:p>
        </w:tc>
      </w:tr>
      <w:tr w:rsidR="007B7068" w14:paraId="24FCAD2E" w14:textId="77777777">
        <w:trPr>
          <w:jc w:val="center"/>
        </w:trPr>
        <w:tc>
          <w:tcPr>
            <w:tcW w:w="8640" w:type="dxa"/>
            <w:gridSpan w:val="2"/>
            <w:tcBorders>
              <w:right w:val="nil"/>
            </w:tcBorders>
          </w:tcPr>
          <w:p w14:paraId="24FCAD2C" w14:textId="77777777" w:rsidR="007B7068" w:rsidRDefault="00C62D82">
            <w:r>
              <w:t>* Kai bandymams naudojamas dėvėjimosi imitatorius, pagal 7 klasę – 4 mln.</w:t>
            </w:r>
          </w:p>
        </w:tc>
        <w:tc>
          <w:tcPr>
            <w:tcW w:w="430" w:type="dxa"/>
            <w:tcBorders>
              <w:left w:val="nil"/>
            </w:tcBorders>
          </w:tcPr>
          <w:p w14:paraId="24FCAD2D" w14:textId="77777777" w:rsidR="007B7068" w:rsidRDefault="007B7068"/>
        </w:tc>
      </w:tr>
    </w:tbl>
    <w:p w14:paraId="24FCAD2F" w14:textId="77777777" w:rsidR="007B7068" w:rsidRDefault="00AD78A7">
      <w:pPr>
        <w:jc w:val="both"/>
      </w:pPr>
    </w:p>
    <w:p w14:paraId="24FCAD30" w14:textId="77777777" w:rsidR="007B7068" w:rsidRDefault="00AD78A7">
      <w:pPr>
        <w:tabs>
          <w:tab w:val="left" w:pos="1077"/>
          <w:tab w:val="num" w:pos="1211"/>
          <w:tab w:val="num" w:pos="1320"/>
          <w:tab w:val="num" w:pos="1800"/>
        </w:tabs>
        <w:ind w:firstLine="567"/>
        <w:jc w:val="both"/>
      </w:pPr>
      <w:r w:rsidR="00C62D82">
        <w:rPr>
          <w:b/>
          <w:bCs/>
        </w:rPr>
        <w:t>13</w:t>
      </w:r>
      <w:r w:rsidR="00C62D82">
        <w:rPr>
          <w:b/>
          <w:bCs/>
        </w:rPr>
        <w:t xml:space="preserve">. </w:t>
      </w:r>
      <w:r w:rsidR="00C62D82">
        <w:t>Naujai įrengtose arba atnaujintose važiuojamosiose dalyse galima naudoti pradinį ženklinimą (prieš leidžiant eismą). Jo taikymas nurodytas 11 punkte.</w:t>
      </w:r>
    </w:p>
    <w:p w14:paraId="24FCAD31" w14:textId="77777777" w:rsidR="007B7068" w:rsidRDefault="00C62D82">
      <w:pPr>
        <w:ind w:firstLine="567"/>
        <w:jc w:val="both"/>
      </w:pPr>
      <w:r>
        <w:t>Pradinis ženklinimas netaikomas atnaujinant esamą ženklinimą, taip pat eksploatuojamose važiuojamosiose dalyse, kadangi šiais atvejais reikia parinkti kitą tinkamą ženklinimo sistemą pagal Taisyklių nurodymus.</w:t>
      </w:r>
    </w:p>
    <w:p w14:paraId="24FCAD32" w14:textId="77777777" w:rsidR="007B7068" w:rsidRDefault="00AD78A7">
      <w:pPr>
        <w:tabs>
          <w:tab w:val="left" w:pos="1077"/>
          <w:tab w:val="num" w:pos="1211"/>
          <w:tab w:val="num" w:pos="1320"/>
          <w:tab w:val="num" w:pos="1800"/>
        </w:tabs>
        <w:ind w:firstLine="567"/>
        <w:jc w:val="both"/>
      </w:pPr>
      <w:r w:rsidR="00C62D82">
        <w:rPr>
          <w:b/>
          <w:bCs/>
        </w:rPr>
        <w:t>14</w:t>
      </w:r>
      <w:r w:rsidR="00C62D82">
        <w:rPr>
          <w:b/>
          <w:bCs/>
        </w:rPr>
        <w:t xml:space="preserve">. </w:t>
      </w:r>
      <w:r w:rsidR="00C62D82">
        <w:t>Naujai atliekamo nuolatinio ženklinimo sistemos taikomos pagal Taisyklių 9 priedo nurodymus.</w:t>
      </w:r>
    </w:p>
    <w:p w14:paraId="24FCAD33" w14:textId="77777777" w:rsidR="007B7068" w:rsidRDefault="00AD78A7">
      <w:pPr>
        <w:tabs>
          <w:tab w:val="left" w:pos="1077"/>
          <w:tab w:val="num" w:pos="1211"/>
          <w:tab w:val="num" w:pos="1320"/>
          <w:tab w:val="num" w:pos="1418"/>
          <w:tab w:val="num" w:pos="1800"/>
        </w:tabs>
        <w:ind w:firstLine="567"/>
        <w:jc w:val="both"/>
      </w:pPr>
      <w:r w:rsidR="00C62D82">
        <w:rPr>
          <w:b/>
          <w:bCs/>
        </w:rPr>
        <w:t>15</w:t>
      </w:r>
      <w:r w:rsidR="00C62D82">
        <w:rPr>
          <w:b/>
          <w:bCs/>
        </w:rPr>
        <w:t xml:space="preserve">. </w:t>
      </w:r>
      <w:r w:rsidR="00C62D82">
        <w:t>Laikino ženklinimo reikalavimai nurodyti Taisyklių 8 priede.</w:t>
      </w:r>
    </w:p>
    <w:p w14:paraId="24FCAD34" w14:textId="77777777" w:rsidR="007B7068" w:rsidRDefault="00AD78A7">
      <w:pPr>
        <w:tabs>
          <w:tab w:val="left" w:pos="1077"/>
          <w:tab w:val="num" w:pos="1211"/>
          <w:tab w:val="num" w:pos="1320"/>
          <w:tab w:val="num" w:pos="1800"/>
        </w:tabs>
        <w:ind w:firstLine="567"/>
        <w:jc w:val="both"/>
      </w:pPr>
      <w:r w:rsidR="00C62D82">
        <w:rPr>
          <w:b/>
          <w:bCs/>
        </w:rPr>
        <w:t>16</w:t>
      </w:r>
      <w:r w:rsidR="00C62D82">
        <w:rPr>
          <w:b/>
          <w:bCs/>
        </w:rPr>
        <w:t xml:space="preserve">. </w:t>
      </w:r>
      <w:r w:rsidR="00C62D82">
        <w:t>Naudotas ženklinimas atnaujinamas tokiomis pačiomis ženklinimo medžiagomis. Kai kuriais atvejais, siekiant iš dalies atkurti buvusias naudoto ženklinimo savybes, ar išgauti naujas savybes, galima naudoti kitos rūšies medžiagas. Esant būtinybei atnaujinti naudotą ženklinimą kitos rūšies medžiagomis, tai nurodoma sutarties techninėse specifikacijose.</w:t>
      </w:r>
    </w:p>
    <w:p w14:paraId="24FCAD35" w14:textId="77777777" w:rsidR="007B7068" w:rsidRDefault="00AD78A7">
      <w:pPr>
        <w:tabs>
          <w:tab w:val="left" w:pos="1077"/>
          <w:tab w:val="num" w:pos="1211"/>
          <w:tab w:val="num" w:pos="1320"/>
          <w:tab w:val="num" w:pos="1800"/>
        </w:tabs>
        <w:ind w:firstLine="567"/>
        <w:jc w:val="both"/>
      </w:pPr>
      <w:r w:rsidR="00C62D82">
        <w:rPr>
          <w:b/>
          <w:bCs/>
        </w:rPr>
        <w:t>17</w:t>
      </w:r>
      <w:r w:rsidR="00C62D82">
        <w:rPr>
          <w:b/>
          <w:bCs/>
        </w:rPr>
        <w:t xml:space="preserve">. </w:t>
      </w:r>
      <w:r w:rsidR="00C62D82">
        <w:t>Tais atvejais, kai reikia pagerinti eismo orientavimą, eismo saugumą, rekomenduojama taikyti kelių ženklinimą su papildomu matomumo naktį, kai ženklinimo paviršius drėgnas, reikalavimu. Šį papildomą reikalavimą paprastai atitinka struktūrinis kelių ženklinimas, ženklinimas su dideliais įmaišomaisiais stiklo rutuliukais, folijos su specialiu paviršiumi. Papildomai, esant dideliam eismo intensyvumui, dideliam greičiui ir siekiant sumažinti nuvažiavimo į šoną nuo važiuojamosios kelio dalies galimybę, rekomenduojama įrengti kelių struktūrinį ženklinimą iš profiliuotos faktūros.</w:t>
      </w:r>
    </w:p>
    <w:p w14:paraId="24FCAD36" w14:textId="77777777" w:rsidR="007B7068" w:rsidRDefault="00AD78A7"/>
    <w:p w14:paraId="24FCAD37" w14:textId="77777777" w:rsidR="007B7068" w:rsidRDefault="00AD78A7">
      <w:pPr>
        <w:keepNext/>
        <w:widowControl w:val="0"/>
        <w:jc w:val="center"/>
        <w:rPr>
          <w:b/>
          <w:bCs/>
          <w:kern w:val="32"/>
        </w:rPr>
      </w:pPr>
      <w:r w:rsidR="00C62D82">
        <w:rPr>
          <w:b/>
          <w:bCs/>
          <w:kern w:val="32"/>
        </w:rPr>
        <w:t>VI</w:t>
      </w:r>
      <w:r w:rsidR="00C62D82">
        <w:rPr>
          <w:b/>
          <w:bCs/>
          <w:kern w:val="32"/>
        </w:rPr>
        <w:t xml:space="preserve"> SKYRIUS. </w:t>
      </w:r>
      <w:r w:rsidR="00C62D82">
        <w:rPr>
          <w:b/>
          <w:bCs/>
          <w:kern w:val="32"/>
        </w:rPr>
        <w:t>REIKALAVIMAI</w:t>
      </w:r>
    </w:p>
    <w:p w14:paraId="24FCAD38" w14:textId="77777777" w:rsidR="007B7068" w:rsidRDefault="007B7068"/>
    <w:p w14:paraId="24FCAD39" w14:textId="77777777" w:rsidR="007B7068" w:rsidRDefault="00AD78A7">
      <w:pPr>
        <w:keepNext/>
        <w:widowControl w:val="0"/>
        <w:jc w:val="center"/>
        <w:outlineLvl w:val="1"/>
        <w:rPr>
          <w:b/>
          <w:iCs/>
        </w:rPr>
      </w:pPr>
      <w:r w:rsidR="00C62D82">
        <w:rPr>
          <w:b/>
          <w:iCs/>
        </w:rPr>
        <w:t>I</w:t>
      </w:r>
      <w:r w:rsidR="00C62D82">
        <w:rPr>
          <w:b/>
          <w:iCs/>
        </w:rPr>
        <w:t xml:space="preserve"> SKIRSNIS. </w:t>
      </w:r>
      <w:r w:rsidR="00C62D82">
        <w:rPr>
          <w:b/>
          <w:iCs/>
        </w:rPr>
        <w:t>BENDRIEJI NURODYMAI</w:t>
      </w:r>
    </w:p>
    <w:p w14:paraId="24FCAD3A" w14:textId="77777777" w:rsidR="007B7068" w:rsidRDefault="007B7068"/>
    <w:p w14:paraId="24FCAD3B" w14:textId="77777777" w:rsidR="007B7068" w:rsidRDefault="00AD78A7">
      <w:pPr>
        <w:tabs>
          <w:tab w:val="num" w:pos="1080"/>
          <w:tab w:val="num" w:pos="1211"/>
          <w:tab w:val="num" w:pos="1320"/>
          <w:tab w:val="num" w:pos="1800"/>
        </w:tabs>
        <w:ind w:firstLine="567"/>
        <w:jc w:val="both"/>
      </w:pPr>
      <w:r w:rsidR="00C62D82">
        <w:rPr>
          <w:b/>
          <w:bCs/>
        </w:rPr>
        <w:t>18</w:t>
      </w:r>
      <w:r w:rsidR="00C62D82">
        <w:rPr>
          <w:b/>
          <w:bCs/>
        </w:rPr>
        <w:t xml:space="preserve">. </w:t>
      </w:r>
      <w:r w:rsidR="00C62D82">
        <w:t>Ženklinimo funkcija yra eismo saugumas, tvarkingumas ir ekonomiškumas. Siekiant išvengti eismo trikdžių, ženklinimas turi atitikti šiuos reikalavimus:</w:t>
      </w:r>
    </w:p>
    <w:p w14:paraId="24FCAD3C" w14:textId="77777777" w:rsidR="007B7068" w:rsidRDefault="00AD78A7">
      <w:pPr>
        <w:tabs>
          <w:tab w:val="left" w:pos="1077"/>
          <w:tab w:val="num" w:pos="1320"/>
          <w:tab w:val="num" w:pos="1800"/>
        </w:tabs>
        <w:ind w:firstLine="567"/>
        <w:jc w:val="both"/>
      </w:pPr>
      <w:r w:rsidR="00C62D82">
        <w:rPr>
          <w:b/>
          <w:bCs/>
        </w:rPr>
        <w:t>18.1</w:t>
      </w:r>
      <w:r w:rsidR="00C62D82">
        <w:rPr>
          <w:b/>
          <w:bCs/>
        </w:rPr>
        <w:t xml:space="preserve">. </w:t>
      </w:r>
      <w:r w:rsidR="00C62D82">
        <w:t>turi būti lengvai pastebimas dienos metu ir esant įvairioms apšvietimo bei oro sąlygoms, taip pat II tipo ženklinimas – nakties metu ir esant drėgnam paviršiui (matomumas dieną ir naktį);</w:t>
      </w:r>
    </w:p>
    <w:p w14:paraId="24FCAD3D" w14:textId="77777777" w:rsidR="007B7068" w:rsidRDefault="00AD78A7">
      <w:pPr>
        <w:ind w:firstLine="567"/>
        <w:jc w:val="both"/>
      </w:pPr>
      <w:r w:rsidR="00C62D82">
        <w:rPr>
          <w:b/>
          <w:bCs/>
        </w:rPr>
        <w:t>18.2</w:t>
      </w:r>
      <w:r w:rsidR="00C62D82">
        <w:rPr>
          <w:b/>
          <w:bCs/>
        </w:rPr>
        <w:t xml:space="preserve">. </w:t>
      </w:r>
      <w:r w:rsidR="00C62D82">
        <w:t>turi būti atsparus slydimui (</w:t>
      </w:r>
      <w:proofErr w:type="spellStart"/>
      <w:r w:rsidR="00C62D82">
        <w:t>sankibus</w:t>
      </w:r>
      <w:proofErr w:type="spellEnd"/>
      <w:r w:rsidR="00C62D82">
        <w:t>);</w:t>
      </w:r>
    </w:p>
    <w:p w14:paraId="24FCAD3E" w14:textId="77777777" w:rsidR="007B7068" w:rsidRDefault="00AD78A7">
      <w:pPr>
        <w:ind w:firstLine="567"/>
        <w:jc w:val="both"/>
      </w:pPr>
      <w:r w:rsidR="00C62D82">
        <w:rPr>
          <w:b/>
          <w:bCs/>
        </w:rPr>
        <w:t>18.3</w:t>
      </w:r>
      <w:r w:rsidR="00C62D82">
        <w:rPr>
          <w:b/>
          <w:bCs/>
        </w:rPr>
        <w:t xml:space="preserve">. </w:t>
      </w:r>
      <w:r w:rsidR="00C62D82">
        <w:t>turi būti gerai prikibęs prie kelio paviršiaus, pakankamai atsparus atmosferos veiksniams, sniego tirpinimo druskų poveikiui ir pakankamai atsparus dėvėjimuisi, lyginant su tikėtinu nurodytuoju pagal eismo intensyvumą (ilgalaikiškumą);</w:t>
      </w:r>
    </w:p>
    <w:p w14:paraId="24FCAD3F" w14:textId="77777777" w:rsidR="007B7068" w:rsidRDefault="00AD78A7">
      <w:pPr>
        <w:ind w:firstLine="567"/>
        <w:jc w:val="both"/>
      </w:pPr>
      <w:r w:rsidR="00C62D82">
        <w:rPr>
          <w:b/>
          <w:bCs/>
        </w:rPr>
        <w:t>18.4</w:t>
      </w:r>
      <w:r w:rsidR="00C62D82">
        <w:rPr>
          <w:b/>
          <w:bCs/>
        </w:rPr>
        <w:t xml:space="preserve">. </w:t>
      </w:r>
      <w:r w:rsidR="00C62D82">
        <w:t>dėl važiavimo dinamikos ir vandens nuleidimo priežasčių ženklinimas neturi būti iškilęs virš važiuojamosios dalies daugiau nei leistina (sluoksnio storis);</w:t>
      </w:r>
    </w:p>
    <w:p w14:paraId="24FCAD40" w14:textId="77777777" w:rsidR="007B7068" w:rsidRDefault="00AD78A7">
      <w:pPr>
        <w:ind w:firstLine="567"/>
        <w:jc w:val="both"/>
      </w:pPr>
      <w:r w:rsidR="00C62D82">
        <w:rPr>
          <w:b/>
          <w:bCs/>
        </w:rPr>
        <w:t>18.5</w:t>
      </w:r>
      <w:r w:rsidR="00C62D82">
        <w:rPr>
          <w:b/>
          <w:bCs/>
        </w:rPr>
        <w:t xml:space="preserve">. </w:t>
      </w:r>
      <w:r w:rsidR="00C62D82">
        <w:t>neturi būti žalojančio viršutinį sluoksnį supleišėjimo važiuojamosios dalies paviršiuje atsiradimo priežastis;</w:t>
      </w:r>
    </w:p>
    <w:p w14:paraId="24FCAD41" w14:textId="77777777" w:rsidR="007B7068" w:rsidRDefault="00AD78A7">
      <w:pPr>
        <w:ind w:firstLine="567"/>
        <w:jc w:val="both"/>
      </w:pPr>
      <w:r w:rsidR="00C62D82">
        <w:rPr>
          <w:b/>
          <w:bCs/>
        </w:rPr>
        <w:t>18.6</w:t>
      </w:r>
      <w:r w:rsidR="00C62D82">
        <w:rPr>
          <w:b/>
          <w:bCs/>
        </w:rPr>
        <w:t xml:space="preserve">. </w:t>
      </w:r>
      <w:r w:rsidR="00C62D82">
        <w:t>ženklinimas turi turėti tokią pačią išvaizdą tiek dieną, tiek naktį;</w:t>
      </w:r>
    </w:p>
    <w:p w14:paraId="24FCAD42" w14:textId="77777777" w:rsidR="007B7068" w:rsidRDefault="00AD78A7">
      <w:pPr>
        <w:ind w:firstLine="567"/>
        <w:jc w:val="both"/>
      </w:pPr>
      <w:r w:rsidR="00C62D82">
        <w:rPr>
          <w:b/>
          <w:bCs/>
        </w:rPr>
        <w:t>18.7</w:t>
      </w:r>
      <w:r w:rsidR="00C62D82">
        <w:rPr>
          <w:b/>
          <w:bCs/>
        </w:rPr>
        <w:t xml:space="preserve">. </w:t>
      </w:r>
      <w:r w:rsidR="00C62D82">
        <w:t>turi būti nustatytų geometrinių matmenų;</w:t>
      </w:r>
    </w:p>
    <w:p w14:paraId="24FCAD43" w14:textId="77777777" w:rsidR="007B7068" w:rsidRDefault="00AD78A7">
      <w:pPr>
        <w:ind w:firstLine="567"/>
        <w:jc w:val="both"/>
      </w:pPr>
      <w:r w:rsidR="00C62D82">
        <w:rPr>
          <w:b/>
          <w:bCs/>
        </w:rPr>
        <w:t>18.8</w:t>
      </w:r>
      <w:r w:rsidR="00C62D82">
        <w:rPr>
          <w:b/>
          <w:bCs/>
        </w:rPr>
        <w:t xml:space="preserve">. </w:t>
      </w:r>
      <w:r w:rsidR="00C62D82">
        <w:t>reikia, kad paženklinus būtų galima kuo greičiau per ženklinimą (linijas ir ženklus) važiuoti (važiavimo galimybė);</w:t>
      </w:r>
    </w:p>
    <w:p w14:paraId="24FCAD44" w14:textId="77777777" w:rsidR="007B7068" w:rsidRDefault="00AD78A7">
      <w:pPr>
        <w:tabs>
          <w:tab w:val="left" w:pos="1077"/>
          <w:tab w:val="num" w:pos="1320"/>
          <w:tab w:val="num" w:pos="1800"/>
        </w:tabs>
        <w:ind w:firstLine="567"/>
        <w:jc w:val="both"/>
      </w:pPr>
      <w:r w:rsidR="00C62D82">
        <w:rPr>
          <w:b/>
          <w:bCs/>
        </w:rPr>
        <w:t>18.9</w:t>
      </w:r>
      <w:r w:rsidR="00C62D82">
        <w:rPr>
          <w:b/>
          <w:bCs/>
        </w:rPr>
        <w:t xml:space="preserve">. </w:t>
      </w:r>
      <w:r w:rsidR="00C62D82">
        <w:t>naudojamos ŽM sandėliavimo metu turi išlikti patvarios ir lengvai paruošiamos naudoti.</w:t>
      </w:r>
    </w:p>
    <w:p w14:paraId="24FCAD45" w14:textId="77777777" w:rsidR="007B7068" w:rsidRDefault="00AD78A7">
      <w:pPr>
        <w:tabs>
          <w:tab w:val="left" w:pos="1077"/>
          <w:tab w:val="num" w:pos="1211"/>
          <w:tab w:val="num" w:pos="1320"/>
          <w:tab w:val="num" w:pos="1418"/>
          <w:tab w:val="num" w:pos="1800"/>
        </w:tabs>
        <w:ind w:firstLine="567"/>
        <w:jc w:val="both"/>
      </w:pPr>
      <w:r w:rsidR="00C62D82">
        <w:rPr>
          <w:b/>
          <w:bCs/>
        </w:rPr>
        <w:t>19</w:t>
      </w:r>
      <w:r w:rsidR="00C62D82">
        <w:rPr>
          <w:b/>
          <w:bCs/>
        </w:rPr>
        <w:t xml:space="preserve">. </w:t>
      </w:r>
      <w:r w:rsidR="00C62D82">
        <w:t>Reikalavimai nuo 18.1 iki 18.6 papunkčio galioja per visą laikotarpį nuo ženklinimo priėmimo iki garantinio termino pabaigos. Garantinio periodo metu kelių ženklinimas turi atitikti naudotam ženklinimui keliamus reikalavimus, išskyrus laikotarpį, kai po ženklinimo darbų atlikimo jis yra laikomas naujai atliktu ženklinimu.</w:t>
      </w:r>
    </w:p>
    <w:p w14:paraId="24FCAD46" w14:textId="77777777" w:rsidR="007B7068" w:rsidRDefault="00AD78A7"/>
    <w:p w14:paraId="24FCAD47" w14:textId="77777777" w:rsidR="007B7068" w:rsidRDefault="00AD78A7">
      <w:pPr>
        <w:keepNext/>
        <w:widowControl w:val="0"/>
        <w:jc w:val="center"/>
        <w:outlineLvl w:val="1"/>
        <w:rPr>
          <w:b/>
          <w:iCs/>
        </w:rPr>
      </w:pPr>
      <w:r w:rsidR="00C62D82">
        <w:rPr>
          <w:b/>
          <w:iCs/>
        </w:rPr>
        <w:t>II</w:t>
      </w:r>
      <w:r w:rsidR="00C62D82">
        <w:rPr>
          <w:b/>
          <w:iCs/>
        </w:rPr>
        <w:t xml:space="preserve"> SKIRSNIS. </w:t>
      </w:r>
      <w:r w:rsidR="00C62D82">
        <w:rPr>
          <w:b/>
          <w:iCs/>
        </w:rPr>
        <w:t>MATMENYS</w:t>
      </w:r>
    </w:p>
    <w:p w14:paraId="24FCAD48" w14:textId="77777777" w:rsidR="007B7068" w:rsidRDefault="007B7068"/>
    <w:p w14:paraId="24FCAD49" w14:textId="77777777" w:rsidR="007B7068" w:rsidRDefault="00AD78A7">
      <w:pPr>
        <w:tabs>
          <w:tab w:val="left" w:pos="1080"/>
          <w:tab w:val="num" w:pos="1211"/>
          <w:tab w:val="num" w:pos="1320"/>
          <w:tab w:val="num" w:pos="1800"/>
        </w:tabs>
        <w:ind w:firstLine="567"/>
        <w:jc w:val="both"/>
      </w:pPr>
      <w:r w:rsidR="00C62D82">
        <w:rPr>
          <w:b/>
          <w:bCs/>
        </w:rPr>
        <w:t>20</w:t>
      </w:r>
      <w:r w:rsidR="00C62D82">
        <w:rPr>
          <w:b/>
          <w:bCs/>
        </w:rPr>
        <w:t xml:space="preserve">. </w:t>
      </w:r>
      <w:r w:rsidR="00C62D82">
        <w:t>Naujai atliktas ženklinimas (linijos ir ženklai) turi atitikti KET [6.2], taisyklėse KŽT [6.3] ir ženklinimo schemose (leidimas riboti eismą darbo vietose, naudojant technines eismo reguliavimo priemones, pagal taisykles T DVAER [6.4]) nurodytus geometrinius matmenis ir padėtį.</w:t>
      </w:r>
    </w:p>
    <w:p w14:paraId="24FCAD4A" w14:textId="77777777" w:rsidR="007B7068" w:rsidRDefault="00AD78A7">
      <w:pPr>
        <w:tabs>
          <w:tab w:val="left" w:pos="1080"/>
          <w:tab w:val="num" w:pos="1211"/>
          <w:tab w:val="num" w:pos="1320"/>
          <w:tab w:val="num" w:pos="1800"/>
        </w:tabs>
        <w:ind w:firstLine="567"/>
        <w:jc w:val="both"/>
      </w:pPr>
      <w:r w:rsidR="00C62D82">
        <w:rPr>
          <w:b/>
          <w:bCs/>
        </w:rPr>
        <w:t>21</w:t>
      </w:r>
      <w:r w:rsidR="00C62D82">
        <w:rPr>
          <w:b/>
          <w:bCs/>
        </w:rPr>
        <w:t xml:space="preserve">. </w:t>
      </w:r>
      <w:r w:rsidR="00C62D82">
        <w:t>Tiek neįgilintojo, tiek įgilintojo ženklinimo linijų plotis gali nukrypti nuo norminio pločio ne daugiau kaip ±10 mm.</w:t>
      </w:r>
    </w:p>
    <w:p w14:paraId="24FCAD4B" w14:textId="77777777" w:rsidR="007B7068" w:rsidRDefault="00AD78A7">
      <w:pPr>
        <w:tabs>
          <w:tab w:val="left" w:pos="1080"/>
          <w:tab w:val="num" w:pos="1211"/>
          <w:tab w:val="num" w:pos="1320"/>
          <w:tab w:val="num" w:pos="1800"/>
        </w:tabs>
        <w:ind w:firstLine="567"/>
        <w:jc w:val="both"/>
      </w:pPr>
      <w:r w:rsidR="00C62D82">
        <w:rPr>
          <w:b/>
          <w:bCs/>
        </w:rPr>
        <w:t>22</w:t>
      </w:r>
      <w:r w:rsidR="00C62D82">
        <w:rPr>
          <w:b/>
          <w:bCs/>
        </w:rPr>
        <w:t xml:space="preserve">. </w:t>
      </w:r>
      <w:r w:rsidR="00C62D82">
        <w:t>Ženklinimo brūkšninės linijos ilgis nuo norminio ilgio gali nukrypti ne daugiau kaip minus 50 mm ir ne daugiau kaip 150 mm už norminį ilgį.</w:t>
      </w:r>
    </w:p>
    <w:p w14:paraId="24FCAD4C" w14:textId="77777777" w:rsidR="007B7068" w:rsidRDefault="00AD78A7">
      <w:pPr>
        <w:tabs>
          <w:tab w:val="left" w:pos="1080"/>
          <w:tab w:val="num" w:pos="1211"/>
          <w:tab w:val="num" w:pos="1320"/>
          <w:tab w:val="num" w:pos="1800"/>
        </w:tabs>
        <w:ind w:firstLine="567"/>
        <w:jc w:val="both"/>
      </w:pPr>
      <w:r w:rsidR="00C62D82">
        <w:rPr>
          <w:b/>
          <w:bCs/>
        </w:rPr>
        <w:t>23</w:t>
      </w:r>
      <w:r w:rsidR="00C62D82">
        <w:rPr>
          <w:b/>
          <w:bCs/>
        </w:rPr>
        <w:t xml:space="preserve">. </w:t>
      </w:r>
      <w:r w:rsidR="00C62D82">
        <w:t>Brūkšnių ir tarpų (vieno ciklo) ilgis neturi nukrypti nuo nustatyto ilgio daugiau kaip ±150 mm.</w:t>
      </w:r>
    </w:p>
    <w:p w14:paraId="24FCAD4D" w14:textId="77777777" w:rsidR="007B7068" w:rsidRDefault="00AD78A7">
      <w:pPr>
        <w:tabs>
          <w:tab w:val="left" w:pos="1080"/>
          <w:tab w:val="num" w:pos="1211"/>
          <w:tab w:val="num" w:pos="1320"/>
          <w:tab w:val="num" w:pos="1800"/>
        </w:tabs>
        <w:ind w:firstLine="567"/>
        <w:jc w:val="both"/>
      </w:pPr>
      <w:r w:rsidR="00C62D82">
        <w:rPr>
          <w:b/>
          <w:bCs/>
        </w:rPr>
        <w:t>24</w:t>
      </w:r>
      <w:r w:rsidR="00C62D82">
        <w:rPr>
          <w:b/>
          <w:bCs/>
        </w:rPr>
        <w:t xml:space="preserve">. </w:t>
      </w:r>
      <w:r w:rsidR="00C62D82">
        <w:t>Rodyklių, raidžių, skaičių ir kitokių ženklų matmenys ir kampiniai taškai neturi nukrypti nuo norminių dydžių ne daugiau kaip ±20 mm skersine kryptimi ir ne daugiau kaip ±50 mm išilgine kryptimi.</w:t>
      </w:r>
    </w:p>
    <w:p w14:paraId="24FCAD4E" w14:textId="77777777" w:rsidR="007B7068" w:rsidRDefault="00AD78A7">
      <w:pPr>
        <w:tabs>
          <w:tab w:val="left" w:pos="1080"/>
          <w:tab w:val="num" w:pos="1211"/>
          <w:tab w:val="num" w:pos="1320"/>
          <w:tab w:val="num" w:pos="1800"/>
        </w:tabs>
        <w:ind w:firstLine="567"/>
        <w:jc w:val="both"/>
      </w:pPr>
      <w:r w:rsidR="00C62D82">
        <w:rPr>
          <w:b/>
          <w:bCs/>
        </w:rPr>
        <w:t>25</w:t>
      </w:r>
      <w:r w:rsidR="00C62D82">
        <w:rPr>
          <w:b/>
          <w:bCs/>
        </w:rPr>
        <w:t xml:space="preserve">. </w:t>
      </w:r>
      <w:r w:rsidR="00C62D82">
        <w:t>Ženklinimo atnaujinimo atveju neprivaloma taikyti 20–24 punktuose nurodytų reikalavimų, jeigu esamas ženklinimas iš esmės nepažeidžia šių Taisyklių reikalavimų ir neprieštarauja eismo organizavimui pagal KET [6.2] ir jeigu jis negali būti suprastas kitaip, kai ženklinamas esamas, kurį būtina atnaujinti, ženklinimas.</w:t>
      </w:r>
    </w:p>
    <w:p w14:paraId="24FCAD4F" w14:textId="77777777" w:rsidR="007B7068" w:rsidRDefault="00AD78A7"/>
    <w:p w14:paraId="24FCAD50" w14:textId="77777777" w:rsidR="007B7068" w:rsidRDefault="00AD78A7">
      <w:pPr>
        <w:keepNext/>
        <w:widowControl w:val="0"/>
        <w:jc w:val="center"/>
        <w:outlineLvl w:val="1"/>
        <w:rPr>
          <w:b/>
          <w:iCs/>
        </w:rPr>
      </w:pPr>
      <w:r w:rsidR="00C62D82">
        <w:rPr>
          <w:b/>
          <w:iCs/>
        </w:rPr>
        <w:t>III</w:t>
      </w:r>
      <w:r w:rsidR="00C62D82">
        <w:rPr>
          <w:b/>
          <w:iCs/>
        </w:rPr>
        <w:t xml:space="preserve"> SKIRSNIS. </w:t>
      </w:r>
      <w:r w:rsidR="00C62D82">
        <w:rPr>
          <w:b/>
          <w:iCs/>
        </w:rPr>
        <w:t>MATOMUMAS DIENĄ</w:t>
      </w:r>
    </w:p>
    <w:p w14:paraId="24FCAD51" w14:textId="77777777" w:rsidR="007B7068" w:rsidRDefault="007B7068"/>
    <w:p w14:paraId="24FCAD52" w14:textId="77777777" w:rsidR="007B7068" w:rsidRDefault="00AD78A7">
      <w:pPr>
        <w:tabs>
          <w:tab w:val="left" w:pos="1080"/>
          <w:tab w:val="num" w:pos="1211"/>
          <w:tab w:val="num" w:pos="1320"/>
          <w:tab w:val="num" w:pos="1800"/>
        </w:tabs>
        <w:ind w:firstLine="567"/>
        <w:jc w:val="both"/>
      </w:pPr>
      <w:r w:rsidR="00C62D82">
        <w:rPr>
          <w:b/>
          <w:bCs/>
        </w:rPr>
        <w:t>26</w:t>
      </w:r>
      <w:r w:rsidR="00C62D82">
        <w:rPr>
          <w:b/>
          <w:bCs/>
        </w:rPr>
        <w:t xml:space="preserve">. </w:t>
      </w:r>
      <w:r w:rsidR="00C62D82">
        <w:t xml:space="preserve">Matomumui dieną taikomi skaisčio koeficiento, esant </w:t>
      </w:r>
      <w:proofErr w:type="spellStart"/>
      <w:r w:rsidR="00C62D82">
        <w:t>sklaidžiajai</w:t>
      </w:r>
      <w:proofErr w:type="spellEnd"/>
      <w:r w:rsidR="00C62D82">
        <w:t xml:space="preserve"> </w:t>
      </w:r>
      <w:proofErr w:type="spellStart"/>
      <w:r w:rsidR="00C62D82">
        <w:t>apšvietai</w:t>
      </w:r>
      <w:proofErr w:type="spellEnd"/>
      <w:r w:rsidR="00C62D82">
        <w:t xml:space="preserve"> </w:t>
      </w:r>
      <w:proofErr w:type="spellStart"/>
      <w:r w:rsidR="00C62D82">
        <w:t>Q</w:t>
      </w:r>
      <w:r w:rsidR="00C62D82">
        <w:rPr>
          <w:vertAlign w:val="subscript"/>
        </w:rPr>
        <w:t>d</w:t>
      </w:r>
      <w:proofErr w:type="spellEnd"/>
      <w:r w:rsidR="00C62D82">
        <w:t>, ir spalvų srities koordinačių reikalavimai pagal standartą LST EN 1436 [6.6].</w:t>
      </w:r>
    </w:p>
    <w:p w14:paraId="24FCAD53" w14:textId="77777777" w:rsidR="007B7068" w:rsidRDefault="00AD78A7">
      <w:pPr>
        <w:tabs>
          <w:tab w:val="left" w:pos="1080"/>
          <w:tab w:val="num" w:pos="1211"/>
          <w:tab w:val="num" w:pos="1320"/>
          <w:tab w:val="num" w:pos="1800"/>
        </w:tabs>
        <w:ind w:firstLine="567"/>
        <w:jc w:val="both"/>
      </w:pPr>
      <w:r w:rsidR="00C62D82">
        <w:rPr>
          <w:b/>
          <w:bCs/>
        </w:rPr>
        <w:t>27</w:t>
      </w:r>
      <w:r w:rsidR="00C62D82">
        <w:rPr>
          <w:b/>
          <w:bCs/>
        </w:rPr>
        <w:t xml:space="preserve">. </w:t>
      </w:r>
      <w:r w:rsidR="00C62D82">
        <w:t xml:space="preserve">Ženklinimo sauso paviršiaus skaisčio koeficientai, esant </w:t>
      </w:r>
      <w:proofErr w:type="spellStart"/>
      <w:r w:rsidR="00C62D82">
        <w:t>sklaidžiajai</w:t>
      </w:r>
      <w:proofErr w:type="spellEnd"/>
      <w:r w:rsidR="00C62D82">
        <w:t xml:space="preserve"> </w:t>
      </w:r>
      <w:proofErr w:type="spellStart"/>
      <w:r w:rsidR="00C62D82">
        <w:t>apšvietai</w:t>
      </w:r>
      <w:proofErr w:type="spellEnd"/>
      <w:r w:rsidR="00C62D82">
        <w:t xml:space="preserve"> </w:t>
      </w:r>
      <w:proofErr w:type="spellStart"/>
      <w:r w:rsidR="00C62D82">
        <w:t>Q</w:t>
      </w:r>
      <w:r w:rsidR="00C62D82">
        <w:rPr>
          <w:vertAlign w:val="subscript"/>
        </w:rPr>
        <w:t>d</w:t>
      </w:r>
      <w:proofErr w:type="spellEnd"/>
      <w:r w:rsidR="00C62D82">
        <w:t>, nustatomi pagal standarto LST EN 1436 [6.6] A priedą, turi atitikti nurodytus 2 lentelėje.</w:t>
      </w:r>
    </w:p>
    <w:p w14:paraId="24FCAD54" w14:textId="77777777" w:rsidR="007B7068" w:rsidRDefault="007B7068">
      <w:pPr>
        <w:tabs>
          <w:tab w:val="left" w:pos="1080"/>
          <w:tab w:val="num" w:pos="1211"/>
          <w:tab w:val="num" w:pos="1320"/>
          <w:tab w:val="num" w:pos="1800"/>
        </w:tabs>
        <w:ind w:firstLine="567"/>
        <w:jc w:val="both"/>
      </w:pPr>
    </w:p>
    <w:p w14:paraId="24FCAD55" w14:textId="77777777" w:rsidR="007B7068" w:rsidRDefault="00AD78A7">
      <w:pPr>
        <w:tabs>
          <w:tab w:val="center" w:pos="142"/>
          <w:tab w:val="num" w:pos="284"/>
          <w:tab w:val="num" w:pos="360"/>
          <w:tab w:val="num" w:pos="426"/>
          <w:tab w:val="num" w:pos="1800"/>
        </w:tabs>
        <w:jc w:val="both"/>
        <w:rPr>
          <w:b/>
        </w:rPr>
      </w:pPr>
      <w:r w:rsidR="00C62D82">
        <w:rPr>
          <w:b/>
          <w:bCs/>
        </w:rPr>
        <w:t xml:space="preserve">2 </w:t>
      </w:r>
      <w:r w:rsidR="00C62D82">
        <w:rPr>
          <w:b/>
        </w:rPr>
        <w:t xml:space="preserve">lentelė. Skaisčio koeficientai pagal </w:t>
      </w:r>
      <w:proofErr w:type="spellStart"/>
      <w:r w:rsidR="00C62D82">
        <w:rPr>
          <w:b/>
        </w:rPr>
        <w:t>sklaidžiosios</w:t>
      </w:r>
      <w:proofErr w:type="spellEnd"/>
      <w:r w:rsidR="00C62D82">
        <w:rPr>
          <w:b/>
        </w:rPr>
        <w:t xml:space="preserve"> </w:t>
      </w:r>
      <w:proofErr w:type="spellStart"/>
      <w:r w:rsidR="00C62D82">
        <w:rPr>
          <w:b/>
        </w:rPr>
        <w:t>apšvietos</w:t>
      </w:r>
      <w:proofErr w:type="spellEnd"/>
      <w:r w:rsidR="00C62D82">
        <w:rPr>
          <w:b/>
        </w:rPr>
        <w:t xml:space="preserve"> </w:t>
      </w:r>
      <w:proofErr w:type="spellStart"/>
      <w:r w:rsidR="00C62D82">
        <w:rPr>
          <w:b/>
        </w:rPr>
        <w:t>Q</w:t>
      </w:r>
      <w:r w:rsidR="00C62D82">
        <w:rPr>
          <w:b/>
          <w:vertAlign w:val="subscript"/>
        </w:rPr>
        <w:t>d</w:t>
      </w:r>
      <w:proofErr w:type="spellEnd"/>
      <w:r w:rsidR="00C62D82">
        <w:rPr>
          <w:b/>
        </w:rPr>
        <w:t xml:space="preserve"> klases (matomumas dieną), kai ženklinimo paviršius yra sausas</w:t>
      </w:r>
    </w:p>
    <w:p w14:paraId="24FCAD56" w14:textId="77777777" w:rsidR="007B7068" w:rsidRDefault="007B7068">
      <w:pPr>
        <w:tabs>
          <w:tab w:val="center" w:pos="142"/>
          <w:tab w:val="num" w:pos="284"/>
          <w:tab w:val="num" w:pos="360"/>
          <w:tab w:val="num" w:pos="426"/>
          <w:tab w:val="num" w:pos="1800"/>
        </w:tabs>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231"/>
        <w:gridCol w:w="4374"/>
      </w:tblGrid>
      <w:tr w:rsidR="007B7068" w14:paraId="24FCAD5A" w14:textId="77777777">
        <w:trPr>
          <w:trHeight w:val="620"/>
          <w:jc w:val="center"/>
        </w:trPr>
        <w:tc>
          <w:tcPr>
            <w:tcW w:w="3676" w:type="dxa"/>
            <w:tcBorders>
              <w:top w:val="single" w:sz="8" w:space="0" w:color="auto"/>
              <w:left w:val="single" w:sz="8" w:space="0" w:color="auto"/>
              <w:bottom w:val="single" w:sz="8" w:space="0" w:color="auto"/>
              <w:right w:val="single" w:sz="8" w:space="0" w:color="auto"/>
            </w:tcBorders>
            <w:vAlign w:val="center"/>
          </w:tcPr>
          <w:p w14:paraId="24FCAD57" w14:textId="77777777" w:rsidR="007B7068" w:rsidRDefault="00C62D82">
            <w:pPr>
              <w:widowControl w:val="0"/>
              <w:jc w:val="center"/>
              <w:rPr>
                <w:b/>
              </w:rPr>
            </w:pPr>
            <w:r>
              <w:rPr>
                <w:b/>
              </w:rPr>
              <w:t>Taikymas</w:t>
            </w:r>
          </w:p>
        </w:tc>
        <w:tc>
          <w:tcPr>
            <w:tcW w:w="1276" w:type="dxa"/>
            <w:tcBorders>
              <w:top w:val="single" w:sz="8" w:space="0" w:color="auto"/>
              <w:left w:val="single" w:sz="8" w:space="0" w:color="auto"/>
              <w:bottom w:val="single" w:sz="8" w:space="0" w:color="auto"/>
              <w:right w:val="single" w:sz="8" w:space="0" w:color="auto"/>
            </w:tcBorders>
            <w:vAlign w:val="center"/>
          </w:tcPr>
          <w:p w14:paraId="24FCAD58" w14:textId="77777777" w:rsidR="007B7068" w:rsidRDefault="00C62D82">
            <w:pPr>
              <w:widowControl w:val="0"/>
              <w:jc w:val="center"/>
              <w:rPr>
                <w:b/>
              </w:rPr>
            </w:pPr>
            <w:r>
              <w:rPr>
                <w:b/>
              </w:rPr>
              <w:t>Klasė</w:t>
            </w:r>
          </w:p>
        </w:tc>
        <w:tc>
          <w:tcPr>
            <w:tcW w:w="4666" w:type="dxa"/>
            <w:tcBorders>
              <w:top w:val="single" w:sz="8" w:space="0" w:color="auto"/>
              <w:left w:val="single" w:sz="8" w:space="0" w:color="auto"/>
              <w:bottom w:val="single" w:sz="8" w:space="0" w:color="auto"/>
              <w:right w:val="single" w:sz="8" w:space="0" w:color="auto"/>
            </w:tcBorders>
            <w:vAlign w:val="center"/>
          </w:tcPr>
          <w:p w14:paraId="24FCAD59" w14:textId="77777777" w:rsidR="007B7068" w:rsidRDefault="00C62D82">
            <w:pPr>
              <w:widowControl w:val="0"/>
              <w:jc w:val="center"/>
              <w:rPr>
                <w:b/>
              </w:rPr>
            </w:pPr>
            <w:r>
              <w:rPr>
                <w:b/>
              </w:rPr>
              <w:t xml:space="preserve">Mažiausias skaisčio koeficientas, esant </w:t>
            </w:r>
            <w:proofErr w:type="spellStart"/>
            <w:r>
              <w:rPr>
                <w:b/>
              </w:rPr>
              <w:t>sklaidžiajai</w:t>
            </w:r>
            <w:proofErr w:type="spellEnd"/>
            <w:r>
              <w:rPr>
                <w:b/>
              </w:rPr>
              <w:t xml:space="preserve"> </w:t>
            </w:r>
            <w:proofErr w:type="spellStart"/>
            <w:r>
              <w:rPr>
                <w:b/>
              </w:rPr>
              <w:t>apšvietai</w:t>
            </w:r>
            <w:proofErr w:type="spellEnd"/>
            <w:r>
              <w:rPr>
                <w:b/>
              </w:rPr>
              <w:t xml:space="preserve"> </w:t>
            </w:r>
            <w:proofErr w:type="spellStart"/>
            <w:r>
              <w:rPr>
                <w:b/>
              </w:rPr>
              <w:t>Q</w:t>
            </w:r>
            <w:r>
              <w:rPr>
                <w:b/>
                <w:vertAlign w:val="subscript"/>
              </w:rPr>
              <w:t>d</w:t>
            </w:r>
            <w:proofErr w:type="spellEnd"/>
            <w:r>
              <w:rPr>
                <w:b/>
              </w:rPr>
              <w:t xml:space="preserve">, </w:t>
            </w:r>
            <w:proofErr w:type="spellStart"/>
            <w:r>
              <w:rPr>
                <w:b/>
              </w:rPr>
              <w:t>mcd</w:t>
            </w:r>
            <w:proofErr w:type="spellEnd"/>
            <w:r>
              <w:rPr>
                <w:b/>
              </w:rPr>
              <w:t>*m</w:t>
            </w:r>
            <w:r>
              <w:rPr>
                <w:b/>
                <w:vertAlign w:val="superscript"/>
              </w:rPr>
              <w:t>-2</w:t>
            </w:r>
            <w:r>
              <w:rPr>
                <w:b/>
              </w:rPr>
              <w:t>*</w:t>
            </w:r>
            <w:proofErr w:type="spellStart"/>
            <w:r>
              <w:rPr>
                <w:b/>
              </w:rPr>
              <w:t>lx</w:t>
            </w:r>
            <w:r>
              <w:rPr>
                <w:b/>
                <w:vertAlign w:val="superscript"/>
              </w:rPr>
              <w:t>-1</w:t>
            </w:r>
            <w:proofErr w:type="spellEnd"/>
          </w:p>
        </w:tc>
      </w:tr>
      <w:tr w:rsidR="007B7068" w14:paraId="24FCAD5E" w14:textId="77777777">
        <w:trPr>
          <w:jc w:val="center"/>
        </w:trPr>
        <w:tc>
          <w:tcPr>
            <w:tcW w:w="3676" w:type="dxa"/>
            <w:tcBorders>
              <w:top w:val="single" w:sz="8" w:space="0" w:color="auto"/>
              <w:left w:val="single" w:sz="4" w:space="0" w:color="auto"/>
            </w:tcBorders>
            <w:vAlign w:val="center"/>
          </w:tcPr>
          <w:p w14:paraId="24FCAD5B" w14:textId="77777777" w:rsidR="007B7068" w:rsidRDefault="00C62D82">
            <w:pPr>
              <w:widowControl w:val="0"/>
              <w:pBdr>
                <w:right w:val="single" w:sz="12" w:space="4" w:color="auto"/>
              </w:pBdr>
            </w:pPr>
            <w:r>
              <w:t>Naujai atliktas ženklinimas</w:t>
            </w:r>
          </w:p>
        </w:tc>
        <w:tc>
          <w:tcPr>
            <w:tcW w:w="1276" w:type="dxa"/>
            <w:tcBorders>
              <w:top w:val="single" w:sz="8" w:space="0" w:color="auto"/>
              <w:right w:val="single" w:sz="4" w:space="0" w:color="auto"/>
            </w:tcBorders>
            <w:vAlign w:val="center"/>
          </w:tcPr>
          <w:p w14:paraId="24FCAD5C" w14:textId="77777777" w:rsidR="007B7068" w:rsidRDefault="00C62D82">
            <w:pPr>
              <w:widowControl w:val="0"/>
              <w:pBdr>
                <w:right w:val="single" w:sz="12" w:space="4" w:color="auto"/>
              </w:pBdr>
              <w:jc w:val="center"/>
            </w:pPr>
            <w:r>
              <w:t>Q3</w:t>
            </w:r>
          </w:p>
        </w:tc>
        <w:tc>
          <w:tcPr>
            <w:tcW w:w="4666" w:type="dxa"/>
            <w:tcBorders>
              <w:top w:val="single" w:sz="8" w:space="0" w:color="auto"/>
              <w:left w:val="single" w:sz="4" w:space="0" w:color="auto"/>
            </w:tcBorders>
            <w:vAlign w:val="center"/>
          </w:tcPr>
          <w:p w14:paraId="24FCAD5D" w14:textId="77777777" w:rsidR="007B7068" w:rsidRDefault="00C62D82">
            <w:pPr>
              <w:widowControl w:val="0"/>
              <w:pBdr>
                <w:right w:val="single" w:sz="12" w:space="4" w:color="auto"/>
              </w:pBdr>
              <w:jc w:val="center"/>
            </w:pPr>
            <w:proofErr w:type="spellStart"/>
            <w:r>
              <w:t>Q</w:t>
            </w:r>
            <w:r>
              <w:rPr>
                <w:vertAlign w:val="subscript"/>
              </w:rPr>
              <w:t>d</w:t>
            </w:r>
            <w:proofErr w:type="spellEnd"/>
            <w:r>
              <w:t xml:space="preserve"> </w:t>
            </w:r>
            <w:r>
              <w:rPr>
                <w:position w:val="-4"/>
              </w:rPr>
              <w:object w:dxaOrig="195" w:dyaOrig="240" w14:anchorId="24FCB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ole="">
                  <v:imagedata r:id="rId18" o:title=""/>
                </v:shape>
                <o:OLEObject Type="Embed" ProgID="Equation.3" ShapeID="_x0000_i1026" DrawAspect="Content" ObjectID="_1509452459" r:id="rId19"/>
              </w:object>
            </w:r>
            <w:r>
              <w:rPr>
                <w:vanish/>
              </w:rPr>
              <w:t>&gt;=</w:t>
            </w:r>
            <w:r>
              <w:t xml:space="preserve"> 130</w:t>
            </w:r>
          </w:p>
        </w:tc>
      </w:tr>
      <w:tr w:rsidR="007B7068" w14:paraId="24FCAD62" w14:textId="77777777">
        <w:trPr>
          <w:jc w:val="center"/>
        </w:trPr>
        <w:tc>
          <w:tcPr>
            <w:tcW w:w="3676" w:type="dxa"/>
            <w:tcBorders>
              <w:top w:val="single" w:sz="4" w:space="0" w:color="auto"/>
              <w:left w:val="single" w:sz="4" w:space="0" w:color="auto"/>
            </w:tcBorders>
            <w:vAlign w:val="center"/>
          </w:tcPr>
          <w:p w14:paraId="24FCAD5F" w14:textId="77777777" w:rsidR="007B7068" w:rsidRDefault="00C62D82">
            <w:pPr>
              <w:widowControl w:val="0"/>
              <w:pBdr>
                <w:right w:val="single" w:sz="12" w:space="4" w:color="auto"/>
              </w:pBdr>
            </w:pPr>
            <w:r>
              <w:t>Naudotas ženklinimas</w:t>
            </w:r>
          </w:p>
        </w:tc>
        <w:tc>
          <w:tcPr>
            <w:tcW w:w="1276" w:type="dxa"/>
            <w:tcBorders>
              <w:top w:val="single" w:sz="4" w:space="0" w:color="auto"/>
              <w:right w:val="single" w:sz="4" w:space="0" w:color="auto"/>
            </w:tcBorders>
            <w:vAlign w:val="center"/>
          </w:tcPr>
          <w:p w14:paraId="24FCAD60" w14:textId="77777777" w:rsidR="007B7068" w:rsidRDefault="00C62D82">
            <w:pPr>
              <w:widowControl w:val="0"/>
              <w:pBdr>
                <w:right w:val="single" w:sz="12" w:space="4" w:color="auto"/>
              </w:pBdr>
              <w:jc w:val="center"/>
              <w:rPr>
                <w:vertAlign w:val="subscript"/>
              </w:rPr>
            </w:pPr>
            <w:r>
              <w:t>Q2</w:t>
            </w:r>
          </w:p>
        </w:tc>
        <w:tc>
          <w:tcPr>
            <w:tcW w:w="4666" w:type="dxa"/>
            <w:tcBorders>
              <w:top w:val="single" w:sz="4" w:space="0" w:color="auto"/>
              <w:left w:val="single" w:sz="4" w:space="0" w:color="auto"/>
            </w:tcBorders>
            <w:vAlign w:val="center"/>
          </w:tcPr>
          <w:p w14:paraId="24FCAD61" w14:textId="77777777" w:rsidR="007B7068" w:rsidRDefault="00C62D82">
            <w:pPr>
              <w:widowControl w:val="0"/>
              <w:pBdr>
                <w:right w:val="single" w:sz="12" w:space="4" w:color="auto"/>
              </w:pBdr>
              <w:jc w:val="center"/>
            </w:pPr>
            <w:proofErr w:type="spellStart"/>
            <w:r>
              <w:t>Q</w:t>
            </w:r>
            <w:r>
              <w:rPr>
                <w:vertAlign w:val="subscript"/>
              </w:rPr>
              <w:t>d</w:t>
            </w:r>
            <w:proofErr w:type="spellEnd"/>
            <w:r>
              <w:t xml:space="preserve"> </w:t>
            </w:r>
            <w:r>
              <w:rPr>
                <w:position w:val="-4"/>
              </w:rPr>
              <w:object w:dxaOrig="195" w:dyaOrig="240" w14:anchorId="24FCB6F3">
                <v:shape id="_x0000_i1027" type="#_x0000_t75" style="width:9.75pt;height:12pt" o:ole="">
                  <v:imagedata r:id="rId20" o:title=""/>
                </v:shape>
                <o:OLEObject Type="Embed" ProgID="Equation.3" ShapeID="_x0000_i1027" DrawAspect="Content" ObjectID="_1509452460" r:id="rId21"/>
              </w:object>
            </w:r>
            <w:r>
              <w:rPr>
                <w:vanish/>
              </w:rPr>
              <w:t>&gt;=</w:t>
            </w:r>
            <w:r>
              <w:t xml:space="preserve"> 100</w:t>
            </w:r>
          </w:p>
        </w:tc>
      </w:tr>
    </w:tbl>
    <w:p w14:paraId="24FCAD63" w14:textId="77777777" w:rsidR="007B7068" w:rsidRDefault="00AD78A7">
      <w:pPr>
        <w:jc w:val="both"/>
        <w:rPr>
          <w:b/>
        </w:rPr>
      </w:pPr>
    </w:p>
    <w:p w14:paraId="24FCAD64" w14:textId="77777777" w:rsidR="007B7068" w:rsidRDefault="00AD78A7">
      <w:pPr>
        <w:tabs>
          <w:tab w:val="left" w:pos="1080"/>
          <w:tab w:val="num" w:pos="1211"/>
          <w:tab w:val="num" w:pos="1320"/>
          <w:tab w:val="num" w:pos="1418"/>
          <w:tab w:val="num" w:pos="1800"/>
        </w:tabs>
        <w:ind w:firstLine="567"/>
        <w:jc w:val="both"/>
      </w:pPr>
      <w:r w:rsidR="00C62D82">
        <w:rPr>
          <w:b/>
          <w:bCs/>
        </w:rPr>
        <w:t>28</w:t>
      </w:r>
      <w:r w:rsidR="00C62D82">
        <w:rPr>
          <w:b/>
          <w:bCs/>
        </w:rPr>
        <w:t xml:space="preserve">. </w:t>
      </w:r>
      <w:r w:rsidR="00C62D82">
        <w:t>Ženklinimo sauso paviršiaus spalvų srities koordinatės, nustatomos pagal standarto LST EN 1436 [6.6] C priedą, turi atitikti nurodytas 3 lentelėje.</w:t>
      </w:r>
    </w:p>
    <w:p w14:paraId="24FCAD65" w14:textId="77777777" w:rsidR="007B7068" w:rsidRDefault="007B7068">
      <w:pPr>
        <w:tabs>
          <w:tab w:val="left" w:pos="1080"/>
          <w:tab w:val="num" w:pos="1211"/>
          <w:tab w:val="num" w:pos="1320"/>
          <w:tab w:val="num" w:pos="1418"/>
          <w:tab w:val="num" w:pos="1800"/>
        </w:tabs>
        <w:ind w:firstLine="567"/>
        <w:jc w:val="both"/>
      </w:pPr>
    </w:p>
    <w:p w14:paraId="24FCAD66" w14:textId="77777777" w:rsidR="007B7068" w:rsidRDefault="00AD78A7">
      <w:pPr>
        <w:tabs>
          <w:tab w:val="center" w:pos="142"/>
          <w:tab w:val="num" w:pos="284"/>
          <w:tab w:val="num" w:pos="360"/>
          <w:tab w:val="num" w:pos="426"/>
          <w:tab w:val="num" w:pos="1800"/>
        </w:tabs>
        <w:jc w:val="both"/>
        <w:rPr>
          <w:b/>
        </w:rPr>
      </w:pPr>
      <w:r w:rsidR="00C62D82">
        <w:rPr>
          <w:b/>
          <w:bCs/>
        </w:rPr>
        <w:t xml:space="preserve">3 </w:t>
      </w:r>
      <w:r w:rsidR="00C62D82">
        <w:rPr>
          <w:b/>
        </w:rPr>
        <w:t>lentelė. Spalvų srities kampų taškai, kai ženklinama balta ir geltona spalvomis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800"/>
        <w:gridCol w:w="1247"/>
        <w:gridCol w:w="1248"/>
        <w:gridCol w:w="1152"/>
        <w:gridCol w:w="96"/>
        <w:gridCol w:w="172"/>
        <w:gridCol w:w="269"/>
        <w:gridCol w:w="269"/>
        <w:gridCol w:w="269"/>
        <w:gridCol w:w="269"/>
      </w:tblGrid>
      <w:tr w:rsidR="007B7068" w14:paraId="24FCAD6A" w14:textId="77777777">
        <w:trPr>
          <w:jc w:val="center"/>
        </w:trPr>
        <w:tc>
          <w:tcPr>
            <w:tcW w:w="2279" w:type="dxa"/>
            <w:vMerge w:val="restart"/>
            <w:tcBorders>
              <w:top w:val="single" w:sz="8" w:space="0" w:color="auto"/>
              <w:left w:val="single" w:sz="8" w:space="0" w:color="auto"/>
              <w:bottom w:val="single" w:sz="8" w:space="0" w:color="auto"/>
              <w:right w:val="single" w:sz="8" w:space="0" w:color="auto"/>
            </w:tcBorders>
            <w:vAlign w:val="center"/>
          </w:tcPr>
          <w:p w14:paraId="24FCAD67" w14:textId="77777777" w:rsidR="007B7068" w:rsidRDefault="00C62D82">
            <w:pPr>
              <w:widowControl w:val="0"/>
              <w:jc w:val="center"/>
              <w:rPr>
                <w:b/>
              </w:rPr>
            </w:pPr>
            <w:r>
              <w:rPr>
                <w:b/>
              </w:rPr>
              <w:t>Ženklinimo spalva</w:t>
            </w:r>
          </w:p>
        </w:tc>
        <w:tc>
          <w:tcPr>
            <w:tcW w:w="1800" w:type="dxa"/>
            <w:vMerge w:val="restart"/>
            <w:tcBorders>
              <w:top w:val="single" w:sz="8" w:space="0" w:color="auto"/>
              <w:left w:val="single" w:sz="8" w:space="0" w:color="auto"/>
              <w:bottom w:val="single" w:sz="8" w:space="0" w:color="auto"/>
              <w:right w:val="single" w:sz="8" w:space="0" w:color="auto"/>
            </w:tcBorders>
            <w:vAlign w:val="center"/>
          </w:tcPr>
          <w:p w14:paraId="24FCAD68" w14:textId="77777777" w:rsidR="007B7068" w:rsidRDefault="00C62D82">
            <w:pPr>
              <w:widowControl w:val="0"/>
              <w:jc w:val="center"/>
              <w:rPr>
                <w:b/>
              </w:rPr>
            </w:pPr>
            <w:r>
              <w:rPr>
                <w:b/>
              </w:rPr>
              <w:t>Koordinatės</w:t>
            </w:r>
          </w:p>
        </w:tc>
        <w:tc>
          <w:tcPr>
            <w:tcW w:w="4991" w:type="dxa"/>
            <w:gridSpan w:val="9"/>
            <w:tcBorders>
              <w:top w:val="single" w:sz="8" w:space="0" w:color="auto"/>
              <w:left w:val="single" w:sz="8" w:space="0" w:color="auto"/>
              <w:bottom w:val="single" w:sz="8" w:space="0" w:color="auto"/>
              <w:right w:val="single" w:sz="8" w:space="0" w:color="auto"/>
            </w:tcBorders>
            <w:vAlign w:val="center"/>
          </w:tcPr>
          <w:p w14:paraId="24FCAD69" w14:textId="77777777" w:rsidR="007B7068" w:rsidRDefault="00C62D82">
            <w:pPr>
              <w:widowControl w:val="0"/>
              <w:jc w:val="center"/>
              <w:rPr>
                <w:b/>
              </w:rPr>
            </w:pPr>
            <w:r>
              <w:rPr>
                <w:b/>
              </w:rPr>
              <w:t>Kampų taškai</w:t>
            </w:r>
          </w:p>
        </w:tc>
      </w:tr>
      <w:tr w:rsidR="007B7068" w14:paraId="24FCAD71" w14:textId="77777777">
        <w:trPr>
          <w:jc w:val="center"/>
        </w:trPr>
        <w:tc>
          <w:tcPr>
            <w:tcW w:w="2279" w:type="dxa"/>
            <w:vMerge/>
            <w:tcBorders>
              <w:top w:val="single" w:sz="8" w:space="0" w:color="auto"/>
              <w:left w:val="single" w:sz="8" w:space="0" w:color="auto"/>
              <w:bottom w:val="single" w:sz="8" w:space="0" w:color="auto"/>
              <w:right w:val="single" w:sz="8" w:space="0" w:color="auto"/>
            </w:tcBorders>
            <w:vAlign w:val="center"/>
          </w:tcPr>
          <w:p w14:paraId="24FCAD6B" w14:textId="77777777" w:rsidR="007B7068" w:rsidRDefault="007B7068">
            <w:pPr>
              <w:widowControl w:val="0"/>
              <w:jc w:val="center"/>
              <w:rPr>
                <w:b/>
              </w:rPr>
            </w:pPr>
          </w:p>
        </w:tc>
        <w:tc>
          <w:tcPr>
            <w:tcW w:w="1800" w:type="dxa"/>
            <w:vMerge/>
            <w:tcBorders>
              <w:top w:val="single" w:sz="8" w:space="0" w:color="auto"/>
              <w:left w:val="single" w:sz="8" w:space="0" w:color="auto"/>
              <w:bottom w:val="single" w:sz="8" w:space="0" w:color="auto"/>
              <w:right w:val="single" w:sz="8" w:space="0" w:color="auto"/>
            </w:tcBorders>
            <w:vAlign w:val="center"/>
          </w:tcPr>
          <w:p w14:paraId="24FCAD6C" w14:textId="77777777" w:rsidR="007B7068" w:rsidRDefault="007B7068">
            <w:pPr>
              <w:widowControl w:val="0"/>
              <w:jc w:val="center"/>
              <w:rPr>
                <w:b/>
              </w:rPr>
            </w:pPr>
          </w:p>
        </w:tc>
        <w:tc>
          <w:tcPr>
            <w:tcW w:w="1247" w:type="dxa"/>
            <w:tcBorders>
              <w:top w:val="single" w:sz="8" w:space="0" w:color="auto"/>
              <w:left w:val="single" w:sz="8" w:space="0" w:color="auto"/>
              <w:bottom w:val="single" w:sz="8" w:space="0" w:color="auto"/>
              <w:right w:val="single" w:sz="8" w:space="0" w:color="auto"/>
            </w:tcBorders>
            <w:vAlign w:val="center"/>
          </w:tcPr>
          <w:p w14:paraId="24FCAD6D" w14:textId="77777777" w:rsidR="007B7068" w:rsidRDefault="00C62D82">
            <w:pPr>
              <w:widowControl w:val="0"/>
              <w:jc w:val="center"/>
              <w:rPr>
                <w:b/>
              </w:rPr>
            </w:pPr>
            <w:r>
              <w:rPr>
                <w:b/>
              </w:rPr>
              <w:t>1</w:t>
            </w:r>
          </w:p>
        </w:tc>
        <w:tc>
          <w:tcPr>
            <w:tcW w:w="1248" w:type="dxa"/>
            <w:tcBorders>
              <w:top w:val="single" w:sz="8" w:space="0" w:color="auto"/>
              <w:left w:val="single" w:sz="8" w:space="0" w:color="auto"/>
              <w:bottom w:val="single" w:sz="8" w:space="0" w:color="auto"/>
              <w:right w:val="single" w:sz="8" w:space="0" w:color="auto"/>
            </w:tcBorders>
          </w:tcPr>
          <w:p w14:paraId="24FCAD6E" w14:textId="77777777" w:rsidR="007B7068" w:rsidRDefault="00C62D82">
            <w:pPr>
              <w:widowControl w:val="0"/>
              <w:jc w:val="center"/>
              <w:rPr>
                <w:b/>
              </w:rPr>
            </w:pPr>
            <w:r>
              <w:rPr>
                <w:b/>
              </w:rPr>
              <w:t>2</w:t>
            </w:r>
          </w:p>
        </w:tc>
        <w:tc>
          <w:tcPr>
            <w:tcW w:w="1248" w:type="dxa"/>
            <w:gridSpan w:val="2"/>
            <w:tcBorders>
              <w:top w:val="single" w:sz="8" w:space="0" w:color="auto"/>
              <w:left w:val="single" w:sz="8" w:space="0" w:color="auto"/>
              <w:bottom w:val="single" w:sz="8" w:space="0" w:color="auto"/>
              <w:right w:val="single" w:sz="8" w:space="0" w:color="auto"/>
            </w:tcBorders>
          </w:tcPr>
          <w:p w14:paraId="24FCAD6F" w14:textId="77777777" w:rsidR="007B7068" w:rsidRDefault="00C62D82">
            <w:pPr>
              <w:widowControl w:val="0"/>
              <w:jc w:val="center"/>
              <w:rPr>
                <w:b/>
              </w:rPr>
            </w:pPr>
            <w:r>
              <w:rPr>
                <w:b/>
              </w:rPr>
              <w:t>3</w:t>
            </w:r>
          </w:p>
        </w:tc>
        <w:tc>
          <w:tcPr>
            <w:tcW w:w="1248" w:type="dxa"/>
            <w:gridSpan w:val="5"/>
            <w:tcBorders>
              <w:top w:val="single" w:sz="8" w:space="0" w:color="auto"/>
              <w:left w:val="single" w:sz="8" w:space="0" w:color="auto"/>
              <w:bottom w:val="single" w:sz="8" w:space="0" w:color="auto"/>
              <w:right w:val="single" w:sz="8" w:space="0" w:color="auto"/>
            </w:tcBorders>
          </w:tcPr>
          <w:p w14:paraId="24FCAD70" w14:textId="77777777" w:rsidR="007B7068" w:rsidRDefault="00C62D82">
            <w:pPr>
              <w:widowControl w:val="0"/>
              <w:jc w:val="center"/>
              <w:rPr>
                <w:b/>
              </w:rPr>
            </w:pPr>
            <w:r>
              <w:rPr>
                <w:b/>
              </w:rPr>
              <w:t>4</w:t>
            </w:r>
          </w:p>
        </w:tc>
      </w:tr>
      <w:tr w:rsidR="007B7068" w14:paraId="24FCAD78" w14:textId="77777777">
        <w:trPr>
          <w:jc w:val="center"/>
        </w:trPr>
        <w:tc>
          <w:tcPr>
            <w:tcW w:w="2279" w:type="dxa"/>
            <w:vMerge w:val="restart"/>
            <w:tcBorders>
              <w:top w:val="single" w:sz="8" w:space="0" w:color="auto"/>
            </w:tcBorders>
          </w:tcPr>
          <w:p w14:paraId="24FCAD72" w14:textId="77777777" w:rsidR="007B7068" w:rsidRDefault="00C62D82">
            <w:pPr>
              <w:widowControl w:val="0"/>
              <w:pBdr>
                <w:right w:val="single" w:sz="12" w:space="4" w:color="auto"/>
              </w:pBdr>
              <w:jc w:val="center"/>
            </w:pPr>
            <w:r>
              <w:t>Balta</w:t>
            </w:r>
          </w:p>
        </w:tc>
        <w:tc>
          <w:tcPr>
            <w:tcW w:w="1800" w:type="dxa"/>
            <w:tcBorders>
              <w:top w:val="single" w:sz="8" w:space="0" w:color="auto"/>
            </w:tcBorders>
          </w:tcPr>
          <w:p w14:paraId="24FCAD73" w14:textId="77777777" w:rsidR="007B7068" w:rsidRDefault="00C62D82">
            <w:pPr>
              <w:widowControl w:val="0"/>
              <w:pBdr>
                <w:right w:val="single" w:sz="12" w:space="4" w:color="auto"/>
              </w:pBdr>
              <w:jc w:val="center"/>
            </w:pPr>
            <w:r>
              <w:t>x</w:t>
            </w:r>
          </w:p>
        </w:tc>
        <w:tc>
          <w:tcPr>
            <w:tcW w:w="1247" w:type="dxa"/>
            <w:tcBorders>
              <w:top w:val="single" w:sz="8" w:space="0" w:color="auto"/>
            </w:tcBorders>
          </w:tcPr>
          <w:p w14:paraId="24FCAD74" w14:textId="77777777" w:rsidR="007B7068" w:rsidRDefault="00C62D82">
            <w:pPr>
              <w:widowControl w:val="0"/>
              <w:pBdr>
                <w:right w:val="single" w:sz="12" w:space="4" w:color="auto"/>
              </w:pBdr>
              <w:jc w:val="center"/>
            </w:pPr>
            <w:r>
              <w:t>0,355</w:t>
            </w:r>
          </w:p>
        </w:tc>
        <w:tc>
          <w:tcPr>
            <w:tcW w:w="1248" w:type="dxa"/>
            <w:tcBorders>
              <w:top w:val="single" w:sz="8" w:space="0" w:color="auto"/>
            </w:tcBorders>
          </w:tcPr>
          <w:p w14:paraId="24FCAD75" w14:textId="77777777" w:rsidR="007B7068" w:rsidRDefault="00C62D82">
            <w:pPr>
              <w:widowControl w:val="0"/>
              <w:pBdr>
                <w:right w:val="single" w:sz="12" w:space="4" w:color="auto"/>
              </w:pBdr>
              <w:jc w:val="center"/>
            </w:pPr>
            <w:r>
              <w:t>0,305</w:t>
            </w:r>
          </w:p>
        </w:tc>
        <w:tc>
          <w:tcPr>
            <w:tcW w:w="1248" w:type="dxa"/>
            <w:gridSpan w:val="2"/>
            <w:tcBorders>
              <w:top w:val="single" w:sz="8" w:space="0" w:color="auto"/>
            </w:tcBorders>
          </w:tcPr>
          <w:p w14:paraId="24FCAD76" w14:textId="77777777" w:rsidR="007B7068" w:rsidRDefault="00C62D82">
            <w:pPr>
              <w:widowControl w:val="0"/>
              <w:pBdr>
                <w:right w:val="single" w:sz="12" w:space="4" w:color="auto"/>
              </w:pBdr>
              <w:jc w:val="center"/>
            </w:pPr>
            <w:r>
              <w:t>0,285</w:t>
            </w:r>
          </w:p>
        </w:tc>
        <w:tc>
          <w:tcPr>
            <w:tcW w:w="1248" w:type="dxa"/>
            <w:gridSpan w:val="5"/>
            <w:tcBorders>
              <w:top w:val="single" w:sz="8" w:space="0" w:color="auto"/>
            </w:tcBorders>
          </w:tcPr>
          <w:p w14:paraId="24FCAD77" w14:textId="77777777" w:rsidR="007B7068" w:rsidRDefault="00C62D82">
            <w:pPr>
              <w:widowControl w:val="0"/>
              <w:pBdr>
                <w:right w:val="single" w:sz="12" w:space="4" w:color="auto"/>
              </w:pBdr>
              <w:jc w:val="center"/>
            </w:pPr>
            <w:r>
              <w:t>0,335</w:t>
            </w:r>
          </w:p>
        </w:tc>
      </w:tr>
      <w:tr w:rsidR="007B7068" w14:paraId="24FCAD7F" w14:textId="77777777">
        <w:trPr>
          <w:jc w:val="center"/>
        </w:trPr>
        <w:tc>
          <w:tcPr>
            <w:tcW w:w="2279" w:type="dxa"/>
            <w:vMerge/>
          </w:tcPr>
          <w:p w14:paraId="24FCAD79" w14:textId="77777777" w:rsidR="007B7068" w:rsidRDefault="007B7068">
            <w:pPr>
              <w:widowControl w:val="0"/>
              <w:pBdr>
                <w:right w:val="single" w:sz="12" w:space="4" w:color="auto"/>
              </w:pBdr>
              <w:jc w:val="center"/>
            </w:pPr>
          </w:p>
        </w:tc>
        <w:tc>
          <w:tcPr>
            <w:tcW w:w="1800" w:type="dxa"/>
          </w:tcPr>
          <w:p w14:paraId="24FCAD7A" w14:textId="77777777" w:rsidR="007B7068" w:rsidRDefault="00C62D82">
            <w:pPr>
              <w:widowControl w:val="0"/>
              <w:pBdr>
                <w:right w:val="single" w:sz="12" w:space="4" w:color="auto"/>
              </w:pBdr>
              <w:jc w:val="center"/>
            </w:pPr>
            <w:r>
              <w:t>y</w:t>
            </w:r>
          </w:p>
        </w:tc>
        <w:tc>
          <w:tcPr>
            <w:tcW w:w="1247" w:type="dxa"/>
          </w:tcPr>
          <w:p w14:paraId="24FCAD7B" w14:textId="77777777" w:rsidR="007B7068" w:rsidRDefault="00C62D82">
            <w:pPr>
              <w:widowControl w:val="0"/>
              <w:pBdr>
                <w:right w:val="single" w:sz="12" w:space="4" w:color="auto"/>
              </w:pBdr>
              <w:jc w:val="center"/>
            </w:pPr>
            <w:r>
              <w:t>0,355</w:t>
            </w:r>
          </w:p>
        </w:tc>
        <w:tc>
          <w:tcPr>
            <w:tcW w:w="1248" w:type="dxa"/>
          </w:tcPr>
          <w:p w14:paraId="24FCAD7C" w14:textId="77777777" w:rsidR="007B7068" w:rsidRDefault="00C62D82">
            <w:pPr>
              <w:widowControl w:val="0"/>
              <w:pBdr>
                <w:right w:val="single" w:sz="12" w:space="4" w:color="auto"/>
              </w:pBdr>
              <w:jc w:val="center"/>
            </w:pPr>
            <w:r>
              <w:t>0,305</w:t>
            </w:r>
          </w:p>
        </w:tc>
        <w:tc>
          <w:tcPr>
            <w:tcW w:w="1248" w:type="dxa"/>
            <w:gridSpan w:val="2"/>
          </w:tcPr>
          <w:p w14:paraId="24FCAD7D" w14:textId="77777777" w:rsidR="007B7068" w:rsidRDefault="00C62D82">
            <w:pPr>
              <w:widowControl w:val="0"/>
              <w:pBdr>
                <w:right w:val="single" w:sz="12" w:space="4" w:color="auto"/>
              </w:pBdr>
              <w:jc w:val="center"/>
            </w:pPr>
            <w:r>
              <w:t>0,325</w:t>
            </w:r>
          </w:p>
        </w:tc>
        <w:tc>
          <w:tcPr>
            <w:tcW w:w="1248" w:type="dxa"/>
            <w:gridSpan w:val="5"/>
          </w:tcPr>
          <w:p w14:paraId="24FCAD7E" w14:textId="77777777" w:rsidR="007B7068" w:rsidRDefault="00C62D82">
            <w:pPr>
              <w:widowControl w:val="0"/>
              <w:pBdr>
                <w:right w:val="single" w:sz="12" w:space="4" w:color="auto"/>
              </w:pBdr>
              <w:jc w:val="center"/>
            </w:pPr>
            <w:r>
              <w:t>0,375</w:t>
            </w:r>
          </w:p>
        </w:tc>
      </w:tr>
      <w:tr w:rsidR="007B7068" w14:paraId="24FCAD87" w14:textId="77777777">
        <w:trPr>
          <w:jc w:val="center"/>
        </w:trPr>
        <w:tc>
          <w:tcPr>
            <w:tcW w:w="2279" w:type="dxa"/>
            <w:vMerge w:val="restart"/>
          </w:tcPr>
          <w:p w14:paraId="24FCAD80" w14:textId="77777777" w:rsidR="007B7068" w:rsidRDefault="00C62D82">
            <w:pPr>
              <w:widowControl w:val="0"/>
              <w:pBdr>
                <w:right w:val="single" w:sz="12" w:space="4" w:color="auto"/>
              </w:pBdr>
              <w:jc w:val="center"/>
            </w:pPr>
            <w:r>
              <w:t>Geltona,</w:t>
            </w:r>
          </w:p>
          <w:p w14:paraId="24FCAD81" w14:textId="77777777" w:rsidR="007B7068" w:rsidRDefault="00C62D82">
            <w:pPr>
              <w:widowControl w:val="0"/>
              <w:pBdr>
                <w:right w:val="single" w:sz="12" w:space="4" w:color="auto"/>
              </w:pBdr>
              <w:jc w:val="center"/>
            </w:pPr>
            <w:r>
              <w:t>Y2 ženklinimo klasė</w:t>
            </w:r>
          </w:p>
        </w:tc>
        <w:tc>
          <w:tcPr>
            <w:tcW w:w="1800" w:type="dxa"/>
          </w:tcPr>
          <w:p w14:paraId="24FCAD82" w14:textId="77777777" w:rsidR="007B7068" w:rsidRDefault="00C62D82">
            <w:pPr>
              <w:widowControl w:val="0"/>
              <w:pBdr>
                <w:right w:val="single" w:sz="12" w:space="4" w:color="auto"/>
              </w:pBdr>
              <w:jc w:val="center"/>
            </w:pPr>
            <w:r>
              <w:t>x</w:t>
            </w:r>
          </w:p>
        </w:tc>
        <w:tc>
          <w:tcPr>
            <w:tcW w:w="1247" w:type="dxa"/>
          </w:tcPr>
          <w:p w14:paraId="24FCAD83" w14:textId="77777777" w:rsidR="007B7068" w:rsidRDefault="00C62D82">
            <w:pPr>
              <w:widowControl w:val="0"/>
              <w:pBdr>
                <w:right w:val="single" w:sz="12" w:space="4" w:color="auto"/>
              </w:pBdr>
              <w:jc w:val="center"/>
            </w:pPr>
            <w:r>
              <w:t>0,494</w:t>
            </w:r>
          </w:p>
        </w:tc>
        <w:tc>
          <w:tcPr>
            <w:tcW w:w="1248" w:type="dxa"/>
          </w:tcPr>
          <w:p w14:paraId="24FCAD84" w14:textId="77777777" w:rsidR="007B7068" w:rsidRDefault="00C62D82">
            <w:pPr>
              <w:widowControl w:val="0"/>
              <w:pBdr>
                <w:right w:val="single" w:sz="12" w:space="4" w:color="auto"/>
              </w:pBdr>
              <w:jc w:val="center"/>
            </w:pPr>
            <w:r>
              <w:t>0,545</w:t>
            </w:r>
          </w:p>
        </w:tc>
        <w:tc>
          <w:tcPr>
            <w:tcW w:w="1248" w:type="dxa"/>
            <w:gridSpan w:val="2"/>
          </w:tcPr>
          <w:p w14:paraId="24FCAD85" w14:textId="77777777" w:rsidR="007B7068" w:rsidRDefault="00C62D82">
            <w:pPr>
              <w:widowControl w:val="0"/>
              <w:pBdr>
                <w:right w:val="single" w:sz="12" w:space="4" w:color="auto"/>
              </w:pBdr>
              <w:jc w:val="center"/>
            </w:pPr>
            <w:r>
              <w:t>0,465</w:t>
            </w:r>
          </w:p>
        </w:tc>
        <w:tc>
          <w:tcPr>
            <w:tcW w:w="1248" w:type="dxa"/>
            <w:gridSpan w:val="5"/>
          </w:tcPr>
          <w:p w14:paraId="24FCAD86" w14:textId="77777777" w:rsidR="007B7068" w:rsidRDefault="00C62D82">
            <w:pPr>
              <w:widowControl w:val="0"/>
              <w:pBdr>
                <w:right w:val="single" w:sz="12" w:space="4" w:color="auto"/>
              </w:pBdr>
              <w:jc w:val="center"/>
            </w:pPr>
            <w:r>
              <w:t>0,427</w:t>
            </w:r>
          </w:p>
        </w:tc>
      </w:tr>
      <w:tr w:rsidR="007B7068" w14:paraId="24FCAD8E" w14:textId="77777777">
        <w:trPr>
          <w:jc w:val="center"/>
        </w:trPr>
        <w:tc>
          <w:tcPr>
            <w:tcW w:w="2279" w:type="dxa"/>
            <w:vMerge/>
            <w:tcBorders>
              <w:bottom w:val="single" w:sz="4" w:space="0" w:color="auto"/>
            </w:tcBorders>
          </w:tcPr>
          <w:p w14:paraId="24FCAD88" w14:textId="77777777" w:rsidR="007B7068" w:rsidRDefault="007B7068">
            <w:pPr>
              <w:widowControl w:val="0"/>
              <w:pBdr>
                <w:right w:val="single" w:sz="12" w:space="4" w:color="auto"/>
              </w:pBdr>
              <w:jc w:val="center"/>
            </w:pPr>
          </w:p>
        </w:tc>
        <w:tc>
          <w:tcPr>
            <w:tcW w:w="1800" w:type="dxa"/>
            <w:tcBorders>
              <w:bottom w:val="single" w:sz="4" w:space="0" w:color="auto"/>
            </w:tcBorders>
          </w:tcPr>
          <w:p w14:paraId="24FCAD89" w14:textId="77777777" w:rsidR="007B7068" w:rsidRDefault="00C62D82">
            <w:pPr>
              <w:widowControl w:val="0"/>
              <w:pBdr>
                <w:right w:val="single" w:sz="12" w:space="4" w:color="auto"/>
              </w:pBdr>
              <w:jc w:val="center"/>
            </w:pPr>
            <w:r>
              <w:t>y</w:t>
            </w:r>
          </w:p>
        </w:tc>
        <w:tc>
          <w:tcPr>
            <w:tcW w:w="1247" w:type="dxa"/>
            <w:tcBorders>
              <w:bottom w:val="single" w:sz="4" w:space="0" w:color="auto"/>
            </w:tcBorders>
          </w:tcPr>
          <w:p w14:paraId="24FCAD8A" w14:textId="77777777" w:rsidR="007B7068" w:rsidRDefault="00C62D82">
            <w:pPr>
              <w:widowControl w:val="0"/>
              <w:pBdr>
                <w:right w:val="single" w:sz="12" w:space="4" w:color="auto"/>
              </w:pBdr>
              <w:jc w:val="center"/>
            </w:pPr>
            <w:r>
              <w:t>0,427</w:t>
            </w:r>
          </w:p>
        </w:tc>
        <w:tc>
          <w:tcPr>
            <w:tcW w:w="1248" w:type="dxa"/>
            <w:tcBorders>
              <w:bottom w:val="single" w:sz="4" w:space="0" w:color="auto"/>
            </w:tcBorders>
          </w:tcPr>
          <w:p w14:paraId="24FCAD8B" w14:textId="77777777" w:rsidR="007B7068" w:rsidRDefault="00C62D82">
            <w:pPr>
              <w:widowControl w:val="0"/>
              <w:pBdr>
                <w:right w:val="single" w:sz="12" w:space="4" w:color="auto"/>
              </w:pBdr>
              <w:jc w:val="center"/>
            </w:pPr>
            <w:r>
              <w:t>0,455</w:t>
            </w:r>
          </w:p>
        </w:tc>
        <w:tc>
          <w:tcPr>
            <w:tcW w:w="1248" w:type="dxa"/>
            <w:gridSpan w:val="2"/>
            <w:tcBorders>
              <w:bottom w:val="single" w:sz="4" w:space="0" w:color="auto"/>
            </w:tcBorders>
          </w:tcPr>
          <w:p w14:paraId="24FCAD8C" w14:textId="77777777" w:rsidR="007B7068" w:rsidRDefault="00C62D82">
            <w:pPr>
              <w:widowControl w:val="0"/>
              <w:pBdr>
                <w:right w:val="single" w:sz="12" w:space="4" w:color="auto"/>
              </w:pBdr>
              <w:jc w:val="center"/>
            </w:pPr>
            <w:r>
              <w:t>0,535</w:t>
            </w:r>
          </w:p>
        </w:tc>
        <w:tc>
          <w:tcPr>
            <w:tcW w:w="1248" w:type="dxa"/>
            <w:gridSpan w:val="5"/>
          </w:tcPr>
          <w:p w14:paraId="24FCAD8D" w14:textId="77777777" w:rsidR="007B7068" w:rsidRDefault="00C62D82">
            <w:pPr>
              <w:widowControl w:val="0"/>
              <w:pBdr>
                <w:right w:val="single" w:sz="12" w:space="4" w:color="auto"/>
              </w:pBdr>
              <w:jc w:val="center"/>
            </w:pPr>
            <w:r>
              <w:t>0,483</w:t>
            </w:r>
          </w:p>
        </w:tc>
      </w:tr>
      <w:tr w:rsidR="007B7068" w14:paraId="24FCAD95" w14:textId="77777777">
        <w:trPr>
          <w:jc w:val="center"/>
        </w:trPr>
        <w:tc>
          <w:tcPr>
            <w:tcW w:w="7726" w:type="dxa"/>
            <w:gridSpan w:val="5"/>
            <w:tcBorders>
              <w:right w:val="nil"/>
            </w:tcBorders>
          </w:tcPr>
          <w:p w14:paraId="24FCAD8F" w14:textId="77777777" w:rsidR="007B7068" w:rsidRDefault="00C62D82">
            <w:pPr>
              <w:widowControl w:val="0"/>
            </w:pPr>
            <w:r>
              <w:t>Y2 ženklinimo klasė numatoma laikinam ženklinimui</w:t>
            </w:r>
          </w:p>
        </w:tc>
        <w:tc>
          <w:tcPr>
            <w:tcW w:w="268" w:type="dxa"/>
            <w:gridSpan w:val="2"/>
            <w:tcBorders>
              <w:left w:val="nil"/>
              <w:right w:val="nil"/>
            </w:tcBorders>
          </w:tcPr>
          <w:p w14:paraId="24FCAD90" w14:textId="77777777" w:rsidR="007B7068" w:rsidRDefault="007B7068">
            <w:pPr>
              <w:widowControl w:val="0"/>
            </w:pPr>
          </w:p>
        </w:tc>
        <w:tc>
          <w:tcPr>
            <w:tcW w:w="269" w:type="dxa"/>
            <w:tcBorders>
              <w:left w:val="nil"/>
              <w:right w:val="nil"/>
            </w:tcBorders>
          </w:tcPr>
          <w:p w14:paraId="24FCAD91" w14:textId="77777777" w:rsidR="007B7068" w:rsidRDefault="007B7068">
            <w:pPr>
              <w:widowControl w:val="0"/>
            </w:pPr>
          </w:p>
        </w:tc>
        <w:tc>
          <w:tcPr>
            <w:tcW w:w="269" w:type="dxa"/>
            <w:tcBorders>
              <w:left w:val="nil"/>
              <w:right w:val="nil"/>
            </w:tcBorders>
          </w:tcPr>
          <w:p w14:paraId="24FCAD92" w14:textId="77777777" w:rsidR="007B7068" w:rsidRDefault="007B7068">
            <w:pPr>
              <w:widowControl w:val="0"/>
            </w:pPr>
          </w:p>
        </w:tc>
        <w:tc>
          <w:tcPr>
            <w:tcW w:w="269" w:type="dxa"/>
            <w:tcBorders>
              <w:left w:val="nil"/>
              <w:right w:val="nil"/>
            </w:tcBorders>
          </w:tcPr>
          <w:p w14:paraId="24FCAD93" w14:textId="77777777" w:rsidR="007B7068" w:rsidRDefault="007B7068">
            <w:pPr>
              <w:widowControl w:val="0"/>
            </w:pPr>
          </w:p>
        </w:tc>
        <w:tc>
          <w:tcPr>
            <w:tcW w:w="269" w:type="dxa"/>
            <w:tcBorders>
              <w:left w:val="nil"/>
            </w:tcBorders>
          </w:tcPr>
          <w:p w14:paraId="24FCAD94" w14:textId="77777777" w:rsidR="007B7068" w:rsidRDefault="007B7068">
            <w:pPr>
              <w:widowControl w:val="0"/>
              <w:pBdr>
                <w:right w:val="single" w:sz="12" w:space="4" w:color="auto"/>
              </w:pBdr>
            </w:pPr>
          </w:p>
        </w:tc>
      </w:tr>
    </w:tbl>
    <w:p w14:paraId="24FCAD96" w14:textId="77777777" w:rsidR="007B7068" w:rsidRDefault="00AD78A7"/>
    <w:p w14:paraId="24FCAD97" w14:textId="77777777" w:rsidR="007B7068" w:rsidRDefault="00AD78A7">
      <w:pPr>
        <w:keepNext/>
        <w:widowControl w:val="0"/>
        <w:jc w:val="center"/>
        <w:outlineLvl w:val="1"/>
        <w:rPr>
          <w:b/>
          <w:iCs/>
        </w:rPr>
      </w:pPr>
      <w:r w:rsidR="00C62D82">
        <w:rPr>
          <w:b/>
          <w:iCs/>
        </w:rPr>
        <w:t>IV</w:t>
      </w:r>
      <w:r w:rsidR="00C62D82">
        <w:rPr>
          <w:b/>
          <w:iCs/>
        </w:rPr>
        <w:t xml:space="preserve"> SKIRSNIS. </w:t>
      </w:r>
      <w:r w:rsidR="00C62D82">
        <w:rPr>
          <w:b/>
          <w:iCs/>
        </w:rPr>
        <w:t>MATOMUMAS NAKTĮ</w:t>
      </w:r>
    </w:p>
    <w:p w14:paraId="24FCAD98" w14:textId="77777777" w:rsidR="007B7068" w:rsidRDefault="007B7068"/>
    <w:p w14:paraId="24FCAD99" w14:textId="77777777" w:rsidR="007B7068" w:rsidRDefault="00AD78A7">
      <w:pPr>
        <w:tabs>
          <w:tab w:val="left" w:pos="1077"/>
          <w:tab w:val="num" w:pos="1211"/>
          <w:tab w:val="num" w:pos="1320"/>
          <w:tab w:val="num" w:pos="1800"/>
        </w:tabs>
        <w:ind w:firstLine="567"/>
        <w:jc w:val="both"/>
      </w:pPr>
      <w:r w:rsidR="00C62D82">
        <w:rPr>
          <w:b/>
          <w:bCs/>
        </w:rPr>
        <w:t>29</w:t>
      </w:r>
      <w:r w:rsidR="00C62D82">
        <w:rPr>
          <w:b/>
          <w:bCs/>
        </w:rPr>
        <w:t xml:space="preserve">. </w:t>
      </w:r>
      <w:r w:rsidR="00C62D82">
        <w:t>Matomumo naktį rodiklis yra atspindimojo (nuo automobilių šviesų) skaisčio (R</w:t>
      </w:r>
      <w:r w:rsidR="00C62D82">
        <w:rPr>
          <w:vertAlign w:val="subscript"/>
        </w:rPr>
        <w:t>L</w:t>
      </w:r>
      <w:r w:rsidR="00C62D82">
        <w:t>) koeficientas, matuojamas pagal standarto LST EN 1436 [6.6] B priedą.</w:t>
      </w:r>
    </w:p>
    <w:p w14:paraId="24FCAD9A" w14:textId="77777777" w:rsidR="007B7068" w:rsidRDefault="00AD78A7">
      <w:pPr>
        <w:tabs>
          <w:tab w:val="left" w:pos="1077"/>
          <w:tab w:val="num" w:pos="1211"/>
          <w:tab w:val="num" w:pos="1320"/>
          <w:tab w:val="num" w:pos="1800"/>
        </w:tabs>
        <w:ind w:firstLine="567"/>
        <w:jc w:val="both"/>
      </w:pPr>
      <w:r w:rsidR="00C62D82">
        <w:rPr>
          <w:b/>
          <w:bCs/>
        </w:rPr>
        <w:t>30</w:t>
      </w:r>
      <w:r w:rsidR="00C62D82">
        <w:rPr>
          <w:b/>
          <w:bCs/>
        </w:rPr>
        <w:t xml:space="preserve">. </w:t>
      </w:r>
      <w:r w:rsidR="00C62D82">
        <w:t>Atspindimojo skaisčio koeficientai turi atitikti nurodytuosius 4 lentelėje.</w:t>
      </w:r>
    </w:p>
    <w:p w14:paraId="24FCAD9B" w14:textId="77777777" w:rsidR="007B7068" w:rsidRDefault="007B7068">
      <w:pPr>
        <w:tabs>
          <w:tab w:val="left" w:pos="1077"/>
          <w:tab w:val="num" w:pos="1211"/>
          <w:tab w:val="num" w:pos="1320"/>
          <w:tab w:val="num" w:pos="1800"/>
        </w:tabs>
        <w:ind w:firstLine="567"/>
        <w:jc w:val="both"/>
      </w:pPr>
    </w:p>
    <w:p w14:paraId="24FCAD9C" w14:textId="77777777" w:rsidR="007B7068" w:rsidRDefault="00AD78A7">
      <w:pPr>
        <w:tabs>
          <w:tab w:val="center" w:pos="142"/>
          <w:tab w:val="num" w:pos="284"/>
          <w:tab w:val="num" w:pos="360"/>
          <w:tab w:val="num" w:pos="426"/>
          <w:tab w:val="num" w:pos="1800"/>
        </w:tabs>
        <w:jc w:val="both"/>
        <w:rPr>
          <w:b/>
        </w:rPr>
      </w:pPr>
      <w:r w:rsidR="00C62D82">
        <w:rPr>
          <w:b/>
          <w:bCs/>
        </w:rPr>
        <w:t xml:space="preserve">4 </w:t>
      </w:r>
      <w:r w:rsidR="00C62D82">
        <w:rPr>
          <w:b/>
        </w:rPr>
        <w:t>lentelė. Skaisčio koeficientai pagal atspindimojo skaisčio (R</w:t>
      </w:r>
      <w:r w:rsidR="00C62D82">
        <w:rPr>
          <w:b/>
          <w:vertAlign w:val="subscript"/>
        </w:rPr>
        <w:t>L</w:t>
      </w:r>
      <w:r w:rsidR="00C62D82">
        <w:rPr>
          <w:b/>
        </w:rPr>
        <w:t>) klases (matomumo naktį), kai ženklinimo paviršius sausas ir kai ženklinimo paviršius drėgnas</w:t>
      </w:r>
    </w:p>
    <w:p w14:paraId="24FCAD9D" w14:textId="77777777" w:rsidR="007B7068" w:rsidRDefault="007B7068">
      <w:pPr>
        <w:tabs>
          <w:tab w:val="center" w:pos="142"/>
          <w:tab w:val="num" w:pos="284"/>
          <w:tab w:val="num" w:pos="360"/>
          <w:tab w:val="num" w:pos="426"/>
          <w:tab w:val="num" w:pos="1800"/>
        </w:tabs>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266"/>
        <w:gridCol w:w="942"/>
        <w:gridCol w:w="1471"/>
        <w:gridCol w:w="1604"/>
        <w:gridCol w:w="1458"/>
      </w:tblGrid>
      <w:tr w:rsidR="007B7068" w14:paraId="24FCADA2" w14:textId="77777777">
        <w:trPr>
          <w:trHeight w:val="620"/>
          <w:jc w:val="center"/>
        </w:trPr>
        <w:tc>
          <w:tcPr>
            <w:tcW w:w="1329" w:type="dxa"/>
            <w:vMerge w:val="restart"/>
            <w:tcBorders>
              <w:top w:val="single" w:sz="8" w:space="0" w:color="auto"/>
              <w:left w:val="single" w:sz="8" w:space="0" w:color="auto"/>
              <w:right w:val="single" w:sz="8" w:space="0" w:color="auto"/>
            </w:tcBorders>
            <w:shd w:val="clear" w:color="auto" w:fill="auto"/>
            <w:vAlign w:val="center"/>
          </w:tcPr>
          <w:p w14:paraId="24FCAD9E" w14:textId="77777777" w:rsidR="007B7068" w:rsidRDefault="00C62D82">
            <w:pPr>
              <w:widowControl w:val="0"/>
              <w:jc w:val="center"/>
              <w:rPr>
                <w:b/>
                <w:sz w:val="20"/>
              </w:rPr>
            </w:pPr>
            <w:r>
              <w:rPr>
                <w:b/>
                <w:sz w:val="20"/>
              </w:rPr>
              <w:t>Ženklinimo sistemos tipas</w:t>
            </w:r>
          </w:p>
        </w:tc>
        <w:tc>
          <w:tcPr>
            <w:tcW w:w="2266" w:type="dxa"/>
            <w:vMerge w:val="restart"/>
            <w:tcBorders>
              <w:top w:val="single" w:sz="8" w:space="0" w:color="auto"/>
              <w:left w:val="single" w:sz="8" w:space="0" w:color="auto"/>
              <w:right w:val="single" w:sz="8" w:space="0" w:color="auto"/>
            </w:tcBorders>
            <w:shd w:val="clear" w:color="auto" w:fill="auto"/>
            <w:vAlign w:val="center"/>
          </w:tcPr>
          <w:p w14:paraId="24FCAD9F" w14:textId="77777777" w:rsidR="007B7068" w:rsidRDefault="00C62D82">
            <w:pPr>
              <w:widowControl w:val="0"/>
              <w:jc w:val="center"/>
              <w:rPr>
                <w:b/>
                <w:sz w:val="20"/>
              </w:rPr>
            </w:pPr>
            <w:r>
              <w:rPr>
                <w:b/>
                <w:sz w:val="20"/>
              </w:rPr>
              <w:t>Taikymas</w:t>
            </w:r>
          </w:p>
        </w:tc>
        <w:tc>
          <w:tcPr>
            <w:tcW w:w="24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FCADA0" w14:textId="77777777" w:rsidR="007B7068" w:rsidRDefault="00C62D82">
            <w:pPr>
              <w:widowControl w:val="0"/>
              <w:jc w:val="center"/>
              <w:rPr>
                <w:b/>
                <w:sz w:val="20"/>
              </w:rPr>
            </w:pPr>
            <w:r>
              <w:rPr>
                <w:b/>
                <w:sz w:val="20"/>
              </w:rPr>
              <w:t>Matomumas naktį, kai ženklinimo paviršius sausas</w:t>
            </w:r>
          </w:p>
        </w:tc>
        <w:tc>
          <w:tcPr>
            <w:tcW w:w="3062" w:type="dxa"/>
            <w:gridSpan w:val="2"/>
            <w:tcBorders>
              <w:top w:val="single" w:sz="8" w:space="0" w:color="auto"/>
              <w:left w:val="single" w:sz="8" w:space="0" w:color="auto"/>
              <w:bottom w:val="single" w:sz="8" w:space="0" w:color="auto"/>
              <w:right w:val="single" w:sz="8" w:space="0" w:color="auto"/>
            </w:tcBorders>
            <w:shd w:val="clear" w:color="auto" w:fill="auto"/>
          </w:tcPr>
          <w:p w14:paraId="24FCADA1" w14:textId="77777777" w:rsidR="007B7068" w:rsidRDefault="00C62D82">
            <w:pPr>
              <w:widowControl w:val="0"/>
              <w:jc w:val="center"/>
              <w:rPr>
                <w:b/>
                <w:sz w:val="20"/>
              </w:rPr>
            </w:pPr>
            <w:r>
              <w:rPr>
                <w:b/>
                <w:sz w:val="20"/>
              </w:rPr>
              <w:t>Matomumas naktį, kai ženklinimo paviršius drėgnas</w:t>
            </w:r>
          </w:p>
        </w:tc>
      </w:tr>
      <w:tr w:rsidR="007B7068" w14:paraId="24FCADA9" w14:textId="77777777">
        <w:trPr>
          <w:trHeight w:val="181"/>
          <w:jc w:val="center"/>
        </w:trPr>
        <w:tc>
          <w:tcPr>
            <w:tcW w:w="1329" w:type="dxa"/>
            <w:vMerge/>
            <w:tcBorders>
              <w:left w:val="single" w:sz="8" w:space="0" w:color="auto"/>
              <w:bottom w:val="single" w:sz="8" w:space="0" w:color="auto"/>
              <w:right w:val="single" w:sz="8" w:space="0" w:color="auto"/>
            </w:tcBorders>
            <w:shd w:val="clear" w:color="auto" w:fill="auto"/>
            <w:vAlign w:val="center"/>
          </w:tcPr>
          <w:p w14:paraId="24FCADA3" w14:textId="77777777" w:rsidR="007B7068" w:rsidRDefault="007B7068">
            <w:pPr>
              <w:widowControl w:val="0"/>
              <w:jc w:val="center"/>
              <w:rPr>
                <w:b/>
                <w:sz w:val="20"/>
              </w:rPr>
            </w:pPr>
          </w:p>
        </w:tc>
        <w:tc>
          <w:tcPr>
            <w:tcW w:w="2266" w:type="dxa"/>
            <w:vMerge/>
            <w:tcBorders>
              <w:left w:val="single" w:sz="8" w:space="0" w:color="auto"/>
              <w:bottom w:val="single" w:sz="8" w:space="0" w:color="auto"/>
              <w:right w:val="single" w:sz="8" w:space="0" w:color="auto"/>
            </w:tcBorders>
            <w:shd w:val="clear" w:color="auto" w:fill="auto"/>
            <w:vAlign w:val="center"/>
          </w:tcPr>
          <w:p w14:paraId="24FCADA4" w14:textId="77777777" w:rsidR="007B7068" w:rsidRDefault="007B7068">
            <w:pPr>
              <w:widowControl w:val="0"/>
              <w:jc w:val="center"/>
              <w:rPr>
                <w:b/>
                <w:sz w:val="20"/>
              </w:rPr>
            </w:pPr>
          </w:p>
        </w:tc>
        <w:tc>
          <w:tcPr>
            <w:tcW w:w="942" w:type="dxa"/>
            <w:tcBorders>
              <w:top w:val="single" w:sz="8" w:space="0" w:color="auto"/>
              <w:left w:val="single" w:sz="8" w:space="0" w:color="auto"/>
              <w:bottom w:val="single" w:sz="8" w:space="0" w:color="auto"/>
              <w:right w:val="single" w:sz="8" w:space="0" w:color="auto"/>
            </w:tcBorders>
            <w:shd w:val="clear" w:color="auto" w:fill="auto"/>
            <w:vAlign w:val="center"/>
          </w:tcPr>
          <w:p w14:paraId="24FCADA5" w14:textId="77777777" w:rsidR="007B7068" w:rsidRDefault="00C62D82">
            <w:pPr>
              <w:widowControl w:val="0"/>
              <w:jc w:val="center"/>
              <w:rPr>
                <w:b/>
                <w:sz w:val="20"/>
              </w:rPr>
            </w:pPr>
            <w:r>
              <w:rPr>
                <w:b/>
                <w:sz w:val="20"/>
              </w:rPr>
              <w:t>Klasė</w:t>
            </w:r>
          </w:p>
        </w:tc>
        <w:tc>
          <w:tcPr>
            <w:tcW w:w="1471" w:type="dxa"/>
            <w:tcBorders>
              <w:top w:val="single" w:sz="8" w:space="0" w:color="auto"/>
              <w:left w:val="single" w:sz="8" w:space="0" w:color="auto"/>
              <w:bottom w:val="single" w:sz="8" w:space="0" w:color="auto"/>
              <w:right w:val="single" w:sz="8" w:space="0" w:color="auto"/>
            </w:tcBorders>
            <w:shd w:val="clear" w:color="auto" w:fill="auto"/>
            <w:vAlign w:val="center"/>
          </w:tcPr>
          <w:p w14:paraId="24FCADA6" w14:textId="77777777" w:rsidR="007B7068" w:rsidRDefault="00C62D82">
            <w:pPr>
              <w:widowControl w:val="0"/>
              <w:jc w:val="center"/>
              <w:rPr>
                <w:b/>
                <w:sz w:val="20"/>
              </w:rPr>
            </w:pPr>
            <w:r>
              <w:rPr>
                <w:b/>
                <w:sz w:val="20"/>
              </w:rPr>
              <w:t>Mažiausias atspindimojo skaisčio (R</w:t>
            </w:r>
            <w:r>
              <w:rPr>
                <w:b/>
                <w:sz w:val="20"/>
                <w:vertAlign w:val="subscript"/>
              </w:rPr>
              <w:t>L</w:t>
            </w:r>
            <w:r>
              <w:rPr>
                <w:b/>
                <w:sz w:val="20"/>
              </w:rPr>
              <w:t xml:space="preserve">) koeficientas, </w:t>
            </w:r>
            <w:proofErr w:type="spellStart"/>
            <w:r>
              <w:rPr>
                <w:b/>
                <w:sz w:val="20"/>
              </w:rPr>
              <w:t>mcd</w:t>
            </w:r>
            <w:proofErr w:type="spellEnd"/>
            <w:r>
              <w:rPr>
                <w:b/>
                <w:sz w:val="20"/>
              </w:rPr>
              <w:t>*m</w:t>
            </w:r>
            <w:r>
              <w:rPr>
                <w:b/>
                <w:sz w:val="20"/>
                <w:vertAlign w:val="superscript"/>
              </w:rPr>
              <w:t>-2</w:t>
            </w:r>
            <w:r>
              <w:rPr>
                <w:b/>
                <w:sz w:val="20"/>
              </w:rPr>
              <w:t>*</w:t>
            </w:r>
            <w:proofErr w:type="spellStart"/>
            <w:r>
              <w:rPr>
                <w:b/>
                <w:sz w:val="20"/>
              </w:rPr>
              <w:t>lx</w:t>
            </w:r>
            <w:r>
              <w:rPr>
                <w:b/>
                <w:sz w:val="20"/>
                <w:vertAlign w:val="superscript"/>
              </w:rPr>
              <w:t>-1</w:t>
            </w:r>
            <w:proofErr w:type="spellEnd"/>
          </w:p>
        </w:tc>
        <w:tc>
          <w:tcPr>
            <w:tcW w:w="1604" w:type="dxa"/>
            <w:tcBorders>
              <w:top w:val="single" w:sz="8" w:space="0" w:color="auto"/>
              <w:left w:val="single" w:sz="8" w:space="0" w:color="auto"/>
              <w:bottom w:val="single" w:sz="8" w:space="0" w:color="auto"/>
              <w:right w:val="single" w:sz="8" w:space="0" w:color="auto"/>
            </w:tcBorders>
            <w:shd w:val="clear" w:color="auto" w:fill="auto"/>
            <w:vAlign w:val="center"/>
          </w:tcPr>
          <w:p w14:paraId="24FCADA7" w14:textId="77777777" w:rsidR="007B7068" w:rsidRDefault="00C62D82">
            <w:pPr>
              <w:widowControl w:val="0"/>
              <w:jc w:val="center"/>
              <w:rPr>
                <w:b/>
                <w:sz w:val="20"/>
              </w:rPr>
            </w:pPr>
            <w:r>
              <w:rPr>
                <w:b/>
                <w:sz w:val="20"/>
              </w:rPr>
              <w:t>Klasė</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center"/>
          </w:tcPr>
          <w:p w14:paraId="24FCADA8" w14:textId="77777777" w:rsidR="007B7068" w:rsidRDefault="00C62D82">
            <w:pPr>
              <w:widowControl w:val="0"/>
              <w:jc w:val="center"/>
              <w:rPr>
                <w:b/>
                <w:sz w:val="20"/>
              </w:rPr>
            </w:pPr>
            <w:r>
              <w:rPr>
                <w:b/>
                <w:sz w:val="20"/>
              </w:rPr>
              <w:t>Mažiausias atspindimojo skaisčio (R</w:t>
            </w:r>
            <w:r>
              <w:rPr>
                <w:b/>
                <w:sz w:val="20"/>
                <w:vertAlign w:val="subscript"/>
              </w:rPr>
              <w:t>L</w:t>
            </w:r>
            <w:r>
              <w:rPr>
                <w:b/>
                <w:sz w:val="20"/>
              </w:rPr>
              <w:t xml:space="preserve">) koeficientas, </w:t>
            </w:r>
            <w:proofErr w:type="spellStart"/>
            <w:r>
              <w:rPr>
                <w:b/>
                <w:sz w:val="20"/>
              </w:rPr>
              <w:t>mcd</w:t>
            </w:r>
            <w:proofErr w:type="spellEnd"/>
            <w:r>
              <w:rPr>
                <w:b/>
                <w:sz w:val="20"/>
              </w:rPr>
              <w:t>*m</w:t>
            </w:r>
            <w:r>
              <w:rPr>
                <w:b/>
                <w:sz w:val="20"/>
                <w:vertAlign w:val="superscript"/>
              </w:rPr>
              <w:t>-2</w:t>
            </w:r>
            <w:r>
              <w:rPr>
                <w:b/>
                <w:sz w:val="20"/>
              </w:rPr>
              <w:t>*</w:t>
            </w:r>
            <w:proofErr w:type="spellStart"/>
            <w:r>
              <w:rPr>
                <w:b/>
                <w:sz w:val="20"/>
              </w:rPr>
              <w:t>lx</w:t>
            </w:r>
            <w:r>
              <w:rPr>
                <w:b/>
                <w:sz w:val="20"/>
                <w:vertAlign w:val="superscript"/>
              </w:rPr>
              <w:t>-1</w:t>
            </w:r>
            <w:proofErr w:type="spellEnd"/>
          </w:p>
        </w:tc>
      </w:tr>
      <w:tr w:rsidR="007B7068" w14:paraId="24FCADB0" w14:textId="77777777">
        <w:trPr>
          <w:trHeight w:val="515"/>
          <w:jc w:val="center"/>
        </w:trPr>
        <w:tc>
          <w:tcPr>
            <w:tcW w:w="1329" w:type="dxa"/>
            <w:tcBorders>
              <w:top w:val="single" w:sz="8" w:space="0" w:color="auto"/>
              <w:left w:val="single" w:sz="4" w:space="0" w:color="auto"/>
            </w:tcBorders>
            <w:shd w:val="clear" w:color="auto" w:fill="auto"/>
            <w:vAlign w:val="center"/>
          </w:tcPr>
          <w:p w14:paraId="24FCADAA" w14:textId="77777777" w:rsidR="007B7068" w:rsidRDefault="00C62D82">
            <w:pPr>
              <w:widowControl w:val="0"/>
              <w:pBdr>
                <w:right w:val="single" w:sz="12" w:space="4" w:color="auto"/>
              </w:pBdr>
              <w:jc w:val="center"/>
              <w:rPr>
                <w:sz w:val="20"/>
              </w:rPr>
            </w:pPr>
            <w:r>
              <w:rPr>
                <w:sz w:val="20"/>
              </w:rPr>
              <w:t>I tipas</w:t>
            </w:r>
          </w:p>
        </w:tc>
        <w:tc>
          <w:tcPr>
            <w:tcW w:w="2266" w:type="dxa"/>
            <w:vMerge w:val="restart"/>
            <w:tcBorders>
              <w:top w:val="single" w:sz="8" w:space="0" w:color="auto"/>
            </w:tcBorders>
            <w:shd w:val="clear" w:color="auto" w:fill="auto"/>
            <w:vAlign w:val="center"/>
          </w:tcPr>
          <w:p w14:paraId="24FCADAB" w14:textId="77777777" w:rsidR="007B7068" w:rsidRDefault="00C62D82">
            <w:pPr>
              <w:widowControl w:val="0"/>
              <w:pBdr>
                <w:right w:val="single" w:sz="12" w:space="4" w:color="auto"/>
              </w:pBdr>
              <w:rPr>
                <w:sz w:val="20"/>
              </w:rPr>
            </w:pPr>
            <w:r>
              <w:rPr>
                <w:sz w:val="20"/>
              </w:rPr>
              <w:t>Naujai atliktas ženklinimas</w:t>
            </w:r>
          </w:p>
        </w:tc>
        <w:tc>
          <w:tcPr>
            <w:tcW w:w="942" w:type="dxa"/>
            <w:vMerge w:val="restart"/>
            <w:tcBorders>
              <w:top w:val="single" w:sz="8" w:space="0" w:color="auto"/>
              <w:right w:val="single" w:sz="4" w:space="0" w:color="auto"/>
            </w:tcBorders>
            <w:shd w:val="clear" w:color="auto" w:fill="auto"/>
            <w:vAlign w:val="center"/>
          </w:tcPr>
          <w:p w14:paraId="24FCADAC" w14:textId="77777777" w:rsidR="007B7068" w:rsidRDefault="00C62D82">
            <w:pPr>
              <w:widowControl w:val="0"/>
              <w:pBdr>
                <w:right w:val="single" w:sz="12" w:space="4" w:color="auto"/>
              </w:pBdr>
              <w:jc w:val="center"/>
              <w:rPr>
                <w:sz w:val="20"/>
              </w:rPr>
            </w:pPr>
            <w:r>
              <w:rPr>
                <w:sz w:val="20"/>
              </w:rPr>
              <w:t>R3</w:t>
            </w:r>
          </w:p>
        </w:tc>
        <w:tc>
          <w:tcPr>
            <w:tcW w:w="1471" w:type="dxa"/>
            <w:vMerge w:val="restart"/>
            <w:tcBorders>
              <w:top w:val="single" w:sz="8" w:space="0" w:color="auto"/>
              <w:left w:val="single" w:sz="4" w:space="0" w:color="auto"/>
            </w:tcBorders>
            <w:shd w:val="clear" w:color="auto" w:fill="auto"/>
            <w:vAlign w:val="center"/>
          </w:tcPr>
          <w:p w14:paraId="24FCADAD" w14:textId="77777777" w:rsidR="007B7068" w:rsidRDefault="00C62D82">
            <w:pPr>
              <w:widowControl w:val="0"/>
              <w:pBdr>
                <w:right w:val="single" w:sz="12" w:space="4" w:color="auto"/>
              </w:pBdr>
              <w:jc w:val="center"/>
              <w:rPr>
                <w:sz w:val="20"/>
              </w:rPr>
            </w:pPr>
            <w:r>
              <w:rPr>
                <w:sz w:val="20"/>
              </w:rPr>
              <w:t>R</w:t>
            </w:r>
            <w:r>
              <w:rPr>
                <w:sz w:val="20"/>
                <w:vertAlign w:val="subscript"/>
              </w:rPr>
              <w:t>L</w:t>
            </w:r>
            <w:r>
              <w:rPr>
                <w:sz w:val="20"/>
              </w:rPr>
              <w:t xml:space="preserve"> </w:t>
            </w:r>
            <w:r>
              <w:rPr>
                <w:position w:val="-4"/>
                <w:sz w:val="20"/>
              </w:rPr>
              <w:object w:dxaOrig="195" w:dyaOrig="240" w14:anchorId="24FCB6F4">
                <v:shape id="_x0000_i1028" type="#_x0000_t75" style="width:9.75pt;height:12pt" o:ole="">
                  <v:imagedata r:id="rId20" o:title=""/>
                </v:shape>
                <o:OLEObject Type="Embed" ProgID="Equation.3" ShapeID="_x0000_i1028" DrawAspect="Content" ObjectID="_1509452461" r:id="rId22"/>
              </w:object>
            </w:r>
            <w:r>
              <w:rPr>
                <w:vanish/>
                <w:sz w:val="20"/>
              </w:rPr>
              <w:t>&gt;=</w:t>
            </w:r>
            <w:r>
              <w:rPr>
                <w:sz w:val="20"/>
              </w:rPr>
              <w:t xml:space="preserve"> 150</w:t>
            </w:r>
          </w:p>
        </w:tc>
        <w:tc>
          <w:tcPr>
            <w:tcW w:w="1604" w:type="dxa"/>
            <w:tcBorders>
              <w:top w:val="single" w:sz="8" w:space="0" w:color="auto"/>
              <w:left w:val="single" w:sz="4" w:space="0" w:color="auto"/>
              <w:bottom w:val="single" w:sz="4" w:space="0" w:color="auto"/>
            </w:tcBorders>
            <w:shd w:val="clear" w:color="auto" w:fill="auto"/>
            <w:vAlign w:val="center"/>
          </w:tcPr>
          <w:p w14:paraId="24FCADAE" w14:textId="77777777" w:rsidR="007B7068" w:rsidRDefault="00C62D82">
            <w:pPr>
              <w:widowControl w:val="0"/>
              <w:pBdr>
                <w:right w:val="single" w:sz="12" w:space="4" w:color="auto"/>
              </w:pBdr>
              <w:jc w:val="center"/>
              <w:rPr>
                <w:sz w:val="20"/>
              </w:rPr>
            </w:pPr>
            <w:r>
              <w:rPr>
                <w:sz w:val="20"/>
              </w:rPr>
              <w:t>–</w:t>
            </w:r>
          </w:p>
        </w:tc>
        <w:tc>
          <w:tcPr>
            <w:tcW w:w="1458" w:type="dxa"/>
            <w:tcBorders>
              <w:top w:val="single" w:sz="8" w:space="0" w:color="auto"/>
              <w:left w:val="single" w:sz="4" w:space="0" w:color="auto"/>
              <w:bottom w:val="single" w:sz="4" w:space="0" w:color="auto"/>
              <w:right w:val="single" w:sz="4" w:space="0" w:color="auto"/>
            </w:tcBorders>
            <w:shd w:val="clear" w:color="auto" w:fill="auto"/>
            <w:vAlign w:val="center"/>
          </w:tcPr>
          <w:p w14:paraId="24FCADAF" w14:textId="77777777" w:rsidR="007B7068" w:rsidRDefault="00C62D82">
            <w:pPr>
              <w:widowControl w:val="0"/>
              <w:pBdr>
                <w:right w:val="single" w:sz="12" w:space="4" w:color="auto"/>
              </w:pBdr>
              <w:jc w:val="center"/>
              <w:rPr>
                <w:sz w:val="20"/>
              </w:rPr>
            </w:pPr>
            <w:r>
              <w:rPr>
                <w:sz w:val="20"/>
              </w:rPr>
              <w:t>–</w:t>
            </w:r>
          </w:p>
        </w:tc>
      </w:tr>
      <w:tr w:rsidR="007B7068" w14:paraId="24FCADB7" w14:textId="77777777">
        <w:trPr>
          <w:trHeight w:val="255"/>
          <w:jc w:val="center"/>
        </w:trPr>
        <w:tc>
          <w:tcPr>
            <w:tcW w:w="1329" w:type="dxa"/>
            <w:vMerge w:val="restart"/>
            <w:tcBorders>
              <w:top w:val="single" w:sz="4" w:space="0" w:color="auto"/>
              <w:left w:val="single" w:sz="4" w:space="0" w:color="auto"/>
            </w:tcBorders>
            <w:shd w:val="clear" w:color="auto" w:fill="auto"/>
            <w:vAlign w:val="center"/>
          </w:tcPr>
          <w:p w14:paraId="24FCADB1" w14:textId="77777777" w:rsidR="007B7068" w:rsidRDefault="00C62D82">
            <w:pPr>
              <w:widowControl w:val="0"/>
              <w:pBdr>
                <w:right w:val="single" w:sz="12" w:space="4" w:color="auto"/>
              </w:pBdr>
              <w:jc w:val="center"/>
              <w:rPr>
                <w:sz w:val="20"/>
              </w:rPr>
            </w:pPr>
            <w:r>
              <w:rPr>
                <w:sz w:val="20"/>
              </w:rPr>
              <w:t>II tipas</w:t>
            </w:r>
          </w:p>
        </w:tc>
        <w:tc>
          <w:tcPr>
            <w:tcW w:w="2266" w:type="dxa"/>
            <w:vMerge/>
            <w:shd w:val="clear" w:color="auto" w:fill="auto"/>
            <w:vAlign w:val="center"/>
          </w:tcPr>
          <w:p w14:paraId="24FCADB2" w14:textId="77777777" w:rsidR="007B7068" w:rsidRDefault="007B7068">
            <w:pPr>
              <w:widowControl w:val="0"/>
              <w:pBdr>
                <w:right w:val="single" w:sz="12" w:space="4" w:color="auto"/>
              </w:pBdr>
              <w:rPr>
                <w:sz w:val="20"/>
              </w:rPr>
            </w:pPr>
          </w:p>
        </w:tc>
        <w:tc>
          <w:tcPr>
            <w:tcW w:w="942" w:type="dxa"/>
            <w:vMerge/>
            <w:tcBorders>
              <w:right w:val="single" w:sz="4" w:space="0" w:color="auto"/>
            </w:tcBorders>
            <w:shd w:val="clear" w:color="auto" w:fill="auto"/>
            <w:vAlign w:val="center"/>
          </w:tcPr>
          <w:p w14:paraId="24FCADB3" w14:textId="77777777" w:rsidR="007B7068" w:rsidRDefault="007B7068">
            <w:pPr>
              <w:widowControl w:val="0"/>
              <w:pBdr>
                <w:right w:val="single" w:sz="12" w:space="4" w:color="auto"/>
              </w:pBdr>
              <w:jc w:val="center"/>
              <w:rPr>
                <w:sz w:val="20"/>
              </w:rPr>
            </w:pPr>
          </w:p>
        </w:tc>
        <w:tc>
          <w:tcPr>
            <w:tcW w:w="1471" w:type="dxa"/>
            <w:vMerge/>
            <w:tcBorders>
              <w:left w:val="single" w:sz="4" w:space="0" w:color="auto"/>
            </w:tcBorders>
            <w:shd w:val="clear" w:color="auto" w:fill="auto"/>
            <w:vAlign w:val="center"/>
          </w:tcPr>
          <w:p w14:paraId="24FCADB4" w14:textId="77777777" w:rsidR="007B7068" w:rsidRDefault="007B7068">
            <w:pPr>
              <w:widowControl w:val="0"/>
              <w:pBdr>
                <w:right w:val="single" w:sz="12" w:space="4" w:color="auto"/>
              </w:pBdr>
              <w:jc w:val="center"/>
              <w:rPr>
                <w:sz w:val="20"/>
              </w:rPr>
            </w:pPr>
          </w:p>
        </w:tc>
        <w:tc>
          <w:tcPr>
            <w:tcW w:w="1604" w:type="dxa"/>
            <w:tcBorders>
              <w:top w:val="single" w:sz="4" w:space="0" w:color="auto"/>
              <w:left w:val="single" w:sz="4" w:space="0" w:color="auto"/>
              <w:bottom w:val="nil"/>
            </w:tcBorders>
            <w:shd w:val="clear" w:color="auto" w:fill="auto"/>
            <w:vAlign w:val="center"/>
          </w:tcPr>
          <w:p w14:paraId="24FCADB5" w14:textId="77777777" w:rsidR="007B7068" w:rsidRDefault="00C62D82">
            <w:pPr>
              <w:widowControl w:val="0"/>
              <w:pBdr>
                <w:right w:val="single" w:sz="12" w:space="4" w:color="auto"/>
              </w:pBdr>
              <w:jc w:val="center"/>
              <w:rPr>
                <w:sz w:val="20"/>
              </w:rPr>
            </w:pPr>
            <w:r>
              <w:rPr>
                <w:sz w:val="20"/>
              </w:rPr>
              <w:t>RW0</w:t>
            </w:r>
          </w:p>
        </w:tc>
        <w:tc>
          <w:tcPr>
            <w:tcW w:w="1458" w:type="dxa"/>
            <w:tcBorders>
              <w:top w:val="single" w:sz="4" w:space="0" w:color="auto"/>
              <w:left w:val="single" w:sz="4" w:space="0" w:color="auto"/>
              <w:bottom w:val="nil"/>
              <w:right w:val="single" w:sz="4" w:space="0" w:color="auto"/>
            </w:tcBorders>
            <w:shd w:val="clear" w:color="auto" w:fill="auto"/>
            <w:vAlign w:val="center"/>
          </w:tcPr>
          <w:p w14:paraId="24FCADB6" w14:textId="77777777" w:rsidR="007B7068" w:rsidRDefault="00C62D82">
            <w:pPr>
              <w:widowControl w:val="0"/>
              <w:pBdr>
                <w:right w:val="single" w:sz="12" w:space="4" w:color="auto"/>
              </w:pBdr>
              <w:jc w:val="center"/>
              <w:rPr>
                <w:sz w:val="20"/>
              </w:rPr>
            </w:pPr>
            <w:r>
              <w:rPr>
                <w:sz w:val="20"/>
              </w:rPr>
              <w:t>NPD</w:t>
            </w:r>
            <w:r>
              <w:rPr>
                <w:sz w:val="20"/>
                <w:vertAlign w:val="superscript"/>
              </w:rPr>
              <w:t>1)</w:t>
            </w:r>
          </w:p>
        </w:tc>
      </w:tr>
      <w:tr w:rsidR="007B7068" w14:paraId="24FCADBE" w14:textId="77777777">
        <w:trPr>
          <w:trHeight w:val="285"/>
          <w:jc w:val="center"/>
        </w:trPr>
        <w:tc>
          <w:tcPr>
            <w:tcW w:w="1329" w:type="dxa"/>
            <w:vMerge/>
            <w:tcBorders>
              <w:left w:val="single" w:sz="4" w:space="0" w:color="auto"/>
            </w:tcBorders>
            <w:shd w:val="clear" w:color="auto" w:fill="auto"/>
            <w:vAlign w:val="center"/>
          </w:tcPr>
          <w:p w14:paraId="24FCADB8" w14:textId="77777777" w:rsidR="007B7068" w:rsidRDefault="007B7068">
            <w:pPr>
              <w:widowControl w:val="0"/>
              <w:pBdr>
                <w:right w:val="single" w:sz="12" w:space="4" w:color="auto"/>
              </w:pBdr>
              <w:jc w:val="center"/>
              <w:rPr>
                <w:sz w:val="20"/>
              </w:rPr>
            </w:pPr>
          </w:p>
        </w:tc>
        <w:tc>
          <w:tcPr>
            <w:tcW w:w="2266" w:type="dxa"/>
            <w:vMerge/>
            <w:shd w:val="clear" w:color="auto" w:fill="auto"/>
            <w:vAlign w:val="center"/>
          </w:tcPr>
          <w:p w14:paraId="24FCADB9" w14:textId="77777777" w:rsidR="007B7068" w:rsidRDefault="007B7068">
            <w:pPr>
              <w:widowControl w:val="0"/>
              <w:pBdr>
                <w:right w:val="single" w:sz="12" w:space="4" w:color="auto"/>
              </w:pBdr>
              <w:rPr>
                <w:sz w:val="20"/>
              </w:rPr>
            </w:pPr>
          </w:p>
        </w:tc>
        <w:tc>
          <w:tcPr>
            <w:tcW w:w="942" w:type="dxa"/>
            <w:vMerge/>
            <w:tcBorders>
              <w:right w:val="single" w:sz="4" w:space="0" w:color="auto"/>
            </w:tcBorders>
            <w:shd w:val="clear" w:color="auto" w:fill="auto"/>
            <w:vAlign w:val="center"/>
          </w:tcPr>
          <w:p w14:paraId="24FCADBA" w14:textId="77777777" w:rsidR="007B7068" w:rsidRDefault="007B7068">
            <w:pPr>
              <w:widowControl w:val="0"/>
              <w:pBdr>
                <w:right w:val="single" w:sz="12" w:space="4" w:color="auto"/>
              </w:pBdr>
              <w:jc w:val="center"/>
              <w:rPr>
                <w:sz w:val="20"/>
              </w:rPr>
            </w:pPr>
          </w:p>
        </w:tc>
        <w:tc>
          <w:tcPr>
            <w:tcW w:w="1471" w:type="dxa"/>
            <w:vMerge/>
            <w:tcBorders>
              <w:left w:val="single" w:sz="4" w:space="0" w:color="auto"/>
            </w:tcBorders>
            <w:shd w:val="clear" w:color="auto" w:fill="auto"/>
            <w:vAlign w:val="center"/>
          </w:tcPr>
          <w:p w14:paraId="24FCADBB" w14:textId="77777777" w:rsidR="007B7068" w:rsidRDefault="007B7068">
            <w:pPr>
              <w:widowControl w:val="0"/>
              <w:pBdr>
                <w:right w:val="single" w:sz="12" w:space="4" w:color="auto"/>
              </w:pBdr>
              <w:jc w:val="center"/>
              <w:rPr>
                <w:sz w:val="20"/>
              </w:rPr>
            </w:pPr>
          </w:p>
        </w:tc>
        <w:tc>
          <w:tcPr>
            <w:tcW w:w="1604" w:type="dxa"/>
            <w:tcBorders>
              <w:top w:val="nil"/>
              <w:left w:val="single" w:sz="4" w:space="0" w:color="auto"/>
            </w:tcBorders>
            <w:shd w:val="clear" w:color="auto" w:fill="auto"/>
            <w:vAlign w:val="center"/>
          </w:tcPr>
          <w:p w14:paraId="24FCADBC" w14:textId="77777777" w:rsidR="007B7068" w:rsidRDefault="00C62D82">
            <w:pPr>
              <w:widowControl w:val="0"/>
              <w:pBdr>
                <w:right w:val="single" w:sz="12" w:space="4" w:color="auto"/>
              </w:pBdr>
              <w:jc w:val="center"/>
              <w:rPr>
                <w:sz w:val="20"/>
              </w:rPr>
            </w:pPr>
            <w:r>
              <w:rPr>
                <w:sz w:val="20"/>
              </w:rPr>
              <w:t>RW2</w:t>
            </w:r>
            <w:r>
              <w:rPr>
                <w:sz w:val="20"/>
                <w:vertAlign w:val="superscript"/>
              </w:rPr>
              <w:t>2)</w:t>
            </w:r>
          </w:p>
        </w:tc>
        <w:tc>
          <w:tcPr>
            <w:tcW w:w="1458" w:type="dxa"/>
            <w:tcBorders>
              <w:top w:val="nil"/>
              <w:left w:val="single" w:sz="4" w:space="0" w:color="auto"/>
              <w:right w:val="single" w:sz="4" w:space="0" w:color="auto"/>
            </w:tcBorders>
            <w:shd w:val="clear" w:color="auto" w:fill="auto"/>
            <w:vAlign w:val="center"/>
          </w:tcPr>
          <w:p w14:paraId="24FCADBD" w14:textId="77777777" w:rsidR="007B7068" w:rsidRDefault="00C62D82">
            <w:pPr>
              <w:widowControl w:val="0"/>
              <w:pBdr>
                <w:right w:val="single" w:sz="12" w:space="4" w:color="auto"/>
              </w:pBdr>
              <w:jc w:val="center"/>
              <w:rPr>
                <w:sz w:val="20"/>
              </w:rPr>
            </w:pPr>
            <w:r>
              <w:rPr>
                <w:sz w:val="20"/>
              </w:rPr>
              <w:t>R</w:t>
            </w:r>
            <w:r>
              <w:rPr>
                <w:sz w:val="20"/>
                <w:vertAlign w:val="subscript"/>
              </w:rPr>
              <w:t>L</w:t>
            </w:r>
            <w:r>
              <w:rPr>
                <w:sz w:val="20"/>
              </w:rPr>
              <w:t xml:space="preserve"> </w:t>
            </w:r>
            <w:r>
              <w:rPr>
                <w:position w:val="-4"/>
                <w:sz w:val="20"/>
              </w:rPr>
              <w:object w:dxaOrig="195" w:dyaOrig="240" w14:anchorId="24FCB6F5">
                <v:shape id="_x0000_i1029" type="#_x0000_t75" style="width:9.75pt;height:12pt" o:ole="">
                  <v:imagedata r:id="rId20" o:title=""/>
                </v:shape>
                <o:OLEObject Type="Embed" ProgID="Equation.3" ShapeID="_x0000_i1029" DrawAspect="Content" ObjectID="_1509452462" r:id="rId23"/>
              </w:object>
            </w:r>
            <w:r>
              <w:rPr>
                <w:vanish/>
                <w:sz w:val="20"/>
              </w:rPr>
              <w:t>&gt;=</w:t>
            </w:r>
            <w:r>
              <w:rPr>
                <w:sz w:val="20"/>
              </w:rPr>
              <w:t xml:space="preserve"> 35</w:t>
            </w:r>
            <w:r>
              <w:rPr>
                <w:sz w:val="20"/>
                <w:vertAlign w:val="superscript"/>
              </w:rPr>
              <w:t>2)</w:t>
            </w:r>
          </w:p>
        </w:tc>
      </w:tr>
      <w:tr w:rsidR="007B7068" w14:paraId="24FCADC5" w14:textId="77777777">
        <w:trPr>
          <w:trHeight w:val="435"/>
          <w:jc w:val="center"/>
        </w:trPr>
        <w:tc>
          <w:tcPr>
            <w:tcW w:w="1329" w:type="dxa"/>
            <w:tcBorders>
              <w:top w:val="single" w:sz="4" w:space="0" w:color="auto"/>
              <w:left w:val="single" w:sz="4" w:space="0" w:color="auto"/>
            </w:tcBorders>
            <w:shd w:val="clear" w:color="auto" w:fill="auto"/>
            <w:vAlign w:val="center"/>
          </w:tcPr>
          <w:p w14:paraId="24FCADBF" w14:textId="77777777" w:rsidR="007B7068" w:rsidRDefault="00C62D82">
            <w:pPr>
              <w:widowControl w:val="0"/>
              <w:pBdr>
                <w:right w:val="single" w:sz="12" w:space="4" w:color="auto"/>
              </w:pBdr>
              <w:jc w:val="center"/>
              <w:rPr>
                <w:sz w:val="20"/>
              </w:rPr>
            </w:pPr>
            <w:r>
              <w:rPr>
                <w:sz w:val="20"/>
              </w:rPr>
              <w:t>I tipas</w:t>
            </w:r>
          </w:p>
        </w:tc>
        <w:tc>
          <w:tcPr>
            <w:tcW w:w="2266" w:type="dxa"/>
            <w:vMerge w:val="restart"/>
            <w:tcBorders>
              <w:top w:val="single" w:sz="4" w:space="0" w:color="auto"/>
            </w:tcBorders>
            <w:shd w:val="clear" w:color="auto" w:fill="auto"/>
            <w:vAlign w:val="center"/>
          </w:tcPr>
          <w:p w14:paraId="24FCADC0" w14:textId="77777777" w:rsidR="007B7068" w:rsidRDefault="00C62D82">
            <w:pPr>
              <w:widowControl w:val="0"/>
              <w:pBdr>
                <w:right w:val="single" w:sz="12" w:space="4" w:color="auto"/>
              </w:pBdr>
              <w:rPr>
                <w:sz w:val="20"/>
              </w:rPr>
            </w:pPr>
            <w:r>
              <w:rPr>
                <w:sz w:val="20"/>
              </w:rPr>
              <w:t xml:space="preserve">Naudotas retai užvažiuojamas ženklinimas </w:t>
            </w:r>
          </w:p>
        </w:tc>
        <w:tc>
          <w:tcPr>
            <w:tcW w:w="942" w:type="dxa"/>
            <w:vMerge w:val="restart"/>
            <w:tcBorders>
              <w:top w:val="single" w:sz="4" w:space="0" w:color="auto"/>
              <w:right w:val="single" w:sz="4" w:space="0" w:color="auto"/>
            </w:tcBorders>
            <w:shd w:val="clear" w:color="auto" w:fill="auto"/>
            <w:vAlign w:val="center"/>
          </w:tcPr>
          <w:p w14:paraId="24FCADC1" w14:textId="77777777" w:rsidR="007B7068" w:rsidRDefault="00C62D82">
            <w:pPr>
              <w:widowControl w:val="0"/>
              <w:pBdr>
                <w:right w:val="single" w:sz="12" w:space="4" w:color="auto"/>
              </w:pBdr>
              <w:jc w:val="center"/>
              <w:rPr>
                <w:sz w:val="20"/>
                <w:vertAlign w:val="subscript"/>
              </w:rPr>
            </w:pPr>
            <w:r>
              <w:rPr>
                <w:sz w:val="20"/>
              </w:rPr>
              <w:t>R2</w:t>
            </w:r>
          </w:p>
        </w:tc>
        <w:tc>
          <w:tcPr>
            <w:tcW w:w="1471" w:type="dxa"/>
            <w:vMerge w:val="restart"/>
            <w:tcBorders>
              <w:top w:val="single" w:sz="4" w:space="0" w:color="auto"/>
              <w:left w:val="single" w:sz="4" w:space="0" w:color="auto"/>
            </w:tcBorders>
            <w:shd w:val="clear" w:color="auto" w:fill="auto"/>
            <w:vAlign w:val="center"/>
          </w:tcPr>
          <w:p w14:paraId="24FCADC2" w14:textId="77777777" w:rsidR="007B7068" w:rsidRDefault="00C62D82">
            <w:pPr>
              <w:widowControl w:val="0"/>
              <w:pBdr>
                <w:right w:val="single" w:sz="12" w:space="4" w:color="auto"/>
              </w:pBdr>
              <w:jc w:val="center"/>
              <w:rPr>
                <w:sz w:val="20"/>
              </w:rPr>
            </w:pPr>
            <w:r>
              <w:rPr>
                <w:sz w:val="20"/>
              </w:rPr>
              <w:t>R</w:t>
            </w:r>
            <w:r>
              <w:rPr>
                <w:sz w:val="20"/>
                <w:vertAlign w:val="subscript"/>
              </w:rPr>
              <w:t xml:space="preserve">L </w:t>
            </w:r>
            <w:r>
              <w:rPr>
                <w:position w:val="-4"/>
                <w:sz w:val="20"/>
              </w:rPr>
              <w:object w:dxaOrig="195" w:dyaOrig="240" w14:anchorId="24FCB6F6">
                <v:shape id="_x0000_i1030" type="#_x0000_t75" style="width:9.75pt;height:12pt" o:ole="">
                  <v:imagedata r:id="rId20" o:title=""/>
                </v:shape>
                <o:OLEObject Type="Embed" ProgID="Equation.3" ShapeID="_x0000_i1030" DrawAspect="Content" ObjectID="_1509452463" r:id="rId24"/>
              </w:object>
            </w:r>
            <w:r>
              <w:rPr>
                <w:vanish/>
                <w:sz w:val="20"/>
              </w:rPr>
              <w:t>&gt;=</w:t>
            </w:r>
            <w:r>
              <w:rPr>
                <w:sz w:val="20"/>
              </w:rPr>
              <w:t xml:space="preserve"> 100</w:t>
            </w:r>
          </w:p>
        </w:tc>
        <w:tc>
          <w:tcPr>
            <w:tcW w:w="1604" w:type="dxa"/>
            <w:tcBorders>
              <w:top w:val="single" w:sz="4" w:space="0" w:color="auto"/>
              <w:left w:val="single" w:sz="4" w:space="0" w:color="auto"/>
              <w:bottom w:val="single" w:sz="4" w:space="0" w:color="auto"/>
            </w:tcBorders>
            <w:shd w:val="clear" w:color="auto" w:fill="auto"/>
            <w:vAlign w:val="center"/>
          </w:tcPr>
          <w:p w14:paraId="24FCADC3" w14:textId="77777777" w:rsidR="007B7068" w:rsidRDefault="00C62D82">
            <w:pPr>
              <w:widowControl w:val="0"/>
              <w:pBdr>
                <w:right w:val="single" w:sz="12" w:space="4" w:color="auto"/>
              </w:pBdr>
              <w:jc w:val="center"/>
              <w:rPr>
                <w:sz w:val="20"/>
              </w:rPr>
            </w:pPr>
            <w:r>
              <w:rPr>
                <w:sz w:val="20"/>
              </w:rPr>
              <w:t>–</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4FCADC4" w14:textId="77777777" w:rsidR="007B7068" w:rsidRDefault="00C62D82">
            <w:pPr>
              <w:widowControl w:val="0"/>
              <w:pBdr>
                <w:right w:val="single" w:sz="12" w:space="4" w:color="auto"/>
              </w:pBdr>
              <w:jc w:val="center"/>
              <w:rPr>
                <w:sz w:val="20"/>
              </w:rPr>
            </w:pPr>
            <w:r>
              <w:rPr>
                <w:sz w:val="20"/>
              </w:rPr>
              <w:t>–</w:t>
            </w:r>
          </w:p>
        </w:tc>
      </w:tr>
      <w:tr w:rsidR="007B7068" w14:paraId="24FCADCC" w14:textId="77777777">
        <w:trPr>
          <w:trHeight w:val="195"/>
          <w:jc w:val="center"/>
        </w:trPr>
        <w:tc>
          <w:tcPr>
            <w:tcW w:w="1329" w:type="dxa"/>
            <w:vMerge w:val="restart"/>
            <w:tcBorders>
              <w:left w:val="single" w:sz="4" w:space="0" w:color="auto"/>
            </w:tcBorders>
            <w:shd w:val="clear" w:color="auto" w:fill="auto"/>
            <w:vAlign w:val="center"/>
          </w:tcPr>
          <w:p w14:paraId="24FCADC6" w14:textId="77777777" w:rsidR="007B7068" w:rsidRDefault="00C62D82">
            <w:pPr>
              <w:widowControl w:val="0"/>
              <w:pBdr>
                <w:right w:val="single" w:sz="12" w:space="4" w:color="auto"/>
              </w:pBdr>
              <w:jc w:val="center"/>
              <w:rPr>
                <w:sz w:val="20"/>
              </w:rPr>
            </w:pPr>
            <w:r>
              <w:rPr>
                <w:sz w:val="20"/>
              </w:rPr>
              <w:t>II tipas</w:t>
            </w:r>
          </w:p>
        </w:tc>
        <w:tc>
          <w:tcPr>
            <w:tcW w:w="2266" w:type="dxa"/>
            <w:vMerge/>
            <w:shd w:val="clear" w:color="auto" w:fill="auto"/>
            <w:vAlign w:val="center"/>
          </w:tcPr>
          <w:p w14:paraId="24FCADC7" w14:textId="77777777" w:rsidR="007B7068" w:rsidRDefault="007B7068">
            <w:pPr>
              <w:widowControl w:val="0"/>
              <w:pBdr>
                <w:right w:val="single" w:sz="12" w:space="4" w:color="auto"/>
              </w:pBdr>
              <w:rPr>
                <w:sz w:val="20"/>
              </w:rPr>
            </w:pPr>
          </w:p>
        </w:tc>
        <w:tc>
          <w:tcPr>
            <w:tcW w:w="942" w:type="dxa"/>
            <w:vMerge/>
            <w:tcBorders>
              <w:right w:val="single" w:sz="4" w:space="0" w:color="auto"/>
            </w:tcBorders>
            <w:shd w:val="clear" w:color="auto" w:fill="auto"/>
            <w:vAlign w:val="center"/>
          </w:tcPr>
          <w:p w14:paraId="24FCADC8" w14:textId="77777777" w:rsidR="007B7068" w:rsidRDefault="007B7068">
            <w:pPr>
              <w:widowControl w:val="0"/>
              <w:pBdr>
                <w:right w:val="single" w:sz="12" w:space="4" w:color="auto"/>
              </w:pBdr>
              <w:jc w:val="center"/>
              <w:rPr>
                <w:sz w:val="20"/>
              </w:rPr>
            </w:pPr>
          </w:p>
        </w:tc>
        <w:tc>
          <w:tcPr>
            <w:tcW w:w="1471" w:type="dxa"/>
            <w:vMerge/>
            <w:tcBorders>
              <w:left w:val="single" w:sz="4" w:space="0" w:color="auto"/>
            </w:tcBorders>
            <w:shd w:val="clear" w:color="auto" w:fill="auto"/>
            <w:vAlign w:val="center"/>
          </w:tcPr>
          <w:p w14:paraId="24FCADC9" w14:textId="77777777" w:rsidR="007B7068" w:rsidRDefault="007B7068">
            <w:pPr>
              <w:widowControl w:val="0"/>
              <w:pBdr>
                <w:right w:val="single" w:sz="12" w:space="4" w:color="auto"/>
              </w:pBdr>
              <w:jc w:val="center"/>
              <w:rPr>
                <w:sz w:val="20"/>
              </w:rPr>
            </w:pPr>
          </w:p>
        </w:tc>
        <w:tc>
          <w:tcPr>
            <w:tcW w:w="1604" w:type="dxa"/>
            <w:tcBorders>
              <w:left w:val="single" w:sz="4" w:space="0" w:color="auto"/>
              <w:bottom w:val="nil"/>
            </w:tcBorders>
            <w:shd w:val="clear" w:color="auto" w:fill="auto"/>
            <w:vAlign w:val="center"/>
          </w:tcPr>
          <w:p w14:paraId="24FCADCA" w14:textId="77777777" w:rsidR="007B7068" w:rsidRDefault="00C62D82">
            <w:pPr>
              <w:widowControl w:val="0"/>
              <w:pBdr>
                <w:right w:val="single" w:sz="12" w:space="4" w:color="auto"/>
              </w:pBdr>
              <w:jc w:val="center"/>
              <w:rPr>
                <w:sz w:val="20"/>
              </w:rPr>
            </w:pPr>
            <w:r>
              <w:rPr>
                <w:sz w:val="20"/>
              </w:rPr>
              <w:t>RW0</w:t>
            </w:r>
          </w:p>
        </w:tc>
        <w:tc>
          <w:tcPr>
            <w:tcW w:w="1458" w:type="dxa"/>
            <w:tcBorders>
              <w:left w:val="single" w:sz="4" w:space="0" w:color="auto"/>
              <w:bottom w:val="nil"/>
              <w:right w:val="single" w:sz="4" w:space="0" w:color="auto"/>
            </w:tcBorders>
            <w:shd w:val="clear" w:color="auto" w:fill="auto"/>
            <w:vAlign w:val="center"/>
          </w:tcPr>
          <w:p w14:paraId="24FCADCB" w14:textId="77777777" w:rsidR="007B7068" w:rsidRDefault="00C62D82">
            <w:pPr>
              <w:widowControl w:val="0"/>
              <w:pBdr>
                <w:right w:val="single" w:sz="12" w:space="4" w:color="auto"/>
              </w:pBdr>
              <w:jc w:val="center"/>
              <w:rPr>
                <w:sz w:val="20"/>
              </w:rPr>
            </w:pPr>
            <w:r>
              <w:rPr>
                <w:sz w:val="20"/>
              </w:rPr>
              <w:t>NPD</w:t>
            </w:r>
            <w:r>
              <w:rPr>
                <w:sz w:val="20"/>
                <w:vertAlign w:val="superscript"/>
              </w:rPr>
              <w:t>1)</w:t>
            </w:r>
          </w:p>
        </w:tc>
      </w:tr>
      <w:tr w:rsidR="007B7068" w14:paraId="24FCADD3" w14:textId="77777777">
        <w:trPr>
          <w:trHeight w:val="345"/>
          <w:jc w:val="center"/>
        </w:trPr>
        <w:tc>
          <w:tcPr>
            <w:tcW w:w="1329" w:type="dxa"/>
            <w:vMerge/>
            <w:tcBorders>
              <w:left w:val="single" w:sz="4" w:space="0" w:color="auto"/>
            </w:tcBorders>
            <w:shd w:val="clear" w:color="auto" w:fill="auto"/>
            <w:vAlign w:val="center"/>
          </w:tcPr>
          <w:p w14:paraId="24FCADCD" w14:textId="77777777" w:rsidR="007B7068" w:rsidRDefault="007B7068">
            <w:pPr>
              <w:widowControl w:val="0"/>
              <w:pBdr>
                <w:right w:val="single" w:sz="12" w:space="4" w:color="auto"/>
              </w:pBdr>
              <w:jc w:val="center"/>
              <w:rPr>
                <w:sz w:val="20"/>
              </w:rPr>
            </w:pPr>
          </w:p>
        </w:tc>
        <w:tc>
          <w:tcPr>
            <w:tcW w:w="2266" w:type="dxa"/>
            <w:vMerge/>
            <w:shd w:val="clear" w:color="auto" w:fill="auto"/>
            <w:vAlign w:val="center"/>
          </w:tcPr>
          <w:p w14:paraId="24FCADCE" w14:textId="77777777" w:rsidR="007B7068" w:rsidRDefault="007B7068">
            <w:pPr>
              <w:widowControl w:val="0"/>
              <w:pBdr>
                <w:right w:val="single" w:sz="12" w:space="4" w:color="auto"/>
              </w:pBdr>
              <w:rPr>
                <w:sz w:val="20"/>
              </w:rPr>
            </w:pPr>
          </w:p>
        </w:tc>
        <w:tc>
          <w:tcPr>
            <w:tcW w:w="942" w:type="dxa"/>
            <w:vMerge/>
            <w:tcBorders>
              <w:right w:val="single" w:sz="4" w:space="0" w:color="auto"/>
            </w:tcBorders>
            <w:shd w:val="clear" w:color="auto" w:fill="auto"/>
            <w:vAlign w:val="center"/>
          </w:tcPr>
          <w:p w14:paraId="24FCADCF" w14:textId="77777777" w:rsidR="007B7068" w:rsidRDefault="007B7068">
            <w:pPr>
              <w:widowControl w:val="0"/>
              <w:pBdr>
                <w:right w:val="single" w:sz="12" w:space="4" w:color="auto"/>
              </w:pBdr>
              <w:jc w:val="center"/>
              <w:rPr>
                <w:sz w:val="20"/>
              </w:rPr>
            </w:pPr>
          </w:p>
        </w:tc>
        <w:tc>
          <w:tcPr>
            <w:tcW w:w="1471" w:type="dxa"/>
            <w:vMerge/>
            <w:tcBorders>
              <w:left w:val="single" w:sz="4" w:space="0" w:color="auto"/>
            </w:tcBorders>
            <w:shd w:val="clear" w:color="auto" w:fill="auto"/>
            <w:vAlign w:val="center"/>
          </w:tcPr>
          <w:p w14:paraId="24FCADD0" w14:textId="77777777" w:rsidR="007B7068" w:rsidRDefault="007B7068">
            <w:pPr>
              <w:widowControl w:val="0"/>
              <w:pBdr>
                <w:right w:val="single" w:sz="12" w:space="4" w:color="auto"/>
              </w:pBdr>
              <w:jc w:val="center"/>
              <w:rPr>
                <w:sz w:val="20"/>
              </w:rPr>
            </w:pPr>
          </w:p>
        </w:tc>
        <w:tc>
          <w:tcPr>
            <w:tcW w:w="1604" w:type="dxa"/>
            <w:tcBorders>
              <w:top w:val="nil"/>
              <w:left w:val="single" w:sz="4" w:space="0" w:color="auto"/>
            </w:tcBorders>
            <w:shd w:val="clear" w:color="auto" w:fill="auto"/>
            <w:vAlign w:val="center"/>
          </w:tcPr>
          <w:p w14:paraId="24FCADD1" w14:textId="77777777" w:rsidR="007B7068" w:rsidRDefault="00C62D82">
            <w:pPr>
              <w:widowControl w:val="0"/>
              <w:pBdr>
                <w:right w:val="single" w:sz="12" w:space="4" w:color="auto"/>
              </w:pBdr>
              <w:jc w:val="center"/>
              <w:rPr>
                <w:sz w:val="20"/>
              </w:rPr>
            </w:pPr>
            <w:r>
              <w:rPr>
                <w:sz w:val="20"/>
              </w:rPr>
              <w:t>RW1</w:t>
            </w:r>
            <w:r>
              <w:rPr>
                <w:sz w:val="20"/>
                <w:vertAlign w:val="superscript"/>
              </w:rPr>
              <w:t>2)</w:t>
            </w:r>
          </w:p>
        </w:tc>
        <w:tc>
          <w:tcPr>
            <w:tcW w:w="1458" w:type="dxa"/>
            <w:tcBorders>
              <w:top w:val="nil"/>
              <w:left w:val="single" w:sz="4" w:space="0" w:color="auto"/>
              <w:right w:val="single" w:sz="4" w:space="0" w:color="auto"/>
            </w:tcBorders>
            <w:shd w:val="clear" w:color="auto" w:fill="auto"/>
            <w:vAlign w:val="center"/>
          </w:tcPr>
          <w:p w14:paraId="24FCADD2" w14:textId="77777777" w:rsidR="007B7068" w:rsidRDefault="00C62D82">
            <w:pPr>
              <w:widowControl w:val="0"/>
              <w:pBdr>
                <w:right w:val="single" w:sz="12" w:space="4" w:color="auto"/>
              </w:pBdr>
              <w:jc w:val="center"/>
              <w:rPr>
                <w:sz w:val="20"/>
              </w:rPr>
            </w:pPr>
            <w:r>
              <w:rPr>
                <w:sz w:val="20"/>
              </w:rPr>
              <w:t>R</w:t>
            </w:r>
            <w:r>
              <w:rPr>
                <w:sz w:val="20"/>
                <w:vertAlign w:val="subscript"/>
              </w:rPr>
              <w:t>L</w:t>
            </w:r>
            <w:r>
              <w:rPr>
                <w:sz w:val="20"/>
              </w:rPr>
              <w:t xml:space="preserve"> </w:t>
            </w:r>
            <w:r>
              <w:rPr>
                <w:position w:val="-4"/>
                <w:sz w:val="20"/>
              </w:rPr>
              <w:object w:dxaOrig="195" w:dyaOrig="240" w14:anchorId="24FCB6F7">
                <v:shape id="_x0000_i1031" type="#_x0000_t75" style="width:9.75pt;height:12pt" o:ole="">
                  <v:imagedata r:id="rId20" o:title=""/>
                </v:shape>
                <o:OLEObject Type="Embed" ProgID="Equation.3" ShapeID="_x0000_i1031" DrawAspect="Content" ObjectID="_1509452464" r:id="rId25"/>
              </w:object>
            </w:r>
            <w:r>
              <w:rPr>
                <w:vanish/>
                <w:sz w:val="20"/>
              </w:rPr>
              <w:t>&gt;=</w:t>
            </w:r>
            <w:r>
              <w:rPr>
                <w:sz w:val="20"/>
              </w:rPr>
              <w:t xml:space="preserve"> 25</w:t>
            </w:r>
            <w:r>
              <w:rPr>
                <w:sz w:val="20"/>
                <w:vertAlign w:val="superscript"/>
              </w:rPr>
              <w:t>2)</w:t>
            </w:r>
          </w:p>
        </w:tc>
      </w:tr>
      <w:tr w:rsidR="007B7068" w14:paraId="24FCADDA" w14:textId="77777777">
        <w:trPr>
          <w:trHeight w:val="459"/>
          <w:jc w:val="center"/>
        </w:trPr>
        <w:tc>
          <w:tcPr>
            <w:tcW w:w="1329" w:type="dxa"/>
            <w:tcBorders>
              <w:top w:val="single" w:sz="4" w:space="0" w:color="auto"/>
              <w:left w:val="single" w:sz="4" w:space="0" w:color="auto"/>
            </w:tcBorders>
            <w:shd w:val="clear" w:color="auto" w:fill="auto"/>
            <w:vAlign w:val="center"/>
          </w:tcPr>
          <w:p w14:paraId="24FCADD4" w14:textId="77777777" w:rsidR="007B7068" w:rsidRDefault="00C62D82">
            <w:pPr>
              <w:widowControl w:val="0"/>
              <w:pBdr>
                <w:right w:val="single" w:sz="12" w:space="4" w:color="auto"/>
              </w:pBdr>
              <w:jc w:val="center"/>
              <w:rPr>
                <w:sz w:val="20"/>
              </w:rPr>
            </w:pPr>
            <w:r>
              <w:rPr>
                <w:sz w:val="20"/>
              </w:rPr>
              <w:t>I tipas</w:t>
            </w:r>
          </w:p>
        </w:tc>
        <w:tc>
          <w:tcPr>
            <w:tcW w:w="2266" w:type="dxa"/>
            <w:vMerge w:val="restart"/>
            <w:tcBorders>
              <w:top w:val="single" w:sz="4" w:space="0" w:color="auto"/>
            </w:tcBorders>
            <w:shd w:val="clear" w:color="auto" w:fill="auto"/>
            <w:vAlign w:val="center"/>
          </w:tcPr>
          <w:p w14:paraId="24FCADD5" w14:textId="77777777" w:rsidR="007B7068" w:rsidRDefault="00C62D82">
            <w:pPr>
              <w:widowControl w:val="0"/>
              <w:pBdr>
                <w:right w:val="single" w:sz="12" w:space="4" w:color="auto"/>
              </w:pBdr>
              <w:rPr>
                <w:sz w:val="20"/>
              </w:rPr>
            </w:pPr>
            <w:r>
              <w:rPr>
                <w:sz w:val="20"/>
              </w:rPr>
              <w:t>Naudotas dažnai ir nuolat užvažiuojamas ženklinimas</w:t>
            </w:r>
          </w:p>
        </w:tc>
        <w:tc>
          <w:tcPr>
            <w:tcW w:w="942" w:type="dxa"/>
            <w:vMerge w:val="restart"/>
            <w:tcBorders>
              <w:top w:val="single" w:sz="4" w:space="0" w:color="auto"/>
              <w:right w:val="single" w:sz="4" w:space="0" w:color="auto"/>
            </w:tcBorders>
            <w:shd w:val="clear" w:color="auto" w:fill="auto"/>
            <w:vAlign w:val="center"/>
          </w:tcPr>
          <w:p w14:paraId="24FCADD6" w14:textId="77777777" w:rsidR="007B7068" w:rsidRDefault="00C62D82">
            <w:pPr>
              <w:widowControl w:val="0"/>
              <w:pBdr>
                <w:right w:val="single" w:sz="12" w:space="4" w:color="auto"/>
              </w:pBdr>
              <w:jc w:val="center"/>
              <w:rPr>
                <w:sz w:val="20"/>
                <w:vertAlign w:val="subscript"/>
              </w:rPr>
            </w:pPr>
            <w:r>
              <w:rPr>
                <w:sz w:val="20"/>
              </w:rPr>
              <w:t>R1</w:t>
            </w:r>
          </w:p>
        </w:tc>
        <w:tc>
          <w:tcPr>
            <w:tcW w:w="1471" w:type="dxa"/>
            <w:vMerge w:val="restart"/>
            <w:tcBorders>
              <w:top w:val="single" w:sz="4" w:space="0" w:color="auto"/>
              <w:left w:val="single" w:sz="4" w:space="0" w:color="auto"/>
            </w:tcBorders>
            <w:shd w:val="clear" w:color="auto" w:fill="auto"/>
            <w:vAlign w:val="center"/>
          </w:tcPr>
          <w:p w14:paraId="24FCADD7" w14:textId="77777777" w:rsidR="007B7068" w:rsidRDefault="00C62D82">
            <w:pPr>
              <w:widowControl w:val="0"/>
              <w:pBdr>
                <w:right w:val="single" w:sz="12" w:space="4" w:color="auto"/>
              </w:pBdr>
              <w:jc w:val="center"/>
              <w:rPr>
                <w:sz w:val="20"/>
              </w:rPr>
            </w:pPr>
            <w:r>
              <w:rPr>
                <w:sz w:val="20"/>
              </w:rPr>
              <w:t>R</w:t>
            </w:r>
            <w:r>
              <w:rPr>
                <w:sz w:val="20"/>
                <w:vertAlign w:val="subscript"/>
              </w:rPr>
              <w:t xml:space="preserve">L </w:t>
            </w:r>
            <w:r>
              <w:rPr>
                <w:position w:val="-4"/>
                <w:sz w:val="20"/>
              </w:rPr>
              <w:object w:dxaOrig="195" w:dyaOrig="240" w14:anchorId="24FCB6F8">
                <v:shape id="_x0000_i1032" type="#_x0000_t75" style="width:9.75pt;height:12pt" o:ole="">
                  <v:imagedata r:id="rId20" o:title=""/>
                </v:shape>
                <o:OLEObject Type="Embed" ProgID="Equation.3" ShapeID="_x0000_i1032" DrawAspect="Content" ObjectID="_1509452465" r:id="rId26"/>
              </w:object>
            </w:r>
            <w:r>
              <w:rPr>
                <w:vanish/>
                <w:sz w:val="20"/>
              </w:rPr>
              <w:t>&gt;=</w:t>
            </w:r>
            <w:r>
              <w:rPr>
                <w:sz w:val="20"/>
              </w:rPr>
              <w:t xml:space="preserve"> 80</w:t>
            </w:r>
          </w:p>
        </w:tc>
        <w:tc>
          <w:tcPr>
            <w:tcW w:w="1604" w:type="dxa"/>
            <w:tcBorders>
              <w:top w:val="single" w:sz="4" w:space="0" w:color="auto"/>
              <w:left w:val="single" w:sz="4" w:space="0" w:color="auto"/>
            </w:tcBorders>
            <w:shd w:val="clear" w:color="auto" w:fill="auto"/>
            <w:vAlign w:val="center"/>
          </w:tcPr>
          <w:p w14:paraId="24FCADD8" w14:textId="77777777" w:rsidR="007B7068" w:rsidRDefault="00C62D82">
            <w:pPr>
              <w:widowControl w:val="0"/>
              <w:pBdr>
                <w:right w:val="single" w:sz="12" w:space="4" w:color="auto"/>
              </w:pBdr>
              <w:jc w:val="center"/>
              <w:rPr>
                <w:sz w:val="20"/>
              </w:rPr>
            </w:pPr>
            <w:r>
              <w:rPr>
                <w:sz w:val="20"/>
              </w:rPr>
              <w:t>–</w:t>
            </w:r>
          </w:p>
        </w:tc>
        <w:tc>
          <w:tcPr>
            <w:tcW w:w="1458" w:type="dxa"/>
            <w:tcBorders>
              <w:top w:val="single" w:sz="4" w:space="0" w:color="auto"/>
              <w:left w:val="single" w:sz="4" w:space="0" w:color="auto"/>
              <w:right w:val="single" w:sz="4" w:space="0" w:color="auto"/>
            </w:tcBorders>
            <w:shd w:val="clear" w:color="auto" w:fill="auto"/>
            <w:vAlign w:val="center"/>
          </w:tcPr>
          <w:p w14:paraId="24FCADD9" w14:textId="77777777" w:rsidR="007B7068" w:rsidRDefault="00C62D82">
            <w:pPr>
              <w:widowControl w:val="0"/>
              <w:pBdr>
                <w:right w:val="single" w:sz="12" w:space="4" w:color="auto"/>
              </w:pBdr>
              <w:jc w:val="center"/>
              <w:rPr>
                <w:sz w:val="20"/>
              </w:rPr>
            </w:pPr>
            <w:r>
              <w:rPr>
                <w:sz w:val="20"/>
              </w:rPr>
              <w:t>–</w:t>
            </w:r>
          </w:p>
        </w:tc>
      </w:tr>
      <w:tr w:rsidR="007B7068" w14:paraId="24FCADE1" w14:textId="77777777">
        <w:trPr>
          <w:trHeight w:val="548"/>
          <w:jc w:val="center"/>
        </w:trPr>
        <w:tc>
          <w:tcPr>
            <w:tcW w:w="1329" w:type="dxa"/>
            <w:tcBorders>
              <w:left w:val="single" w:sz="4" w:space="0" w:color="auto"/>
            </w:tcBorders>
            <w:shd w:val="clear" w:color="auto" w:fill="auto"/>
            <w:vAlign w:val="center"/>
          </w:tcPr>
          <w:p w14:paraId="24FCADDB" w14:textId="77777777" w:rsidR="007B7068" w:rsidRDefault="00C62D82">
            <w:pPr>
              <w:widowControl w:val="0"/>
              <w:pBdr>
                <w:right w:val="single" w:sz="12" w:space="4" w:color="auto"/>
              </w:pBdr>
              <w:jc w:val="center"/>
              <w:rPr>
                <w:sz w:val="20"/>
              </w:rPr>
            </w:pPr>
            <w:r>
              <w:rPr>
                <w:sz w:val="20"/>
              </w:rPr>
              <w:t>II tipas</w:t>
            </w:r>
          </w:p>
        </w:tc>
        <w:tc>
          <w:tcPr>
            <w:tcW w:w="2266" w:type="dxa"/>
            <w:vMerge/>
            <w:shd w:val="clear" w:color="auto" w:fill="auto"/>
            <w:vAlign w:val="center"/>
          </w:tcPr>
          <w:p w14:paraId="24FCADDC" w14:textId="77777777" w:rsidR="007B7068" w:rsidRDefault="007B7068">
            <w:pPr>
              <w:widowControl w:val="0"/>
              <w:pBdr>
                <w:right w:val="single" w:sz="12" w:space="4" w:color="auto"/>
              </w:pBdr>
              <w:rPr>
                <w:sz w:val="20"/>
              </w:rPr>
            </w:pPr>
          </w:p>
        </w:tc>
        <w:tc>
          <w:tcPr>
            <w:tcW w:w="942" w:type="dxa"/>
            <w:vMerge/>
            <w:tcBorders>
              <w:right w:val="single" w:sz="4" w:space="0" w:color="auto"/>
            </w:tcBorders>
            <w:shd w:val="clear" w:color="auto" w:fill="auto"/>
            <w:vAlign w:val="center"/>
          </w:tcPr>
          <w:p w14:paraId="24FCADDD" w14:textId="77777777" w:rsidR="007B7068" w:rsidRDefault="007B7068">
            <w:pPr>
              <w:widowControl w:val="0"/>
              <w:pBdr>
                <w:right w:val="single" w:sz="12" w:space="4" w:color="auto"/>
              </w:pBdr>
              <w:jc w:val="center"/>
              <w:rPr>
                <w:sz w:val="20"/>
              </w:rPr>
            </w:pPr>
          </w:p>
        </w:tc>
        <w:tc>
          <w:tcPr>
            <w:tcW w:w="1471" w:type="dxa"/>
            <w:vMerge/>
            <w:tcBorders>
              <w:left w:val="single" w:sz="4" w:space="0" w:color="auto"/>
            </w:tcBorders>
            <w:shd w:val="clear" w:color="auto" w:fill="auto"/>
            <w:vAlign w:val="center"/>
          </w:tcPr>
          <w:p w14:paraId="24FCADDE" w14:textId="77777777" w:rsidR="007B7068" w:rsidRDefault="007B7068">
            <w:pPr>
              <w:widowControl w:val="0"/>
              <w:pBdr>
                <w:right w:val="single" w:sz="12" w:space="4" w:color="auto"/>
              </w:pBdr>
              <w:jc w:val="center"/>
              <w:rPr>
                <w:sz w:val="20"/>
              </w:rPr>
            </w:pPr>
          </w:p>
        </w:tc>
        <w:tc>
          <w:tcPr>
            <w:tcW w:w="1604" w:type="dxa"/>
            <w:tcBorders>
              <w:left w:val="single" w:sz="4" w:space="0" w:color="auto"/>
            </w:tcBorders>
            <w:shd w:val="clear" w:color="auto" w:fill="auto"/>
            <w:vAlign w:val="center"/>
          </w:tcPr>
          <w:p w14:paraId="24FCADDF" w14:textId="77777777" w:rsidR="007B7068" w:rsidRDefault="00C62D82">
            <w:pPr>
              <w:widowControl w:val="0"/>
              <w:pBdr>
                <w:right w:val="single" w:sz="12" w:space="4" w:color="auto"/>
              </w:pBdr>
              <w:jc w:val="center"/>
              <w:rPr>
                <w:sz w:val="20"/>
              </w:rPr>
            </w:pPr>
            <w:r>
              <w:rPr>
                <w:sz w:val="20"/>
              </w:rPr>
              <w:t>RW0</w:t>
            </w:r>
            <w:r>
              <w:rPr>
                <w:sz w:val="20"/>
                <w:vertAlign w:val="superscript"/>
              </w:rPr>
              <w:t>2)3)</w:t>
            </w:r>
          </w:p>
        </w:tc>
        <w:tc>
          <w:tcPr>
            <w:tcW w:w="1458" w:type="dxa"/>
            <w:tcBorders>
              <w:left w:val="single" w:sz="4" w:space="0" w:color="auto"/>
              <w:right w:val="single" w:sz="4" w:space="0" w:color="auto"/>
            </w:tcBorders>
            <w:shd w:val="clear" w:color="auto" w:fill="auto"/>
            <w:vAlign w:val="center"/>
          </w:tcPr>
          <w:p w14:paraId="24FCADE0" w14:textId="77777777" w:rsidR="007B7068" w:rsidRDefault="00C62D82">
            <w:pPr>
              <w:widowControl w:val="0"/>
              <w:pBdr>
                <w:right w:val="single" w:sz="12" w:space="4" w:color="auto"/>
              </w:pBdr>
              <w:jc w:val="center"/>
              <w:rPr>
                <w:sz w:val="20"/>
                <w:vertAlign w:val="superscript"/>
              </w:rPr>
            </w:pPr>
            <w:r>
              <w:rPr>
                <w:sz w:val="20"/>
              </w:rPr>
              <w:t>NPD</w:t>
            </w:r>
            <w:r>
              <w:rPr>
                <w:sz w:val="20"/>
                <w:vertAlign w:val="superscript"/>
              </w:rPr>
              <w:t>2)3)</w:t>
            </w:r>
          </w:p>
        </w:tc>
      </w:tr>
      <w:tr w:rsidR="007B7068" w14:paraId="24FCADE7" w14:textId="77777777">
        <w:trPr>
          <w:trHeight w:val="301"/>
          <w:jc w:val="center"/>
        </w:trPr>
        <w:tc>
          <w:tcPr>
            <w:tcW w:w="9070" w:type="dxa"/>
            <w:gridSpan w:val="6"/>
            <w:tcBorders>
              <w:left w:val="single" w:sz="4" w:space="0" w:color="auto"/>
              <w:bottom w:val="single" w:sz="4" w:space="0" w:color="auto"/>
              <w:right w:val="single" w:sz="4" w:space="0" w:color="auto"/>
            </w:tcBorders>
            <w:shd w:val="clear" w:color="auto" w:fill="auto"/>
            <w:vAlign w:val="center"/>
          </w:tcPr>
          <w:p w14:paraId="24FCADE2" w14:textId="77777777" w:rsidR="007B7068" w:rsidRDefault="00C62D82">
            <w:pPr>
              <w:widowControl w:val="0"/>
              <w:pBdr>
                <w:right w:val="single" w:sz="12" w:space="4" w:color="auto"/>
              </w:pBdr>
              <w:rPr>
                <w:sz w:val="20"/>
              </w:rPr>
            </w:pPr>
            <w:r>
              <w:rPr>
                <w:sz w:val="20"/>
                <w:vertAlign w:val="superscript"/>
              </w:rPr>
              <w:t>1)</w:t>
            </w:r>
            <w:r>
              <w:rPr>
                <w:sz w:val="20"/>
              </w:rPr>
              <w:t xml:space="preserve"> NPD – „savybė nenustatyta“ (angl. „</w:t>
            </w:r>
            <w:proofErr w:type="spellStart"/>
            <w:r>
              <w:rPr>
                <w:sz w:val="20"/>
              </w:rPr>
              <w:t>No</w:t>
            </w:r>
            <w:proofErr w:type="spellEnd"/>
            <w:r>
              <w:rPr>
                <w:sz w:val="20"/>
              </w:rPr>
              <w:t xml:space="preserve"> </w:t>
            </w:r>
            <w:proofErr w:type="spellStart"/>
            <w:r>
              <w:rPr>
                <w:sz w:val="20"/>
              </w:rPr>
              <w:t>performance</w:t>
            </w:r>
            <w:proofErr w:type="spellEnd"/>
            <w:r>
              <w:rPr>
                <w:sz w:val="20"/>
              </w:rPr>
              <w:t xml:space="preserve"> </w:t>
            </w:r>
            <w:proofErr w:type="spellStart"/>
            <w:r>
              <w:rPr>
                <w:sz w:val="20"/>
              </w:rPr>
              <w:t>determined</w:t>
            </w:r>
            <w:proofErr w:type="spellEnd"/>
            <w:r>
              <w:rPr>
                <w:sz w:val="20"/>
              </w:rPr>
              <w:t>“) – taip žymimai savybei reikalavimai pagal numatytąjį naudojimą nereglamentuojami.</w:t>
            </w:r>
          </w:p>
          <w:p w14:paraId="24FCADE3" w14:textId="77777777" w:rsidR="007B7068" w:rsidRDefault="007B7068">
            <w:pPr>
              <w:rPr>
                <w:sz w:val="20"/>
              </w:rPr>
            </w:pPr>
          </w:p>
          <w:p w14:paraId="24FCADE4" w14:textId="77777777" w:rsidR="007B7068" w:rsidRDefault="00C62D82">
            <w:pPr>
              <w:widowControl w:val="0"/>
              <w:pBdr>
                <w:right w:val="single" w:sz="12" w:space="4" w:color="auto"/>
              </w:pBdr>
              <w:rPr>
                <w:sz w:val="20"/>
              </w:rPr>
            </w:pPr>
            <w:r>
              <w:rPr>
                <w:sz w:val="20"/>
                <w:vertAlign w:val="superscript"/>
              </w:rPr>
              <w:t>2)</w:t>
            </w:r>
            <w:r>
              <w:rPr>
                <w:sz w:val="20"/>
              </w:rPr>
              <w:t xml:space="preserve"> Reikalavimai galioja, kai taikomas struktūrinis kelių ženklinimas, ženklinimas su dideliais įmaišomaisiais stiklo rutuliukais ar folijos su specialiu paviršiumi.</w:t>
            </w:r>
          </w:p>
          <w:p w14:paraId="24FCADE5" w14:textId="77777777" w:rsidR="007B7068" w:rsidRDefault="007B7068">
            <w:pPr>
              <w:rPr>
                <w:sz w:val="20"/>
              </w:rPr>
            </w:pPr>
          </w:p>
          <w:p w14:paraId="24FCADE6" w14:textId="77777777" w:rsidR="007B7068" w:rsidRDefault="00C62D82">
            <w:pPr>
              <w:widowControl w:val="0"/>
              <w:pBdr>
                <w:right w:val="single" w:sz="12" w:space="4" w:color="auto"/>
              </w:pBdr>
              <w:rPr>
                <w:sz w:val="20"/>
              </w:rPr>
            </w:pPr>
            <w:r>
              <w:rPr>
                <w:sz w:val="20"/>
                <w:vertAlign w:val="superscript"/>
              </w:rPr>
              <w:t>3)</w:t>
            </w:r>
            <w:r>
              <w:rPr>
                <w:sz w:val="20"/>
              </w:rPr>
              <w:t xml:space="preserve"> Reikalavimai nereglamentuojami, tačiau klasė ir koeficientas nustatomi techninei informacijai surinkti. </w:t>
            </w:r>
          </w:p>
        </w:tc>
      </w:tr>
    </w:tbl>
    <w:p w14:paraId="24FCADE8" w14:textId="77777777" w:rsidR="007B7068" w:rsidRDefault="00AD78A7"/>
    <w:p w14:paraId="24FCADE9" w14:textId="77777777" w:rsidR="007B7068" w:rsidRDefault="00AD78A7">
      <w:pPr>
        <w:keepNext/>
        <w:widowControl w:val="0"/>
        <w:jc w:val="center"/>
        <w:outlineLvl w:val="1"/>
        <w:rPr>
          <w:b/>
          <w:iCs/>
        </w:rPr>
      </w:pPr>
      <w:r w:rsidR="00C62D82">
        <w:rPr>
          <w:b/>
          <w:iCs/>
        </w:rPr>
        <w:t>V</w:t>
      </w:r>
      <w:r w:rsidR="00C62D82">
        <w:rPr>
          <w:b/>
          <w:iCs/>
        </w:rPr>
        <w:t xml:space="preserve"> SKIRSNIS. </w:t>
      </w:r>
      <w:r w:rsidR="00C62D82">
        <w:rPr>
          <w:b/>
          <w:iCs/>
        </w:rPr>
        <w:t>PAVIRŠIAUS ATSPARUMAS SLYDIMUI</w:t>
      </w:r>
    </w:p>
    <w:p w14:paraId="24FCADEA" w14:textId="77777777" w:rsidR="007B7068" w:rsidRDefault="007B7068"/>
    <w:p w14:paraId="24FCADEB" w14:textId="77777777" w:rsidR="007B7068" w:rsidRDefault="00AD78A7">
      <w:pPr>
        <w:tabs>
          <w:tab w:val="left" w:pos="1080"/>
          <w:tab w:val="num" w:pos="1211"/>
          <w:tab w:val="num" w:pos="1320"/>
          <w:tab w:val="num" w:pos="1800"/>
        </w:tabs>
        <w:ind w:firstLine="567"/>
        <w:jc w:val="both"/>
      </w:pPr>
      <w:r w:rsidR="00C62D82">
        <w:rPr>
          <w:b/>
          <w:bCs/>
        </w:rPr>
        <w:t>31</w:t>
      </w:r>
      <w:r w:rsidR="00C62D82">
        <w:rPr>
          <w:b/>
          <w:bCs/>
        </w:rPr>
        <w:t xml:space="preserve">. </w:t>
      </w:r>
      <w:r w:rsidR="00C62D82">
        <w:t xml:space="preserve">Paviršiaus atsparumo slydimui rodiklis – tai su švytuokliniu prietaisu nustatyta SRT vertė, matuojama pagal standarto LST EN 1436 [6.6] D priede nurodytą metodiką. Paviršiaus atsparumas slydimui turi sudaryti </w:t>
      </w:r>
      <w:r w:rsidR="00C62D82">
        <w:rPr>
          <w:position w:val="-4"/>
        </w:rPr>
        <w:object w:dxaOrig="195" w:dyaOrig="240" w14:anchorId="24FCB6F9">
          <v:shape id="_x0000_i1033" type="#_x0000_t75" style="width:9.75pt;height:12pt" o:ole="">
            <v:imagedata r:id="rId20" o:title=""/>
          </v:shape>
          <o:OLEObject Type="Embed" ProgID="Equation.3" ShapeID="_x0000_i1033" DrawAspect="Content" ObjectID="_1509452466" r:id="rId27"/>
        </w:object>
      </w:r>
      <w:r w:rsidR="00C62D82">
        <w:rPr>
          <w:vanish/>
        </w:rPr>
        <w:t>&gt;=</w:t>
      </w:r>
      <w:r w:rsidR="00C62D82">
        <w:t> 45 SRT vienetų (S1 klasė). Išmatuota paviršiaus atsparumo slydimui vertė neturi nukrypti daugiau kaip –10% nuo reikalaujamos.</w:t>
      </w:r>
    </w:p>
    <w:p w14:paraId="24FCADEC" w14:textId="77777777" w:rsidR="007B7068" w:rsidRDefault="00AD78A7">
      <w:pPr>
        <w:tabs>
          <w:tab w:val="left" w:pos="1080"/>
          <w:tab w:val="num" w:pos="1211"/>
          <w:tab w:val="num" w:pos="1320"/>
          <w:tab w:val="num" w:pos="1800"/>
        </w:tabs>
        <w:ind w:firstLine="567"/>
        <w:jc w:val="both"/>
      </w:pPr>
      <w:r w:rsidR="00C62D82">
        <w:rPr>
          <w:b/>
          <w:bCs/>
        </w:rPr>
        <w:t>32</w:t>
      </w:r>
      <w:r w:rsidR="00C62D82">
        <w:rPr>
          <w:b/>
          <w:bCs/>
        </w:rPr>
        <w:t xml:space="preserve">. </w:t>
      </w:r>
      <w:r w:rsidR="00C62D82">
        <w:t>Visos atsparumo slydimui klasės nurodytos 5 lentelėje.</w:t>
      </w:r>
    </w:p>
    <w:p w14:paraId="24FCADED" w14:textId="77777777" w:rsidR="007B7068" w:rsidRDefault="007B7068">
      <w:pPr>
        <w:tabs>
          <w:tab w:val="left" w:pos="1080"/>
          <w:tab w:val="num" w:pos="1211"/>
          <w:tab w:val="num" w:pos="1320"/>
          <w:tab w:val="num" w:pos="1800"/>
        </w:tabs>
        <w:ind w:firstLine="567"/>
        <w:jc w:val="both"/>
      </w:pPr>
    </w:p>
    <w:p w14:paraId="24FCADEE" w14:textId="77777777" w:rsidR="007B7068" w:rsidRDefault="00AD78A7">
      <w:pPr>
        <w:tabs>
          <w:tab w:val="center" w:pos="142"/>
          <w:tab w:val="num" w:pos="284"/>
          <w:tab w:val="num" w:pos="360"/>
          <w:tab w:val="num" w:pos="426"/>
          <w:tab w:val="num" w:pos="1800"/>
        </w:tabs>
        <w:jc w:val="both"/>
        <w:rPr>
          <w:b/>
        </w:rPr>
      </w:pPr>
      <w:r w:rsidR="00C62D82">
        <w:rPr>
          <w:b/>
          <w:bCs/>
        </w:rPr>
        <w:t xml:space="preserve">5 </w:t>
      </w:r>
      <w:r w:rsidR="00C62D82">
        <w:rPr>
          <w:b/>
        </w:rPr>
        <w:t>lentelė. Atsparumo slydimui klasės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3936"/>
        <w:gridCol w:w="1030"/>
      </w:tblGrid>
      <w:tr w:rsidR="007B7068" w14:paraId="24FCADF1" w14:textId="77777777">
        <w:trPr>
          <w:trHeight w:val="300"/>
          <w:jc w:val="center"/>
        </w:trPr>
        <w:tc>
          <w:tcPr>
            <w:tcW w:w="4104" w:type="dxa"/>
            <w:vMerge w:val="restart"/>
            <w:tcBorders>
              <w:top w:val="single" w:sz="8" w:space="0" w:color="auto"/>
              <w:left w:val="single" w:sz="8" w:space="0" w:color="auto"/>
              <w:bottom w:val="single" w:sz="8" w:space="0" w:color="auto"/>
              <w:right w:val="single" w:sz="8" w:space="0" w:color="auto"/>
            </w:tcBorders>
            <w:vAlign w:val="center"/>
          </w:tcPr>
          <w:p w14:paraId="24FCADEF" w14:textId="77777777" w:rsidR="007B7068" w:rsidRDefault="00C62D82">
            <w:pPr>
              <w:widowControl w:val="0"/>
              <w:jc w:val="center"/>
              <w:rPr>
                <w:b/>
              </w:rPr>
            </w:pPr>
            <w:r>
              <w:rPr>
                <w:b/>
              </w:rPr>
              <w:t>Klasė</w:t>
            </w:r>
          </w:p>
        </w:tc>
        <w:tc>
          <w:tcPr>
            <w:tcW w:w="4966" w:type="dxa"/>
            <w:gridSpan w:val="2"/>
            <w:vMerge w:val="restart"/>
            <w:tcBorders>
              <w:top w:val="single" w:sz="8" w:space="0" w:color="auto"/>
              <w:left w:val="single" w:sz="8" w:space="0" w:color="auto"/>
              <w:bottom w:val="single" w:sz="8" w:space="0" w:color="auto"/>
              <w:right w:val="single" w:sz="8" w:space="0" w:color="auto"/>
            </w:tcBorders>
            <w:vAlign w:val="center"/>
          </w:tcPr>
          <w:p w14:paraId="24FCADF0" w14:textId="77777777" w:rsidR="007B7068" w:rsidRDefault="00C62D82">
            <w:pPr>
              <w:widowControl w:val="0"/>
              <w:jc w:val="center"/>
              <w:rPr>
                <w:b/>
              </w:rPr>
            </w:pPr>
            <w:r>
              <w:rPr>
                <w:b/>
              </w:rPr>
              <w:t>Mažiausia SRT vertė</w:t>
            </w:r>
          </w:p>
        </w:tc>
      </w:tr>
      <w:tr w:rsidR="007B7068" w14:paraId="24FCADF4" w14:textId="77777777">
        <w:trPr>
          <w:trHeight w:val="300"/>
          <w:jc w:val="center"/>
        </w:trPr>
        <w:tc>
          <w:tcPr>
            <w:tcW w:w="4104" w:type="dxa"/>
            <w:vMerge/>
            <w:tcBorders>
              <w:top w:val="single" w:sz="8" w:space="0" w:color="auto"/>
              <w:left w:val="single" w:sz="8" w:space="0" w:color="auto"/>
              <w:bottom w:val="single" w:sz="8" w:space="0" w:color="auto"/>
              <w:right w:val="single" w:sz="8" w:space="0" w:color="auto"/>
            </w:tcBorders>
            <w:vAlign w:val="center"/>
          </w:tcPr>
          <w:p w14:paraId="24FCADF2" w14:textId="77777777" w:rsidR="007B7068" w:rsidRDefault="007B7068">
            <w:pPr>
              <w:widowControl w:val="0"/>
              <w:jc w:val="center"/>
              <w:rPr>
                <w:b/>
              </w:rPr>
            </w:pPr>
          </w:p>
        </w:tc>
        <w:tc>
          <w:tcPr>
            <w:tcW w:w="4966" w:type="dxa"/>
            <w:gridSpan w:val="2"/>
            <w:vMerge/>
            <w:tcBorders>
              <w:top w:val="single" w:sz="8" w:space="0" w:color="auto"/>
              <w:left w:val="single" w:sz="8" w:space="0" w:color="auto"/>
              <w:bottom w:val="single" w:sz="8" w:space="0" w:color="auto"/>
              <w:right w:val="single" w:sz="8" w:space="0" w:color="auto"/>
            </w:tcBorders>
            <w:vAlign w:val="center"/>
          </w:tcPr>
          <w:p w14:paraId="24FCADF3" w14:textId="77777777" w:rsidR="007B7068" w:rsidRDefault="007B7068">
            <w:pPr>
              <w:widowControl w:val="0"/>
              <w:jc w:val="center"/>
              <w:rPr>
                <w:b/>
              </w:rPr>
            </w:pPr>
          </w:p>
        </w:tc>
      </w:tr>
      <w:tr w:rsidR="007B7068" w14:paraId="24FCADF7" w14:textId="77777777">
        <w:trPr>
          <w:jc w:val="center"/>
        </w:trPr>
        <w:tc>
          <w:tcPr>
            <w:tcW w:w="4104" w:type="dxa"/>
            <w:tcBorders>
              <w:top w:val="single" w:sz="8" w:space="0" w:color="auto"/>
            </w:tcBorders>
          </w:tcPr>
          <w:p w14:paraId="24FCADF5" w14:textId="77777777" w:rsidR="007B7068" w:rsidRDefault="00C62D82">
            <w:pPr>
              <w:widowControl w:val="0"/>
              <w:pBdr>
                <w:right w:val="single" w:sz="12" w:space="4" w:color="auto"/>
              </w:pBdr>
              <w:jc w:val="center"/>
            </w:pPr>
            <w:r>
              <w:t>S0</w:t>
            </w:r>
          </w:p>
        </w:tc>
        <w:tc>
          <w:tcPr>
            <w:tcW w:w="4966" w:type="dxa"/>
            <w:gridSpan w:val="2"/>
            <w:tcBorders>
              <w:top w:val="single" w:sz="8" w:space="0" w:color="auto"/>
            </w:tcBorders>
          </w:tcPr>
          <w:p w14:paraId="24FCADF6" w14:textId="77777777" w:rsidR="007B7068" w:rsidRDefault="00C62D82">
            <w:pPr>
              <w:widowControl w:val="0"/>
              <w:pBdr>
                <w:right w:val="single" w:sz="12" w:space="4" w:color="auto"/>
              </w:pBdr>
              <w:jc w:val="center"/>
            </w:pPr>
            <w:r>
              <w:t>Savybė nenustatyta</w:t>
            </w:r>
          </w:p>
        </w:tc>
      </w:tr>
      <w:tr w:rsidR="007B7068" w14:paraId="24FCADFA" w14:textId="77777777">
        <w:trPr>
          <w:jc w:val="center"/>
        </w:trPr>
        <w:tc>
          <w:tcPr>
            <w:tcW w:w="4104" w:type="dxa"/>
          </w:tcPr>
          <w:p w14:paraId="24FCADF8" w14:textId="77777777" w:rsidR="007B7068" w:rsidRDefault="00C62D82">
            <w:pPr>
              <w:widowControl w:val="0"/>
              <w:pBdr>
                <w:right w:val="single" w:sz="12" w:space="4" w:color="auto"/>
              </w:pBdr>
              <w:jc w:val="center"/>
            </w:pPr>
            <w:r>
              <w:t>S1</w:t>
            </w:r>
          </w:p>
        </w:tc>
        <w:tc>
          <w:tcPr>
            <w:tcW w:w="4966" w:type="dxa"/>
            <w:gridSpan w:val="2"/>
          </w:tcPr>
          <w:p w14:paraId="24FCADF9" w14:textId="77777777" w:rsidR="007B7068" w:rsidRDefault="00C62D82">
            <w:pPr>
              <w:widowControl w:val="0"/>
              <w:pBdr>
                <w:right w:val="single" w:sz="12" w:space="4" w:color="auto"/>
              </w:pBdr>
              <w:jc w:val="center"/>
            </w:pPr>
            <w:r>
              <w:t xml:space="preserve">SRT </w:t>
            </w:r>
            <w:r>
              <w:rPr>
                <w:position w:val="-4"/>
              </w:rPr>
              <w:object w:dxaOrig="195" w:dyaOrig="240" w14:anchorId="24FCB6FA">
                <v:shape id="_x0000_i1034" type="#_x0000_t75" style="width:9.75pt;height:12pt" o:ole="">
                  <v:imagedata r:id="rId20" o:title=""/>
                </v:shape>
                <o:OLEObject Type="Embed" ProgID="Equation.3" ShapeID="_x0000_i1034" DrawAspect="Content" ObjectID="_1509452467" r:id="rId28"/>
              </w:object>
            </w:r>
            <w:r>
              <w:rPr>
                <w:vanish/>
              </w:rPr>
              <w:t>&gt;=</w:t>
            </w:r>
            <w:r>
              <w:t xml:space="preserve"> 45</w:t>
            </w:r>
          </w:p>
        </w:tc>
      </w:tr>
      <w:tr w:rsidR="007B7068" w14:paraId="24FCADFD" w14:textId="77777777">
        <w:trPr>
          <w:jc w:val="center"/>
        </w:trPr>
        <w:tc>
          <w:tcPr>
            <w:tcW w:w="4104" w:type="dxa"/>
          </w:tcPr>
          <w:p w14:paraId="24FCADFB" w14:textId="77777777" w:rsidR="007B7068" w:rsidRDefault="00C62D82">
            <w:pPr>
              <w:widowControl w:val="0"/>
              <w:pBdr>
                <w:right w:val="single" w:sz="12" w:space="4" w:color="auto"/>
              </w:pBdr>
              <w:jc w:val="center"/>
            </w:pPr>
            <w:r>
              <w:t>S2</w:t>
            </w:r>
          </w:p>
        </w:tc>
        <w:tc>
          <w:tcPr>
            <w:tcW w:w="4966" w:type="dxa"/>
            <w:gridSpan w:val="2"/>
          </w:tcPr>
          <w:p w14:paraId="24FCADFC" w14:textId="77777777" w:rsidR="007B7068" w:rsidRDefault="00C62D82">
            <w:pPr>
              <w:widowControl w:val="0"/>
              <w:pBdr>
                <w:right w:val="single" w:sz="12" w:space="4" w:color="auto"/>
              </w:pBdr>
              <w:jc w:val="center"/>
            </w:pPr>
            <w:r>
              <w:t xml:space="preserve">SRT </w:t>
            </w:r>
            <w:r>
              <w:rPr>
                <w:position w:val="-4"/>
              </w:rPr>
              <w:object w:dxaOrig="195" w:dyaOrig="240" w14:anchorId="24FCB6FB">
                <v:shape id="_x0000_i1035" type="#_x0000_t75" style="width:9.75pt;height:12pt" o:ole="">
                  <v:imagedata r:id="rId20" o:title=""/>
                </v:shape>
                <o:OLEObject Type="Embed" ProgID="Equation.3" ShapeID="_x0000_i1035" DrawAspect="Content" ObjectID="_1509452468" r:id="rId29"/>
              </w:object>
            </w:r>
            <w:r>
              <w:rPr>
                <w:vanish/>
              </w:rPr>
              <w:t>&gt;=</w:t>
            </w:r>
            <w:r>
              <w:t xml:space="preserve"> 50</w:t>
            </w:r>
          </w:p>
        </w:tc>
      </w:tr>
      <w:tr w:rsidR="007B7068" w14:paraId="24FCAE00" w14:textId="77777777">
        <w:trPr>
          <w:jc w:val="center"/>
        </w:trPr>
        <w:tc>
          <w:tcPr>
            <w:tcW w:w="4104" w:type="dxa"/>
          </w:tcPr>
          <w:p w14:paraId="24FCADFE" w14:textId="77777777" w:rsidR="007B7068" w:rsidRDefault="00C62D82">
            <w:pPr>
              <w:widowControl w:val="0"/>
              <w:pBdr>
                <w:right w:val="single" w:sz="12" w:space="4" w:color="auto"/>
              </w:pBdr>
              <w:jc w:val="center"/>
            </w:pPr>
            <w:r>
              <w:t>S3</w:t>
            </w:r>
          </w:p>
        </w:tc>
        <w:tc>
          <w:tcPr>
            <w:tcW w:w="4966" w:type="dxa"/>
            <w:gridSpan w:val="2"/>
          </w:tcPr>
          <w:p w14:paraId="24FCADFF" w14:textId="77777777" w:rsidR="007B7068" w:rsidRDefault="00C62D82">
            <w:pPr>
              <w:widowControl w:val="0"/>
              <w:pBdr>
                <w:right w:val="single" w:sz="12" w:space="4" w:color="auto"/>
              </w:pBdr>
              <w:jc w:val="center"/>
            </w:pPr>
            <w:r>
              <w:t xml:space="preserve">SRT </w:t>
            </w:r>
            <w:r>
              <w:rPr>
                <w:position w:val="-4"/>
              </w:rPr>
              <w:object w:dxaOrig="195" w:dyaOrig="240" w14:anchorId="24FCB6FC">
                <v:shape id="_x0000_i1036" type="#_x0000_t75" style="width:9.75pt;height:12pt" o:ole="">
                  <v:imagedata r:id="rId20" o:title=""/>
                </v:shape>
                <o:OLEObject Type="Embed" ProgID="Equation.3" ShapeID="_x0000_i1036" DrawAspect="Content" ObjectID="_1509452469" r:id="rId30"/>
              </w:object>
            </w:r>
            <w:r>
              <w:rPr>
                <w:vanish/>
              </w:rPr>
              <w:t>&gt;=</w:t>
            </w:r>
            <w:r>
              <w:t xml:space="preserve"> 55</w:t>
            </w:r>
          </w:p>
        </w:tc>
      </w:tr>
      <w:tr w:rsidR="007B7068" w14:paraId="24FCAE03" w14:textId="77777777">
        <w:trPr>
          <w:jc w:val="center"/>
        </w:trPr>
        <w:tc>
          <w:tcPr>
            <w:tcW w:w="4104" w:type="dxa"/>
          </w:tcPr>
          <w:p w14:paraId="24FCAE01" w14:textId="77777777" w:rsidR="007B7068" w:rsidRDefault="00C62D82">
            <w:pPr>
              <w:widowControl w:val="0"/>
              <w:pBdr>
                <w:right w:val="single" w:sz="12" w:space="4" w:color="auto"/>
              </w:pBdr>
              <w:jc w:val="center"/>
            </w:pPr>
            <w:r>
              <w:t>S4</w:t>
            </w:r>
          </w:p>
        </w:tc>
        <w:tc>
          <w:tcPr>
            <w:tcW w:w="4966" w:type="dxa"/>
            <w:gridSpan w:val="2"/>
          </w:tcPr>
          <w:p w14:paraId="24FCAE02" w14:textId="77777777" w:rsidR="007B7068" w:rsidRDefault="00C62D82">
            <w:pPr>
              <w:widowControl w:val="0"/>
              <w:pBdr>
                <w:right w:val="single" w:sz="12" w:space="4" w:color="auto"/>
              </w:pBdr>
              <w:jc w:val="center"/>
            </w:pPr>
            <w:r>
              <w:t xml:space="preserve">SRT </w:t>
            </w:r>
            <w:r>
              <w:rPr>
                <w:position w:val="-4"/>
              </w:rPr>
              <w:object w:dxaOrig="195" w:dyaOrig="240" w14:anchorId="24FCB6FD">
                <v:shape id="_x0000_i1037" type="#_x0000_t75" style="width:9.75pt;height:12pt" o:ole="">
                  <v:imagedata r:id="rId20" o:title=""/>
                </v:shape>
                <o:OLEObject Type="Embed" ProgID="Equation.3" ShapeID="_x0000_i1037" DrawAspect="Content" ObjectID="_1509452470" r:id="rId31"/>
              </w:object>
            </w:r>
            <w:r>
              <w:rPr>
                <w:vanish/>
              </w:rPr>
              <w:t>&gt;=</w:t>
            </w:r>
            <w:r>
              <w:t xml:space="preserve"> 60</w:t>
            </w:r>
          </w:p>
        </w:tc>
      </w:tr>
      <w:tr w:rsidR="007B7068" w14:paraId="24FCAE06" w14:textId="77777777">
        <w:trPr>
          <w:jc w:val="center"/>
        </w:trPr>
        <w:tc>
          <w:tcPr>
            <w:tcW w:w="4104" w:type="dxa"/>
          </w:tcPr>
          <w:p w14:paraId="24FCAE04" w14:textId="77777777" w:rsidR="007B7068" w:rsidRDefault="00C62D82">
            <w:pPr>
              <w:widowControl w:val="0"/>
              <w:pBdr>
                <w:right w:val="single" w:sz="12" w:space="4" w:color="auto"/>
              </w:pBdr>
              <w:jc w:val="center"/>
            </w:pPr>
            <w:r>
              <w:t>S5</w:t>
            </w:r>
          </w:p>
        </w:tc>
        <w:tc>
          <w:tcPr>
            <w:tcW w:w="4966" w:type="dxa"/>
            <w:gridSpan w:val="2"/>
          </w:tcPr>
          <w:p w14:paraId="24FCAE05" w14:textId="77777777" w:rsidR="007B7068" w:rsidRDefault="00C62D82">
            <w:pPr>
              <w:widowControl w:val="0"/>
              <w:pBdr>
                <w:right w:val="single" w:sz="12" w:space="4" w:color="auto"/>
              </w:pBdr>
              <w:jc w:val="center"/>
            </w:pPr>
            <w:r>
              <w:t xml:space="preserve">SRT </w:t>
            </w:r>
            <w:r>
              <w:rPr>
                <w:position w:val="-4"/>
              </w:rPr>
              <w:object w:dxaOrig="195" w:dyaOrig="240" w14:anchorId="24FCB6FE">
                <v:shape id="_x0000_i1038" type="#_x0000_t75" style="width:9.75pt;height:12pt" o:ole="">
                  <v:imagedata r:id="rId20" o:title=""/>
                </v:shape>
                <o:OLEObject Type="Embed" ProgID="Equation.3" ShapeID="_x0000_i1038" DrawAspect="Content" ObjectID="_1509452471" r:id="rId32"/>
              </w:object>
            </w:r>
            <w:r>
              <w:rPr>
                <w:vanish/>
              </w:rPr>
              <w:t>&gt;=</w:t>
            </w:r>
            <w:r>
              <w:t xml:space="preserve"> 65</w:t>
            </w:r>
          </w:p>
        </w:tc>
      </w:tr>
      <w:tr w:rsidR="007B7068" w14:paraId="24FCAE09" w14:textId="77777777">
        <w:trPr>
          <w:jc w:val="center"/>
        </w:trPr>
        <w:tc>
          <w:tcPr>
            <w:tcW w:w="8040" w:type="dxa"/>
            <w:gridSpan w:val="2"/>
            <w:tcBorders>
              <w:right w:val="nil"/>
            </w:tcBorders>
          </w:tcPr>
          <w:p w14:paraId="24FCAE07" w14:textId="77777777" w:rsidR="007B7068" w:rsidRDefault="00C62D82">
            <w:pPr>
              <w:widowControl w:val="0"/>
            </w:pPr>
            <w:r>
              <w:t>S0 klasė tada, kai negalima matuoti SRT vertės</w:t>
            </w:r>
          </w:p>
        </w:tc>
        <w:tc>
          <w:tcPr>
            <w:tcW w:w="1030" w:type="dxa"/>
            <w:tcBorders>
              <w:left w:val="nil"/>
            </w:tcBorders>
          </w:tcPr>
          <w:p w14:paraId="24FCAE08" w14:textId="77777777" w:rsidR="007B7068" w:rsidRDefault="007B7068">
            <w:pPr>
              <w:widowControl w:val="0"/>
              <w:pBdr>
                <w:right w:val="single" w:sz="12" w:space="4" w:color="auto"/>
              </w:pBdr>
            </w:pPr>
          </w:p>
        </w:tc>
      </w:tr>
    </w:tbl>
    <w:p w14:paraId="24FCAE0A" w14:textId="77777777" w:rsidR="007B7068" w:rsidRDefault="00AD78A7">
      <w:pPr>
        <w:jc w:val="both"/>
        <w:rPr>
          <w:b/>
        </w:rPr>
      </w:pPr>
    </w:p>
    <w:p w14:paraId="24FCAE0B" w14:textId="77777777" w:rsidR="007B7068" w:rsidRDefault="00AD78A7">
      <w:pPr>
        <w:tabs>
          <w:tab w:val="num" w:pos="1080"/>
          <w:tab w:val="num" w:pos="1211"/>
          <w:tab w:val="num" w:pos="1320"/>
          <w:tab w:val="num" w:pos="1800"/>
        </w:tabs>
        <w:ind w:firstLine="567"/>
        <w:jc w:val="both"/>
      </w:pPr>
      <w:r w:rsidR="00C62D82">
        <w:rPr>
          <w:b/>
          <w:bCs/>
        </w:rPr>
        <w:t>33</w:t>
      </w:r>
      <w:r w:rsidR="00C62D82">
        <w:rPr>
          <w:b/>
          <w:bCs/>
        </w:rPr>
        <w:t xml:space="preserve">. </w:t>
      </w:r>
      <w:r w:rsidR="00C62D82">
        <w:t>Kai ženklinimo paviršiaus atsparumas slydimui negali būti įvertinamas švytuokliniu prietaisu, bandymui reikia naudoti dinaminį matavimo metodą pagal standartą LST CEN/TS 13036-2 [6.11], kurio rezultatus reikia akivaizdžiai palyginti su švytuoklinio prietaiso rezultatais. Šiuo atveju galioja esama matavimo vertė, atitinkanti 45 SRT vienetus.</w:t>
      </w:r>
    </w:p>
    <w:p w14:paraId="24FCAE0C" w14:textId="77777777" w:rsidR="007B7068" w:rsidRDefault="00AD78A7"/>
    <w:p w14:paraId="24FCAE0D" w14:textId="1749E976" w:rsidR="007B7068" w:rsidRDefault="00C62D82">
      <w:pPr>
        <w:keepNext/>
        <w:widowControl w:val="0"/>
        <w:jc w:val="center"/>
        <w:outlineLvl w:val="1"/>
        <w:rPr>
          <w:b/>
          <w:iCs/>
        </w:rPr>
      </w:pPr>
      <w:r>
        <w:rPr>
          <w:b/>
          <w:iCs/>
        </w:rPr>
        <w:br w:type="page"/>
      </w:r>
      <w:r>
        <w:rPr>
          <w:b/>
          <w:iCs/>
        </w:rPr>
        <w:t>VI</w:t>
      </w:r>
      <w:r>
        <w:rPr>
          <w:b/>
          <w:iCs/>
        </w:rPr>
        <w:t xml:space="preserve"> SKIRSNIS. </w:t>
      </w:r>
      <w:r>
        <w:rPr>
          <w:b/>
          <w:iCs/>
        </w:rPr>
        <w:t>ATSPARUMAS DĖVĖJIMUISI</w:t>
      </w:r>
    </w:p>
    <w:p w14:paraId="24FCAE0E" w14:textId="20D6EBD0" w:rsidR="007B7068" w:rsidRDefault="007B7068"/>
    <w:p w14:paraId="24FCAE0F" w14:textId="77777777" w:rsidR="007B7068" w:rsidRDefault="00AD78A7">
      <w:pPr>
        <w:widowControl w:val="0"/>
        <w:jc w:val="center"/>
        <w:rPr>
          <w:b/>
        </w:rPr>
      </w:pPr>
      <w:r w:rsidR="00C62D82">
        <w:rPr>
          <w:b/>
        </w:rPr>
        <w:t>Neįgilintasis ženklinimas</w:t>
      </w:r>
    </w:p>
    <w:p w14:paraId="24FCAE10" w14:textId="77777777" w:rsidR="007B7068" w:rsidRDefault="007B7068">
      <w:pPr>
        <w:tabs>
          <w:tab w:val="left" w:pos="1080"/>
          <w:tab w:val="num" w:pos="1211"/>
          <w:tab w:val="num" w:pos="1320"/>
          <w:tab w:val="num" w:pos="1800"/>
        </w:tabs>
        <w:ind w:firstLine="567"/>
        <w:jc w:val="both"/>
        <w:rPr>
          <w:bCs/>
        </w:rPr>
      </w:pPr>
    </w:p>
    <w:p w14:paraId="24FCAE11" w14:textId="77777777" w:rsidR="007B7068" w:rsidRDefault="00AD78A7">
      <w:pPr>
        <w:tabs>
          <w:tab w:val="left" w:pos="1080"/>
          <w:tab w:val="num" w:pos="1211"/>
          <w:tab w:val="num" w:pos="1320"/>
          <w:tab w:val="num" w:pos="1800"/>
        </w:tabs>
        <w:ind w:firstLine="567"/>
        <w:jc w:val="both"/>
      </w:pPr>
      <w:r w:rsidR="00C62D82">
        <w:rPr>
          <w:b/>
          <w:bCs/>
        </w:rPr>
        <w:t>34</w:t>
      </w:r>
      <w:r w:rsidR="00C62D82">
        <w:rPr>
          <w:b/>
          <w:bCs/>
        </w:rPr>
        <w:t xml:space="preserve">. </w:t>
      </w:r>
      <w:r w:rsidR="00C62D82">
        <w:t>Neįgilintojo ženklinimo paviršiaus atsparumo dėvėjimuisi (ilgalaikiškumo) rodiklis – tai po nustatyto laikotarpio išlikusio ženklinimo paviršiaus dalis procentais pradinio ženklinimo paviršiaus atžvilgiu.</w:t>
      </w:r>
    </w:p>
    <w:p w14:paraId="24FCAE12" w14:textId="29D7B0B4" w:rsidR="007B7068" w:rsidRDefault="00AD78A7">
      <w:pPr>
        <w:tabs>
          <w:tab w:val="left" w:pos="1080"/>
          <w:tab w:val="num" w:pos="1211"/>
          <w:tab w:val="num" w:pos="1320"/>
          <w:tab w:val="num" w:pos="1800"/>
        </w:tabs>
        <w:ind w:firstLine="567"/>
        <w:jc w:val="both"/>
      </w:pPr>
      <w:r w:rsidR="00C62D82">
        <w:rPr>
          <w:b/>
          <w:bCs/>
        </w:rPr>
        <w:t>35</w:t>
      </w:r>
      <w:r w:rsidR="00C62D82">
        <w:rPr>
          <w:b/>
          <w:bCs/>
        </w:rPr>
        <w:t xml:space="preserve">. </w:t>
      </w:r>
      <w:r w:rsidR="00C62D82">
        <w:t>Pasibaigus garantiniam terminui, nenusidėvėjusio ženklinimo ženklų paviršiaus dalis procentais turi būti lygi norminiam ženklinimo ženklų paviršiui arba sudaryti daugiau kaip 90 %.</w:t>
      </w:r>
    </w:p>
    <w:p w14:paraId="24FCAE13" w14:textId="77777777" w:rsidR="007B7068" w:rsidRDefault="00AD78A7">
      <w:pPr>
        <w:widowControl w:val="0"/>
        <w:jc w:val="center"/>
        <w:rPr>
          <w:b/>
        </w:rPr>
      </w:pPr>
      <w:r w:rsidR="00C62D82">
        <w:rPr>
          <w:b/>
        </w:rPr>
        <w:t>Įgilintasis ženklinimas</w:t>
      </w:r>
    </w:p>
    <w:p w14:paraId="24FCAE14" w14:textId="77777777" w:rsidR="007B7068" w:rsidRDefault="007B7068">
      <w:pPr>
        <w:tabs>
          <w:tab w:val="num" w:pos="1080"/>
          <w:tab w:val="num" w:pos="1211"/>
          <w:tab w:val="num" w:pos="1320"/>
          <w:tab w:val="num" w:pos="1800"/>
        </w:tabs>
        <w:ind w:firstLine="567"/>
        <w:jc w:val="both"/>
        <w:rPr>
          <w:b/>
          <w:bCs/>
        </w:rPr>
      </w:pPr>
    </w:p>
    <w:p w14:paraId="24FCAE15" w14:textId="77777777" w:rsidR="007B7068" w:rsidRDefault="00AD78A7">
      <w:pPr>
        <w:tabs>
          <w:tab w:val="num" w:pos="1080"/>
          <w:tab w:val="num" w:pos="1211"/>
          <w:tab w:val="num" w:pos="1320"/>
          <w:tab w:val="num" w:pos="1800"/>
        </w:tabs>
        <w:ind w:firstLine="567"/>
        <w:jc w:val="both"/>
      </w:pPr>
      <w:r w:rsidR="00C62D82">
        <w:rPr>
          <w:b/>
          <w:bCs/>
        </w:rPr>
        <w:t>36</w:t>
      </w:r>
      <w:r w:rsidR="00C62D82">
        <w:rPr>
          <w:b/>
          <w:bCs/>
        </w:rPr>
        <w:t xml:space="preserve">. </w:t>
      </w:r>
      <w:r w:rsidR="00C62D82">
        <w:t>Įgilintojo ženklinimo ilgalaikiškumo rodiklis yra procentinis pastebimų defektų (nuskilimų (atplaišų), pavojingų patvarumui išsipūtusių vietų) dydis paženklinto ploto atžvilgiu. Pasibaigus garantiniam terminui pastebimų defektų ploto dalis procentais neturi viršyti 10 %.</w:t>
      </w:r>
    </w:p>
    <w:p w14:paraId="24FCAE16" w14:textId="4908E187" w:rsidR="007B7068" w:rsidRDefault="00AD78A7"/>
    <w:p w14:paraId="24FCAE17" w14:textId="77777777" w:rsidR="007B7068" w:rsidRDefault="00AD78A7">
      <w:pPr>
        <w:keepNext/>
        <w:widowControl w:val="0"/>
        <w:jc w:val="center"/>
        <w:outlineLvl w:val="1"/>
        <w:rPr>
          <w:b/>
          <w:iCs/>
        </w:rPr>
      </w:pPr>
      <w:r w:rsidR="00C62D82">
        <w:rPr>
          <w:b/>
          <w:iCs/>
        </w:rPr>
        <w:t>VII</w:t>
      </w:r>
      <w:r w:rsidR="00C62D82">
        <w:rPr>
          <w:b/>
          <w:iCs/>
        </w:rPr>
        <w:t xml:space="preserve"> SKIRSNIS. </w:t>
      </w:r>
      <w:r w:rsidR="00C62D82">
        <w:rPr>
          <w:b/>
          <w:iCs/>
        </w:rPr>
        <w:t>VAŽIAVIMO GALIMYBĖ (DŽIŪVIMO LAIKAS)</w:t>
      </w:r>
    </w:p>
    <w:p w14:paraId="24FCAE18" w14:textId="77777777" w:rsidR="007B7068" w:rsidRDefault="007B7068"/>
    <w:p w14:paraId="24FCAE19" w14:textId="77777777" w:rsidR="007B7068" w:rsidRDefault="00AD78A7">
      <w:pPr>
        <w:tabs>
          <w:tab w:val="num" w:pos="1080"/>
          <w:tab w:val="num" w:pos="1211"/>
          <w:tab w:val="num" w:pos="1320"/>
          <w:tab w:val="num" w:pos="1800"/>
        </w:tabs>
        <w:ind w:firstLine="567"/>
        <w:jc w:val="both"/>
      </w:pPr>
      <w:r w:rsidR="00C62D82">
        <w:rPr>
          <w:b/>
          <w:bCs/>
        </w:rPr>
        <w:t>37</w:t>
      </w:r>
      <w:r w:rsidR="00C62D82">
        <w:rPr>
          <w:b/>
          <w:bCs/>
        </w:rPr>
        <w:t xml:space="preserve">. </w:t>
      </w:r>
      <w:r w:rsidR="00C62D82">
        <w:t xml:space="preserve">Važiavimo galimybė atsiranda tada, kai po važiavimo per paženklinimo linijas arba ženklus bandomąja padanga ant jos nelieka jokių prikibusių dažų likučių, o ŽM nėra didelių deformacijų. Džiūvimo laikotarpis </w:t>
      </w:r>
      <w:r w:rsidR="00C62D82">
        <w:sym w:font="Symbol" w:char="F02D"/>
      </w:r>
      <w:r w:rsidR="00C62D82">
        <w:t xml:space="preserve"> tai laikotarpis nuo ŽM panaudojimo iki galimybės važiuoti per ženklinimo linijas arba ženklus. Nustatytas laikotarpis neturi viršyti suderinto pagal atitinkamą klasę laikotarpio (žr. 8 lentelę).</w:t>
      </w:r>
    </w:p>
    <w:p w14:paraId="24FCAE1A" w14:textId="77777777" w:rsidR="007B7068" w:rsidRDefault="00AD78A7">
      <w:pPr>
        <w:tabs>
          <w:tab w:val="num" w:pos="1080"/>
          <w:tab w:val="num" w:pos="1211"/>
          <w:tab w:val="num" w:pos="1320"/>
          <w:tab w:val="num" w:pos="1800"/>
        </w:tabs>
        <w:ind w:firstLine="567"/>
        <w:jc w:val="both"/>
      </w:pPr>
      <w:r w:rsidR="00C62D82">
        <w:rPr>
          <w:b/>
          <w:bCs/>
        </w:rPr>
        <w:t>38</w:t>
      </w:r>
      <w:r w:rsidR="00C62D82">
        <w:rPr>
          <w:b/>
          <w:bCs/>
        </w:rPr>
        <w:t xml:space="preserve">. </w:t>
      </w:r>
      <w:r w:rsidR="00C62D82">
        <w:t>Šis reikalavimas netaikomas, jeigu užsakovas reikalauja naudoti ŽM tada, kai santykinis oro drėgnis didesnis kaip 70 % ir (arba) viršutinio sluoksnio ar oro temperatūra yra žemesnė kaip 15 °C.</w:t>
      </w:r>
    </w:p>
    <w:p w14:paraId="24FCAE1B" w14:textId="77777777" w:rsidR="007B7068" w:rsidRDefault="00AD78A7"/>
    <w:p w14:paraId="24FCAE1C" w14:textId="77777777" w:rsidR="007B7068" w:rsidRDefault="00AD78A7">
      <w:pPr>
        <w:keepNext/>
        <w:widowControl w:val="0"/>
        <w:jc w:val="center"/>
        <w:outlineLvl w:val="1"/>
        <w:rPr>
          <w:b/>
          <w:iCs/>
        </w:rPr>
      </w:pPr>
      <w:r w:rsidR="00C62D82">
        <w:rPr>
          <w:b/>
          <w:iCs/>
        </w:rPr>
        <w:t>VIII</w:t>
      </w:r>
      <w:r w:rsidR="00C62D82">
        <w:rPr>
          <w:b/>
          <w:iCs/>
        </w:rPr>
        <w:t xml:space="preserve"> SKIRSNIS. </w:t>
      </w:r>
      <w:r w:rsidR="00C62D82">
        <w:rPr>
          <w:b/>
          <w:iCs/>
        </w:rPr>
        <w:t>PLYŠIŲ SUSIDARYMAS</w:t>
      </w:r>
    </w:p>
    <w:p w14:paraId="24FCAE1D" w14:textId="77777777" w:rsidR="007B7068" w:rsidRDefault="007B7068"/>
    <w:p w14:paraId="24FCAE1E" w14:textId="77777777" w:rsidR="007B7068" w:rsidRDefault="00AD78A7">
      <w:pPr>
        <w:tabs>
          <w:tab w:val="num" w:pos="1080"/>
          <w:tab w:val="num" w:pos="1211"/>
          <w:tab w:val="num" w:pos="1320"/>
          <w:tab w:val="num" w:pos="1800"/>
        </w:tabs>
        <w:ind w:firstLine="567"/>
        <w:jc w:val="both"/>
      </w:pPr>
      <w:r w:rsidR="00C62D82">
        <w:rPr>
          <w:b/>
          <w:bCs/>
        </w:rPr>
        <w:t>39</w:t>
      </w:r>
      <w:r w:rsidR="00C62D82">
        <w:rPr>
          <w:b/>
          <w:bCs/>
        </w:rPr>
        <w:t xml:space="preserve">. </w:t>
      </w:r>
      <w:r w:rsidR="00C62D82">
        <w:t>Dėl ženklinimo neturi atsirasti jokių plyšių važiuojamosios dalies paviršiuje.</w:t>
      </w:r>
    </w:p>
    <w:p w14:paraId="24FCAE1F" w14:textId="77777777" w:rsidR="007B7068" w:rsidRDefault="00AD78A7"/>
    <w:p w14:paraId="24FCAE20" w14:textId="153B7947" w:rsidR="007B7068" w:rsidRDefault="00AD78A7">
      <w:pPr>
        <w:keepNext/>
        <w:widowControl w:val="0"/>
        <w:jc w:val="center"/>
        <w:outlineLvl w:val="1"/>
        <w:rPr>
          <w:b/>
          <w:iCs/>
        </w:rPr>
      </w:pPr>
      <w:r w:rsidR="00C62D82">
        <w:rPr>
          <w:b/>
          <w:iCs/>
        </w:rPr>
        <w:t>IX</w:t>
      </w:r>
      <w:r w:rsidR="00C62D82">
        <w:rPr>
          <w:b/>
          <w:iCs/>
        </w:rPr>
        <w:t xml:space="preserve"> SKIRSNIS. </w:t>
      </w:r>
      <w:r w:rsidR="00C62D82">
        <w:rPr>
          <w:b/>
          <w:iCs/>
        </w:rPr>
        <w:t>NEĮGILINTOJO ŽENKLINIMO SLUOKSNIO STORIS</w:t>
      </w:r>
    </w:p>
    <w:p w14:paraId="24FCAE21" w14:textId="52363E6E" w:rsidR="007B7068" w:rsidRDefault="007B7068"/>
    <w:p w14:paraId="24FCAE22" w14:textId="77777777" w:rsidR="007B7068" w:rsidRDefault="00AD78A7">
      <w:pPr>
        <w:widowControl w:val="0"/>
        <w:jc w:val="center"/>
        <w:rPr>
          <w:b/>
        </w:rPr>
      </w:pPr>
      <w:r w:rsidR="00C62D82">
        <w:rPr>
          <w:b/>
        </w:rPr>
        <w:t>Ženklinimas dažais</w:t>
      </w:r>
    </w:p>
    <w:p w14:paraId="24FCAE23" w14:textId="77777777" w:rsidR="007B7068" w:rsidRDefault="007B7068">
      <w:pPr>
        <w:tabs>
          <w:tab w:val="num" w:pos="1080"/>
          <w:tab w:val="num" w:pos="1211"/>
          <w:tab w:val="num" w:pos="1320"/>
          <w:tab w:val="num" w:pos="1800"/>
        </w:tabs>
        <w:ind w:firstLine="567"/>
        <w:jc w:val="both"/>
        <w:rPr>
          <w:b/>
          <w:bCs/>
        </w:rPr>
      </w:pPr>
    </w:p>
    <w:p w14:paraId="24FCAE24" w14:textId="77777777" w:rsidR="007B7068" w:rsidRDefault="00AD78A7">
      <w:pPr>
        <w:tabs>
          <w:tab w:val="num" w:pos="1080"/>
          <w:tab w:val="num" w:pos="1211"/>
          <w:tab w:val="num" w:pos="1320"/>
          <w:tab w:val="num" w:pos="1800"/>
        </w:tabs>
        <w:ind w:firstLine="567"/>
        <w:jc w:val="both"/>
      </w:pPr>
      <w:r w:rsidR="00C62D82">
        <w:rPr>
          <w:b/>
          <w:bCs/>
        </w:rPr>
        <w:t>40</w:t>
      </w:r>
      <w:r w:rsidR="00C62D82">
        <w:rPr>
          <w:b/>
          <w:bCs/>
        </w:rPr>
        <w:t xml:space="preserve">. </w:t>
      </w:r>
      <w:r w:rsidR="00C62D82">
        <w:t>Dažų sluoksnio storis (šlapios plėvelės storis) yra šlapios plėvelės (be užbarstomųjų medžiagų) aukštis virš lygaus paviršiaus (pvz., kontrolinio lakšto).</w:t>
      </w:r>
    </w:p>
    <w:p w14:paraId="24FCAE25" w14:textId="77777777" w:rsidR="007B7068" w:rsidRDefault="00AD78A7">
      <w:pPr>
        <w:tabs>
          <w:tab w:val="num" w:pos="1080"/>
          <w:tab w:val="num" w:pos="1211"/>
          <w:tab w:val="num" w:pos="1320"/>
          <w:tab w:val="num" w:pos="1800"/>
        </w:tabs>
        <w:ind w:firstLine="567"/>
        <w:jc w:val="both"/>
      </w:pPr>
      <w:r w:rsidR="00C62D82">
        <w:rPr>
          <w:b/>
          <w:bCs/>
        </w:rPr>
        <w:t>41</w:t>
      </w:r>
      <w:r w:rsidR="00C62D82">
        <w:rPr>
          <w:b/>
          <w:bCs/>
        </w:rPr>
        <w:t xml:space="preserve">. </w:t>
      </w:r>
      <w:r w:rsidR="00C62D82">
        <w:t>Sluoksnio storis turi būti ne mažesnis už dažų gamintojo instrukcijoje nurodytą storį, tačiau neturi nukrypti daugiau kaip ±10 % nuo sutartyje nurodyto. Drėgnos plėvelės paviršiuje neturi būti jokio akivaizdaus nehomogeniškumo.</w:t>
      </w:r>
    </w:p>
    <w:p w14:paraId="24FCAE26" w14:textId="10947A21" w:rsidR="007B7068" w:rsidRDefault="00AD78A7">
      <w:pPr>
        <w:tabs>
          <w:tab w:val="num" w:pos="1080"/>
          <w:tab w:val="num" w:pos="1211"/>
          <w:tab w:val="num" w:pos="1320"/>
          <w:tab w:val="num" w:pos="1800"/>
        </w:tabs>
        <w:ind w:firstLine="567"/>
        <w:jc w:val="both"/>
      </w:pPr>
    </w:p>
    <w:p w14:paraId="24FCAE27" w14:textId="77777777" w:rsidR="007B7068" w:rsidRDefault="00AD78A7">
      <w:pPr>
        <w:widowControl w:val="0"/>
        <w:jc w:val="center"/>
        <w:rPr>
          <w:b/>
        </w:rPr>
      </w:pPr>
      <w:r w:rsidR="00C62D82">
        <w:rPr>
          <w:b/>
        </w:rPr>
        <w:t>Ženklinimas plastiku ir folija</w:t>
      </w:r>
    </w:p>
    <w:p w14:paraId="24FCAE28" w14:textId="77777777" w:rsidR="007B7068" w:rsidRDefault="007B7068">
      <w:pPr>
        <w:tabs>
          <w:tab w:val="left" w:pos="1080"/>
          <w:tab w:val="num" w:pos="1211"/>
          <w:tab w:val="num" w:pos="1320"/>
          <w:tab w:val="num" w:pos="1800"/>
        </w:tabs>
        <w:ind w:firstLine="567"/>
        <w:jc w:val="both"/>
        <w:rPr>
          <w:b/>
          <w:bCs/>
        </w:rPr>
      </w:pPr>
    </w:p>
    <w:p w14:paraId="24FCAE29" w14:textId="77777777" w:rsidR="007B7068" w:rsidRDefault="00AD78A7">
      <w:pPr>
        <w:tabs>
          <w:tab w:val="left" w:pos="1080"/>
          <w:tab w:val="num" w:pos="1211"/>
          <w:tab w:val="num" w:pos="1320"/>
          <w:tab w:val="num" w:pos="1800"/>
        </w:tabs>
        <w:ind w:firstLine="567"/>
        <w:jc w:val="both"/>
      </w:pPr>
      <w:r w:rsidR="00C62D82">
        <w:rPr>
          <w:b/>
          <w:bCs/>
        </w:rPr>
        <w:t>42</w:t>
      </w:r>
      <w:r w:rsidR="00C62D82">
        <w:rPr>
          <w:b/>
          <w:bCs/>
        </w:rPr>
        <w:t xml:space="preserve">. </w:t>
      </w:r>
      <w:r w:rsidR="00C62D82">
        <w:t>Šiam ženklinimui taip pat priklauso ženklinimas purškiamuoju plastiku.</w:t>
      </w:r>
    </w:p>
    <w:p w14:paraId="24FCAE2A" w14:textId="77777777" w:rsidR="007B7068" w:rsidRDefault="00AD78A7">
      <w:pPr>
        <w:tabs>
          <w:tab w:val="left" w:pos="1080"/>
          <w:tab w:val="num" w:pos="1211"/>
          <w:tab w:val="num" w:pos="1320"/>
          <w:tab w:val="num" w:pos="1800"/>
        </w:tabs>
        <w:ind w:firstLine="567"/>
        <w:jc w:val="both"/>
      </w:pPr>
      <w:r w:rsidR="00C62D82">
        <w:rPr>
          <w:b/>
          <w:bCs/>
        </w:rPr>
        <w:t>43</w:t>
      </w:r>
      <w:r w:rsidR="00C62D82">
        <w:rPr>
          <w:b/>
          <w:bCs/>
        </w:rPr>
        <w:t xml:space="preserve">. </w:t>
      </w:r>
      <w:r w:rsidR="00C62D82">
        <w:t>Ženklinimo plastiku sluoksnio storis yra aukštis nuo lygaus paviršiaus (kontrolinio lakšto) be užbarstomųjų medžiagų mišinių.</w:t>
      </w:r>
    </w:p>
    <w:p w14:paraId="24FCAE2B" w14:textId="77777777" w:rsidR="007B7068" w:rsidRDefault="00AD78A7">
      <w:pPr>
        <w:tabs>
          <w:tab w:val="left" w:pos="1080"/>
          <w:tab w:val="num" w:pos="1211"/>
          <w:tab w:val="num" w:pos="1320"/>
          <w:tab w:val="num" w:pos="1800"/>
        </w:tabs>
        <w:ind w:firstLine="567"/>
        <w:jc w:val="both"/>
      </w:pPr>
      <w:r w:rsidR="00C62D82">
        <w:rPr>
          <w:b/>
          <w:bCs/>
        </w:rPr>
        <w:t>44</w:t>
      </w:r>
      <w:r w:rsidR="00C62D82">
        <w:rPr>
          <w:b/>
          <w:bCs/>
        </w:rPr>
        <w:t xml:space="preserve">. </w:t>
      </w:r>
      <w:r w:rsidR="00C62D82">
        <w:t>Folijos sluoksnio storis yra aukštis nuo folijos sluoksnio apatinės briaunos iki viršutinės briaunos su šviesą atspindinčiais stiklo rutuliukais ar šiurkštumą didinančiais užpildais.</w:t>
      </w:r>
    </w:p>
    <w:p w14:paraId="24FCAE2C" w14:textId="77777777" w:rsidR="007B7068" w:rsidRDefault="00AD78A7">
      <w:pPr>
        <w:tabs>
          <w:tab w:val="left" w:pos="1080"/>
          <w:tab w:val="num" w:pos="1211"/>
          <w:tab w:val="num" w:pos="1320"/>
          <w:tab w:val="num" w:pos="1800"/>
        </w:tabs>
        <w:ind w:firstLine="567"/>
        <w:jc w:val="both"/>
      </w:pPr>
      <w:r w:rsidR="00C62D82">
        <w:rPr>
          <w:b/>
          <w:bCs/>
        </w:rPr>
        <w:t>45</w:t>
      </w:r>
      <w:r w:rsidR="00C62D82">
        <w:rPr>
          <w:b/>
          <w:bCs/>
        </w:rPr>
        <w:t xml:space="preserve">. </w:t>
      </w:r>
      <w:r w:rsidR="00C62D82">
        <w:t>Sluoksnio storis turi būti:</w:t>
      </w:r>
    </w:p>
    <w:p w14:paraId="24FCAE2D" w14:textId="77777777" w:rsidR="007B7068" w:rsidRDefault="00C62D82">
      <w:pPr>
        <w:tabs>
          <w:tab w:val="left" w:pos="1080"/>
          <w:tab w:val="num" w:pos="1320"/>
          <w:tab w:val="num" w:pos="1353"/>
          <w:tab w:val="num" w:pos="1418"/>
        </w:tabs>
        <w:ind w:firstLine="567"/>
        <w:jc w:val="both"/>
      </w:pPr>
      <w:r>
        <w:t>– plastiko su gruntu – ne didesnis kaip 3 mm,</w:t>
      </w:r>
    </w:p>
    <w:p w14:paraId="24FCAE2E" w14:textId="77777777" w:rsidR="007B7068" w:rsidRDefault="00C62D82">
      <w:pPr>
        <w:tabs>
          <w:tab w:val="left" w:pos="1080"/>
          <w:tab w:val="num" w:pos="1320"/>
          <w:tab w:val="num" w:pos="1353"/>
          <w:tab w:val="num" w:pos="1418"/>
        </w:tabs>
        <w:ind w:firstLine="567"/>
        <w:jc w:val="both"/>
      </w:pPr>
      <w:r>
        <w:lastRenderedPageBreak/>
        <w:t>– folijos su šviesą atspindinčiais stiklo rutuliukais, šiurkštumą didinančiais užpildais, gruntu ir klijais – ne didesnis kaip 3 mm,</w:t>
      </w:r>
    </w:p>
    <w:p w14:paraId="24FCAE2F" w14:textId="77777777" w:rsidR="007B7068" w:rsidRDefault="00C62D82">
      <w:pPr>
        <w:tabs>
          <w:tab w:val="left" w:pos="1080"/>
          <w:tab w:val="num" w:pos="1320"/>
          <w:tab w:val="num" w:pos="1353"/>
          <w:tab w:val="num" w:pos="1418"/>
        </w:tabs>
        <w:ind w:firstLine="567"/>
        <w:jc w:val="both"/>
      </w:pPr>
      <w:r>
        <w:t>– struktūrinio kelių ženklinimo su užbarstomomis medžiagomis ir gruntu – ne didesnis kaip 6 mm.</w:t>
      </w:r>
    </w:p>
    <w:p w14:paraId="24FCAE30" w14:textId="77777777" w:rsidR="007B7068" w:rsidRDefault="00AD78A7">
      <w:pPr>
        <w:tabs>
          <w:tab w:val="num" w:pos="1080"/>
          <w:tab w:val="num" w:pos="1211"/>
          <w:tab w:val="num" w:pos="1320"/>
          <w:tab w:val="num" w:pos="1800"/>
        </w:tabs>
        <w:ind w:firstLine="567"/>
        <w:jc w:val="both"/>
      </w:pPr>
      <w:r w:rsidR="00C62D82">
        <w:rPr>
          <w:b/>
          <w:bCs/>
        </w:rPr>
        <w:t>46</w:t>
      </w:r>
      <w:r w:rsidR="00C62D82">
        <w:rPr>
          <w:b/>
          <w:bCs/>
        </w:rPr>
        <w:t xml:space="preserve">. </w:t>
      </w:r>
      <w:r w:rsidR="00C62D82">
        <w:t>Ženklinimo sluoksnio storis neturi nukrypti daugiau kaip ±10 % nuo sutartyje nurodyto. Šis reikalavimas negalioja, jeigu važiuojamosios dalies viršutinis sluoksnis yra nelygus (banguota, laiptuota).</w:t>
      </w:r>
    </w:p>
    <w:p w14:paraId="24FCAE31" w14:textId="3B1DDA33" w:rsidR="007B7068" w:rsidRDefault="00AD78A7"/>
    <w:p w14:paraId="24FCAE32" w14:textId="77777777" w:rsidR="007B7068" w:rsidRDefault="00AD78A7">
      <w:pPr>
        <w:keepNext/>
        <w:widowControl w:val="0"/>
        <w:jc w:val="center"/>
        <w:outlineLvl w:val="1"/>
        <w:rPr>
          <w:b/>
          <w:iCs/>
        </w:rPr>
      </w:pPr>
      <w:r w:rsidR="00C62D82">
        <w:rPr>
          <w:b/>
          <w:iCs/>
        </w:rPr>
        <w:t>X</w:t>
      </w:r>
      <w:r w:rsidR="00C62D82">
        <w:rPr>
          <w:b/>
          <w:iCs/>
        </w:rPr>
        <w:t xml:space="preserve"> SKIRSNIS. </w:t>
      </w:r>
      <w:r w:rsidR="00C62D82">
        <w:rPr>
          <w:b/>
          <w:iCs/>
        </w:rPr>
        <w:t>ĮGILINTASIS ŽENKLINIMAS</w:t>
      </w:r>
    </w:p>
    <w:p w14:paraId="24FCAE33" w14:textId="77777777" w:rsidR="007B7068" w:rsidRDefault="007B7068"/>
    <w:p w14:paraId="24FCAE34" w14:textId="77777777" w:rsidR="007B7068" w:rsidRDefault="00AD78A7">
      <w:pPr>
        <w:tabs>
          <w:tab w:val="num" w:pos="1080"/>
          <w:tab w:val="num" w:pos="1211"/>
          <w:tab w:val="num" w:pos="1320"/>
          <w:tab w:val="num" w:pos="1800"/>
        </w:tabs>
        <w:ind w:firstLine="567"/>
        <w:jc w:val="both"/>
      </w:pPr>
      <w:r w:rsidR="00C62D82">
        <w:rPr>
          <w:b/>
          <w:bCs/>
        </w:rPr>
        <w:t>47</w:t>
      </w:r>
      <w:r w:rsidR="00C62D82">
        <w:rPr>
          <w:b/>
          <w:bCs/>
        </w:rPr>
        <w:t xml:space="preserve">. </w:t>
      </w:r>
      <w:r w:rsidR="00C62D82">
        <w:t>Įgilintojo ženklinimo aukštis virš važiuojamosios dalies paviršiaus be užbarstomųjų medžiagų mišinių gali būti tik tarp 0 ir 2 mm.</w:t>
      </w:r>
    </w:p>
    <w:p w14:paraId="24FCAE35" w14:textId="77777777" w:rsidR="007B7068" w:rsidRDefault="00AD78A7"/>
    <w:p w14:paraId="24FCAE36" w14:textId="77777777" w:rsidR="007B7068" w:rsidRDefault="00AD78A7">
      <w:pPr>
        <w:keepNext/>
        <w:widowControl w:val="0"/>
        <w:jc w:val="center"/>
        <w:rPr>
          <w:b/>
          <w:bCs/>
          <w:kern w:val="32"/>
        </w:rPr>
      </w:pPr>
      <w:r w:rsidR="00C62D82">
        <w:rPr>
          <w:b/>
          <w:bCs/>
          <w:kern w:val="32"/>
        </w:rPr>
        <w:t>VII</w:t>
      </w:r>
      <w:r w:rsidR="00C62D82">
        <w:rPr>
          <w:b/>
          <w:bCs/>
          <w:kern w:val="32"/>
        </w:rPr>
        <w:t xml:space="preserve"> SKYRIUS. </w:t>
      </w:r>
      <w:r w:rsidR="00C62D82">
        <w:rPr>
          <w:b/>
          <w:bCs/>
          <w:kern w:val="32"/>
        </w:rPr>
        <w:t>ŽENKLINIMO SISTEMOS PARINKIMAS</w:t>
      </w:r>
    </w:p>
    <w:p w14:paraId="24FCAE37" w14:textId="77777777" w:rsidR="007B7068" w:rsidRDefault="007B7068"/>
    <w:p w14:paraId="24FCAE38" w14:textId="77777777" w:rsidR="007B7068" w:rsidRDefault="00AD78A7">
      <w:pPr>
        <w:keepNext/>
        <w:widowControl w:val="0"/>
        <w:jc w:val="center"/>
        <w:outlineLvl w:val="1"/>
        <w:rPr>
          <w:b/>
          <w:iCs/>
        </w:rPr>
      </w:pPr>
      <w:r w:rsidR="00C62D82">
        <w:rPr>
          <w:b/>
          <w:iCs/>
        </w:rPr>
        <w:t>I</w:t>
      </w:r>
      <w:r w:rsidR="00C62D82">
        <w:rPr>
          <w:b/>
          <w:iCs/>
        </w:rPr>
        <w:t xml:space="preserve"> SKIRSNIS. </w:t>
      </w:r>
      <w:r w:rsidR="00C62D82">
        <w:rPr>
          <w:b/>
          <w:iCs/>
        </w:rPr>
        <w:t>BENDROSIOS NUOSTATOS</w:t>
      </w:r>
    </w:p>
    <w:p w14:paraId="24FCAE39" w14:textId="77777777" w:rsidR="007B7068" w:rsidRDefault="007B7068"/>
    <w:p w14:paraId="24FCAE3A" w14:textId="77777777" w:rsidR="007B7068" w:rsidRDefault="00AD78A7">
      <w:pPr>
        <w:tabs>
          <w:tab w:val="num" w:pos="1080"/>
          <w:tab w:val="num" w:pos="1211"/>
          <w:tab w:val="num" w:pos="1320"/>
          <w:tab w:val="num" w:pos="1800"/>
        </w:tabs>
        <w:ind w:firstLine="567"/>
        <w:jc w:val="both"/>
      </w:pPr>
      <w:r w:rsidR="00C62D82">
        <w:rPr>
          <w:b/>
          <w:bCs/>
        </w:rPr>
        <w:t>48</w:t>
      </w:r>
      <w:r w:rsidR="00C62D82">
        <w:rPr>
          <w:b/>
          <w:bCs/>
        </w:rPr>
        <w:t xml:space="preserve">. </w:t>
      </w:r>
      <w:r w:rsidR="00C62D82">
        <w:t>Ženklinimo sistemos susideda iš ŽM ir joms priklausančių papildomų medžiagų.</w:t>
      </w:r>
    </w:p>
    <w:p w14:paraId="24FCAE3B" w14:textId="77777777" w:rsidR="007B7068" w:rsidRDefault="00AD78A7">
      <w:pPr>
        <w:tabs>
          <w:tab w:val="num" w:pos="1080"/>
          <w:tab w:val="num" w:pos="1211"/>
          <w:tab w:val="num" w:pos="1320"/>
          <w:tab w:val="num" w:pos="1800"/>
        </w:tabs>
        <w:ind w:firstLine="567"/>
        <w:jc w:val="both"/>
      </w:pPr>
      <w:r w:rsidR="00C62D82">
        <w:rPr>
          <w:b/>
          <w:bCs/>
        </w:rPr>
        <w:t>49</w:t>
      </w:r>
      <w:r w:rsidR="00C62D82">
        <w:rPr>
          <w:b/>
          <w:bCs/>
        </w:rPr>
        <w:t xml:space="preserve">. </w:t>
      </w:r>
      <w:r w:rsidR="00C62D82">
        <w:t>Paprastai dažų ir plastiko junginių papildomos medžiagos yra šviesą atspindintys stiklo rutuliukai ir užpildai šiurkštumui didinti. Folijos naudojimo atveju papildomos medžiagos yra gruntas.</w:t>
      </w:r>
    </w:p>
    <w:p w14:paraId="24FCAE3C" w14:textId="77777777" w:rsidR="007B7068" w:rsidRDefault="00AD78A7">
      <w:pPr>
        <w:tabs>
          <w:tab w:val="num" w:pos="1080"/>
          <w:tab w:val="num" w:pos="1211"/>
          <w:tab w:val="num" w:pos="1320"/>
          <w:tab w:val="num" w:pos="1800"/>
        </w:tabs>
        <w:ind w:firstLine="567"/>
        <w:jc w:val="both"/>
      </w:pPr>
      <w:r w:rsidR="00C62D82">
        <w:rPr>
          <w:b/>
          <w:bCs/>
        </w:rPr>
        <w:t>50</w:t>
      </w:r>
      <w:r w:rsidR="00C62D82">
        <w:rPr>
          <w:b/>
          <w:bCs/>
        </w:rPr>
        <w:t xml:space="preserve">. </w:t>
      </w:r>
      <w:r w:rsidR="00C62D82">
        <w:t xml:space="preserve">Ženklinimo sistemos parenkamos visų pirma atsižvelgiant į padėtį skersiniame pjūvyje, transporto apkrovą, kelio viršutinį sluoksnį, kaip ženklinimo </w:t>
      </w:r>
      <w:proofErr w:type="spellStart"/>
      <w:r w:rsidR="00C62D82">
        <w:t>posluoksnį</w:t>
      </w:r>
      <w:proofErr w:type="spellEnd"/>
      <w:r w:rsidR="00C62D82">
        <w:t xml:space="preserve">, ir vietos klimatines sąlygas (lietų, rūką, sniegą). Ženklinimo </w:t>
      </w:r>
      <w:proofErr w:type="spellStart"/>
      <w:r w:rsidR="00C62D82">
        <w:t>posluoksnį</w:t>
      </w:r>
      <w:proofErr w:type="spellEnd"/>
      <w:r w:rsidR="00C62D82">
        <w:t xml:space="preserve"> sudaro esamas įvairios nusidėvėjimo būklės ženklinimas, taip pat skirtingi važiuojamosios dalies viršutiniai sluoksniai. Parenkant ženklinimo sistemą, reikia atsižvelgti į važiuojamosios dalies viršutinio sluoksnio būklę ir tikėtiną likutinę naudojimo trukmę.</w:t>
      </w:r>
    </w:p>
    <w:p w14:paraId="24FCAE3D" w14:textId="77777777" w:rsidR="007B7068" w:rsidRDefault="00AD78A7">
      <w:pPr>
        <w:tabs>
          <w:tab w:val="num" w:pos="1080"/>
          <w:tab w:val="num" w:pos="1211"/>
          <w:tab w:val="num" w:pos="1320"/>
          <w:tab w:val="num" w:pos="1800"/>
        </w:tabs>
        <w:ind w:firstLine="567"/>
        <w:jc w:val="both"/>
      </w:pPr>
      <w:r w:rsidR="00C62D82">
        <w:rPr>
          <w:b/>
          <w:bCs/>
        </w:rPr>
        <w:t>51</w:t>
      </w:r>
      <w:r w:rsidR="00C62D82">
        <w:rPr>
          <w:b/>
          <w:bCs/>
        </w:rPr>
        <w:t xml:space="preserve">. </w:t>
      </w:r>
      <w:r w:rsidR="00C62D82">
        <w:t>Parenkant ir taikant ženklinimo sistemas, reikia atsižvelgti į trukdymą eismui ir specialiuosius aplinkos apsaugos reikalavimus.</w:t>
      </w:r>
    </w:p>
    <w:p w14:paraId="24FCAE3E" w14:textId="77777777" w:rsidR="007B7068" w:rsidRDefault="00AD78A7">
      <w:pPr>
        <w:tabs>
          <w:tab w:val="num" w:pos="1080"/>
          <w:tab w:val="num" w:pos="1211"/>
          <w:tab w:val="num" w:pos="1320"/>
          <w:tab w:val="num" w:pos="1800"/>
        </w:tabs>
        <w:ind w:firstLine="567"/>
        <w:jc w:val="both"/>
      </w:pPr>
      <w:r w:rsidR="00C62D82">
        <w:rPr>
          <w:b/>
          <w:bCs/>
        </w:rPr>
        <w:t>52</w:t>
      </w:r>
      <w:r w:rsidR="00C62D82">
        <w:rPr>
          <w:b/>
          <w:bCs/>
        </w:rPr>
        <w:t xml:space="preserve">. </w:t>
      </w:r>
      <w:r w:rsidR="00C62D82">
        <w:t>Viename skersiniame pjūvyje arba sankryžų zonoje neturi būti daugiau kaip dviejų skirtingų ženklinimo sistemų.</w:t>
      </w:r>
    </w:p>
    <w:p w14:paraId="24FCAE3F" w14:textId="77777777" w:rsidR="007B7068" w:rsidRDefault="00AD78A7">
      <w:pPr>
        <w:tabs>
          <w:tab w:val="num" w:pos="1080"/>
          <w:tab w:val="num" w:pos="1211"/>
          <w:tab w:val="num" w:pos="1320"/>
          <w:tab w:val="num" w:pos="1800"/>
        </w:tabs>
        <w:ind w:firstLine="567"/>
        <w:jc w:val="both"/>
      </w:pPr>
      <w:r w:rsidR="00C62D82">
        <w:rPr>
          <w:b/>
          <w:bCs/>
        </w:rPr>
        <w:t>53</w:t>
      </w:r>
      <w:r w:rsidR="00C62D82">
        <w:rPr>
          <w:b/>
          <w:bCs/>
        </w:rPr>
        <w:t xml:space="preserve">. </w:t>
      </w:r>
      <w:r w:rsidR="00C62D82">
        <w:t>Būtina nustatyti eismo klasę.</w:t>
      </w:r>
    </w:p>
    <w:p w14:paraId="24FCAE40" w14:textId="77777777" w:rsidR="007B7068" w:rsidRDefault="00C62D82">
      <w:pPr>
        <w:ind w:firstLine="567"/>
        <w:jc w:val="both"/>
      </w:pPr>
      <w:r>
        <w:t>Pirkimo dokumentuose reikia nurodyti vidutinį metinį paros eismo intensyvumo dydį (VMPEI).</w:t>
      </w:r>
    </w:p>
    <w:p w14:paraId="24FCAE41" w14:textId="77777777" w:rsidR="007B7068" w:rsidRDefault="00AD78A7">
      <w:pPr>
        <w:ind w:firstLine="567"/>
        <w:jc w:val="both"/>
      </w:pPr>
    </w:p>
    <w:p w14:paraId="24FCAE42" w14:textId="77777777" w:rsidR="007B7068" w:rsidRDefault="00AD78A7">
      <w:pPr>
        <w:jc w:val="center"/>
        <w:rPr>
          <w:b/>
        </w:rPr>
      </w:pPr>
      <w:r w:rsidR="00C62D82">
        <w:rPr>
          <w:b/>
        </w:rPr>
        <w:t>Retai užvažiuojamas ženklinimas</w:t>
      </w:r>
    </w:p>
    <w:p w14:paraId="24FCAE43" w14:textId="77777777" w:rsidR="007B7068" w:rsidRDefault="007B7068">
      <w:pPr>
        <w:tabs>
          <w:tab w:val="left" w:pos="1080"/>
          <w:tab w:val="num" w:pos="1211"/>
          <w:tab w:val="num" w:pos="1320"/>
          <w:tab w:val="num" w:pos="1800"/>
        </w:tabs>
        <w:ind w:firstLine="567"/>
        <w:jc w:val="both"/>
        <w:rPr>
          <w:b/>
          <w:bCs/>
        </w:rPr>
      </w:pPr>
    </w:p>
    <w:p w14:paraId="24FCAE44" w14:textId="77777777" w:rsidR="007B7068" w:rsidRDefault="00AD78A7">
      <w:pPr>
        <w:tabs>
          <w:tab w:val="left" w:pos="1080"/>
          <w:tab w:val="num" w:pos="1211"/>
          <w:tab w:val="num" w:pos="1320"/>
          <w:tab w:val="num" w:pos="1800"/>
        </w:tabs>
        <w:ind w:firstLine="567"/>
        <w:jc w:val="both"/>
      </w:pPr>
      <w:r w:rsidR="00C62D82">
        <w:rPr>
          <w:b/>
          <w:bCs/>
        </w:rPr>
        <w:t>54</w:t>
      </w:r>
      <w:r w:rsidR="00C62D82">
        <w:rPr>
          <w:b/>
          <w:bCs/>
        </w:rPr>
        <w:t xml:space="preserve">. </w:t>
      </w:r>
      <w:r w:rsidR="00C62D82">
        <w:t>Ženklinimas, per kurį retai važiuojama, nusidėvi nedaug, todėl dažniausiai jį reikia atnaujinti tik dėl senėjimo arba dėl didelio užterštumo.</w:t>
      </w:r>
    </w:p>
    <w:p w14:paraId="24FCAE45" w14:textId="77777777" w:rsidR="007B7068" w:rsidRDefault="00AD78A7">
      <w:pPr>
        <w:tabs>
          <w:tab w:val="left" w:pos="1080"/>
          <w:tab w:val="num" w:pos="1211"/>
          <w:tab w:val="num" w:pos="1320"/>
          <w:tab w:val="num" w:pos="1800"/>
        </w:tabs>
        <w:ind w:firstLine="567"/>
        <w:jc w:val="both"/>
      </w:pPr>
      <w:r w:rsidR="00C62D82">
        <w:rPr>
          <w:b/>
          <w:bCs/>
        </w:rPr>
        <w:t>55</w:t>
      </w:r>
      <w:r w:rsidR="00C62D82">
        <w:rPr>
          <w:b/>
          <w:bCs/>
        </w:rPr>
        <w:t xml:space="preserve">. </w:t>
      </w:r>
      <w:r w:rsidR="00C62D82">
        <w:t>Retai užvažiuojamam ženklinimui reikia numatyti ženklinimo sistemą pagal P 4 eismo klasę, esant:</w:t>
      </w:r>
    </w:p>
    <w:p w14:paraId="24FCAE46" w14:textId="77777777" w:rsidR="007B7068" w:rsidRDefault="00C62D82">
      <w:pPr>
        <w:tabs>
          <w:tab w:val="left" w:pos="1080"/>
          <w:tab w:val="num" w:pos="1320"/>
          <w:tab w:val="num" w:pos="1353"/>
          <w:tab w:val="num" w:pos="1418"/>
        </w:tabs>
        <w:ind w:firstLine="567"/>
        <w:jc w:val="both"/>
      </w:pPr>
      <w:r>
        <w:t>– daugiau kaip vienos važiuojamųjų dalių kelių (gatvių) kiekvienos važiuojamosios dalies kairėje apribojimui ženklinimo linija,</w:t>
      </w:r>
    </w:p>
    <w:p w14:paraId="24FCAE47" w14:textId="77777777" w:rsidR="007B7068" w:rsidRDefault="00C62D82">
      <w:pPr>
        <w:tabs>
          <w:tab w:val="left" w:pos="1080"/>
          <w:tab w:val="num" w:pos="1320"/>
          <w:tab w:val="num" w:pos="1353"/>
          <w:tab w:val="num" w:pos="1418"/>
        </w:tabs>
        <w:ind w:firstLine="567"/>
        <w:jc w:val="both"/>
      </w:pPr>
      <w:r>
        <w:t>– vienos važiuojamosios dalies kelių (gatvių) važiuojamosios dalies apribojimui ženklinimo linija,</w:t>
      </w:r>
    </w:p>
    <w:p w14:paraId="24FCAE48" w14:textId="77777777" w:rsidR="007B7068" w:rsidRDefault="00C62D82">
      <w:pPr>
        <w:tabs>
          <w:tab w:val="left" w:pos="1080"/>
          <w:tab w:val="num" w:pos="1320"/>
          <w:tab w:val="num" w:pos="1353"/>
          <w:tab w:val="num" w:pos="1418"/>
        </w:tabs>
        <w:ind w:firstLine="567"/>
        <w:jc w:val="both"/>
      </w:pPr>
      <w:r>
        <w:t>– įstrižais brūkšniais paženklintiems plotams, per kuriuos draudžiama važiuoti,</w:t>
      </w:r>
    </w:p>
    <w:p w14:paraId="24FCAE49" w14:textId="77777777" w:rsidR="007B7068" w:rsidRDefault="00C62D82">
      <w:pPr>
        <w:tabs>
          <w:tab w:val="left" w:pos="1080"/>
          <w:tab w:val="num" w:pos="1320"/>
          <w:tab w:val="num" w:pos="1353"/>
          <w:tab w:val="num" w:pos="1418"/>
        </w:tabs>
        <w:ind w:firstLine="567"/>
        <w:jc w:val="both"/>
      </w:pPr>
      <w:r>
        <w:t>– laikinam eismo paviršių ženklinimui.</w:t>
      </w:r>
    </w:p>
    <w:p w14:paraId="24FCAE4A" w14:textId="77777777" w:rsidR="007B7068" w:rsidRDefault="00AD78A7">
      <w:pPr>
        <w:tabs>
          <w:tab w:val="left" w:pos="1080"/>
          <w:tab w:val="num" w:pos="1211"/>
          <w:tab w:val="num" w:pos="1320"/>
          <w:tab w:val="num" w:pos="1800"/>
        </w:tabs>
        <w:ind w:firstLine="567"/>
        <w:jc w:val="both"/>
      </w:pPr>
      <w:r w:rsidR="00C62D82">
        <w:rPr>
          <w:b/>
          <w:bCs/>
        </w:rPr>
        <w:t>56</w:t>
      </w:r>
      <w:r w:rsidR="00C62D82">
        <w:rPr>
          <w:b/>
          <w:bCs/>
        </w:rPr>
        <w:t xml:space="preserve">. </w:t>
      </w:r>
      <w:r w:rsidR="00C62D82">
        <w:t>Jeigu reikia numatyti II tipo ženklinimą, visas ženklinimo sistemas reikia parinkti pagal ne žemesnę kaip P 6 eismo klasę.</w:t>
      </w:r>
    </w:p>
    <w:p w14:paraId="24FCAE4B" w14:textId="77777777" w:rsidR="007B7068" w:rsidRDefault="00AD78A7">
      <w:pPr>
        <w:tabs>
          <w:tab w:val="left" w:pos="1080"/>
          <w:tab w:val="num" w:pos="1211"/>
          <w:tab w:val="num" w:pos="1320"/>
          <w:tab w:val="num" w:pos="1800"/>
        </w:tabs>
        <w:ind w:firstLine="567"/>
        <w:jc w:val="both"/>
      </w:pPr>
    </w:p>
    <w:p w14:paraId="24FCAE4C" w14:textId="77777777" w:rsidR="007B7068" w:rsidRDefault="00C62D82">
      <w:pPr>
        <w:jc w:val="center"/>
        <w:rPr>
          <w:b/>
        </w:rPr>
      </w:pPr>
      <w:r>
        <w:rPr>
          <w:b/>
        </w:rPr>
        <w:br w:type="page"/>
      </w:r>
      <w:r>
        <w:rPr>
          <w:b/>
        </w:rPr>
        <w:t>Dažnai užvažiuojamas ženklinimas</w:t>
      </w:r>
    </w:p>
    <w:p w14:paraId="24FCAE4D" w14:textId="77777777" w:rsidR="007B7068" w:rsidRDefault="007B7068">
      <w:pPr>
        <w:tabs>
          <w:tab w:val="left" w:pos="1077"/>
          <w:tab w:val="num" w:pos="1211"/>
          <w:tab w:val="num" w:pos="1320"/>
          <w:tab w:val="num" w:pos="1800"/>
        </w:tabs>
        <w:ind w:firstLine="567"/>
        <w:jc w:val="both"/>
        <w:rPr>
          <w:b/>
          <w:bCs/>
        </w:rPr>
      </w:pPr>
    </w:p>
    <w:p w14:paraId="24FCAE4E" w14:textId="77777777" w:rsidR="007B7068" w:rsidRDefault="00AD78A7">
      <w:pPr>
        <w:tabs>
          <w:tab w:val="left" w:pos="1077"/>
          <w:tab w:val="num" w:pos="1211"/>
          <w:tab w:val="num" w:pos="1320"/>
          <w:tab w:val="num" w:pos="1800"/>
        </w:tabs>
        <w:ind w:firstLine="567"/>
        <w:jc w:val="both"/>
      </w:pPr>
      <w:r w:rsidR="00C62D82">
        <w:rPr>
          <w:b/>
          <w:bCs/>
        </w:rPr>
        <w:t>57</w:t>
      </w:r>
      <w:r w:rsidR="00C62D82">
        <w:rPr>
          <w:b/>
          <w:bCs/>
        </w:rPr>
        <w:t xml:space="preserve">. </w:t>
      </w:r>
      <w:r w:rsidR="00C62D82">
        <w:t>Dažnai užvažiuojamam ženklinimui reikia numatyti ženklinimo sistemą dažais pagal P 5 eismo klasę arba medžiagų rūšis ženklinimo sistemai pagal P 6 eismo klasę, esant:</w:t>
      </w:r>
    </w:p>
    <w:p w14:paraId="24FCAE4F" w14:textId="77777777" w:rsidR="007B7068" w:rsidRDefault="00C62D82">
      <w:pPr>
        <w:tabs>
          <w:tab w:val="left" w:pos="1077"/>
          <w:tab w:val="num" w:pos="1320"/>
          <w:tab w:val="num" w:pos="1418"/>
        </w:tabs>
        <w:ind w:firstLine="567"/>
        <w:jc w:val="both"/>
      </w:pPr>
      <w:r>
        <w:t>– daugiau kaip vienos važiuojamųjų dalių kelių (gatvių) važiuojamosios dalies dešinėje apribojimui ženklinimo linija,</w:t>
      </w:r>
    </w:p>
    <w:p w14:paraId="24FCAE50" w14:textId="77777777" w:rsidR="007B7068" w:rsidRDefault="00C62D82">
      <w:pPr>
        <w:tabs>
          <w:tab w:val="left" w:pos="1077"/>
          <w:tab w:val="num" w:pos="1320"/>
          <w:tab w:val="num" w:pos="1418"/>
        </w:tabs>
        <w:ind w:firstLine="567"/>
        <w:jc w:val="both"/>
      </w:pPr>
      <w:r>
        <w:t>– eismo juostų apribojimui ženklinimo linija,</w:t>
      </w:r>
    </w:p>
    <w:p w14:paraId="24FCAE51" w14:textId="77777777" w:rsidR="007B7068" w:rsidRDefault="00C62D82">
      <w:pPr>
        <w:tabs>
          <w:tab w:val="left" w:pos="1077"/>
          <w:tab w:val="num" w:pos="1320"/>
          <w:tab w:val="num" w:pos="1418"/>
        </w:tabs>
        <w:ind w:firstLine="567"/>
        <w:jc w:val="both"/>
      </w:pPr>
      <w:r>
        <w:t>– brūkšninėms arba artėjimo brūkšninėms ženklinimo linijoms,</w:t>
      </w:r>
    </w:p>
    <w:p w14:paraId="24FCAE52" w14:textId="77777777" w:rsidR="007B7068" w:rsidRDefault="00C62D82">
      <w:pPr>
        <w:tabs>
          <w:tab w:val="left" w:pos="1077"/>
          <w:tab w:val="num" w:pos="1320"/>
          <w:tab w:val="num" w:pos="1418"/>
        </w:tabs>
        <w:ind w:firstLine="567"/>
        <w:jc w:val="both"/>
      </w:pPr>
      <w:r>
        <w:t>– užbrūkšniuotų plotų (nukreipimo salelės), per kuriuos draudžiama važiuoti, kraštų apribojimui.</w:t>
      </w:r>
    </w:p>
    <w:p w14:paraId="24FCAE53" w14:textId="77777777" w:rsidR="007B7068" w:rsidRDefault="00AD78A7">
      <w:pPr>
        <w:tabs>
          <w:tab w:val="left" w:pos="1077"/>
          <w:tab w:val="num" w:pos="1211"/>
          <w:tab w:val="num" w:pos="1320"/>
          <w:tab w:val="num" w:pos="1800"/>
        </w:tabs>
        <w:ind w:firstLine="567"/>
        <w:jc w:val="both"/>
      </w:pPr>
      <w:r w:rsidR="00C62D82">
        <w:rPr>
          <w:b/>
          <w:bCs/>
        </w:rPr>
        <w:t>58</w:t>
      </w:r>
      <w:r w:rsidR="00C62D82">
        <w:rPr>
          <w:b/>
          <w:bCs/>
        </w:rPr>
        <w:t xml:space="preserve">. </w:t>
      </w:r>
      <w:r w:rsidR="00C62D82">
        <w:t>Keliuose (gatvėse), kuriuose vidutinis metinis paros eismo intensyvumas (VMPEI) mažesnis kaip 7000 aut./parą taip pat galima numatyti ženklinimo sistemą dažais pagal P 4 eismo klasę. Jei VMPEI didesnis kaip 7000 aut./parą, galima numatyti ženklinimo sistemą dažais pagal P 5 eismo klasę.</w:t>
      </w:r>
    </w:p>
    <w:p w14:paraId="24FCAE54" w14:textId="77777777" w:rsidR="007B7068" w:rsidRDefault="00C62D82">
      <w:pPr>
        <w:ind w:firstLine="567"/>
        <w:jc w:val="both"/>
      </w:pPr>
      <w:r>
        <w:t>Jeigu reikia numatyti II tipo ženklinimo sistemą, visas ženklinimo sistemas reikia parinkti pagal ne žemesnę kaip P 6 eismo klasę.</w:t>
      </w:r>
    </w:p>
    <w:p w14:paraId="24FCAE55" w14:textId="77777777" w:rsidR="007B7068" w:rsidRDefault="00AD78A7">
      <w:pPr>
        <w:ind w:firstLine="567"/>
        <w:jc w:val="both"/>
      </w:pPr>
    </w:p>
    <w:p w14:paraId="24FCAE56" w14:textId="77777777" w:rsidR="007B7068" w:rsidRDefault="00AD78A7">
      <w:pPr>
        <w:jc w:val="center"/>
        <w:rPr>
          <w:b/>
        </w:rPr>
      </w:pPr>
      <w:r w:rsidR="00C62D82">
        <w:rPr>
          <w:b/>
        </w:rPr>
        <w:t>Nuolat užvažiuojamas ženklinimas</w:t>
      </w:r>
    </w:p>
    <w:p w14:paraId="24FCAE57" w14:textId="77777777" w:rsidR="007B7068" w:rsidRDefault="007B7068">
      <w:pPr>
        <w:tabs>
          <w:tab w:val="num" w:pos="1080"/>
          <w:tab w:val="num" w:pos="1211"/>
          <w:tab w:val="num" w:pos="1320"/>
          <w:tab w:val="num" w:pos="1800"/>
        </w:tabs>
        <w:ind w:firstLine="567"/>
        <w:jc w:val="both"/>
        <w:rPr>
          <w:b/>
          <w:bCs/>
        </w:rPr>
      </w:pPr>
    </w:p>
    <w:p w14:paraId="24FCAE58" w14:textId="77777777" w:rsidR="007B7068" w:rsidRDefault="00AD78A7">
      <w:pPr>
        <w:tabs>
          <w:tab w:val="num" w:pos="1080"/>
          <w:tab w:val="num" w:pos="1211"/>
          <w:tab w:val="num" w:pos="1320"/>
          <w:tab w:val="num" w:pos="1800"/>
        </w:tabs>
        <w:ind w:firstLine="567"/>
        <w:jc w:val="both"/>
        <w:rPr>
          <w:b/>
        </w:rPr>
      </w:pPr>
      <w:r w:rsidR="00C62D82">
        <w:rPr>
          <w:b/>
          <w:bCs/>
        </w:rPr>
        <w:t>59</w:t>
      </w:r>
      <w:r w:rsidR="00C62D82">
        <w:rPr>
          <w:b/>
          <w:bCs/>
        </w:rPr>
        <w:t xml:space="preserve">. </w:t>
      </w:r>
      <w:r w:rsidR="00C62D82">
        <w:t>Ženklinimas, per kurį nuolat važiuojama, yra veikiamas didesnių apkrovų, atsirandančių nuo transporto priemonių stabdymo ir greitėjimo.</w:t>
      </w:r>
    </w:p>
    <w:p w14:paraId="24FCAE59" w14:textId="77777777" w:rsidR="007B7068" w:rsidRDefault="00AD78A7">
      <w:pPr>
        <w:tabs>
          <w:tab w:val="num" w:pos="1080"/>
          <w:tab w:val="num" w:pos="1211"/>
          <w:tab w:val="num" w:pos="1320"/>
          <w:tab w:val="num" w:pos="1800"/>
        </w:tabs>
        <w:ind w:firstLine="567"/>
        <w:jc w:val="both"/>
        <w:rPr>
          <w:b/>
        </w:rPr>
      </w:pPr>
      <w:r w:rsidR="00C62D82">
        <w:rPr>
          <w:b/>
          <w:bCs/>
        </w:rPr>
        <w:t>60</w:t>
      </w:r>
      <w:r w:rsidR="00C62D82">
        <w:rPr>
          <w:b/>
          <w:bCs/>
        </w:rPr>
        <w:t xml:space="preserve">. </w:t>
      </w:r>
      <w:r w:rsidR="00C62D82">
        <w:t>Kai VMPEI &lt; 7000 aut./parą, reikia numatyti ženklinimo sistemas pagal P 6 eismo klasę, esant:</w:t>
      </w:r>
    </w:p>
    <w:p w14:paraId="24FCAE5A" w14:textId="77777777" w:rsidR="007B7068" w:rsidRDefault="00C62D82">
      <w:pPr>
        <w:tabs>
          <w:tab w:val="left" w:pos="1080"/>
          <w:tab w:val="num" w:pos="1320"/>
          <w:tab w:val="num" w:pos="1418"/>
        </w:tabs>
        <w:ind w:firstLine="567"/>
        <w:jc w:val="both"/>
      </w:pPr>
      <w:r>
        <w:t>– važiuojamosios dalies apribojimui plačiomis įvairaus brūkšnio ir tarpo ilgio brūkšninėmis ženklinimo linijomis,</w:t>
      </w:r>
    </w:p>
    <w:p w14:paraId="24FCAE5B" w14:textId="77777777" w:rsidR="007B7068" w:rsidRDefault="00C62D82">
      <w:pPr>
        <w:tabs>
          <w:tab w:val="left" w:pos="1080"/>
          <w:tab w:val="num" w:pos="1320"/>
          <w:tab w:val="num" w:pos="1418"/>
        </w:tabs>
        <w:ind w:firstLine="567"/>
        <w:jc w:val="both"/>
      </w:pPr>
      <w:r>
        <w:t>– skersiniam ženklinimui,</w:t>
      </w:r>
    </w:p>
    <w:p w14:paraId="24FCAE5C" w14:textId="77777777" w:rsidR="007B7068" w:rsidRDefault="00C62D82">
      <w:pPr>
        <w:tabs>
          <w:tab w:val="left" w:pos="1080"/>
          <w:tab w:val="num" w:pos="1320"/>
          <w:tab w:val="num" w:pos="1418"/>
        </w:tabs>
        <w:ind w:firstLine="567"/>
        <w:jc w:val="both"/>
      </w:pPr>
      <w:r>
        <w:t>– rodyklėms, raidėms, skaičiams, taip pat panašiems ženklinimo ženklams.</w:t>
      </w:r>
    </w:p>
    <w:p w14:paraId="24FCAE5D" w14:textId="77777777" w:rsidR="007B7068" w:rsidRDefault="00AD78A7">
      <w:pPr>
        <w:tabs>
          <w:tab w:val="num" w:pos="1080"/>
          <w:tab w:val="num" w:pos="1211"/>
          <w:tab w:val="num" w:pos="1320"/>
          <w:tab w:val="num" w:pos="1800"/>
        </w:tabs>
        <w:ind w:firstLine="567"/>
        <w:jc w:val="both"/>
      </w:pPr>
      <w:r w:rsidR="00C62D82">
        <w:rPr>
          <w:b/>
          <w:bCs/>
        </w:rPr>
        <w:t>61</w:t>
      </w:r>
      <w:r w:rsidR="00C62D82">
        <w:rPr>
          <w:b/>
          <w:bCs/>
        </w:rPr>
        <w:t xml:space="preserve">. </w:t>
      </w:r>
      <w:r w:rsidR="00C62D82">
        <w:t>Keliuose (gatvėse), kuriuose VMPEI &gt; 7000 aut./parą, reikia numatyti ženklinimo sistemas pagal P 7 eismo klasę.</w:t>
      </w:r>
    </w:p>
    <w:p w14:paraId="24FCAE5E" w14:textId="77777777" w:rsidR="007B7068" w:rsidRDefault="00AD78A7">
      <w:pPr>
        <w:tabs>
          <w:tab w:val="num" w:pos="1080"/>
          <w:tab w:val="num" w:pos="1211"/>
          <w:tab w:val="num" w:pos="1320"/>
          <w:tab w:val="num" w:pos="1800"/>
        </w:tabs>
        <w:ind w:firstLine="567"/>
        <w:jc w:val="both"/>
      </w:pPr>
    </w:p>
    <w:p w14:paraId="24FCAE5F" w14:textId="77777777" w:rsidR="007B7068" w:rsidRDefault="00AD78A7">
      <w:pPr>
        <w:jc w:val="center"/>
        <w:rPr>
          <w:b/>
        </w:rPr>
      </w:pPr>
      <w:r w:rsidR="00C62D82">
        <w:rPr>
          <w:b/>
        </w:rPr>
        <w:t>Ypač stipriai mechaniškai veikiamas ženklinimas</w:t>
      </w:r>
    </w:p>
    <w:p w14:paraId="24FCAE60" w14:textId="77777777" w:rsidR="007B7068" w:rsidRDefault="007B7068">
      <w:pPr>
        <w:tabs>
          <w:tab w:val="num" w:pos="1080"/>
          <w:tab w:val="num" w:pos="1211"/>
          <w:tab w:val="num" w:pos="1320"/>
          <w:tab w:val="num" w:pos="1800"/>
        </w:tabs>
        <w:ind w:firstLine="567"/>
        <w:jc w:val="both"/>
        <w:rPr>
          <w:b/>
          <w:bCs/>
        </w:rPr>
      </w:pPr>
    </w:p>
    <w:p w14:paraId="24FCAE61" w14:textId="77777777" w:rsidR="007B7068" w:rsidRDefault="00AD78A7">
      <w:pPr>
        <w:tabs>
          <w:tab w:val="num" w:pos="1080"/>
          <w:tab w:val="num" w:pos="1211"/>
          <w:tab w:val="num" w:pos="1320"/>
          <w:tab w:val="num" w:pos="1800"/>
        </w:tabs>
        <w:ind w:firstLine="567"/>
        <w:jc w:val="both"/>
      </w:pPr>
      <w:r w:rsidR="00C62D82">
        <w:rPr>
          <w:b/>
          <w:bCs/>
        </w:rPr>
        <w:t>62</w:t>
      </w:r>
      <w:r w:rsidR="00C62D82">
        <w:rPr>
          <w:b/>
          <w:bCs/>
        </w:rPr>
        <w:t xml:space="preserve">. </w:t>
      </w:r>
      <w:r w:rsidR="00C62D82">
        <w:t>Ypač stipriai mechaniškai veikiamam ženklinimui taip pat galima numatyti įgilintąjį ženklinimą.</w:t>
      </w:r>
    </w:p>
    <w:p w14:paraId="24FCAE62" w14:textId="77777777" w:rsidR="007B7068" w:rsidRDefault="00AD78A7"/>
    <w:p w14:paraId="24FCAE63" w14:textId="77777777" w:rsidR="007B7068" w:rsidRDefault="00AD78A7">
      <w:pPr>
        <w:keepNext/>
        <w:widowControl w:val="0"/>
        <w:jc w:val="center"/>
        <w:outlineLvl w:val="1"/>
        <w:rPr>
          <w:b/>
          <w:iCs/>
        </w:rPr>
      </w:pPr>
      <w:r w:rsidR="00C62D82">
        <w:rPr>
          <w:b/>
          <w:iCs/>
        </w:rPr>
        <w:t>II</w:t>
      </w:r>
      <w:r w:rsidR="00C62D82">
        <w:rPr>
          <w:b/>
          <w:iCs/>
        </w:rPr>
        <w:t xml:space="preserve"> SKIRSNIS. </w:t>
      </w:r>
      <w:r w:rsidR="00C62D82">
        <w:rPr>
          <w:b/>
          <w:iCs/>
        </w:rPr>
        <w:t>II TIPO ŽENKLINIMO SISTEMA (DIDESNIO MATOMUMO NAKTĮ, KAI PAVIRŠIUS DRĖGNAS)</w:t>
      </w:r>
    </w:p>
    <w:p w14:paraId="24FCAE64" w14:textId="77777777" w:rsidR="007B7068" w:rsidRDefault="007B7068"/>
    <w:p w14:paraId="24FCAE65" w14:textId="77777777" w:rsidR="007B7068" w:rsidRDefault="00AD78A7">
      <w:pPr>
        <w:tabs>
          <w:tab w:val="num" w:pos="1080"/>
          <w:tab w:val="num" w:pos="1211"/>
          <w:tab w:val="num" w:pos="1320"/>
          <w:tab w:val="num" w:pos="1800"/>
        </w:tabs>
        <w:ind w:firstLine="567"/>
        <w:jc w:val="both"/>
      </w:pPr>
      <w:r w:rsidR="00C62D82">
        <w:rPr>
          <w:b/>
          <w:bCs/>
        </w:rPr>
        <w:t>63</w:t>
      </w:r>
      <w:r w:rsidR="00C62D82">
        <w:rPr>
          <w:b/>
          <w:bCs/>
        </w:rPr>
        <w:t xml:space="preserve">. </w:t>
      </w:r>
      <w:r w:rsidR="00C62D82">
        <w:t>Važiuojamosios dalies ženklinimas taikant II tipo sistemą skiriasi nuo ženklinimo taikant I tipo sistemą tuo, kad II tipo sistemos ženklinimas taip suformuotas, kad jis būtų iškilęs virš lygaus paviršiaus.</w:t>
      </w:r>
    </w:p>
    <w:p w14:paraId="24FCAE66" w14:textId="77777777" w:rsidR="007B7068" w:rsidRDefault="00C62D82">
      <w:pPr>
        <w:ind w:firstLine="567"/>
        <w:jc w:val="both"/>
      </w:pPr>
      <w:r>
        <w:t>Iš atskirų dalių susidedantis ženklinimas taip pat laikomas užpildytu per visą savo paviršių, jeigu sunkiasvorių automobilių vairuotojai, esant 30 m matymo atstumui (vidutinis akių lygis 2,20 m), mato ištisą paviršių.</w:t>
      </w:r>
    </w:p>
    <w:p w14:paraId="24FCAE67" w14:textId="77777777" w:rsidR="007B7068" w:rsidRDefault="00AD78A7">
      <w:pPr>
        <w:tabs>
          <w:tab w:val="num" w:pos="1080"/>
          <w:tab w:val="num" w:pos="1211"/>
          <w:tab w:val="num" w:pos="1320"/>
          <w:tab w:val="num" w:pos="1800"/>
        </w:tabs>
        <w:ind w:firstLine="567"/>
        <w:jc w:val="both"/>
      </w:pPr>
      <w:r w:rsidR="00C62D82">
        <w:rPr>
          <w:b/>
          <w:bCs/>
        </w:rPr>
        <w:t>64</w:t>
      </w:r>
      <w:r w:rsidR="00C62D82">
        <w:rPr>
          <w:b/>
          <w:bCs/>
        </w:rPr>
        <w:t xml:space="preserve">. </w:t>
      </w:r>
      <w:r w:rsidR="00C62D82">
        <w:t>II tipo ženklinimo sistemą dažniausiai reiktų numatyti tose vietose, kuriose reikia padidinti eismo saugumą ir garantuoti gerą ženklinimo ženklų matomumą tamsoje ir esant drėgnam paviršiui. Reikia vengti per trumpų ruožų, o ilgesniems ruožams (pvz., atkarpos tarp dviejų sankryžų) reikia teikti pirmenybę.</w:t>
      </w:r>
    </w:p>
    <w:p w14:paraId="24FCAE68" w14:textId="77777777" w:rsidR="007B7068" w:rsidRDefault="00AD78A7">
      <w:pPr>
        <w:tabs>
          <w:tab w:val="num" w:pos="1080"/>
          <w:tab w:val="num" w:pos="1211"/>
          <w:tab w:val="num" w:pos="1320"/>
          <w:tab w:val="num" w:pos="1800"/>
        </w:tabs>
        <w:ind w:firstLine="567"/>
        <w:jc w:val="both"/>
      </w:pPr>
      <w:r w:rsidR="00C62D82">
        <w:rPr>
          <w:b/>
          <w:bCs/>
        </w:rPr>
        <w:t>65</w:t>
      </w:r>
      <w:r w:rsidR="00C62D82">
        <w:rPr>
          <w:b/>
          <w:bCs/>
        </w:rPr>
        <w:t xml:space="preserve">. </w:t>
      </w:r>
      <w:r w:rsidR="00C62D82">
        <w:t>Galimos naudojimo sritys yra:</w:t>
      </w:r>
    </w:p>
    <w:p w14:paraId="24FCAE69" w14:textId="77777777" w:rsidR="007B7068" w:rsidRDefault="00C62D82">
      <w:pPr>
        <w:tabs>
          <w:tab w:val="num" w:pos="1080"/>
          <w:tab w:val="num" w:pos="1320"/>
          <w:tab w:val="num" w:pos="1418"/>
        </w:tabs>
        <w:ind w:firstLine="567"/>
        <w:jc w:val="both"/>
      </w:pPr>
      <w:r>
        <w:t>– daugiau kaip vienos važiuojamųjų dalių kelių (gatvių) ženklinimas,</w:t>
      </w:r>
    </w:p>
    <w:p w14:paraId="24FCAE6A" w14:textId="77777777" w:rsidR="007B7068" w:rsidRDefault="00C62D82">
      <w:pPr>
        <w:tabs>
          <w:tab w:val="num" w:pos="1080"/>
          <w:tab w:val="num" w:pos="1320"/>
          <w:tab w:val="num" w:pos="1418"/>
        </w:tabs>
        <w:ind w:firstLine="567"/>
        <w:jc w:val="both"/>
      </w:pPr>
      <w:r>
        <w:t>– vienos važiuojamosios dalies kelių (gatvių) ženklinimas šiose zonose:</w:t>
      </w:r>
    </w:p>
    <w:p w14:paraId="24FCAE6B" w14:textId="77777777" w:rsidR="007B7068" w:rsidRDefault="00C62D82">
      <w:pPr>
        <w:tabs>
          <w:tab w:val="left" w:pos="1077"/>
          <w:tab w:val="left" w:pos="1361"/>
        </w:tabs>
        <w:ind w:firstLine="567"/>
        <w:jc w:val="both"/>
      </w:pPr>
      <w:r>
        <w:t>• užmiesčio sankryžų,</w:t>
      </w:r>
    </w:p>
    <w:p w14:paraId="24FCAE6C" w14:textId="77777777" w:rsidR="007B7068" w:rsidRDefault="00C62D82">
      <w:pPr>
        <w:tabs>
          <w:tab w:val="left" w:pos="1077"/>
          <w:tab w:val="num" w:pos="1320"/>
          <w:tab w:val="left" w:pos="1361"/>
          <w:tab w:val="num" w:pos="1418"/>
        </w:tabs>
        <w:ind w:firstLine="567"/>
        <w:jc w:val="both"/>
      </w:pPr>
      <w:r>
        <w:lastRenderedPageBreak/>
        <w:t>• ištisinių dvigubų linijų,</w:t>
      </w:r>
    </w:p>
    <w:p w14:paraId="24FCAE6D" w14:textId="77777777" w:rsidR="007B7068" w:rsidRDefault="00C62D82">
      <w:pPr>
        <w:tabs>
          <w:tab w:val="left" w:pos="1077"/>
          <w:tab w:val="num" w:pos="1320"/>
          <w:tab w:val="left" w:pos="1361"/>
          <w:tab w:val="num" w:pos="1418"/>
        </w:tabs>
        <w:ind w:firstLine="567"/>
        <w:jc w:val="both"/>
      </w:pPr>
      <w:r>
        <w:t>• vertikalių ir horizontalių kreivių,</w:t>
      </w:r>
    </w:p>
    <w:p w14:paraId="24FCAE6E" w14:textId="77777777" w:rsidR="007B7068" w:rsidRDefault="00C62D82">
      <w:pPr>
        <w:tabs>
          <w:tab w:val="left" w:pos="1077"/>
          <w:tab w:val="num" w:pos="1320"/>
          <w:tab w:val="left" w:pos="1361"/>
          <w:tab w:val="num" w:pos="1418"/>
        </w:tabs>
        <w:ind w:firstLine="567"/>
        <w:jc w:val="both"/>
      </w:pPr>
      <w:r>
        <w:t>• artėjimo brūkšninių linijų,</w:t>
      </w:r>
    </w:p>
    <w:p w14:paraId="24FCAE6F" w14:textId="77777777" w:rsidR="007B7068" w:rsidRDefault="00C62D82">
      <w:pPr>
        <w:tabs>
          <w:tab w:val="left" w:pos="1077"/>
          <w:tab w:val="num" w:pos="1320"/>
          <w:tab w:val="left" w:pos="1361"/>
          <w:tab w:val="num" w:pos="1418"/>
        </w:tabs>
        <w:ind w:firstLine="567"/>
        <w:jc w:val="both"/>
      </w:pPr>
      <w:r>
        <w:t>• užbrūkšniuotų plotų apribojimų,</w:t>
      </w:r>
    </w:p>
    <w:p w14:paraId="24FCAE70" w14:textId="77777777" w:rsidR="007B7068" w:rsidRDefault="00C62D82">
      <w:pPr>
        <w:tabs>
          <w:tab w:val="left" w:pos="1077"/>
          <w:tab w:val="num" w:pos="1320"/>
          <w:tab w:val="left" w:pos="1361"/>
          <w:tab w:val="num" w:pos="1418"/>
        </w:tabs>
        <w:ind w:firstLine="567"/>
        <w:jc w:val="both"/>
      </w:pPr>
      <w:r>
        <w:t>• eismo juostų ištisinio ženklinimo, kai lenkiant nepakankamas matomumas, taip pat prieš saugumo saleles,</w:t>
      </w:r>
    </w:p>
    <w:p w14:paraId="24FCAE71" w14:textId="77777777" w:rsidR="007B7068" w:rsidRDefault="00C62D82">
      <w:pPr>
        <w:tabs>
          <w:tab w:val="left" w:pos="1077"/>
          <w:tab w:val="num" w:pos="1320"/>
          <w:tab w:val="left" w:pos="1361"/>
          <w:tab w:val="num" w:pos="1418"/>
        </w:tabs>
        <w:ind w:firstLine="567"/>
        <w:jc w:val="both"/>
      </w:pPr>
      <w:r>
        <w:t>• važiuojamosios dalies ištisinio ženklinimo kritiniais (pavojingais) atvejais (važiuojamosios dalies atlankose, susiaurintose vietose, eismo juostų padaugėjimo vietose).</w:t>
      </w:r>
    </w:p>
    <w:p w14:paraId="24FCAE72" w14:textId="77777777" w:rsidR="007B7068" w:rsidRDefault="00AD78A7">
      <w:pPr>
        <w:tabs>
          <w:tab w:val="num" w:pos="1080"/>
          <w:tab w:val="num" w:pos="1211"/>
          <w:tab w:val="num" w:pos="1320"/>
          <w:tab w:val="num" w:pos="1418"/>
          <w:tab w:val="num" w:pos="1800"/>
        </w:tabs>
        <w:ind w:firstLine="567"/>
        <w:jc w:val="both"/>
      </w:pPr>
      <w:r w:rsidR="00C62D82">
        <w:rPr>
          <w:b/>
          <w:bCs/>
        </w:rPr>
        <w:t>66</w:t>
      </w:r>
      <w:r w:rsidR="00C62D82">
        <w:rPr>
          <w:b/>
          <w:bCs/>
        </w:rPr>
        <w:t xml:space="preserve">. </w:t>
      </w:r>
      <w:r w:rsidR="00C62D82">
        <w:t>Rekomenduojama II tipo ženklinimo sistemas naudoti alėjose ir juodųjų dėmių zonose. Naudojant profiliuoto paviršiaus II tipo ženklinimo sistemą dar papildomai pasiekiamas garsinis ir (arba) liečiamasis efektas, kuris sumažina nuvažiavimo į šoną nuo važiuojamosios dalies galimybę. Tačiau šį ženklinimo tipą dėl jo sąsajos su triukšmu rekomenduojama naudoti tik už gyvenamųjų vietovių ribų.</w:t>
      </w:r>
    </w:p>
    <w:p w14:paraId="24FCAE73" w14:textId="77777777" w:rsidR="007B7068" w:rsidRDefault="00AD78A7">
      <w:pPr>
        <w:tabs>
          <w:tab w:val="num" w:pos="1080"/>
          <w:tab w:val="num" w:pos="1211"/>
          <w:tab w:val="num" w:pos="1320"/>
          <w:tab w:val="num" w:pos="1418"/>
          <w:tab w:val="num" w:pos="1800"/>
        </w:tabs>
        <w:ind w:firstLine="567"/>
        <w:jc w:val="both"/>
      </w:pPr>
      <w:r w:rsidR="00C62D82">
        <w:rPr>
          <w:b/>
          <w:bCs/>
        </w:rPr>
        <w:t>67</w:t>
      </w:r>
      <w:r w:rsidR="00C62D82">
        <w:rPr>
          <w:b/>
          <w:bCs/>
        </w:rPr>
        <w:t xml:space="preserve">. </w:t>
      </w:r>
      <w:r w:rsidR="00C62D82">
        <w:t>Kai reikia numatyti II tipo ženklinimo sistemas, jas reikia taikyti pagal P 6 eismo klasę.</w:t>
      </w:r>
    </w:p>
    <w:p w14:paraId="24FCAE74" w14:textId="77777777" w:rsidR="007B7068" w:rsidRDefault="00C62D82">
      <w:pPr>
        <w:ind w:firstLine="567"/>
        <w:jc w:val="both"/>
      </w:pPr>
      <w:r>
        <w:t>Ruožuose, kuriuose dažnai naudojami sniego valytuvai, dažniausiai reikia numatyti tik tokias II tipo ženklinimo sistemas, kurios tinkamos praktikoje.</w:t>
      </w:r>
    </w:p>
    <w:p w14:paraId="24FCAE75" w14:textId="77777777" w:rsidR="007B7068" w:rsidRDefault="00AD78A7"/>
    <w:p w14:paraId="24FCAE76" w14:textId="77777777" w:rsidR="007B7068" w:rsidRDefault="00AD78A7">
      <w:pPr>
        <w:keepNext/>
        <w:widowControl w:val="0"/>
        <w:jc w:val="center"/>
        <w:outlineLvl w:val="1"/>
        <w:rPr>
          <w:b/>
          <w:iCs/>
        </w:rPr>
      </w:pPr>
      <w:r w:rsidR="00C62D82">
        <w:rPr>
          <w:b/>
          <w:iCs/>
        </w:rPr>
        <w:t>III</w:t>
      </w:r>
      <w:r w:rsidR="00C62D82">
        <w:rPr>
          <w:b/>
          <w:iCs/>
        </w:rPr>
        <w:t xml:space="preserve"> SKIRSNIS. </w:t>
      </w:r>
      <w:r w:rsidR="00C62D82">
        <w:rPr>
          <w:b/>
          <w:iCs/>
        </w:rPr>
        <w:t>I TIPO ŽENKLINIMO SISTEMA</w:t>
      </w:r>
    </w:p>
    <w:p w14:paraId="24FCAE77" w14:textId="77777777" w:rsidR="007B7068" w:rsidRDefault="007B7068"/>
    <w:p w14:paraId="24FCAE78" w14:textId="77777777" w:rsidR="007B7068" w:rsidRDefault="00AD78A7">
      <w:pPr>
        <w:tabs>
          <w:tab w:val="num" w:pos="1080"/>
        </w:tabs>
        <w:ind w:firstLine="567"/>
        <w:jc w:val="both"/>
      </w:pPr>
      <w:r w:rsidR="00C62D82">
        <w:rPr>
          <w:b/>
          <w:bCs/>
        </w:rPr>
        <w:t>68</w:t>
      </w:r>
      <w:r w:rsidR="00C62D82">
        <w:rPr>
          <w:b/>
          <w:bCs/>
        </w:rPr>
        <w:t xml:space="preserve">. </w:t>
      </w:r>
      <w:r w:rsidR="00C62D82">
        <w:t>Važiuojamosios dalies I tipo ženklinimo sistema yra įprastinis ženklinimas, kurio paviršius dažniausiai suformuojamas lygiai ir jam nekeliami jokie didesnio matomumo nakties metu esant drėgnam paviršiui reikalavimai.</w:t>
      </w:r>
    </w:p>
    <w:p w14:paraId="24FCAE79" w14:textId="77777777" w:rsidR="007B7068" w:rsidRDefault="00AD78A7"/>
    <w:p w14:paraId="24FCAE7A" w14:textId="17062834" w:rsidR="007B7068" w:rsidRDefault="00AD78A7">
      <w:pPr>
        <w:keepNext/>
        <w:widowControl w:val="0"/>
        <w:jc w:val="center"/>
        <w:outlineLvl w:val="1"/>
        <w:rPr>
          <w:b/>
          <w:iCs/>
        </w:rPr>
      </w:pPr>
      <w:r w:rsidR="00C62D82">
        <w:rPr>
          <w:b/>
          <w:iCs/>
        </w:rPr>
        <w:t>IV</w:t>
      </w:r>
      <w:r w:rsidR="00C62D82">
        <w:rPr>
          <w:b/>
          <w:iCs/>
        </w:rPr>
        <w:t xml:space="preserve"> SKIRSNIS. </w:t>
      </w:r>
      <w:r w:rsidR="00C62D82">
        <w:rPr>
          <w:b/>
          <w:iCs/>
        </w:rPr>
        <w:t>KITI PARINKIMO KRITERIJAI</w:t>
      </w:r>
    </w:p>
    <w:p w14:paraId="24FCAE7B" w14:textId="0D5AAA8D" w:rsidR="007B7068" w:rsidRDefault="007B7068"/>
    <w:p w14:paraId="24FCAE7C" w14:textId="77777777" w:rsidR="007B7068" w:rsidRDefault="00AD78A7">
      <w:pPr>
        <w:jc w:val="center"/>
        <w:rPr>
          <w:b/>
        </w:rPr>
      </w:pPr>
      <w:r w:rsidR="00C62D82">
        <w:rPr>
          <w:b/>
        </w:rPr>
        <w:t>Mažiausias sluoksnio storis</w:t>
      </w:r>
    </w:p>
    <w:p w14:paraId="24FCAE7D" w14:textId="77777777" w:rsidR="007B7068" w:rsidRDefault="007B7068">
      <w:pPr>
        <w:tabs>
          <w:tab w:val="left" w:pos="1080"/>
        </w:tabs>
        <w:ind w:firstLine="567"/>
        <w:jc w:val="both"/>
        <w:rPr>
          <w:b/>
          <w:bCs/>
        </w:rPr>
      </w:pPr>
    </w:p>
    <w:p w14:paraId="24FCAE7E" w14:textId="77777777" w:rsidR="007B7068" w:rsidRDefault="00AD78A7">
      <w:pPr>
        <w:tabs>
          <w:tab w:val="left" w:pos="1080"/>
        </w:tabs>
        <w:ind w:firstLine="567"/>
        <w:jc w:val="both"/>
      </w:pPr>
      <w:r w:rsidR="00C62D82">
        <w:rPr>
          <w:b/>
          <w:bCs/>
        </w:rPr>
        <w:t>69</w:t>
      </w:r>
      <w:r w:rsidR="00C62D82">
        <w:rPr>
          <w:b/>
          <w:bCs/>
        </w:rPr>
        <w:t xml:space="preserve">. </w:t>
      </w:r>
      <w:r w:rsidR="00C62D82">
        <w:t>Mažiausias neįgilintojo ženklinimo sluoksnio storis parenkamas pagal 6 lentelę.</w:t>
      </w:r>
    </w:p>
    <w:p w14:paraId="24FCAE7F" w14:textId="77777777" w:rsidR="007B7068" w:rsidRDefault="007B7068">
      <w:pPr>
        <w:tabs>
          <w:tab w:val="left" w:pos="1080"/>
        </w:tabs>
        <w:ind w:firstLine="567"/>
        <w:jc w:val="both"/>
      </w:pPr>
    </w:p>
    <w:p w14:paraId="24FCAE80" w14:textId="77777777" w:rsidR="007B7068" w:rsidRDefault="00AD78A7">
      <w:pPr>
        <w:tabs>
          <w:tab w:val="center" w:pos="142"/>
          <w:tab w:val="num" w:pos="284"/>
          <w:tab w:val="num" w:pos="360"/>
          <w:tab w:val="num" w:pos="426"/>
          <w:tab w:val="num" w:pos="1800"/>
        </w:tabs>
        <w:jc w:val="both"/>
        <w:rPr>
          <w:b/>
        </w:rPr>
      </w:pPr>
      <w:r w:rsidR="00C62D82">
        <w:rPr>
          <w:b/>
          <w:bCs/>
        </w:rPr>
        <w:t xml:space="preserve">6 </w:t>
      </w:r>
      <w:r w:rsidR="00C62D82">
        <w:rPr>
          <w:b/>
        </w:rPr>
        <w:t>lentelė. Neįgilintojo ženklinimo reikalaujamas mažiausias sluoksnio storis</w:t>
      </w:r>
    </w:p>
    <w:p w14:paraId="24FCAE81" w14:textId="77777777" w:rsidR="007B7068" w:rsidRDefault="007B7068">
      <w:pPr>
        <w:tabs>
          <w:tab w:val="center" w:pos="142"/>
          <w:tab w:val="num" w:pos="284"/>
          <w:tab w:val="num" w:pos="360"/>
          <w:tab w:val="num" w:pos="426"/>
          <w:tab w:val="num" w:pos="1800"/>
        </w:tabs>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852"/>
        <w:gridCol w:w="3235"/>
        <w:gridCol w:w="480"/>
        <w:gridCol w:w="1150"/>
      </w:tblGrid>
      <w:tr w:rsidR="007B7068" w14:paraId="24FCAE85" w14:textId="77777777">
        <w:trPr>
          <w:jc w:val="center"/>
        </w:trPr>
        <w:tc>
          <w:tcPr>
            <w:tcW w:w="1353" w:type="dxa"/>
            <w:tcBorders>
              <w:top w:val="single" w:sz="8" w:space="0" w:color="auto"/>
              <w:left w:val="single" w:sz="8" w:space="0" w:color="auto"/>
              <w:bottom w:val="single" w:sz="8" w:space="0" w:color="auto"/>
              <w:right w:val="single" w:sz="8" w:space="0" w:color="auto"/>
            </w:tcBorders>
            <w:vAlign w:val="center"/>
          </w:tcPr>
          <w:p w14:paraId="24FCAE82" w14:textId="77777777" w:rsidR="007B7068" w:rsidRDefault="00C62D82">
            <w:pPr>
              <w:widowControl w:val="0"/>
              <w:jc w:val="center"/>
              <w:rPr>
                <w:b/>
              </w:rPr>
            </w:pPr>
            <w:r>
              <w:rPr>
                <w:b/>
              </w:rPr>
              <w:t>Eismo klasė</w:t>
            </w:r>
          </w:p>
        </w:tc>
        <w:tc>
          <w:tcPr>
            <w:tcW w:w="2852" w:type="dxa"/>
            <w:tcBorders>
              <w:top w:val="single" w:sz="8" w:space="0" w:color="auto"/>
              <w:left w:val="single" w:sz="8" w:space="0" w:color="auto"/>
              <w:bottom w:val="single" w:sz="8" w:space="0" w:color="auto"/>
              <w:right w:val="single" w:sz="8" w:space="0" w:color="auto"/>
            </w:tcBorders>
            <w:vAlign w:val="center"/>
          </w:tcPr>
          <w:p w14:paraId="24FCAE83" w14:textId="77777777" w:rsidR="007B7068" w:rsidRDefault="00C62D82">
            <w:pPr>
              <w:widowControl w:val="0"/>
              <w:jc w:val="center"/>
              <w:rPr>
                <w:b/>
              </w:rPr>
            </w:pPr>
            <w:r>
              <w:rPr>
                <w:b/>
              </w:rPr>
              <w:t>Ženklinimo medžiagų (ŽM) rūšis</w:t>
            </w:r>
          </w:p>
        </w:tc>
        <w:tc>
          <w:tcPr>
            <w:tcW w:w="4865" w:type="dxa"/>
            <w:gridSpan w:val="3"/>
            <w:tcBorders>
              <w:top w:val="single" w:sz="8" w:space="0" w:color="auto"/>
              <w:left w:val="single" w:sz="8" w:space="0" w:color="auto"/>
              <w:bottom w:val="single" w:sz="8" w:space="0" w:color="auto"/>
              <w:right w:val="single" w:sz="8" w:space="0" w:color="auto"/>
            </w:tcBorders>
            <w:vAlign w:val="center"/>
          </w:tcPr>
          <w:p w14:paraId="24FCAE84" w14:textId="77777777" w:rsidR="007B7068" w:rsidRDefault="00C62D82">
            <w:pPr>
              <w:widowControl w:val="0"/>
              <w:jc w:val="center"/>
              <w:rPr>
                <w:b/>
              </w:rPr>
            </w:pPr>
            <w:r>
              <w:rPr>
                <w:b/>
              </w:rPr>
              <w:t>Mažiausias sluoksnio storis</w:t>
            </w:r>
            <w:r>
              <w:rPr>
                <w:b/>
                <w:vertAlign w:val="superscript"/>
              </w:rPr>
              <w:t>*)</w:t>
            </w:r>
            <w:r>
              <w:rPr>
                <w:b/>
              </w:rPr>
              <w:t>, mm</w:t>
            </w:r>
          </w:p>
        </w:tc>
      </w:tr>
      <w:tr w:rsidR="007B7068" w14:paraId="24FCAE89" w14:textId="77777777">
        <w:trPr>
          <w:jc w:val="center"/>
        </w:trPr>
        <w:tc>
          <w:tcPr>
            <w:tcW w:w="1353" w:type="dxa"/>
            <w:tcBorders>
              <w:top w:val="single" w:sz="8" w:space="0" w:color="auto"/>
            </w:tcBorders>
            <w:vAlign w:val="center"/>
          </w:tcPr>
          <w:p w14:paraId="24FCAE86" w14:textId="77777777" w:rsidR="007B7068" w:rsidRDefault="00C62D82">
            <w:pPr>
              <w:widowControl w:val="0"/>
              <w:jc w:val="center"/>
            </w:pPr>
            <w:r>
              <w:t>P 4, P 5</w:t>
            </w:r>
          </w:p>
        </w:tc>
        <w:tc>
          <w:tcPr>
            <w:tcW w:w="2852" w:type="dxa"/>
            <w:tcBorders>
              <w:top w:val="single" w:sz="8" w:space="0" w:color="auto"/>
            </w:tcBorders>
            <w:vAlign w:val="center"/>
          </w:tcPr>
          <w:p w14:paraId="24FCAE87" w14:textId="77777777" w:rsidR="007B7068" w:rsidRDefault="00C62D82">
            <w:pPr>
              <w:widowControl w:val="0"/>
              <w:jc w:val="center"/>
            </w:pPr>
            <w:r>
              <w:t>I tipo ženklinimo sistemos dažai</w:t>
            </w:r>
          </w:p>
        </w:tc>
        <w:tc>
          <w:tcPr>
            <w:tcW w:w="4865" w:type="dxa"/>
            <w:gridSpan w:val="3"/>
            <w:tcBorders>
              <w:top w:val="single" w:sz="8" w:space="0" w:color="auto"/>
            </w:tcBorders>
            <w:vAlign w:val="center"/>
          </w:tcPr>
          <w:p w14:paraId="24FCAE88" w14:textId="77777777" w:rsidR="007B7068" w:rsidRDefault="00C62D82">
            <w:pPr>
              <w:widowControl w:val="0"/>
              <w:jc w:val="center"/>
            </w:pPr>
            <w:r>
              <w:t>0,3</w:t>
            </w:r>
          </w:p>
        </w:tc>
      </w:tr>
      <w:tr w:rsidR="007B7068" w14:paraId="24FCAE8D" w14:textId="77777777">
        <w:trPr>
          <w:jc w:val="center"/>
        </w:trPr>
        <w:tc>
          <w:tcPr>
            <w:tcW w:w="1353" w:type="dxa"/>
            <w:vMerge w:val="restart"/>
            <w:vAlign w:val="center"/>
          </w:tcPr>
          <w:p w14:paraId="24FCAE8A" w14:textId="77777777" w:rsidR="007B7068" w:rsidRDefault="00C62D82">
            <w:pPr>
              <w:widowControl w:val="0"/>
              <w:jc w:val="center"/>
            </w:pPr>
            <w:r>
              <w:t>P 6</w:t>
            </w:r>
          </w:p>
        </w:tc>
        <w:tc>
          <w:tcPr>
            <w:tcW w:w="2852" w:type="dxa"/>
            <w:vAlign w:val="center"/>
          </w:tcPr>
          <w:p w14:paraId="24FCAE8B" w14:textId="77777777" w:rsidR="007B7068" w:rsidRDefault="00C62D82">
            <w:pPr>
              <w:widowControl w:val="0"/>
              <w:jc w:val="center"/>
            </w:pPr>
            <w:r>
              <w:t>Kitos purškiamosios ŽM</w:t>
            </w:r>
          </w:p>
        </w:tc>
        <w:tc>
          <w:tcPr>
            <w:tcW w:w="4865" w:type="dxa"/>
            <w:gridSpan w:val="3"/>
            <w:vAlign w:val="center"/>
          </w:tcPr>
          <w:p w14:paraId="24FCAE8C" w14:textId="77777777" w:rsidR="007B7068" w:rsidRDefault="00C62D82">
            <w:pPr>
              <w:widowControl w:val="0"/>
              <w:jc w:val="center"/>
            </w:pPr>
            <w:r>
              <w:t>0,6</w:t>
            </w:r>
          </w:p>
        </w:tc>
      </w:tr>
      <w:tr w:rsidR="007B7068" w14:paraId="24FCAE91" w14:textId="77777777">
        <w:trPr>
          <w:jc w:val="center"/>
        </w:trPr>
        <w:tc>
          <w:tcPr>
            <w:tcW w:w="1353" w:type="dxa"/>
            <w:vMerge/>
            <w:vAlign w:val="center"/>
          </w:tcPr>
          <w:p w14:paraId="24FCAE8E" w14:textId="77777777" w:rsidR="007B7068" w:rsidRDefault="007B7068">
            <w:pPr>
              <w:widowControl w:val="0"/>
              <w:jc w:val="center"/>
            </w:pPr>
          </w:p>
        </w:tc>
        <w:tc>
          <w:tcPr>
            <w:tcW w:w="2852" w:type="dxa"/>
            <w:vAlign w:val="center"/>
          </w:tcPr>
          <w:p w14:paraId="24FCAE8F" w14:textId="77777777" w:rsidR="007B7068" w:rsidRDefault="00C62D82">
            <w:pPr>
              <w:widowControl w:val="0"/>
              <w:jc w:val="center"/>
            </w:pPr>
            <w:r>
              <w:t>Plastikas</w:t>
            </w:r>
          </w:p>
        </w:tc>
        <w:tc>
          <w:tcPr>
            <w:tcW w:w="4865" w:type="dxa"/>
            <w:gridSpan w:val="3"/>
            <w:vAlign w:val="center"/>
          </w:tcPr>
          <w:p w14:paraId="24FCAE90" w14:textId="77777777" w:rsidR="007B7068" w:rsidRDefault="00C62D82">
            <w:pPr>
              <w:widowControl w:val="0"/>
              <w:jc w:val="center"/>
            </w:pPr>
            <w:r>
              <w:t>2,0</w:t>
            </w:r>
          </w:p>
        </w:tc>
      </w:tr>
      <w:tr w:rsidR="007B7068" w14:paraId="24FCAE95" w14:textId="77777777">
        <w:trPr>
          <w:jc w:val="center"/>
        </w:trPr>
        <w:tc>
          <w:tcPr>
            <w:tcW w:w="1353" w:type="dxa"/>
            <w:vMerge/>
            <w:vAlign w:val="center"/>
          </w:tcPr>
          <w:p w14:paraId="24FCAE92" w14:textId="77777777" w:rsidR="007B7068" w:rsidRDefault="007B7068">
            <w:pPr>
              <w:widowControl w:val="0"/>
              <w:jc w:val="center"/>
            </w:pPr>
          </w:p>
        </w:tc>
        <w:tc>
          <w:tcPr>
            <w:tcW w:w="2852" w:type="dxa"/>
            <w:vAlign w:val="center"/>
          </w:tcPr>
          <w:p w14:paraId="24FCAE93" w14:textId="77777777" w:rsidR="007B7068" w:rsidRDefault="00C62D82">
            <w:pPr>
              <w:widowControl w:val="0"/>
              <w:jc w:val="center"/>
            </w:pPr>
            <w:r>
              <w:t>Folija</w:t>
            </w:r>
          </w:p>
        </w:tc>
        <w:tc>
          <w:tcPr>
            <w:tcW w:w="4865" w:type="dxa"/>
            <w:gridSpan w:val="3"/>
            <w:vAlign w:val="center"/>
          </w:tcPr>
          <w:p w14:paraId="24FCAE94" w14:textId="77777777" w:rsidR="007B7068" w:rsidRDefault="00C62D82">
            <w:pPr>
              <w:widowControl w:val="0"/>
              <w:jc w:val="center"/>
            </w:pPr>
            <w:r>
              <w:t>atitinkamai pagal bandymų rezultatų duomenis</w:t>
            </w:r>
          </w:p>
        </w:tc>
      </w:tr>
      <w:tr w:rsidR="007B7068" w14:paraId="24FCAE99" w14:textId="77777777">
        <w:trPr>
          <w:jc w:val="center"/>
        </w:trPr>
        <w:tc>
          <w:tcPr>
            <w:tcW w:w="1353" w:type="dxa"/>
            <w:vMerge w:val="restart"/>
            <w:vAlign w:val="center"/>
          </w:tcPr>
          <w:p w14:paraId="24FCAE96" w14:textId="77777777" w:rsidR="007B7068" w:rsidRDefault="00C62D82">
            <w:pPr>
              <w:widowControl w:val="0"/>
              <w:jc w:val="center"/>
            </w:pPr>
            <w:r>
              <w:t>P 7</w:t>
            </w:r>
          </w:p>
        </w:tc>
        <w:tc>
          <w:tcPr>
            <w:tcW w:w="2852" w:type="dxa"/>
            <w:vAlign w:val="center"/>
          </w:tcPr>
          <w:p w14:paraId="24FCAE97" w14:textId="77777777" w:rsidR="007B7068" w:rsidRDefault="00C62D82">
            <w:pPr>
              <w:widowControl w:val="0"/>
              <w:jc w:val="center"/>
            </w:pPr>
            <w:r>
              <w:t>Plastikas</w:t>
            </w:r>
          </w:p>
        </w:tc>
        <w:tc>
          <w:tcPr>
            <w:tcW w:w="4865" w:type="dxa"/>
            <w:gridSpan w:val="3"/>
            <w:vAlign w:val="center"/>
          </w:tcPr>
          <w:p w14:paraId="24FCAE98" w14:textId="77777777" w:rsidR="007B7068" w:rsidRDefault="00C62D82">
            <w:pPr>
              <w:widowControl w:val="0"/>
              <w:jc w:val="center"/>
            </w:pPr>
            <w:r>
              <w:t>2,0</w:t>
            </w:r>
          </w:p>
        </w:tc>
      </w:tr>
      <w:tr w:rsidR="007B7068" w14:paraId="24FCAE9D" w14:textId="77777777">
        <w:trPr>
          <w:jc w:val="center"/>
        </w:trPr>
        <w:tc>
          <w:tcPr>
            <w:tcW w:w="1353" w:type="dxa"/>
            <w:vMerge/>
            <w:vAlign w:val="center"/>
          </w:tcPr>
          <w:p w14:paraId="24FCAE9A" w14:textId="77777777" w:rsidR="007B7068" w:rsidRDefault="007B7068">
            <w:pPr>
              <w:widowControl w:val="0"/>
              <w:jc w:val="center"/>
            </w:pPr>
          </w:p>
        </w:tc>
        <w:tc>
          <w:tcPr>
            <w:tcW w:w="2852" w:type="dxa"/>
            <w:vAlign w:val="center"/>
          </w:tcPr>
          <w:p w14:paraId="24FCAE9B" w14:textId="77777777" w:rsidR="007B7068" w:rsidRDefault="00C62D82">
            <w:pPr>
              <w:widowControl w:val="0"/>
              <w:jc w:val="center"/>
            </w:pPr>
            <w:r>
              <w:t>Folija</w:t>
            </w:r>
          </w:p>
        </w:tc>
        <w:tc>
          <w:tcPr>
            <w:tcW w:w="4865" w:type="dxa"/>
            <w:gridSpan w:val="3"/>
            <w:vAlign w:val="center"/>
          </w:tcPr>
          <w:p w14:paraId="24FCAE9C" w14:textId="77777777" w:rsidR="007B7068" w:rsidRDefault="00C62D82">
            <w:pPr>
              <w:widowControl w:val="0"/>
              <w:jc w:val="center"/>
            </w:pPr>
            <w:r>
              <w:t>atitinkamai pagal bandymų rezultatų duomenis</w:t>
            </w:r>
          </w:p>
        </w:tc>
      </w:tr>
      <w:tr w:rsidR="007B7068" w14:paraId="24FCAEA1" w14:textId="77777777">
        <w:trPr>
          <w:jc w:val="center"/>
        </w:trPr>
        <w:tc>
          <w:tcPr>
            <w:tcW w:w="7440" w:type="dxa"/>
            <w:gridSpan w:val="3"/>
            <w:tcBorders>
              <w:right w:val="nil"/>
            </w:tcBorders>
          </w:tcPr>
          <w:p w14:paraId="24FCAE9E" w14:textId="77777777" w:rsidR="007B7068" w:rsidRDefault="00C62D82">
            <w:pPr>
              <w:widowControl w:val="0"/>
            </w:pPr>
            <w:r>
              <w:rPr>
                <w:vertAlign w:val="superscript"/>
              </w:rPr>
              <w:t>*)</w:t>
            </w:r>
            <w:r>
              <w:t xml:space="preserve"> Kai ženklinama dažais, mažiausias šlapios plėvelės storis</w:t>
            </w:r>
          </w:p>
        </w:tc>
        <w:tc>
          <w:tcPr>
            <w:tcW w:w="480" w:type="dxa"/>
            <w:tcBorders>
              <w:left w:val="nil"/>
              <w:right w:val="nil"/>
            </w:tcBorders>
          </w:tcPr>
          <w:p w14:paraId="24FCAE9F" w14:textId="77777777" w:rsidR="007B7068" w:rsidRDefault="007B7068">
            <w:pPr>
              <w:widowControl w:val="0"/>
            </w:pPr>
          </w:p>
        </w:tc>
        <w:tc>
          <w:tcPr>
            <w:tcW w:w="1150" w:type="dxa"/>
            <w:tcBorders>
              <w:left w:val="nil"/>
            </w:tcBorders>
          </w:tcPr>
          <w:p w14:paraId="24FCAEA0" w14:textId="77777777" w:rsidR="007B7068" w:rsidRDefault="007B7068">
            <w:pPr>
              <w:widowControl w:val="0"/>
            </w:pPr>
          </w:p>
        </w:tc>
      </w:tr>
    </w:tbl>
    <w:p w14:paraId="24FCAEA2" w14:textId="77777777" w:rsidR="007B7068" w:rsidRDefault="00AD78A7">
      <w:pPr>
        <w:ind w:left="539"/>
        <w:jc w:val="both"/>
      </w:pPr>
    </w:p>
    <w:p w14:paraId="24FCAEA3" w14:textId="77777777" w:rsidR="007B7068" w:rsidRDefault="00AD78A7">
      <w:pPr>
        <w:tabs>
          <w:tab w:val="num" w:pos="1080"/>
        </w:tabs>
        <w:ind w:firstLine="567"/>
        <w:jc w:val="both"/>
      </w:pPr>
      <w:r w:rsidR="00C62D82">
        <w:rPr>
          <w:b/>
          <w:bCs/>
        </w:rPr>
        <w:t>70</w:t>
      </w:r>
      <w:r w:rsidR="00C62D82">
        <w:rPr>
          <w:b/>
          <w:bCs/>
        </w:rPr>
        <w:t xml:space="preserve">. </w:t>
      </w:r>
      <w:r w:rsidR="00C62D82">
        <w:t>Nuo 6 lentelėje nurodyto mažiausio sluoksnio storio galima nukrypti (papildomas pasiūlymas), jei pateikta naudoti ženklinimo sistema patikrinta tinkamumo (tipo) bandymu pagal aprašą TRA ŽM [6.5] ir yra prigijusi praktikoje.</w:t>
      </w:r>
    </w:p>
    <w:p w14:paraId="24FCAEA4" w14:textId="77777777" w:rsidR="007B7068" w:rsidRDefault="00AD78A7">
      <w:pPr>
        <w:tabs>
          <w:tab w:val="num" w:pos="1080"/>
        </w:tabs>
        <w:ind w:firstLine="567"/>
        <w:jc w:val="both"/>
      </w:pPr>
      <w:r w:rsidR="00C62D82">
        <w:rPr>
          <w:b/>
          <w:bCs/>
        </w:rPr>
        <w:t>71</w:t>
      </w:r>
      <w:r w:rsidR="00C62D82">
        <w:rPr>
          <w:b/>
          <w:bCs/>
        </w:rPr>
        <w:t xml:space="preserve">. </w:t>
      </w:r>
      <w:r w:rsidR="00C62D82">
        <w:t>Kai pirmą kartą ženklinamas naujas šiurkščios struktūros viršutinis sluoksnis (skaldos ir mastikos asfaltas, mastikos asfaltas, poringasis asfaltas, paviršiaus apdaras), norint galutinai paženklinti, reikia padvigubinti šlapios plėvelės storį.</w:t>
      </w:r>
    </w:p>
    <w:p w14:paraId="24FCAEA5" w14:textId="77777777" w:rsidR="007B7068" w:rsidRDefault="00AD78A7">
      <w:pPr>
        <w:tabs>
          <w:tab w:val="num" w:pos="1080"/>
        </w:tabs>
        <w:ind w:firstLine="567"/>
        <w:jc w:val="both"/>
      </w:pPr>
      <w:r w:rsidR="00C62D82">
        <w:rPr>
          <w:b/>
          <w:bCs/>
        </w:rPr>
        <w:t>72</w:t>
      </w:r>
      <w:r w:rsidR="00C62D82">
        <w:rPr>
          <w:b/>
          <w:bCs/>
        </w:rPr>
        <w:t xml:space="preserve">. </w:t>
      </w:r>
      <w:r w:rsidR="00C62D82">
        <w:t>Taikant pradinį naujo viršutinio sluoksnio ženklinimą (žr. 13 punktą), turi būti laikomasi 7 lentelėje nurodyto mažiausio šlapios plėvelės storio reikalavimų.</w:t>
      </w:r>
    </w:p>
    <w:p w14:paraId="24FCAEA6" w14:textId="77777777" w:rsidR="007B7068" w:rsidRDefault="007B7068">
      <w:pPr>
        <w:tabs>
          <w:tab w:val="num" w:pos="1080"/>
        </w:tabs>
        <w:ind w:firstLine="567"/>
        <w:jc w:val="both"/>
      </w:pPr>
    </w:p>
    <w:p w14:paraId="24FCAEA7" w14:textId="77777777" w:rsidR="007B7068" w:rsidRDefault="00AD78A7">
      <w:pPr>
        <w:tabs>
          <w:tab w:val="center" w:pos="142"/>
          <w:tab w:val="num" w:pos="284"/>
          <w:tab w:val="num" w:pos="360"/>
          <w:tab w:val="num" w:pos="426"/>
          <w:tab w:val="num" w:pos="1800"/>
        </w:tabs>
        <w:jc w:val="both"/>
        <w:rPr>
          <w:b/>
        </w:rPr>
      </w:pPr>
      <w:r w:rsidR="00C62D82">
        <w:rPr>
          <w:b/>
          <w:bCs/>
        </w:rPr>
        <w:t xml:space="preserve">7 </w:t>
      </w:r>
      <w:r w:rsidR="00C62D82">
        <w:rPr>
          <w:b/>
        </w:rPr>
        <w:t>lentelė. Pradinio ženklinimo, ant kurio bus atliktas galutinis ženklinimas, mažiausias reikalaujamas šlapios plėvelės storis</w:t>
      </w:r>
    </w:p>
    <w:p w14:paraId="24FCAEA8" w14:textId="77777777" w:rsidR="007B7068" w:rsidRDefault="007B7068">
      <w:pPr>
        <w:tabs>
          <w:tab w:val="center" w:pos="142"/>
          <w:tab w:val="num" w:pos="284"/>
          <w:tab w:val="num" w:pos="360"/>
          <w:tab w:val="num" w:pos="426"/>
          <w:tab w:val="num" w:pos="1800"/>
        </w:tabs>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383"/>
        <w:gridCol w:w="1410"/>
        <w:gridCol w:w="600"/>
        <w:gridCol w:w="550"/>
      </w:tblGrid>
      <w:tr w:rsidR="007B7068" w14:paraId="24FCAEAC" w14:textId="77777777">
        <w:trPr>
          <w:jc w:val="center"/>
        </w:trPr>
        <w:tc>
          <w:tcPr>
            <w:tcW w:w="3127" w:type="dxa"/>
            <w:tcBorders>
              <w:top w:val="single" w:sz="8" w:space="0" w:color="auto"/>
              <w:left w:val="single" w:sz="8" w:space="0" w:color="auto"/>
              <w:bottom w:val="single" w:sz="8" w:space="0" w:color="auto"/>
              <w:right w:val="single" w:sz="8" w:space="0" w:color="auto"/>
            </w:tcBorders>
            <w:vAlign w:val="center"/>
          </w:tcPr>
          <w:p w14:paraId="24FCAEA9" w14:textId="77777777" w:rsidR="007B7068" w:rsidRDefault="00C62D82">
            <w:pPr>
              <w:widowControl w:val="0"/>
              <w:jc w:val="center"/>
              <w:rPr>
                <w:b/>
              </w:rPr>
            </w:pPr>
            <w:r>
              <w:rPr>
                <w:b/>
              </w:rPr>
              <w:t>Važiuojamosios dalies viršutinis sluoksnis</w:t>
            </w:r>
          </w:p>
        </w:tc>
        <w:tc>
          <w:tcPr>
            <w:tcW w:w="3383" w:type="dxa"/>
            <w:tcBorders>
              <w:top w:val="single" w:sz="8" w:space="0" w:color="auto"/>
              <w:left w:val="single" w:sz="8" w:space="0" w:color="auto"/>
              <w:bottom w:val="single" w:sz="8" w:space="0" w:color="auto"/>
              <w:right w:val="single" w:sz="8" w:space="0" w:color="auto"/>
            </w:tcBorders>
            <w:vAlign w:val="center"/>
          </w:tcPr>
          <w:p w14:paraId="24FCAEAA" w14:textId="77777777" w:rsidR="007B7068" w:rsidRDefault="00C62D82">
            <w:pPr>
              <w:widowControl w:val="0"/>
              <w:jc w:val="center"/>
              <w:rPr>
                <w:b/>
              </w:rPr>
            </w:pPr>
            <w:r>
              <w:rPr>
                <w:b/>
              </w:rPr>
              <w:t>Mažiausias šlapios plėvelės storis, mm</w:t>
            </w:r>
          </w:p>
        </w:tc>
        <w:tc>
          <w:tcPr>
            <w:tcW w:w="2560" w:type="dxa"/>
            <w:gridSpan w:val="3"/>
            <w:tcBorders>
              <w:top w:val="single" w:sz="8" w:space="0" w:color="auto"/>
              <w:left w:val="single" w:sz="8" w:space="0" w:color="auto"/>
              <w:bottom w:val="single" w:sz="8" w:space="0" w:color="auto"/>
              <w:right w:val="single" w:sz="8" w:space="0" w:color="auto"/>
            </w:tcBorders>
            <w:vAlign w:val="center"/>
          </w:tcPr>
          <w:p w14:paraId="24FCAEAB" w14:textId="77777777" w:rsidR="007B7068" w:rsidRDefault="00C62D82">
            <w:pPr>
              <w:widowControl w:val="0"/>
              <w:jc w:val="center"/>
              <w:rPr>
                <w:b/>
              </w:rPr>
            </w:pPr>
            <w:r>
              <w:rPr>
                <w:b/>
              </w:rPr>
              <w:t>Sluoksnių skaičius</w:t>
            </w:r>
          </w:p>
        </w:tc>
      </w:tr>
      <w:tr w:rsidR="007B7068" w14:paraId="24FCAEB0" w14:textId="77777777">
        <w:trPr>
          <w:jc w:val="center"/>
        </w:trPr>
        <w:tc>
          <w:tcPr>
            <w:tcW w:w="3127" w:type="dxa"/>
            <w:tcBorders>
              <w:top w:val="single" w:sz="8" w:space="0" w:color="auto"/>
            </w:tcBorders>
            <w:vAlign w:val="center"/>
          </w:tcPr>
          <w:p w14:paraId="24FCAEAD" w14:textId="77777777" w:rsidR="007B7068" w:rsidRDefault="00C62D82">
            <w:pPr>
              <w:widowControl w:val="0"/>
              <w:jc w:val="center"/>
            </w:pPr>
            <w:r>
              <w:t>Asfaltbetonis</w:t>
            </w:r>
          </w:p>
        </w:tc>
        <w:tc>
          <w:tcPr>
            <w:tcW w:w="3383" w:type="dxa"/>
            <w:tcBorders>
              <w:top w:val="single" w:sz="8" w:space="0" w:color="auto"/>
            </w:tcBorders>
            <w:vAlign w:val="center"/>
          </w:tcPr>
          <w:p w14:paraId="24FCAEAE" w14:textId="77777777" w:rsidR="007B7068" w:rsidRDefault="00C62D82">
            <w:pPr>
              <w:widowControl w:val="0"/>
              <w:jc w:val="center"/>
            </w:pPr>
            <w:r>
              <w:t>0,3</w:t>
            </w:r>
          </w:p>
        </w:tc>
        <w:tc>
          <w:tcPr>
            <w:tcW w:w="2560" w:type="dxa"/>
            <w:gridSpan w:val="3"/>
            <w:tcBorders>
              <w:top w:val="single" w:sz="8" w:space="0" w:color="auto"/>
            </w:tcBorders>
            <w:vAlign w:val="center"/>
          </w:tcPr>
          <w:p w14:paraId="24FCAEAF" w14:textId="77777777" w:rsidR="007B7068" w:rsidRDefault="00C62D82">
            <w:pPr>
              <w:widowControl w:val="0"/>
              <w:jc w:val="center"/>
            </w:pPr>
            <w:r>
              <w:t>1</w:t>
            </w:r>
          </w:p>
        </w:tc>
      </w:tr>
      <w:tr w:rsidR="007B7068" w14:paraId="24FCAEB4" w14:textId="77777777">
        <w:trPr>
          <w:jc w:val="center"/>
        </w:trPr>
        <w:tc>
          <w:tcPr>
            <w:tcW w:w="3127" w:type="dxa"/>
            <w:vAlign w:val="center"/>
          </w:tcPr>
          <w:p w14:paraId="24FCAEB1" w14:textId="77777777" w:rsidR="007B7068" w:rsidRDefault="00C62D82">
            <w:pPr>
              <w:widowControl w:val="0"/>
              <w:jc w:val="center"/>
            </w:pPr>
            <w:r>
              <w:t>Šiurkščios struktūros mastikos asfaltas, poringasis asfaltas, paviršiaus apdaras)</w:t>
            </w:r>
          </w:p>
        </w:tc>
        <w:tc>
          <w:tcPr>
            <w:tcW w:w="3383" w:type="dxa"/>
            <w:vAlign w:val="center"/>
          </w:tcPr>
          <w:p w14:paraId="24FCAEB2" w14:textId="77777777" w:rsidR="007B7068" w:rsidRDefault="00C62D82">
            <w:pPr>
              <w:widowControl w:val="0"/>
              <w:jc w:val="center"/>
            </w:pPr>
            <w:r>
              <w:t>0,3</w:t>
            </w:r>
          </w:p>
        </w:tc>
        <w:tc>
          <w:tcPr>
            <w:tcW w:w="2560" w:type="dxa"/>
            <w:gridSpan w:val="3"/>
            <w:vMerge w:val="restart"/>
            <w:vAlign w:val="center"/>
          </w:tcPr>
          <w:p w14:paraId="24FCAEB3" w14:textId="77777777" w:rsidR="007B7068" w:rsidRDefault="00C62D82">
            <w:pPr>
              <w:widowControl w:val="0"/>
              <w:jc w:val="center"/>
            </w:pPr>
            <w:r>
              <w:t>1 arba 2</w:t>
            </w:r>
          </w:p>
        </w:tc>
      </w:tr>
      <w:tr w:rsidR="007B7068" w14:paraId="24FCAEB8" w14:textId="77777777">
        <w:trPr>
          <w:jc w:val="center"/>
        </w:trPr>
        <w:tc>
          <w:tcPr>
            <w:tcW w:w="3127" w:type="dxa"/>
            <w:vAlign w:val="center"/>
          </w:tcPr>
          <w:p w14:paraId="24FCAEB5" w14:textId="77777777" w:rsidR="007B7068" w:rsidRDefault="00C62D82">
            <w:pPr>
              <w:widowControl w:val="0"/>
              <w:jc w:val="center"/>
            </w:pPr>
            <w:r>
              <w:t>Betonas</w:t>
            </w:r>
          </w:p>
        </w:tc>
        <w:tc>
          <w:tcPr>
            <w:tcW w:w="3383" w:type="dxa"/>
            <w:vAlign w:val="center"/>
          </w:tcPr>
          <w:p w14:paraId="24FCAEB6" w14:textId="77777777" w:rsidR="007B7068" w:rsidRDefault="00C62D82">
            <w:pPr>
              <w:widowControl w:val="0"/>
              <w:jc w:val="center"/>
            </w:pPr>
            <w:r>
              <w:t>0,6</w:t>
            </w:r>
            <w:r>
              <w:rPr>
                <w:vertAlign w:val="superscript"/>
              </w:rPr>
              <w:t>*)</w:t>
            </w:r>
          </w:p>
        </w:tc>
        <w:tc>
          <w:tcPr>
            <w:tcW w:w="2560" w:type="dxa"/>
            <w:gridSpan w:val="3"/>
            <w:vMerge/>
          </w:tcPr>
          <w:p w14:paraId="24FCAEB7" w14:textId="77777777" w:rsidR="007B7068" w:rsidRDefault="007B7068">
            <w:pPr>
              <w:widowControl w:val="0"/>
              <w:jc w:val="center"/>
            </w:pPr>
          </w:p>
        </w:tc>
      </w:tr>
      <w:tr w:rsidR="007B7068" w14:paraId="24FCAEBC" w14:textId="77777777">
        <w:trPr>
          <w:jc w:val="center"/>
        </w:trPr>
        <w:tc>
          <w:tcPr>
            <w:tcW w:w="7920" w:type="dxa"/>
            <w:gridSpan w:val="3"/>
            <w:tcBorders>
              <w:right w:val="nil"/>
            </w:tcBorders>
          </w:tcPr>
          <w:p w14:paraId="24FCAEB9" w14:textId="77777777" w:rsidR="007B7068" w:rsidRDefault="00C62D82">
            <w:pPr>
              <w:widowControl w:val="0"/>
            </w:pPr>
            <w:r>
              <w:rPr>
                <w:vertAlign w:val="superscript"/>
              </w:rPr>
              <w:t>*)</w:t>
            </w:r>
            <w:r>
              <w:t xml:space="preserve"> Betono paviršių prieš ženklinimą rekomenduojama paruošti naudojant aukšto slėgio vandens čiurkšlės arba šratų srovės metodus.</w:t>
            </w:r>
          </w:p>
        </w:tc>
        <w:tc>
          <w:tcPr>
            <w:tcW w:w="600" w:type="dxa"/>
            <w:tcBorders>
              <w:left w:val="nil"/>
              <w:right w:val="nil"/>
            </w:tcBorders>
          </w:tcPr>
          <w:p w14:paraId="24FCAEBA" w14:textId="77777777" w:rsidR="007B7068" w:rsidRDefault="007B7068">
            <w:pPr>
              <w:widowControl w:val="0"/>
            </w:pPr>
          </w:p>
        </w:tc>
        <w:tc>
          <w:tcPr>
            <w:tcW w:w="550" w:type="dxa"/>
            <w:tcBorders>
              <w:left w:val="nil"/>
            </w:tcBorders>
          </w:tcPr>
          <w:p w14:paraId="24FCAEBB" w14:textId="77777777" w:rsidR="007B7068" w:rsidRDefault="007B7068">
            <w:pPr>
              <w:widowControl w:val="0"/>
            </w:pPr>
          </w:p>
        </w:tc>
      </w:tr>
    </w:tbl>
    <w:p w14:paraId="24FCAEBD" w14:textId="65C0B1E1" w:rsidR="007B7068" w:rsidRDefault="00AD78A7">
      <w:pPr>
        <w:jc w:val="both"/>
      </w:pPr>
    </w:p>
    <w:p w14:paraId="24FCAEBE" w14:textId="77777777" w:rsidR="007B7068" w:rsidRDefault="00AD78A7">
      <w:pPr>
        <w:jc w:val="center"/>
        <w:rPr>
          <w:b/>
        </w:rPr>
      </w:pPr>
      <w:r w:rsidR="00C62D82">
        <w:rPr>
          <w:b/>
        </w:rPr>
        <w:t>Važiavimo galimybė (džiūvimo laikas)</w:t>
      </w:r>
    </w:p>
    <w:p w14:paraId="24FCAEBF" w14:textId="77777777" w:rsidR="007B7068" w:rsidRDefault="007B7068">
      <w:pPr>
        <w:tabs>
          <w:tab w:val="num" w:pos="1080"/>
        </w:tabs>
        <w:ind w:firstLine="567"/>
        <w:jc w:val="both"/>
        <w:rPr>
          <w:b/>
          <w:bCs/>
        </w:rPr>
      </w:pPr>
    </w:p>
    <w:p w14:paraId="24FCAEC0" w14:textId="77777777" w:rsidR="007B7068" w:rsidRDefault="00AD78A7">
      <w:pPr>
        <w:tabs>
          <w:tab w:val="num" w:pos="1080"/>
        </w:tabs>
        <w:ind w:firstLine="567"/>
        <w:jc w:val="both"/>
      </w:pPr>
      <w:r w:rsidR="00C62D82">
        <w:rPr>
          <w:b/>
          <w:bCs/>
        </w:rPr>
        <w:t>73</w:t>
      </w:r>
      <w:r w:rsidR="00C62D82">
        <w:rPr>
          <w:b/>
          <w:bCs/>
        </w:rPr>
        <w:t xml:space="preserve">. </w:t>
      </w:r>
      <w:r w:rsidR="00C62D82">
        <w:t>Ženklinimo sistemoms taikomos 8 lentelėje nurodytos važiavimo galimybės (džiūvimo laiko) klasės.</w:t>
      </w:r>
    </w:p>
    <w:p w14:paraId="24FCAEC1" w14:textId="77777777" w:rsidR="007B7068" w:rsidRDefault="007B7068">
      <w:pPr>
        <w:tabs>
          <w:tab w:val="num" w:pos="1080"/>
        </w:tabs>
        <w:ind w:firstLine="567"/>
        <w:jc w:val="both"/>
      </w:pPr>
    </w:p>
    <w:p w14:paraId="24FCAEC2" w14:textId="77777777" w:rsidR="007B7068" w:rsidRDefault="00AD78A7">
      <w:pPr>
        <w:tabs>
          <w:tab w:val="center" w:pos="142"/>
          <w:tab w:val="num" w:pos="284"/>
          <w:tab w:val="num" w:pos="360"/>
          <w:tab w:val="num" w:pos="426"/>
          <w:tab w:val="num" w:pos="1320"/>
          <w:tab w:val="num" w:pos="1800"/>
        </w:tabs>
        <w:jc w:val="both"/>
        <w:rPr>
          <w:b/>
        </w:rPr>
      </w:pPr>
      <w:r w:rsidR="00C62D82">
        <w:rPr>
          <w:b/>
          <w:bCs/>
        </w:rPr>
        <w:t xml:space="preserve">8 </w:t>
      </w:r>
      <w:r w:rsidR="00C62D82">
        <w:rPr>
          <w:b/>
        </w:rPr>
        <w:t>lentelė. Važiavimo galimybės (džiūvimo laiko) klasės</w:t>
      </w:r>
    </w:p>
    <w:p w14:paraId="24FCAEC3" w14:textId="77777777" w:rsidR="007B7068" w:rsidRDefault="007B7068">
      <w:pPr>
        <w:tabs>
          <w:tab w:val="center" w:pos="142"/>
          <w:tab w:val="num" w:pos="284"/>
          <w:tab w:val="num" w:pos="360"/>
          <w:tab w:val="num" w:pos="426"/>
          <w:tab w:val="num" w:pos="1320"/>
          <w:tab w:val="num" w:pos="1800"/>
        </w:tabs>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396"/>
        <w:gridCol w:w="2592"/>
      </w:tblGrid>
      <w:tr w:rsidR="007B7068" w14:paraId="24FCAEC7" w14:textId="77777777">
        <w:trPr>
          <w:jc w:val="center"/>
        </w:trPr>
        <w:tc>
          <w:tcPr>
            <w:tcW w:w="3160" w:type="dxa"/>
            <w:tcBorders>
              <w:top w:val="single" w:sz="8" w:space="0" w:color="auto"/>
              <w:left w:val="single" w:sz="8" w:space="0" w:color="auto"/>
              <w:bottom w:val="single" w:sz="8" w:space="0" w:color="auto"/>
              <w:right w:val="single" w:sz="8" w:space="0" w:color="auto"/>
            </w:tcBorders>
            <w:vAlign w:val="center"/>
          </w:tcPr>
          <w:p w14:paraId="24FCAEC4" w14:textId="77777777" w:rsidR="007B7068" w:rsidRDefault="00C62D82">
            <w:pPr>
              <w:widowControl w:val="0"/>
              <w:jc w:val="center"/>
              <w:rPr>
                <w:b/>
              </w:rPr>
            </w:pPr>
            <w:r>
              <w:rPr>
                <w:b/>
              </w:rPr>
              <w:t>Važiavimo galimybės (džiūvimo laiko) klasės</w:t>
            </w:r>
          </w:p>
        </w:tc>
        <w:tc>
          <w:tcPr>
            <w:tcW w:w="3486" w:type="dxa"/>
            <w:tcBorders>
              <w:top w:val="single" w:sz="8" w:space="0" w:color="auto"/>
              <w:left w:val="single" w:sz="8" w:space="0" w:color="auto"/>
              <w:bottom w:val="single" w:sz="8" w:space="0" w:color="auto"/>
              <w:right w:val="single" w:sz="8" w:space="0" w:color="auto"/>
            </w:tcBorders>
            <w:vAlign w:val="center"/>
          </w:tcPr>
          <w:p w14:paraId="24FCAEC5" w14:textId="77777777" w:rsidR="007B7068" w:rsidRDefault="00C62D82">
            <w:pPr>
              <w:widowControl w:val="0"/>
              <w:jc w:val="center"/>
              <w:rPr>
                <w:b/>
              </w:rPr>
            </w:pPr>
            <w:r>
              <w:rPr>
                <w:b/>
              </w:rPr>
              <w:t>Aprašymas</w:t>
            </w:r>
          </w:p>
        </w:tc>
        <w:tc>
          <w:tcPr>
            <w:tcW w:w="2642" w:type="dxa"/>
            <w:tcBorders>
              <w:top w:val="single" w:sz="8" w:space="0" w:color="auto"/>
              <w:left w:val="single" w:sz="8" w:space="0" w:color="auto"/>
              <w:bottom w:val="single" w:sz="8" w:space="0" w:color="auto"/>
              <w:right w:val="single" w:sz="8" w:space="0" w:color="auto"/>
            </w:tcBorders>
            <w:vAlign w:val="center"/>
          </w:tcPr>
          <w:p w14:paraId="24FCAEC6" w14:textId="77777777" w:rsidR="007B7068" w:rsidRDefault="00C62D82">
            <w:pPr>
              <w:widowControl w:val="0"/>
              <w:jc w:val="center"/>
              <w:rPr>
                <w:b/>
              </w:rPr>
            </w:pPr>
            <w:r>
              <w:rPr>
                <w:b/>
              </w:rPr>
              <w:t>Laikotarpis, min</w:t>
            </w:r>
          </w:p>
        </w:tc>
      </w:tr>
      <w:tr w:rsidR="007B7068" w14:paraId="24FCAECB" w14:textId="77777777">
        <w:trPr>
          <w:jc w:val="center"/>
        </w:trPr>
        <w:tc>
          <w:tcPr>
            <w:tcW w:w="3160" w:type="dxa"/>
            <w:tcBorders>
              <w:top w:val="single" w:sz="8" w:space="0" w:color="auto"/>
            </w:tcBorders>
            <w:vAlign w:val="center"/>
          </w:tcPr>
          <w:p w14:paraId="24FCAEC8" w14:textId="77777777" w:rsidR="007B7068" w:rsidRDefault="00C62D82">
            <w:pPr>
              <w:widowControl w:val="0"/>
              <w:jc w:val="center"/>
            </w:pPr>
            <w:r>
              <w:t>D1</w:t>
            </w:r>
          </w:p>
        </w:tc>
        <w:tc>
          <w:tcPr>
            <w:tcW w:w="3486" w:type="dxa"/>
            <w:tcBorders>
              <w:top w:val="single" w:sz="8" w:space="0" w:color="auto"/>
            </w:tcBorders>
            <w:vAlign w:val="center"/>
          </w:tcPr>
          <w:p w14:paraId="24FCAEC9" w14:textId="77777777" w:rsidR="007B7068" w:rsidRDefault="00C62D82">
            <w:pPr>
              <w:widowControl w:val="0"/>
              <w:jc w:val="center"/>
            </w:pPr>
            <w:r>
              <w:t>labai greitas džiūvimas</w:t>
            </w:r>
          </w:p>
        </w:tc>
        <w:tc>
          <w:tcPr>
            <w:tcW w:w="2642" w:type="dxa"/>
            <w:tcBorders>
              <w:top w:val="single" w:sz="8" w:space="0" w:color="auto"/>
            </w:tcBorders>
            <w:vAlign w:val="center"/>
          </w:tcPr>
          <w:p w14:paraId="24FCAECA" w14:textId="77777777" w:rsidR="007B7068" w:rsidRDefault="00C62D82">
            <w:pPr>
              <w:widowControl w:val="0"/>
              <w:jc w:val="center"/>
            </w:pPr>
            <w:r>
              <w:rPr>
                <w:position w:val="-4"/>
              </w:rPr>
              <w:object w:dxaOrig="195" w:dyaOrig="240" w14:anchorId="24FCB6FF">
                <v:shape id="_x0000_i1039" type="#_x0000_t75" style="width:9.75pt;height:12pt" o:ole="">
                  <v:imagedata r:id="rId33" o:title=""/>
                </v:shape>
                <o:OLEObject Type="Embed" ProgID="Equation.3" ShapeID="_x0000_i1039" DrawAspect="Content" ObjectID="_1509452472" r:id="rId34"/>
              </w:object>
            </w:r>
            <w:r>
              <w:rPr>
                <w:vanish/>
              </w:rPr>
              <w:t>&lt;=</w:t>
            </w:r>
            <w:r>
              <w:t xml:space="preserve"> 1</w:t>
            </w:r>
          </w:p>
        </w:tc>
      </w:tr>
      <w:tr w:rsidR="007B7068" w14:paraId="24FCAECF" w14:textId="77777777">
        <w:trPr>
          <w:jc w:val="center"/>
        </w:trPr>
        <w:tc>
          <w:tcPr>
            <w:tcW w:w="3160" w:type="dxa"/>
            <w:vAlign w:val="center"/>
          </w:tcPr>
          <w:p w14:paraId="24FCAECC" w14:textId="77777777" w:rsidR="007B7068" w:rsidRDefault="00C62D82">
            <w:pPr>
              <w:widowControl w:val="0"/>
              <w:jc w:val="center"/>
            </w:pPr>
            <w:r>
              <w:t>D2</w:t>
            </w:r>
          </w:p>
        </w:tc>
        <w:tc>
          <w:tcPr>
            <w:tcW w:w="3486" w:type="dxa"/>
            <w:vAlign w:val="center"/>
          </w:tcPr>
          <w:p w14:paraId="24FCAECD" w14:textId="77777777" w:rsidR="007B7068" w:rsidRDefault="00C62D82">
            <w:pPr>
              <w:widowControl w:val="0"/>
              <w:jc w:val="center"/>
            </w:pPr>
            <w:r>
              <w:t>greitas džiūvimas</w:t>
            </w:r>
          </w:p>
        </w:tc>
        <w:tc>
          <w:tcPr>
            <w:tcW w:w="2642" w:type="dxa"/>
            <w:vAlign w:val="center"/>
          </w:tcPr>
          <w:p w14:paraId="24FCAECE" w14:textId="77777777" w:rsidR="007B7068" w:rsidRDefault="00C62D82">
            <w:pPr>
              <w:widowControl w:val="0"/>
              <w:jc w:val="center"/>
            </w:pPr>
            <w:r>
              <w:t xml:space="preserve">&gt; 1 – </w:t>
            </w:r>
            <w:r>
              <w:rPr>
                <w:position w:val="-4"/>
              </w:rPr>
              <w:object w:dxaOrig="195" w:dyaOrig="240" w14:anchorId="24FCB700">
                <v:shape id="_x0000_i1040" type="#_x0000_t75" style="width:9.75pt;height:12pt" o:ole="">
                  <v:imagedata r:id="rId35" o:title=""/>
                </v:shape>
                <o:OLEObject Type="Embed" ProgID="Equation.3" ShapeID="_x0000_i1040" DrawAspect="Content" ObjectID="_1509452473" r:id="rId36"/>
              </w:object>
            </w:r>
            <w:r>
              <w:rPr>
                <w:vanish/>
              </w:rPr>
              <w:t>&lt;=</w:t>
            </w:r>
            <w:r>
              <w:t xml:space="preserve"> 10</w:t>
            </w:r>
          </w:p>
        </w:tc>
      </w:tr>
      <w:tr w:rsidR="007B7068" w14:paraId="24FCAED3" w14:textId="77777777">
        <w:trPr>
          <w:jc w:val="center"/>
        </w:trPr>
        <w:tc>
          <w:tcPr>
            <w:tcW w:w="3160" w:type="dxa"/>
            <w:vAlign w:val="center"/>
          </w:tcPr>
          <w:p w14:paraId="24FCAED0" w14:textId="77777777" w:rsidR="007B7068" w:rsidRDefault="00C62D82">
            <w:pPr>
              <w:widowControl w:val="0"/>
              <w:jc w:val="center"/>
            </w:pPr>
            <w:r>
              <w:t>D3</w:t>
            </w:r>
          </w:p>
        </w:tc>
        <w:tc>
          <w:tcPr>
            <w:tcW w:w="3486" w:type="dxa"/>
            <w:vAlign w:val="center"/>
          </w:tcPr>
          <w:p w14:paraId="24FCAED1" w14:textId="77777777" w:rsidR="007B7068" w:rsidRDefault="00C62D82">
            <w:pPr>
              <w:widowControl w:val="0"/>
              <w:jc w:val="center"/>
            </w:pPr>
            <w:r>
              <w:t>normalus džiūvimas</w:t>
            </w:r>
          </w:p>
        </w:tc>
        <w:tc>
          <w:tcPr>
            <w:tcW w:w="2642" w:type="dxa"/>
            <w:vAlign w:val="center"/>
          </w:tcPr>
          <w:p w14:paraId="24FCAED2" w14:textId="77777777" w:rsidR="007B7068" w:rsidRDefault="00C62D82">
            <w:pPr>
              <w:widowControl w:val="0"/>
              <w:jc w:val="center"/>
            </w:pPr>
            <w:r>
              <w:t xml:space="preserve">&gt; 10 – </w:t>
            </w:r>
            <w:r>
              <w:rPr>
                <w:position w:val="-4"/>
              </w:rPr>
              <w:object w:dxaOrig="195" w:dyaOrig="240" w14:anchorId="24FCB701">
                <v:shape id="_x0000_i1041" type="#_x0000_t75" style="width:9.75pt;height:12pt" o:ole="">
                  <v:imagedata r:id="rId35" o:title=""/>
                </v:shape>
                <o:OLEObject Type="Embed" ProgID="Equation.3" ShapeID="_x0000_i1041" DrawAspect="Content" ObjectID="_1509452474" r:id="rId37"/>
              </w:object>
            </w:r>
            <w:r>
              <w:rPr>
                <w:vanish/>
              </w:rPr>
              <w:t>&lt;=</w:t>
            </w:r>
            <w:r>
              <w:t xml:space="preserve"> 20</w:t>
            </w:r>
          </w:p>
        </w:tc>
      </w:tr>
    </w:tbl>
    <w:p w14:paraId="24FCAED4" w14:textId="1DB640F8" w:rsidR="007B7068" w:rsidRDefault="00AD78A7">
      <w:pPr>
        <w:jc w:val="both"/>
      </w:pPr>
    </w:p>
    <w:p w14:paraId="24FCAED5" w14:textId="77777777" w:rsidR="007B7068" w:rsidRDefault="00AD78A7">
      <w:pPr>
        <w:keepNext/>
        <w:widowControl w:val="0"/>
        <w:jc w:val="center"/>
        <w:rPr>
          <w:b/>
          <w:bCs/>
          <w:kern w:val="32"/>
        </w:rPr>
      </w:pPr>
      <w:r w:rsidR="00C62D82">
        <w:rPr>
          <w:b/>
          <w:bCs/>
          <w:kern w:val="32"/>
        </w:rPr>
        <w:t>VIII</w:t>
      </w:r>
      <w:r w:rsidR="00C62D82">
        <w:rPr>
          <w:b/>
          <w:bCs/>
          <w:kern w:val="32"/>
        </w:rPr>
        <w:t xml:space="preserve"> SKYRIUS. </w:t>
      </w:r>
      <w:r w:rsidR="00C62D82">
        <w:rPr>
          <w:b/>
          <w:bCs/>
          <w:kern w:val="32"/>
        </w:rPr>
        <w:t>DARBŲ ATLIKIMAS</w:t>
      </w:r>
    </w:p>
    <w:p w14:paraId="24FCAED6" w14:textId="77777777" w:rsidR="007B7068" w:rsidRDefault="007B7068"/>
    <w:p w14:paraId="24FCAED7" w14:textId="77777777" w:rsidR="007B7068" w:rsidRDefault="00AD78A7">
      <w:pPr>
        <w:keepNext/>
        <w:widowControl w:val="0"/>
        <w:jc w:val="center"/>
        <w:outlineLvl w:val="1"/>
        <w:rPr>
          <w:b/>
          <w:iCs/>
        </w:rPr>
      </w:pPr>
      <w:r w:rsidR="00C62D82">
        <w:rPr>
          <w:b/>
          <w:iCs/>
        </w:rPr>
        <w:t>I</w:t>
      </w:r>
      <w:r w:rsidR="00C62D82">
        <w:rPr>
          <w:b/>
          <w:iCs/>
        </w:rPr>
        <w:t xml:space="preserve"> SKIRSNIS. </w:t>
      </w:r>
      <w:r w:rsidR="00C62D82">
        <w:rPr>
          <w:b/>
          <w:iCs/>
        </w:rPr>
        <w:t>ŽENKLINIMO NUŽYMĖJIMAS</w:t>
      </w:r>
    </w:p>
    <w:p w14:paraId="24FCAED8" w14:textId="77777777" w:rsidR="007B7068" w:rsidRDefault="007B7068"/>
    <w:p w14:paraId="24FCAED9" w14:textId="77777777" w:rsidR="007B7068" w:rsidRDefault="00AD78A7">
      <w:pPr>
        <w:tabs>
          <w:tab w:val="left" w:pos="1080"/>
        </w:tabs>
        <w:ind w:firstLine="567"/>
        <w:jc w:val="both"/>
      </w:pPr>
      <w:r w:rsidR="00C62D82">
        <w:rPr>
          <w:b/>
          <w:bCs/>
        </w:rPr>
        <w:t>74</w:t>
      </w:r>
      <w:r w:rsidR="00C62D82">
        <w:rPr>
          <w:b/>
          <w:bCs/>
        </w:rPr>
        <w:t xml:space="preserve">. </w:t>
      </w:r>
      <w:r w:rsidR="00C62D82">
        <w:t>Jeigu numatomas ženklinimo ženklų nužymėjimas, tai jų tikroji padėtis turi atitikti KET [6.2], taisyklių KŽT [6.3] reikalavimus ir ženklinimo schemas (taisyklės T DVAER [6.4]), priešingu atveju reikia nužymėti pagal užsakovo duomenis.</w:t>
      </w:r>
    </w:p>
    <w:p w14:paraId="24FCAEDA" w14:textId="77777777" w:rsidR="007B7068" w:rsidRDefault="00AD78A7">
      <w:pPr>
        <w:tabs>
          <w:tab w:val="num" w:pos="1080"/>
        </w:tabs>
        <w:ind w:firstLine="567"/>
        <w:jc w:val="both"/>
      </w:pPr>
      <w:r w:rsidR="00C62D82">
        <w:rPr>
          <w:b/>
          <w:bCs/>
        </w:rPr>
        <w:t>75</w:t>
      </w:r>
      <w:r w:rsidR="00C62D82">
        <w:rPr>
          <w:b/>
          <w:bCs/>
        </w:rPr>
        <w:t xml:space="preserve">. </w:t>
      </w:r>
      <w:r w:rsidR="00C62D82">
        <w:t>Siekiant užtikrinti aiškų nužymėtų linijų atpažįstamumą, reikia naudojant tik trumpą laikotarpį matomus dažus taškais arba plonomis linijomis atitinkamais atstumais paženklinti numatyto ženklinimo linijų arba ženklų kryptis.</w:t>
      </w:r>
    </w:p>
    <w:p w14:paraId="24FCAEDB" w14:textId="77777777" w:rsidR="007B7068" w:rsidRDefault="00C62D82">
      <w:pPr>
        <w:ind w:firstLine="567"/>
        <w:jc w:val="both"/>
      </w:pPr>
      <w:r>
        <w:t>Važiuojamojoje dalyje skirtingų ženklinimo ženklų pradžią ir pabaigą reikia paženklinti mažais skersiniais brūkšniais (pagal aplinkybes – su rodyklėmis).</w:t>
      </w:r>
    </w:p>
    <w:p w14:paraId="24FCAEDC" w14:textId="77777777" w:rsidR="007B7068" w:rsidRDefault="00AD78A7">
      <w:pPr>
        <w:tabs>
          <w:tab w:val="num" w:pos="1080"/>
        </w:tabs>
        <w:ind w:firstLine="567"/>
        <w:jc w:val="both"/>
      </w:pPr>
      <w:r w:rsidR="00C62D82">
        <w:rPr>
          <w:b/>
          <w:bCs/>
        </w:rPr>
        <w:t>76</w:t>
      </w:r>
      <w:r w:rsidR="00C62D82">
        <w:rPr>
          <w:b/>
          <w:bCs/>
        </w:rPr>
        <w:t xml:space="preserve">. </w:t>
      </w:r>
      <w:r w:rsidR="00C62D82">
        <w:t>Ženklinimo nužymėjimo galima atsisakyti, jeigu orientuotis pakanka esamo ženklinimo.</w:t>
      </w:r>
    </w:p>
    <w:p w14:paraId="24FCAEDD" w14:textId="77777777" w:rsidR="007B7068" w:rsidRDefault="00AD78A7"/>
    <w:p w14:paraId="24FCAEDE" w14:textId="77777777" w:rsidR="007B7068" w:rsidRDefault="00AD78A7">
      <w:pPr>
        <w:keepNext/>
        <w:widowControl w:val="0"/>
        <w:jc w:val="center"/>
        <w:outlineLvl w:val="1"/>
        <w:rPr>
          <w:b/>
          <w:iCs/>
        </w:rPr>
      </w:pPr>
      <w:r w:rsidR="00C62D82">
        <w:rPr>
          <w:b/>
          <w:iCs/>
        </w:rPr>
        <w:t>II</w:t>
      </w:r>
      <w:r w:rsidR="00C62D82">
        <w:rPr>
          <w:b/>
          <w:iCs/>
        </w:rPr>
        <w:t xml:space="preserve"> SKIRSNIS. </w:t>
      </w:r>
      <w:r w:rsidR="00C62D82">
        <w:rPr>
          <w:b/>
          <w:iCs/>
        </w:rPr>
        <w:t>ŽENKLINIMO MEDŽIAGŲ (ŽM) NAUDOJIMAS</w:t>
      </w:r>
    </w:p>
    <w:p w14:paraId="24FCAEDF" w14:textId="77777777" w:rsidR="007B7068" w:rsidRDefault="007B7068"/>
    <w:p w14:paraId="24FCAEE0" w14:textId="77777777" w:rsidR="007B7068" w:rsidRDefault="00AD78A7">
      <w:pPr>
        <w:tabs>
          <w:tab w:val="num" w:pos="1080"/>
        </w:tabs>
        <w:ind w:firstLine="567"/>
        <w:jc w:val="both"/>
      </w:pPr>
      <w:r w:rsidR="00C62D82">
        <w:rPr>
          <w:b/>
          <w:bCs/>
        </w:rPr>
        <w:t>77</w:t>
      </w:r>
      <w:r w:rsidR="00C62D82">
        <w:rPr>
          <w:b/>
          <w:bCs/>
        </w:rPr>
        <w:t xml:space="preserve">. </w:t>
      </w:r>
      <w:r w:rsidR="00C62D82">
        <w:t>Ženklinimą reikia atlikti pagal medžiagų gamintojo pateiktas naudojimo instrukcijas.</w:t>
      </w:r>
    </w:p>
    <w:p w14:paraId="24FCAEE1" w14:textId="77777777" w:rsidR="007B7068" w:rsidRDefault="00AD78A7">
      <w:pPr>
        <w:tabs>
          <w:tab w:val="num" w:pos="1080"/>
        </w:tabs>
        <w:ind w:firstLine="567"/>
        <w:jc w:val="both"/>
      </w:pPr>
      <w:r w:rsidR="00C62D82">
        <w:rPr>
          <w:b/>
          <w:bCs/>
        </w:rPr>
        <w:t>78</w:t>
      </w:r>
      <w:r w:rsidR="00C62D82">
        <w:rPr>
          <w:b/>
          <w:bCs/>
        </w:rPr>
        <w:t xml:space="preserve">. </w:t>
      </w:r>
      <w:r w:rsidR="00C62D82">
        <w:t>Prieš darbų pradžią statybos rangovas turi patikrinti:</w:t>
      </w:r>
    </w:p>
    <w:p w14:paraId="24FCAEE2" w14:textId="77777777" w:rsidR="007B7068" w:rsidRDefault="00C62D82">
      <w:pPr>
        <w:tabs>
          <w:tab w:val="num" w:pos="1080"/>
        </w:tabs>
        <w:ind w:firstLine="567"/>
        <w:jc w:val="both"/>
      </w:pPr>
      <w:r>
        <w:t>– ar ženklinimui numatyti plotai yra tinkami ženklinimo darbams atlikti (pvz., švarūs, sausi, yra tinkamos važiuojamosios dalies paviršiaus arba atnaujinamo ženklinimo savybės ir būklė),</w:t>
      </w:r>
    </w:p>
    <w:p w14:paraId="24FCAEE3" w14:textId="77777777" w:rsidR="007B7068" w:rsidRDefault="00C62D82">
      <w:pPr>
        <w:tabs>
          <w:tab w:val="num" w:pos="1080"/>
        </w:tabs>
        <w:ind w:firstLine="567"/>
        <w:jc w:val="both"/>
      </w:pPr>
      <w:r>
        <w:lastRenderedPageBreak/>
        <w:t>– ar dėl santykinės oro drėgmės, važiuojamosios dalies ir oro temperatūros gali būti išlaikyti gamintojo pateiktos naudojimo instrukcijos nurodymai,</w:t>
      </w:r>
    </w:p>
    <w:p w14:paraId="24FCAEE4" w14:textId="77777777" w:rsidR="007B7068" w:rsidRDefault="00C62D82">
      <w:pPr>
        <w:tabs>
          <w:tab w:val="num" w:pos="1080"/>
        </w:tabs>
        <w:ind w:firstLine="567"/>
        <w:jc w:val="both"/>
      </w:pPr>
      <w:r>
        <w:t>– ar gali būti išlaikytas didžiausias sluoksnio storis virš viršutinio sluoksnio paviršiaus, nurodytas VI skyriaus IX arba X skirsniuose.</w:t>
      </w:r>
    </w:p>
    <w:p w14:paraId="24FCAEE5" w14:textId="77777777" w:rsidR="007B7068" w:rsidRDefault="00AD78A7">
      <w:pPr>
        <w:tabs>
          <w:tab w:val="left" w:pos="1077"/>
        </w:tabs>
        <w:ind w:firstLine="567"/>
        <w:jc w:val="both"/>
      </w:pPr>
      <w:r w:rsidR="00C62D82">
        <w:rPr>
          <w:b/>
          <w:bCs/>
        </w:rPr>
        <w:t>79</w:t>
      </w:r>
      <w:r w:rsidR="00C62D82">
        <w:rPr>
          <w:b/>
          <w:bCs/>
        </w:rPr>
        <w:t xml:space="preserve">. </w:t>
      </w:r>
      <w:r w:rsidR="00C62D82">
        <w:t>ŽM ir papildomos medžiagos turi būti tiekiamos prekybinius standartus atitinkančiomis talpomis arba pakuotėmis ir pagal naudojimo instrukciją taip paruošiamos, kad nepriekaištingai galima būtų jas naudoti.</w:t>
      </w:r>
    </w:p>
    <w:p w14:paraId="24FCAEE6" w14:textId="77777777" w:rsidR="007B7068" w:rsidRDefault="00AD78A7">
      <w:pPr>
        <w:tabs>
          <w:tab w:val="left" w:pos="1077"/>
          <w:tab w:val="num" w:pos="1211"/>
        </w:tabs>
        <w:ind w:firstLine="567"/>
        <w:jc w:val="both"/>
      </w:pPr>
      <w:r w:rsidR="00C62D82">
        <w:rPr>
          <w:b/>
          <w:bCs/>
        </w:rPr>
        <w:t>80</w:t>
      </w:r>
      <w:r w:rsidR="00C62D82">
        <w:rPr>
          <w:b/>
          <w:bCs/>
        </w:rPr>
        <w:t xml:space="preserve">. </w:t>
      </w:r>
      <w:r w:rsidR="00C62D82">
        <w:t>Naudojant dažų dispersijos sistemas, reikia atsižvelgti į jų atsparumą lietui. Jeigu dėl lietaus atsiranda dažų pažaidų arba komponentai išplaunami, tai statybos rangovas turi pašalinti pažaidas ir atsiskaityti už išlaidas.</w:t>
      </w:r>
    </w:p>
    <w:p w14:paraId="24FCAEE7" w14:textId="77777777" w:rsidR="007B7068" w:rsidRDefault="00AD78A7">
      <w:pPr>
        <w:tabs>
          <w:tab w:val="left" w:pos="1077"/>
          <w:tab w:val="num" w:pos="1211"/>
        </w:tabs>
        <w:ind w:firstLine="567"/>
        <w:jc w:val="both"/>
      </w:pPr>
      <w:r w:rsidR="00C62D82">
        <w:rPr>
          <w:b/>
          <w:bCs/>
        </w:rPr>
        <w:t>81</w:t>
      </w:r>
      <w:r w:rsidR="00C62D82">
        <w:rPr>
          <w:b/>
          <w:bCs/>
        </w:rPr>
        <w:t xml:space="preserve">. </w:t>
      </w:r>
      <w:r w:rsidR="00C62D82">
        <w:t>Užbarstomąsias medžiagas reikia tolygiai paskleisti paviršiuje ir pakankamai giliai įterpti į ŽM, bet nepaskandinti joje. Užbarstomosios medžiagos kiekis neturi būti mažesnis už nurodytą gamintojo instrukcijoje. Šviesą atspindinčių stiklo rutuliukų kiekis neturi nukrypti daugiau kaip ±20 % nuo sutartyje nurodyto kiekio.</w:t>
      </w:r>
    </w:p>
    <w:p w14:paraId="24FCAEE8" w14:textId="77777777" w:rsidR="007B7068" w:rsidRDefault="00AD78A7">
      <w:pPr>
        <w:tabs>
          <w:tab w:val="left" w:pos="1077"/>
          <w:tab w:val="num" w:pos="1211"/>
        </w:tabs>
        <w:ind w:firstLine="567"/>
        <w:jc w:val="both"/>
      </w:pPr>
      <w:r w:rsidR="00C62D82">
        <w:rPr>
          <w:b/>
          <w:bCs/>
        </w:rPr>
        <w:t>82</w:t>
      </w:r>
      <w:r w:rsidR="00C62D82">
        <w:rPr>
          <w:b/>
          <w:bCs/>
        </w:rPr>
        <w:t xml:space="preserve">. </w:t>
      </w:r>
      <w:r w:rsidR="00C62D82">
        <w:t>Bet kuriuo ženklinimo naudojimo atveju reikia garantuoti tolygų ŽM paskleidimą, reikalaujamą sluoksnio storį, užbarstomųjų medžiagų kiekį ir tinkamus ženklinimo ženklų matmenis bei ribas.</w:t>
      </w:r>
    </w:p>
    <w:p w14:paraId="24FCAEE9" w14:textId="77777777" w:rsidR="007B7068" w:rsidRDefault="00AD78A7">
      <w:pPr>
        <w:tabs>
          <w:tab w:val="left" w:pos="1077"/>
          <w:tab w:val="num" w:pos="1211"/>
        </w:tabs>
        <w:ind w:firstLine="567"/>
        <w:jc w:val="both"/>
      </w:pPr>
      <w:r w:rsidR="00C62D82">
        <w:rPr>
          <w:b/>
          <w:bCs/>
        </w:rPr>
        <w:t>83</w:t>
      </w:r>
      <w:r w:rsidR="00C62D82">
        <w:rPr>
          <w:b/>
          <w:bCs/>
        </w:rPr>
        <w:t xml:space="preserve">. </w:t>
      </w:r>
      <w:r w:rsidR="00C62D82">
        <w:t>Rengiant įgilintąjį ženklinimą, išfrezuoto griovelio kraštai ištrupėjimo zonoje turi būti lygūs. Taip pat esant įgilintajam ženklinimui išfrezuoto griovelio plotis turi būti 10 mm mažesnis už numatyto ženklinimo linijos plotį.</w:t>
      </w:r>
    </w:p>
    <w:p w14:paraId="24FCAEEA" w14:textId="77777777" w:rsidR="007B7068" w:rsidRDefault="00AD78A7">
      <w:pPr>
        <w:tabs>
          <w:tab w:val="left" w:pos="1077"/>
          <w:tab w:val="num" w:pos="1211"/>
        </w:tabs>
        <w:ind w:firstLine="567"/>
        <w:jc w:val="both"/>
      </w:pPr>
      <w:r w:rsidR="00C62D82">
        <w:rPr>
          <w:b/>
          <w:bCs/>
        </w:rPr>
        <w:t>84</w:t>
      </w:r>
      <w:r w:rsidR="00C62D82">
        <w:rPr>
          <w:b/>
          <w:bCs/>
        </w:rPr>
        <w:t xml:space="preserve">. </w:t>
      </w:r>
      <w:r w:rsidR="00C62D82">
        <w:t>Ženklinimo mašinų įranga ir našumas turi atitikti naudojimo tikslą, darbų apimtį, vietos sąlygas ir taip pat turi būti tinkama techninė jų būklė. Jos turi turėti apsauginį ženklinimą pagal taisyklių KET [6.2] arba T DVAER [6.4] nurodymus.</w:t>
      </w:r>
    </w:p>
    <w:p w14:paraId="24FCAEEB" w14:textId="77777777" w:rsidR="007B7068" w:rsidRDefault="00AD78A7">
      <w:pPr>
        <w:tabs>
          <w:tab w:val="left" w:pos="1077"/>
          <w:tab w:val="num" w:pos="1211"/>
        </w:tabs>
        <w:ind w:firstLine="567"/>
        <w:jc w:val="both"/>
      </w:pPr>
      <w:r w:rsidR="00C62D82">
        <w:rPr>
          <w:b/>
          <w:bCs/>
        </w:rPr>
        <w:t>85</w:t>
      </w:r>
      <w:r w:rsidR="00C62D82">
        <w:rPr>
          <w:b/>
          <w:bCs/>
        </w:rPr>
        <w:t xml:space="preserve">. </w:t>
      </w:r>
      <w:r w:rsidR="00C62D82">
        <w:t>Visiems didesnės apimties darbams reikia naudoti savaeiges ženklinimo mašinas, kurios automatiškai ženklina linijas.</w:t>
      </w:r>
    </w:p>
    <w:p w14:paraId="24FCAEEC" w14:textId="77777777" w:rsidR="007B7068" w:rsidRDefault="00AD78A7">
      <w:pPr>
        <w:ind w:firstLine="567"/>
        <w:jc w:val="both"/>
      </w:pPr>
      <w:r w:rsidR="00C62D82">
        <w:rPr>
          <w:b/>
          <w:bCs/>
        </w:rPr>
        <w:t>85.1</w:t>
      </w:r>
      <w:r w:rsidR="00C62D82">
        <w:rPr>
          <w:b/>
          <w:bCs/>
        </w:rPr>
        <w:t xml:space="preserve">. </w:t>
      </w:r>
      <w:r w:rsidR="00C62D82">
        <w:t>Be to, užsakovas sutarties techninėse specifikacijoje gali nurodyti, kad ženklinimo mašinos turėtų priklausomus nuo kelio valdomus ženklinimo agregatus (kurie atsižvelgiant į greitį išpila ar išberia ŽM) arba sistemas, o dėl purškiamųjų ŽM turėtų įrengtus nuolatinius automatinius storio indikatorius. Leidžiama naudoti kitaip valdomus ženklinimo agregatus, jeigu pateiktas lygiavertiškumo įrodymas.</w:t>
      </w:r>
    </w:p>
    <w:p w14:paraId="24FCAEED" w14:textId="77777777" w:rsidR="007B7068" w:rsidRDefault="00AD78A7">
      <w:pPr>
        <w:ind w:firstLine="567"/>
        <w:jc w:val="both"/>
      </w:pPr>
      <w:r w:rsidR="00C62D82">
        <w:rPr>
          <w:b/>
          <w:bCs/>
        </w:rPr>
        <w:t>85.2</w:t>
      </w:r>
      <w:r w:rsidR="00C62D82">
        <w:rPr>
          <w:b/>
          <w:bCs/>
        </w:rPr>
        <w:t xml:space="preserve">. </w:t>
      </w:r>
      <w:r w:rsidR="00C62D82">
        <w:t>Jeigu numatytos ženklinimo įrangos techninės galimybės leidžia, rekomenduojama nepertraukiamai daryti automatinius sluoksnio storio (medžiagų kiekio) įrašus ir dokumentuoti.</w:t>
      </w:r>
    </w:p>
    <w:p w14:paraId="24FCAEEE" w14:textId="77777777" w:rsidR="007B7068" w:rsidRDefault="00AD78A7">
      <w:pPr>
        <w:ind w:firstLine="567"/>
        <w:jc w:val="both"/>
      </w:pPr>
      <w:r w:rsidR="00C62D82">
        <w:rPr>
          <w:b/>
          <w:bCs/>
        </w:rPr>
        <w:t>85.3</w:t>
      </w:r>
      <w:r w:rsidR="00C62D82">
        <w:rPr>
          <w:b/>
          <w:bCs/>
        </w:rPr>
        <w:t xml:space="preserve">. </w:t>
      </w:r>
      <w:r w:rsidR="00C62D82">
        <w:t>Užbarstomąsias medžiagas reikia berti naudojant prietaisą, kuris garantuotų tolygų jų paskirstymą.</w:t>
      </w:r>
    </w:p>
    <w:p w14:paraId="24FCAEEF" w14:textId="77777777" w:rsidR="007B7068" w:rsidRDefault="00C62D82">
      <w:pPr>
        <w:ind w:firstLine="567"/>
        <w:jc w:val="both"/>
      </w:pPr>
      <w:r>
        <w:t>Rekomenduojama, kad atsarginė užbarstomųjų medžiagų mišinių talpa būtų su įranga užbarstomosiomis medžiagoms homogenizuoti.</w:t>
      </w:r>
    </w:p>
    <w:p w14:paraId="24FCAEF0" w14:textId="77777777" w:rsidR="007B7068" w:rsidRDefault="00AD78A7">
      <w:pPr>
        <w:tabs>
          <w:tab w:val="left" w:pos="993"/>
          <w:tab w:val="left" w:pos="1077"/>
          <w:tab w:val="num" w:pos="1211"/>
        </w:tabs>
        <w:ind w:firstLine="567"/>
        <w:jc w:val="both"/>
      </w:pPr>
      <w:r w:rsidR="00C62D82">
        <w:rPr>
          <w:b/>
          <w:bCs/>
        </w:rPr>
        <w:t>86</w:t>
      </w:r>
      <w:r w:rsidR="00C62D82">
        <w:rPr>
          <w:b/>
          <w:bCs/>
        </w:rPr>
        <w:t xml:space="preserve">. </w:t>
      </w:r>
      <w:r w:rsidR="00C62D82">
        <w:t>Rodyklės, raidės ir skaičiai, taip pat kiti ženklinimo ženklai turi būti ženklinami naudojant mastelio 1:1 šablonus arba kitus tinkamus ruošinius. Užbarstomosioms medžiagoms paskleisti reikia naudoti tinkamus prietaisus, neleistina barstyti rankiniu būdu.</w:t>
      </w:r>
    </w:p>
    <w:p w14:paraId="24FCAEF1" w14:textId="77777777" w:rsidR="007B7068" w:rsidRDefault="00AD78A7">
      <w:pPr>
        <w:tabs>
          <w:tab w:val="left" w:pos="1077"/>
        </w:tabs>
        <w:ind w:firstLine="567"/>
        <w:jc w:val="both"/>
      </w:pPr>
      <w:r w:rsidR="00C62D82">
        <w:rPr>
          <w:b/>
          <w:bCs/>
        </w:rPr>
        <w:t>87</w:t>
      </w:r>
      <w:r w:rsidR="00C62D82">
        <w:rPr>
          <w:b/>
          <w:bCs/>
        </w:rPr>
        <w:t xml:space="preserve">. </w:t>
      </w:r>
      <w:r w:rsidR="00C62D82">
        <w:t>Kai nurodoma išilginį ženklinimą atlikti ištisinėmis linijomis, kurios virš viršutinio sluoksnio paviršiaus bus iškilusios daugiau kaip 1,5 mm, ten, kur vanduo turi ištekėti per ženklinimą, linijoje maždaug kas 10 m reikia palikti apie 50 mm pločio tarpus.</w:t>
      </w:r>
    </w:p>
    <w:p w14:paraId="24FCAEF2" w14:textId="77777777" w:rsidR="007B7068" w:rsidRDefault="00AD78A7"/>
    <w:p w14:paraId="24FCAEF3" w14:textId="77777777" w:rsidR="007B7068" w:rsidRDefault="00AD78A7">
      <w:pPr>
        <w:keepNext/>
        <w:widowControl w:val="0"/>
        <w:jc w:val="center"/>
        <w:outlineLvl w:val="1"/>
        <w:rPr>
          <w:b/>
          <w:iCs/>
        </w:rPr>
      </w:pPr>
      <w:r w:rsidR="00C62D82">
        <w:rPr>
          <w:b/>
          <w:iCs/>
        </w:rPr>
        <w:t>III</w:t>
      </w:r>
      <w:r w:rsidR="00C62D82">
        <w:rPr>
          <w:b/>
          <w:iCs/>
        </w:rPr>
        <w:t xml:space="preserve"> SKIRSNIS. </w:t>
      </w:r>
      <w:r w:rsidR="00C62D82">
        <w:rPr>
          <w:b/>
          <w:iCs/>
        </w:rPr>
        <w:t>ŽENKLINIMO NAIKINIMAS</w:t>
      </w:r>
    </w:p>
    <w:p w14:paraId="24FCAEF4" w14:textId="77777777" w:rsidR="007B7068" w:rsidRDefault="007B7068"/>
    <w:p w14:paraId="24FCAEF5" w14:textId="77777777" w:rsidR="007B7068" w:rsidRDefault="00AD78A7">
      <w:pPr>
        <w:tabs>
          <w:tab w:val="left" w:pos="1077"/>
        </w:tabs>
        <w:ind w:firstLine="567"/>
        <w:jc w:val="both"/>
      </w:pPr>
      <w:r w:rsidR="00C62D82">
        <w:rPr>
          <w:b/>
          <w:bCs/>
        </w:rPr>
        <w:t>88</w:t>
      </w:r>
      <w:r w:rsidR="00C62D82">
        <w:rPr>
          <w:b/>
          <w:bCs/>
        </w:rPr>
        <w:t xml:space="preserve">. </w:t>
      </w:r>
      <w:r w:rsidR="00C62D82">
        <w:t>Jeigu susitarta dėl ženklinimo arba jo likučių naikinimo, reikia jį naikinti taip, kad kuo mažiausiai būtų pažeidžiamas viršutinis sluoksnis.</w:t>
      </w:r>
    </w:p>
    <w:p w14:paraId="24FCAEF6" w14:textId="77777777" w:rsidR="007B7068" w:rsidRDefault="00AD78A7">
      <w:pPr>
        <w:tabs>
          <w:tab w:val="left" w:pos="1077"/>
        </w:tabs>
        <w:ind w:firstLine="567"/>
        <w:jc w:val="both"/>
      </w:pPr>
      <w:r w:rsidR="00C62D82">
        <w:rPr>
          <w:b/>
          <w:bCs/>
        </w:rPr>
        <w:t>89</w:t>
      </w:r>
      <w:r w:rsidR="00C62D82">
        <w:rPr>
          <w:b/>
          <w:bCs/>
        </w:rPr>
        <w:t xml:space="preserve">. </w:t>
      </w:r>
      <w:r w:rsidR="00C62D82">
        <w:t xml:space="preserve">Kai yra įgilintasis važiuojamosios dalies ženklinimas arba neįgilintasis </w:t>
      </w:r>
      <w:proofErr w:type="spellStart"/>
      <w:r w:rsidR="00C62D82">
        <w:t>storasluoksnis</w:t>
      </w:r>
      <w:proofErr w:type="spellEnd"/>
      <w:r w:rsidR="00C62D82">
        <w:t xml:space="preserve"> (sluoksnio storis </w:t>
      </w:r>
      <w:r w:rsidR="00C62D82">
        <w:rPr>
          <w:position w:val="-4"/>
        </w:rPr>
        <w:object w:dxaOrig="195" w:dyaOrig="240" w14:anchorId="24FCB702">
          <v:shape id="_x0000_i1042" type="#_x0000_t75" style="width:9.75pt;height:12pt" o:ole="">
            <v:imagedata r:id="rId20" o:title=""/>
          </v:shape>
          <o:OLEObject Type="Embed" ProgID="Equation.3" ShapeID="_x0000_i1042" DrawAspect="Content" ObjectID="_1509452475" r:id="rId38"/>
        </w:object>
      </w:r>
      <w:r w:rsidR="00C62D82">
        <w:rPr>
          <w:vanish/>
        </w:rPr>
        <w:t>&gt;=</w:t>
      </w:r>
      <w:r w:rsidR="00C62D82">
        <w:t xml:space="preserve"> 1,1 mm) važiuojamosios dalies ženklinimas, kurio dalis yra įvažinėta į važiuojamosios dalies paviršių, norint pašalinti ženklinimą, reikia nurodyti frezavimo gylį. </w:t>
      </w:r>
    </w:p>
    <w:p w14:paraId="24FCAEF7" w14:textId="77777777" w:rsidR="007B7068" w:rsidRDefault="00AD78A7">
      <w:pPr>
        <w:tabs>
          <w:tab w:val="left" w:pos="1077"/>
        </w:tabs>
        <w:ind w:firstLine="567"/>
        <w:jc w:val="both"/>
      </w:pPr>
      <w:r w:rsidR="00C62D82">
        <w:rPr>
          <w:b/>
          <w:bCs/>
        </w:rPr>
        <w:t>90</w:t>
      </w:r>
      <w:r w:rsidR="00C62D82">
        <w:rPr>
          <w:b/>
          <w:bCs/>
        </w:rPr>
        <w:t xml:space="preserve">. </w:t>
      </w:r>
      <w:r w:rsidR="00C62D82">
        <w:t>Plotai, kuriuose panaikintas ženklinimas, iš esmės neturi labai skirtis nuo aplinkinio viršutinio sluoksnio paviršiaus nei atsparumu slydimui, nei matomumu dieną ir naktį, taip pat neturi būti jokių žymių pažaidų. Reikia taip pat žiūrėti, kad išfrezuoto senojo ženklinimo grioveliai būtų vėl užpildyti.</w:t>
      </w:r>
    </w:p>
    <w:p w14:paraId="24FCAEF8" w14:textId="77777777" w:rsidR="007B7068" w:rsidRDefault="00AD78A7">
      <w:pPr>
        <w:tabs>
          <w:tab w:val="left" w:pos="1077"/>
        </w:tabs>
        <w:ind w:firstLine="567"/>
        <w:jc w:val="both"/>
      </w:pPr>
      <w:r w:rsidR="00C62D82">
        <w:rPr>
          <w:b/>
          <w:bCs/>
        </w:rPr>
        <w:t>91</w:t>
      </w:r>
      <w:r w:rsidR="00C62D82">
        <w:rPr>
          <w:b/>
          <w:bCs/>
        </w:rPr>
        <w:t xml:space="preserve">. </w:t>
      </w:r>
      <w:r w:rsidR="00C62D82">
        <w:t xml:space="preserve">Norint panaikinti važiuojamosios dalies iš asfalto ženklinimą, teikiama pirmenybė frezavimo būdui; betono dangų </w:t>
      </w:r>
      <w:r w:rsidR="00C62D82">
        <w:sym w:font="Symbol" w:char="F02D"/>
      </w:r>
      <w:r w:rsidR="00C62D82">
        <w:t xml:space="preserve"> vandens čiurkšlės arba šratų srovės būdams. Tačiau atskiru atveju, prieš taikant bet kurį būdą, rekomenduojama mažame bandomajame ruože įsitikinti, ar bus pasiektas reikiamas viršutinio sluoksnio tikslumas. Nustatytas tikslumas yra tinkamas, kai paviršiaus, nuo kurio panaikintas ženklinimas, struktūra yra panaši į aplinkinio važiuojamosios dalies paviršiaus struktūrą ir tarp abiejų paviršių yra atsiradęs tik mažas aukščio skirtumas.</w:t>
      </w:r>
    </w:p>
    <w:p w14:paraId="24FCAEF9" w14:textId="77777777" w:rsidR="007B7068" w:rsidRDefault="00AD78A7">
      <w:pPr>
        <w:tabs>
          <w:tab w:val="left" w:pos="1077"/>
        </w:tabs>
        <w:ind w:firstLine="567"/>
        <w:jc w:val="both"/>
      </w:pPr>
      <w:r w:rsidR="00C62D82">
        <w:rPr>
          <w:b/>
          <w:bCs/>
        </w:rPr>
        <w:t>92</w:t>
      </w:r>
      <w:r w:rsidR="00C62D82">
        <w:rPr>
          <w:b/>
          <w:bCs/>
        </w:rPr>
        <w:t xml:space="preserve">. </w:t>
      </w:r>
      <w:r w:rsidR="00C62D82">
        <w:t>Naudojamų prietaisų įrangą ir našumą reikia pritaikyti prie darbų apimčių bei vietos aplinkybių. Reikia kuo mažiausiai trikdyti eismą.</w:t>
      </w:r>
    </w:p>
    <w:p w14:paraId="24FCAEFA" w14:textId="77777777" w:rsidR="007B7068" w:rsidRDefault="00AD78A7">
      <w:pPr>
        <w:tabs>
          <w:tab w:val="left" w:pos="1077"/>
        </w:tabs>
        <w:ind w:firstLine="567"/>
        <w:jc w:val="both"/>
      </w:pPr>
      <w:r w:rsidR="00C62D82">
        <w:rPr>
          <w:b/>
          <w:bCs/>
        </w:rPr>
        <w:t>93</w:t>
      </w:r>
      <w:r w:rsidR="00C62D82">
        <w:rPr>
          <w:b/>
          <w:bCs/>
        </w:rPr>
        <w:t xml:space="preserve">. </w:t>
      </w:r>
      <w:r w:rsidR="00C62D82">
        <w:t>Neleidžiama tamsiai uždažyti dažais arba užklijuoti tamsia folija ir taip uždengti naikinamo ženklinimo plotus.</w:t>
      </w:r>
    </w:p>
    <w:p w14:paraId="24FCAEFB" w14:textId="77777777" w:rsidR="007B7068" w:rsidRDefault="00AD78A7"/>
    <w:p w14:paraId="24FCAEFC" w14:textId="77777777" w:rsidR="007B7068" w:rsidRDefault="00AD78A7">
      <w:pPr>
        <w:keepNext/>
        <w:widowControl w:val="0"/>
        <w:jc w:val="center"/>
        <w:rPr>
          <w:b/>
          <w:bCs/>
          <w:kern w:val="32"/>
        </w:rPr>
      </w:pPr>
      <w:r w:rsidR="00C62D82">
        <w:rPr>
          <w:b/>
          <w:bCs/>
          <w:kern w:val="32"/>
        </w:rPr>
        <w:t>IX</w:t>
      </w:r>
      <w:r w:rsidR="00C62D82">
        <w:rPr>
          <w:b/>
          <w:bCs/>
          <w:kern w:val="32"/>
        </w:rPr>
        <w:t xml:space="preserve"> SKYRIUS. </w:t>
      </w:r>
      <w:r w:rsidR="00C62D82">
        <w:rPr>
          <w:b/>
          <w:bCs/>
          <w:kern w:val="32"/>
        </w:rPr>
        <w:t>DUOMENŲ PARENGIMAS IR PATEIKIMAS KELIŲ INFORMACINEI SISTEMAI</w:t>
      </w:r>
    </w:p>
    <w:p w14:paraId="24FCAEFD" w14:textId="77777777" w:rsidR="007B7068" w:rsidRDefault="007B7068"/>
    <w:p w14:paraId="24FCAEFE" w14:textId="77777777" w:rsidR="007B7068" w:rsidRDefault="00AD78A7">
      <w:pPr>
        <w:tabs>
          <w:tab w:val="left" w:pos="1077"/>
        </w:tabs>
        <w:ind w:firstLine="567"/>
        <w:jc w:val="both"/>
      </w:pPr>
      <w:r w:rsidR="00C62D82">
        <w:rPr>
          <w:b/>
          <w:bCs/>
        </w:rPr>
        <w:t>94</w:t>
      </w:r>
      <w:r w:rsidR="00C62D82">
        <w:rPr>
          <w:b/>
          <w:bCs/>
        </w:rPr>
        <w:t xml:space="preserve">. </w:t>
      </w:r>
      <w:r w:rsidR="00C62D82">
        <w:t>Atlikus įrengto ženklinimo matavimus, į Kelių informacinę sistemą duomenys pateikiami šia tvarka:</w:t>
      </w:r>
    </w:p>
    <w:p w14:paraId="24FCAEFF" w14:textId="77777777" w:rsidR="007B7068" w:rsidRDefault="00AD78A7">
      <w:pPr>
        <w:ind w:firstLine="567"/>
        <w:jc w:val="both"/>
      </w:pPr>
      <w:r w:rsidR="00C62D82">
        <w:rPr>
          <w:b/>
          <w:bCs/>
        </w:rPr>
        <w:t>94.1</w:t>
      </w:r>
      <w:r w:rsidR="00C62D82">
        <w:rPr>
          <w:b/>
          <w:bCs/>
        </w:rPr>
        <w:t>.</w:t>
      </w:r>
      <w:r w:rsidR="00C62D82">
        <w:t xml:space="preserve"> matavimo data;</w:t>
      </w:r>
    </w:p>
    <w:p w14:paraId="24FCAF00" w14:textId="77777777" w:rsidR="007B7068" w:rsidRDefault="00AD78A7">
      <w:pPr>
        <w:ind w:firstLine="567"/>
        <w:jc w:val="both"/>
      </w:pPr>
      <w:r w:rsidR="00C62D82">
        <w:rPr>
          <w:b/>
          <w:bCs/>
        </w:rPr>
        <w:t>94.2</w:t>
      </w:r>
      <w:r w:rsidR="00C62D82">
        <w:rPr>
          <w:b/>
          <w:bCs/>
        </w:rPr>
        <w:t xml:space="preserve">. </w:t>
      </w:r>
      <w:r w:rsidR="00C62D82">
        <w:t>kelio numeris;</w:t>
      </w:r>
    </w:p>
    <w:p w14:paraId="24FCAF01" w14:textId="77777777" w:rsidR="007B7068" w:rsidRDefault="00AD78A7">
      <w:pPr>
        <w:ind w:firstLine="567"/>
        <w:jc w:val="both"/>
      </w:pPr>
      <w:r w:rsidR="00C62D82">
        <w:rPr>
          <w:b/>
          <w:bCs/>
        </w:rPr>
        <w:t>94.3</w:t>
      </w:r>
      <w:r w:rsidR="00C62D82">
        <w:rPr>
          <w:b/>
          <w:bCs/>
        </w:rPr>
        <w:t xml:space="preserve">. </w:t>
      </w:r>
      <w:r w:rsidR="00C62D82">
        <w:t>pavadinimas;</w:t>
      </w:r>
    </w:p>
    <w:p w14:paraId="24FCAF02" w14:textId="77777777" w:rsidR="007B7068" w:rsidRDefault="00AD78A7">
      <w:pPr>
        <w:ind w:firstLine="567"/>
        <w:jc w:val="both"/>
      </w:pPr>
      <w:r w:rsidR="00C62D82">
        <w:rPr>
          <w:b/>
          <w:bCs/>
        </w:rPr>
        <w:t>94.4</w:t>
      </w:r>
      <w:r w:rsidR="00C62D82">
        <w:rPr>
          <w:b/>
          <w:bCs/>
        </w:rPr>
        <w:t xml:space="preserve">. </w:t>
      </w:r>
      <w:r w:rsidR="00C62D82">
        <w:t xml:space="preserve">ženklinimo ruožo pradžia ir pabaiga (kelio pavadinimo kryptimi) </w:t>
      </w:r>
      <w:r w:rsidR="00C62D82">
        <w:sym w:font="Symbol" w:char="F02D"/>
      </w:r>
      <w:r w:rsidR="00C62D82">
        <w:t xml:space="preserve"> kilometrais (trimis ženklais po kablelio);</w:t>
      </w:r>
    </w:p>
    <w:p w14:paraId="24FCAF03" w14:textId="77777777" w:rsidR="007B7068" w:rsidRDefault="00AD78A7">
      <w:pPr>
        <w:ind w:firstLine="567"/>
        <w:jc w:val="both"/>
      </w:pPr>
      <w:r w:rsidR="00C62D82">
        <w:rPr>
          <w:b/>
          <w:bCs/>
        </w:rPr>
        <w:t>94.5</w:t>
      </w:r>
      <w:r w:rsidR="00C62D82">
        <w:rPr>
          <w:b/>
          <w:bCs/>
        </w:rPr>
        <w:t xml:space="preserve">. </w:t>
      </w:r>
      <w:r w:rsidR="00C62D82">
        <w:t>važiuojamoji dalis, ženklinimo pavadinimas pagal šiuos žymėjimus:</w:t>
      </w:r>
    </w:p>
    <w:p w14:paraId="24FCAF04" w14:textId="77777777" w:rsidR="007B7068" w:rsidRDefault="00C62D82">
      <w:pPr>
        <w:tabs>
          <w:tab w:val="left" w:pos="1077"/>
        </w:tabs>
        <w:ind w:firstLine="567"/>
        <w:jc w:val="both"/>
      </w:pPr>
      <w:r>
        <w:t xml:space="preserve">– važiuojamoji dalis: 1 </w:t>
      </w:r>
      <w:r>
        <w:sym w:font="Symbol" w:char="F02D"/>
      </w:r>
      <w:r>
        <w:t xml:space="preserve"> viena arba pirma, 2 </w:t>
      </w:r>
      <w:r>
        <w:sym w:font="Symbol" w:char="F02D"/>
      </w:r>
      <w:r>
        <w:t xml:space="preserve"> antra,</w:t>
      </w:r>
    </w:p>
    <w:p w14:paraId="24FCAF05" w14:textId="77777777" w:rsidR="007B7068" w:rsidRDefault="00C62D82">
      <w:pPr>
        <w:tabs>
          <w:tab w:val="left" w:pos="1077"/>
        </w:tabs>
        <w:ind w:firstLine="567"/>
        <w:jc w:val="both"/>
      </w:pPr>
      <w:r>
        <w:t xml:space="preserve">– ženklinimo pavadinimas: 1 </w:t>
      </w:r>
      <w:r>
        <w:sym w:font="Symbol" w:char="F02D"/>
      </w:r>
      <w:r>
        <w:t xml:space="preserve"> ašinė linija, 2 </w:t>
      </w:r>
      <w:r>
        <w:sym w:font="Symbol" w:char="F02D"/>
      </w:r>
      <w:r>
        <w:t xml:space="preserve"> šoninė linija, 3 </w:t>
      </w:r>
      <w:r>
        <w:sym w:font="Symbol" w:char="F02D"/>
      </w:r>
      <w:r>
        <w:t xml:space="preserve"> simboliai;</w:t>
      </w:r>
    </w:p>
    <w:p w14:paraId="24FCAF06" w14:textId="77777777" w:rsidR="007B7068" w:rsidRDefault="00AD78A7">
      <w:pPr>
        <w:ind w:firstLine="567"/>
        <w:jc w:val="both"/>
      </w:pPr>
      <w:r w:rsidR="00C62D82">
        <w:rPr>
          <w:b/>
          <w:bCs/>
        </w:rPr>
        <w:t>94.6</w:t>
      </w:r>
      <w:r w:rsidR="00C62D82">
        <w:rPr>
          <w:b/>
          <w:bCs/>
        </w:rPr>
        <w:t xml:space="preserve">. </w:t>
      </w:r>
      <w:r w:rsidR="00C62D82">
        <w:t>ženklinimo kodas pagal KET [6.2];</w:t>
      </w:r>
    </w:p>
    <w:p w14:paraId="24FCAF07" w14:textId="77777777" w:rsidR="007B7068" w:rsidRDefault="00AD78A7">
      <w:pPr>
        <w:ind w:firstLine="567"/>
        <w:jc w:val="both"/>
      </w:pPr>
      <w:r w:rsidR="00C62D82">
        <w:rPr>
          <w:b/>
          <w:bCs/>
        </w:rPr>
        <w:t>94.7</w:t>
      </w:r>
      <w:r w:rsidR="00C62D82">
        <w:rPr>
          <w:b/>
          <w:bCs/>
        </w:rPr>
        <w:t xml:space="preserve">. </w:t>
      </w:r>
      <w:r w:rsidR="00C62D82">
        <w:t xml:space="preserve">ženklinimo tipas: 1 </w:t>
      </w:r>
      <w:r w:rsidR="00C62D82">
        <w:sym w:font="Symbol" w:char="F02D"/>
      </w:r>
      <w:r w:rsidR="00C62D82">
        <w:t xml:space="preserve"> ištisinis, 2 </w:t>
      </w:r>
      <w:r w:rsidR="00C62D82">
        <w:sym w:font="Symbol" w:char="F02D"/>
      </w:r>
      <w:r w:rsidR="00C62D82">
        <w:t xml:space="preserve"> struktūrinis;</w:t>
      </w:r>
    </w:p>
    <w:p w14:paraId="24FCAF08" w14:textId="77777777" w:rsidR="007B7068" w:rsidRDefault="00AD78A7">
      <w:pPr>
        <w:ind w:firstLine="567"/>
        <w:jc w:val="both"/>
      </w:pPr>
      <w:r w:rsidR="00C62D82">
        <w:rPr>
          <w:b/>
          <w:bCs/>
        </w:rPr>
        <w:t>94.8</w:t>
      </w:r>
      <w:r w:rsidR="00C62D82">
        <w:rPr>
          <w:b/>
          <w:bCs/>
        </w:rPr>
        <w:t xml:space="preserve">. </w:t>
      </w:r>
      <w:r w:rsidR="00C62D82">
        <w:t>ženklinimo ženklų duomenys:</w:t>
      </w:r>
    </w:p>
    <w:p w14:paraId="24FCAF09" w14:textId="77777777" w:rsidR="007B7068" w:rsidRDefault="00C62D82">
      <w:pPr>
        <w:tabs>
          <w:tab w:val="left" w:pos="1077"/>
        </w:tabs>
        <w:ind w:firstLine="567"/>
        <w:jc w:val="both"/>
      </w:pPr>
      <w:r>
        <w:t xml:space="preserve">– linijų ilgis, plotis </w:t>
      </w:r>
      <w:r>
        <w:sym w:font="Symbol" w:char="F02D"/>
      </w:r>
      <w:r>
        <w:t xml:space="preserve"> metrais (simboliai </w:t>
      </w:r>
      <w:r>
        <w:sym w:font="Symbol" w:char="F02D"/>
      </w:r>
      <w:r>
        <w:t xml:space="preserve"> tik kv. metrais),</w:t>
      </w:r>
    </w:p>
    <w:p w14:paraId="24FCAF0A" w14:textId="77777777" w:rsidR="007B7068" w:rsidRDefault="00C62D82">
      <w:pPr>
        <w:tabs>
          <w:tab w:val="left" w:pos="1077"/>
        </w:tabs>
        <w:ind w:firstLine="567"/>
        <w:jc w:val="both"/>
      </w:pPr>
      <w:r>
        <w:t xml:space="preserve">– plotas </w:t>
      </w:r>
      <w:r>
        <w:sym w:font="Symbol" w:char="F02D"/>
      </w:r>
      <w:r>
        <w:t xml:space="preserve"> kv. metrais,</w:t>
      </w:r>
    </w:p>
    <w:p w14:paraId="24FCAF0B" w14:textId="77777777" w:rsidR="007B7068" w:rsidRDefault="00C62D82">
      <w:pPr>
        <w:tabs>
          <w:tab w:val="left" w:pos="1077"/>
        </w:tabs>
        <w:ind w:firstLine="567"/>
        <w:jc w:val="both"/>
      </w:pPr>
      <w:r>
        <w:t>– ženklinimo data,</w:t>
      </w:r>
    </w:p>
    <w:p w14:paraId="24FCAF0C" w14:textId="77777777" w:rsidR="007B7068" w:rsidRDefault="00C62D82">
      <w:pPr>
        <w:tabs>
          <w:tab w:val="left" w:pos="1077"/>
        </w:tabs>
        <w:ind w:firstLine="567"/>
        <w:jc w:val="both"/>
      </w:pPr>
      <w:r>
        <w:t xml:space="preserve">– dažų rūšis: 1 </w:t>
      </w:r>
      <w:r>
        <w:sym w:font="Symbol" w:char="F02D"/>
      </w:r>
      <w:r>
        <w:t xml:space="preserve"> kelio dažai, 2 </w:t>
      </w:r>
      <w:r>
        <w:sym w:font="Symbol" w:char="F02D"/>
      </w:r>
      <w:r>
        <w:t xml:space="preserve"> reaktyviosios medžiagos, 3 </w:t>
      </w:r>
      <w:r>
        <w:sym w:font="Symbol" w:char="F02D"/>
      </w:r>
      <w:r>
        <w:t xml:space="preserve"> </w:t>
      </w:r>
      <w:proofErr w:type="spellStart"/>
      <w:r>
        <w:t>termoplastinės</w:t>
      </w:r>
      <w:proofErr w:type="spellEnd"/>
      <w:r>
        <w:t xml:space="preserve"> medžiagos,</w:t>
      </w:r>
    </w:p>
    <w:p w14:paraId="24FCAF0D" w14:textId="77777777" w:rsidR="007B7068" w:rsidRDefault="00C62D82">
      <w:pPr>
        <w:tabs>
          <w:tab w:val="left" w:pos="1077"/>
        </w:tabs>
        <w:ind w:firstLine="567"/>
        <w:jc w:val="both"/>
      </w:pPr>
      <w:r>
        <w:t xml:space="preserve">– sluoksnio tipas: 1 </w:t>
      </w:r>
      <w:r>
        <w:sym w:font="Symbol" w:char="F02D"/>
      </w:r>
      <w:r>
        <w:t xml:space="preserve"> neįgilintasis, 2 </w:t>
      </w:r>
      <w:r>
        <w:sym w:font="Symbol" w:char="F02D"/>
      </w:r>
      <w:r>
        <w:t xml:space="preserve"> įgilintasis;</w:t>
      </w:r>
    </w:p>
    <w:p w14:paraId="24FCAF0E" w14:textId="77777777" w:rsidR="007B7068" w:rsidRDefault="00AD78A7">
      <w:pPr>
        <w:ind w:firstLine="567"/>
        <w:jc w:val="both"/>
      </w:pPr>
      <w:r w:rsidR="00C62D82">
        <w:rPr>
          <w:b/>
          <w:bCs/>
        </w:rPr>
        <w:t>94.9</w:t>
      </w:r>
      <w:r w:rsidR="00C62D82">
        <w:rPr>
          <w:b/>
          <w:bCs/>
        </w:rPr>
        <w:t xml:space="preserve">. </w:t>
      </w:r>
      <w:r w:rsidR="00C62D82">
        <w:t>pastabos.</w:t>
      </w:r>
    </w:p>
    <w:p w14:paraId="24FCAF0F" w14:textId="77777777" w:rsidR="007B7068" w:rsidRDefault="00AD78A7">
      <w:pPr>
        <w:tabs>
          <w:tab w:val="left" w:pos="1077"/>
        </w:tabs>
        <w:ind w:firstLine="567"/>
        <w:jc w:val="both"/>
      </w:pPr>
      <w:r w:rsidR="00C62D82">
        <w:rPr>
          <w:b/>
          <w:bCs/>
        </w:rPr>
        <w:t>95</w:t>
      </w:r>
      <w:r w:rsidR="00C62D82">
        <w:rPr>
          <w:b/>
          <w:bCs/>
        </w:rPr>
        <w:t xml:space="preserve">. </w:t>
      </w:r>
      <w:r w:rsidR="00C62D82">
        <w:t xml:space="preserve">Kelio ženklinimo pradžios ir pabaigos taškai nustatomi kelio ašinėje linijoje </w:t>
      </w:r>
      <w:proofErr w:type="spellStart"/>
      <w:r w:rsidR="00C62D82">
        <w:t>kilometražo</w:t>
      </w:r>
      <w:proofErr w:type="spellEnd"/>
      <w:r w:rsidR="00C62D82">
        <w:t xml:space="preserve"> didėjimo kryptimi, t. y. kelio pavadinimo kryptimi, nurodomas kilometras ir LKS</w:t>
      </w:r>
      <w:r w:rsidR="00C62D82">
        <w:sym w:font="Symbol" w:char="F02D"/>
      </w:r>
      <w:r w:rsidR="00C62D82">
        <w:t xml:space="preserve">94 sistemos koordinatės X ir Y, taip pat ženklinimo duomenys gali būti papildomi </w:t>
      </w:r>
      <w:proofErr w:type="spellStart"/>
      <w:r w:rsidR="00C62D82">
        <w:t>fotofiksacija</w:t>
      </w:r>
      <w:proofErr w:type="spellEnd"/>
      <w:r w:rsidR="00C62D82">
        <w:t>.</w:t>
      </w:r>
    </w:p>
    <w:p w14:paraId="24FCAF10" w14:textId="77777777" w:rsidR="007B7068" w:rsidRDefault="00AD78A7"/>
    <w:p w14:paraId="24FCAF11" w14:textId="77777777" w:rsidR="007B7068" w:rsidRDefault="00AD78A7">
      <w:pPr>
        <w:keepNext/>
        <w:widowControl w:val="0"/>
        <w:jc w:val="center"/>
        <w:rPr>
          <w:b/>
          <w:bCs/>
          <w:kern w:val="32"/>
        </w:rPr>
      </w:pPr>
      <w:r w:rsidR="00C62D82">
        <w:rPr>
          <w:b/>
          <w:bCs/>
          <w:kern w:val="32"/>
        </w:rPr>
        <w:t>X</w:t>
      </w:r>
      <w:r w:rsidR="00C62D82">
        <w:rPr>
          <w:b/>
          <w:bCs/>
          <w:kern w:val="32"/>
        </w:rPr>
        <w:t xml:space="preserve"> SKYRIUS. </w:t>
      </w:r>
      <w:r w:rsidR="00C62D82">
        <w:rPr>
          <w:b/>
          <w:bCs/>
          <w:kern w:val="32"/>
        </w:rPr>
        <w:t>BANDYMAI</w:t>
      </w:r>
    </w:p>
    <w:p w14:paraId="24FCAF12" w14:textId="77777777" w:rsidR="007B7068" w:rsidRDefault="007B7068"/>
    <w:p w14:paraId="24FCAF13" w14:textId="0B5ECA02" w:rsidR="007B7068" w:rsidRDefault="00AD78A7">
      <w:pPr>
        <w:keepNext/>
        <w:widowControl w:val="0"/>
        <w:jc w:val="center"/>
        <w:outlineLvl w:val="1"/>
        <w:rPr>
          <w:b/>
          <w:iCs/>
        </w:rPr>
      </w:pPr>
      <w:r w:rsidR="00C62D82">
        <w:rPr>
          <w:b/>
          <w:iCs/>
        </w:rPr>
        <w:t>I</w:t>
      </w:r>
      <w:r w:rsidR="00C62D82">
        <w:rPr>
          <w:b/>
          <w:iCs/>
        </w:rPr>
        <w:t xml:space="preserve"> SKIRSNIS. </w:t>
      </w:r>
      <w:r w:rsidR="00C62D82">
        <w:rPr>
          <w:b/>
          <w:iCs/>
        </w:rPr>
        <w:t>BANDYMŲ RŪŠYS</w:t>
      </w:r>
    </w:p>
    <w:p w14:paraId="24FCAF14" w14:textId="77777777" w:rsidR="007B7068" w:rsidRDefault="007B7068"/>
    <w:p w14:paraId="24FCAF15" w14:textId="77777777" w:rsidR="007B7068" w:rsidRDefault="00AD78A7">
      <w:pPr>
        <w:tabs>
          <w:tab w:val="left" w:pos="1077"/>
        </w:tabs>
        <w:ind w:firstLine="567"/>
        <w:jc w:val="both"/>
      </w:pPr>
      <w:r w:rsidR="00C62D82">
        <w:rPr>
          <w:b/>
          <w:bCs/>
        </w:rPr>
        <w:t>96</w:t>
      </w:r>
      <w:r w:rsidR="00C62D82">
        <w:rPr>
          <w:b/>
          <w:bCs/>
        </w:rPr>
        <w:t xml:space="preserve">. </w:t>
      </w:r>
      <w:r w:rsidR="00C62D82">
        <w:t>Bandymai skirstomi į:</w:t>
      </w:r>
    </w:p>
    <w:p w14:paraId="24FCAF16" w14:textId="77777777" w:rsidR="007B7068" w:rsidRDefault="00C62D82">
      <w:pPr>
        <w:tabs>
          <w:tab w:val="left" w:pos="1077"/>
        </w:tabs>
        <w:ind w:firstLine="567"/>
        <w:jc w:val="both"/>
      </w:pPr>
      <w:r>
        <w:t>– tinkamumo bandymus,</w:t>
      </w:r>
    </w:p>
    <w:p w14:paraId="24FCAF17" w14:textId="77777777" w:rsidR="007B7068" w:rsidRDefault="00C62D82">
      <w:pPr>
        <w:tabs>
          <w:tab w:val="left" w:pos="1077"/>
        </w:tabs>
        <w:ind w:firstLine="567"/>
        <w:jc w:val="both"/>
      </w:pPr>
      <w:r>
        <w:t>– vidinės kontrolės bandymus:</w:t>
      </w:r>
    </w:p>
    <w:p w14:paraId="24FCAF18" w14:textId="77777777" w:rsidR="007B7068" w:rsidRDefault="00C62D82">
      <w:pPr>
        <w:tabs>
          <w:tab w:val="left" w:pos="1361"/>
        </w:tabs>
        <w:ind w:firstLine="567"/>
        <w:jc w:val="both"/>
      </w:pPr>
      <w:r>
        <w:lastRenderedPageBreak/>
        <w:t>• darbų atlikimo metu,</w:t>
      </w:r>
    </w:p>
    <w:p w14:paraId="24FCAF19" w14:textId="77777777" w:rsidR="007B7068" w:rsidRDefault="00C62D82">
      <w:pPr>
        <w:tabs>
          <w:tab w:val="left" w:pos="1361"/>
        </w:tabs>
        <w:ind w:firstLine="567"/>
        <w:jc w:val="both"/>
      </w:pPr>
      <w:r>
        <w:t>• atliktų darbų,</w:t>
      </w:r>
    </w:p>
    <w:p w14:paraId="24FCAF1A" w14:textId="77777777" w:rsidR="007B7068" w:rsidRDefault="00C62D82">
      <w:pPr>
        <w:tabs>
          <w:tab w:val="left" w:pos="1077"/>
        </w:tabs>
        <w:ind w:firstLine="567"/>
        <w:jc w:val="both"/>
      </w:pPr>
      <w:r>
        <w:t>– kontrolinius bandymus:</w:t>
      </w:r>
    </w:p>
    <w:p w14:paraId="24FCAF1B" w14:textId="77777777" w:rsidR="007B7068" w:rsidRDefault="00C62D82">
      <w:pPr>
        <w:tabs>
          <w:tab w:val="left" w:pos="1361"/>
        </w:tabs>
        <w:ind w:firstLine="567"/>
        <w:jc w:val="both"/>
      </w:pPr>
      <w:r>
        <w:t>• darbų atlikimo metu,</w:t>
      </w:r>
    </w:p>
    <w:p w14:paraId="24FCAF1C" w14:textId="77777777" w:rsidR="007B7068" w:rsidRDefault="00C62D82">
      <w:pPr>
        <w:tabs>
          <w:tab w:val="left" w:pos="1361"/>
        </w:tabs>
        <w:ind w:firstLine="567"/>
        <w:jc w:val="both"/>
      </w:pPr>
      <w:r>
        <w:t>• atliktų darbų,</w:t>
      </w:r>
    </w:p>
    <w:p w14:paraId="24FCAF1D" w14:textId="77777777" w:rsidR="007B7068" w:rsidRDefault="00C62D82">
      <w:pPr>
        <w:tabs>
          <w:tab w:val="left" w:pos="1361"/>
        </w:tabs>
        <w:ind w:firstLine="567"/>
        <w:jc w:val="both"/>
      </w:pPr>
      <w:r>
        <w:t xml:space="preserve">• </w:t>
      </w:r>
      <w:proofErr w:type="spellStart"/>
      <w:r>
        <w:t>ėminių</w:t>
      </w:r>
      <w:proofErr w:type="spellEnd"/>
      <w:r>
        <w:t xml:space="preserve"> palyginimo,</w:t>
      </w:r>
    </w:p>
    <w:p w14:paraId="24FCAF1E" w14:textId="77777777" w:rsidR="007B7068" w:rsidRDefault="00C62D82">
      <w:pPr>
        <w:tabs>
          <w:tab w:val="left" w:pos="1077"/>
        </w:tabs>
        <w:ind w:firstLine="567"/>
        <w:jc w:val="both"/>
      </w:pPr>
      <w:r>
        <w:t>– papildomus kontrolinius bandymus,</w:t>
      </w:r>
    </w:p>
    <w:p w14:paraId="24FCAF1F" w14:textId="77777777" w:rsidR="007B7068" w:rsidRDefault="00C62D82">
      <w:pPr>
        <w:tabs>
          <w:tab w:val="left" w:pos="1077"/>
        </w:tabs>
        <w:ind w:firstLine="567"/>
        <w:jc w:val="both"/>
      </w:pPr>
      <w:r>
        <w:t>– arbitražinius tyrimus,</w:t>
      </w:r>
    </w:p>
    <w:p w14:paraId="24FCAF20" w14:textId="77777777" w:rsidR="007B7068" w:rsidRDefault="00C62D82">
      <w:pPr>
        <w:tabs>
          <w:tab w:val="left" w:pos="1077"/>
        </w:tabs>
        <w:ind w:firstLine="567"/>
        <w:jc w:val="both"/>
      </w:pPr>
      <w:r>
        <w:t>– bandymus eksploatavimo metu.</w:t>
      </w:r>
    </w:p>
    <w:p w14:paraId="24FCAF21" w14:textId="6AE48606" w:rsidR="007B7068" w:rsidRDefault="00AD78A7">
      <w:pPr>
        <w:tabs>
          <w:tab w:val="left" w:pos="1077"/>
        </w:tabs>
        <w:ind w:firstLine="567"/>
        <w:jc w:val="both"/>
      </w:pPr>
    </w:p>
    <w:p w14:paraId="24FCAF22" w14:textId="77777777" w:rsidR="007B7068" w:rsidRDefault="00AD78A7">
      <w:pPr>
        <w:jc w:val="center"/>
        <w:rPr>
          <w:b/>
        </w:rPr>
      </w:pPr>
      <w:r w:rsidR="00C62D82">
        <w:rPr>
          <w:b/>
        </w:rPr>
        <w:t>Tinkamumo bandymai</w:t>
      </w:r>
    </w:p>
    <w:p w14:paraId="24FCAF23" w14:textId="77777777" w:rsidR="007B7068" w:rsidRDefault="007B7068">
      <w:pPr>
        <w:tabs>
          <w:tab w:val="left" w:pos="1077"/>
        </w:tabs>
        <w:ind w:firstLine="567"/>
        <w:jc w:val="both"/>
        <w:rPr>
          <w:b/>
          <w:bCs/>
        </w:rPr>
      </w:pPr>
    </w:p>
    <w:p w14:paraId="24FCAF24" w14:textId="77777777" w:rsidR="007B7068" w:rsidRDefault="00AD78A7">
      <w:pPr>
        <w:tabs>
          <w:tab w:val="left" w:pos="1077"/>
        </w:tabs>
        <w:ind w:firstLine="567"/>
        <w:jc w:val="both"/>
      </w:pPr>
      <w:r w:rsidR="00C62D82">
        <w:rPr>
          <w:b/>
          <w:bCs/>
        </w:rPr>
        <w:t>97</w:t>
      </w:r>
      <w:r w:rsidR="00C62D82">
        <w:rPr>
          <w:b/>
          <w:bCs/>
        </w:rPr>
        <w:t xml:space="preserve">. </w:t>
      </w:r>
      <w:r w:rsidR="00C62D82">
        <w:t>Tinkamumo bandymai yra tokie bandymai, kuriais įrodoma tam tikros ženklinimo sistemos, susidedančios iš vienos arba kelių ŽM ir vienos arba kelių papildomų medžiagų, atitiktis numatyto naudojimo tikslo reikalavimams (jeigu ženklinimo sistemose naudojamos ŽM yra ženklinamos CE ženklu, atliekami tipo bandymai).</w:t>
      </w:r>
    </w:p>
    <w:p w14:paraId="24FCAF25" w14:textId="77777777" w:rsidR="007B7068" w:rsidRDefault="00C62D82">
      <w:pPr>
        <w:ind w:firstLine="567"/>
        <w:jc w:val="both"/>
      </w:pPr>
      <w:r>
        <w:t>Bandymo metodai taikomi pagal aprašą TRA ŽM [6.5] kartu su standartais LST EN 1871 [6.8] arba LST EN 13197 [6.12]. Eksploatacinių charakteristikų reikalavimai taikomi pagal standartą LST EN 1436 [6.6].</w:t>
      </w:r>
    </w:p>
    <w:p w14:paraId="24FCAF26" w14:textId="77777777" w:rsidR="007B7068" w:rsidRDefault="00AD78A7">
      <w:pPr>
        <w:tabs>
          <w:tab w:val="left" w:pos="993"/>
          <w:tab w:val="left" w:pos="1077"/>
          <w:tab w:val="num" w:pos="1211"/>
        </w:tabs>
        <w:ind w:firstLine="567"/>
        <w:jc w:val="both"/>
      </w:pPr>
      <w:r w:rsidR="00C62D82">
        <w:rPr>
          <w:b/>
          <w:bCs/>
        </w:rPr>
        <w:t>98</w:t>
      </w:r>
      <w:r w:rsidR="00C62D82">
        <w:rPr>
          <w:b/>
          <w:bCs/>
        </w:rPr>
        <w:t xml:space="preserve">. </w:t>
      </w:r>
      <w:r w:rsidR="00C62D82">
        <w:t>Pateikiami ženklinimo sistemų tinkamumo bandymų rezultatai.</w:t>
      </w:r>
    </w:p>
    <w:p w14:paraId="24FCAF27" w14:textId="77777777" w:rsidR="007B7068" w:rsidRDefault="00C62D82">
      <w:pPr>
        <w:ind w:firstLine="567"/>
        <w:jc w:val="both"/>
      </w:pPr>
      <w:r>
        <w:t>Tinkamumo bandymų išlaidos atskirai neatlyginamos.</w:t>
      </w:r>
    </w:p>
    <w:p w14:paraId="24FCAF28" w14:textId="14B354D5" w:rsidR="007B7068" w:rsidRDefault="00AD78A7">
      <w:pPr>
        <w:jc w:val="center"/>
        <w:rPr>
          <w:b/>
        </w:rPr>
      </w:pPr>
    </w:p>
    <w:p w14:paraId="24FCAF29" w14:textId="77777777" w:rsidR="007B7068" w:rsidRDefault="00AD78A7">
      <w:pPr>
        <w:jc w:val="center"/>
        <w:rPr>
          <w:b/>
        </w:rPr>
      </w:pPr>
      <w:r w:rsidR="00C62D82">
        <w:rPr>
          <w:b/>
        </w:rPr>
        <w:t>Vidinės kontrolės bandymai</w:t>
      </w:r>
    </w:p>
    <w:p w14:paraId="24FCAF2A" w14:textId="77777777" w:rsidR="007B7068" w:rsidRDefault="007B7068">
      <w:pPr>
        <w:tabs>
          <w:tab w:val="left" w:pos="993"/>
          <w:tab w:val="left" w:pos="1077"/>
          <w:tab w:val="num" w:pos="1211"/>
        </w:tabs>
        <w:ind w:firstLine="567"/>
        <w:jc w:val="both"/>
        <w:rPr>
          <w:b/>
          <w:bCs/>
        </w:rPr>
      </w:pPr>
    </w:p>
    <w:p w14:paraId="24FCAF2B" w14:textId="77777777" w:rsidR="007B7068" w:rsidRDefault="00AD78A7">
      <w:pPr>
        <w:tabs>
          <w:tab w:val="left" w:pos="993"/>
          <w:tab w:val="left" w:pos="1077"/>
          <w:tab w:val="num" w:pos="1211"/>
        </w:tabs>
        <w:ind w:firstLine="567"/>
        <w:jc w:val="both"/>
      </w:pPr>
      <w:r w:rsidR="00C62D82">
        <w:rPr>
          <w:b/>
          <w:bCs/>
        </w:rPr>
        <w:t>99</w:t>
      </w:r>
      <w:r w:rsidR="00C62D82">
        <w:rPr>
          <w:b/>
          <w:bCs/>
        </w:rPr>
        <w:t xml:space="preserve">. </w:t>
      </w:r>
      <w:r w:rsidR="00C62D82">
        <w:t>Vidinės kontrolės bandymai yra tokie bandymai, kuriuos atlieka statybos rangovas tam, kad būtų patvirtinta, kad laikomasi sutarties reikalavimų.</w:t>
      </w:r>
    </w:p>
    <w:p w14:paraId="24FCAF2C" w14:textId="77777777" w:rsidR="007B7068" w:rsidRDefault="00C62D82">
      <w:pPr>
        <w:ind w:firstLine="567"/>
        <w:jc w:val="center"/>
        <w:rPr>
          <w:i/>
        </w:rPr>
      </w:pPr>
      <w:r>
        <w:rPr>
          <w:i/>
        </w:rPr>
        <w:t>Vidinės kontrolės bandymai darbų atlikimo metu</w:t>
      </w:r>
    </w:p>
    <w:p w14:paraId="24FCAF2D" w14:textId="77777777" w:rsidR="007B7068" w:rsidRDefault="00AD78A7">
      <w:pPr>
        <w:tabs>
          <w:tab w:val="left" w:pos="993"/>
          <w:tab w:val="left" w:pos="1077"/>
          <w:tab w:val="num" w:pos="1211"/>
        </w:tabs>
        <w:ind w:firstLine="567"/>
        <w:jc w:val="both"/>
      </w:pPr>
      <w:r w:rsidR="00C62D82">
        <w:rPr>
          <w:b/>
          <w:bCs/>
        </w:rPr>
        <w:t>100</w:t>
      </w:r>
      <w:r w:rsidR="00C62D82">
        <w:rPr>
          <w:b/>
          <w:bCs/>
        </w:rPr>
        <w:t xml:space="preserve">. </w:t>
      </w:r>
      <w:r w:rsidR="00C62D82">
        <w:t>Vidinės kontrolės bandymus reikia daryti pradedant ženklinti ir po kiekvienos ilgesnės kaip 30 minučių darbų pertraukos, tačiau ne mažiau kaip 2 kartus per dieną (žr. 1 priedą).</w:t>
      </w:r>
    </w:p>
    <w:p w14:paraId="24FCAF2E" w14:textId="77777777" w:rsidR="007B7068" w:rsidRDefault="00AD78A7">
      <w:pPr>
        <w:tabs>
          <w:tab w:val="left" w:pos="993"/>
          <w:tab w:val="left" w:pos="1077"/>
          <w:tab w:val="num" w:pos="1211"/>
        </w:tabs>
        <w:ind w:firstLine="567"/>
        <w:jc w:val="both"/>
      </w:pPr>
      <w:r w:rsidR="00C62D82">
        <w:rPr>
          <w:b/>
          <w:bCs/>
        </w:rPr>
        <w:t>101</w:t>
      </w:r>
      <w:r w:rsidR="00C62D82">
        <w:rPr>
          <w:b/>
          <w:bCs/>
        </w:rPr>
        <w:t xml:space="preserve">. </w:t>
      </w:r>
      <w:r w:rsidR="00C62D82">
        <w:t>Jeigu nustatomi nuokrypiai nuo reikalaujamos vertės, tuoj pat turi būti pašalinamos jų atsiradimo priežastys.</w:t>
      </w:r>
    </w:p>
    <w:p w14:paraId="24FCAF2F" w14:textId="77777777" w:rsidR="007B7068" w:rsidRDefault="00AD78A7">
      <w:pPr>
        <w:tabs>
          <w:tab w:val="left" w:pos="993"/>
          <w:tab w:val="left" w:pos="1077"/>
          <w:tab w:val="num" w:pos="1211"/>
        </w:tabs>
        <w:ind w:firstLine="567"/>
        <w:jc w:val="both"/>
      </w:pPr>
      <w:r w:rsidR="00C62D82">
        <w:rPr>
          <w:b/>
          <w:bCs/>
        </w:rPr>
        <w:t>102</w:t>
      </w:r>
      <w:r w:rsidR="00C62D82">
        <w:rPr>
          <w:b/>
          <w:bCs/>
        </w:rPr>
        <w:t xml:space="preserve">. </w:t>
      </w:r>
      <w:r w:rsidR="00C62D82">
        <w:t>Vidinės kontrolės bandymo metu gautus rezultatus reikia surašyti į protokolą (žr. 1 priedą). Protokolus reikia paruošti ir laikyti darbų vietoje, o pareikalavus užsakovui juos pateikti.</w:t>
      </w:r>
    </w:p>
    <w:p w14:paraId="24FCAF30" w14:textId="77777777" w:rsidR="007B7068" w:rsidRDefault="00C62D82">
      <w:pPr>
        <w:ind w:firstLine="567"/>
        <w:jc w:val="both"/>
      </w:pPr>
      <w:r>
        <w:t>Išlaidos atskirai neatlyginamos.</w:t>
      </w:r>
    </w:p>
    <w:p w14:paraId="24FCAF31" w14:textId="77777777" w:rsidR="007B7068" w:rsidRDefault="00C62D82">
      <w:pPr>
        <w:jc w:val="center"/>
        <w:rPr>
          <w:i/>
        </w:rPr>
      </w:pPr>
      <w:r>
        <w:rPr>
          <w:i/>
        </w:rPr>
        <w:t>Atliktų darbų vidinės kontrolės bandymai</w:t>
      </w:r>
    </w:p>
    <w:p w14:paraId="24FCAF32" w14:textId="77777777" w:rsidR="007B7068" w:rsidRDefault="00AD78A7">
      <w:pPr>
        <w:tabs>
          <w:tab w:val="left" w:pos="1077"/>
        </w:tabs>
        <w:ind w:firstLine="567"/>
        <w:jc w:val="both"/>
      </w:pPr>
      <w:r w:rsidR="00C62D82">
        <w:rPr>
          <w:b/>
          <w:bCs/>
        </w:rPr>
        <w:t>103</w:t>
      </w:r>
      <w:r w:rsidR="00C62D82">
        <w:rPr>
          <w:b/>
          <w:bCs/>
        </w:rPr>
        <w:t xml:space="preserve">. </w:t>
      </w:r>
      <w:r w:rsidR="00C62D82">
        <w:t>Atliktų darbų vidinės kontrolės bandymų protokolai surašomi pagal 4 priedo nurodymus.</w:t>
      </w:r>
    </w:p>
    <w:p w14:paraId="24FCAF33" w14:textId="77777777" w:rsidR="007B7068" w:rsidRDefault="00AD78A7">
      <w:pPr>
        <w:tabs>
          <w:tab w:val="left" w:pos="1077"/>
        </w:tabs>
        <w:ind w:firstLine="567"/>
        <w:jc w:val="both"/>
      </w:pPr>
      <w:r w:rsidR="00C62D82">
        <w:rPr>
          <w:b/>
          <w:bCs/>
        </w:rPr>
        <w:t>104</w:t>
      </w:r>
      <w:r w:rsidR="00C62D82">
        <w:rPr>
          <w:b/>
          <w:bCs/>
        </w:rPr>
        <w:t xml:space="preserve">. </w:t>
      </w:r>
      <w:r w:rsidR="00C62D82">
        <w:t>Laikomasi VI skyriaus II</w:t>
      </w:r>
      <w:r w:rsidR="00C62D82">
        <w:sym w:font="Symbol" w:char="F02D"/>
      </w:r>
      <w:r w:rsidR="00C62D82">
        <w:t>VI skirsniuose nurodytų reikalavimų. Kaip nustatoma matavimų apimtis, nurodyta šio skyriaus III skirsnyje. Įgaliotosios bandymų laboratorijos specialistai matavimo atkarpas nustato savo asmenine atsakomybe.</w:t>
      </w:r>
    </w:p>
    <w:p w14:paraId="24FCAF34" w14:textId="77777777" w:rsidR="007B7068" w:rsidRDefault="00AD78A7">
      <w:pPr>
        <w:tabs>
          <w:tab w:val="left" w:pos="1077"/>
        </w:tabs>
        <w:ind w:firstLine="567"/>
        <w:jc w:val="both"/>
      </w:pPr>
      <w:r w:rsidR="00C62D82">
        <w:rPr>
          <w:b/>
          <w:bCs/>
        </w:rPr>
        <w:t>105</w:t>
      </w:r>
      <w:r w:rsidR="00C62D82">
        <w:rPr>
          <w:b/>
          <w:bCs/>
        </w:rPr>
        <w:t xml:space="preserve">. </w:t>
      </w:r>
      <w:r w:rsidR="00C62D82">
        <w:t>Užsakovas sutartyje gali numatyti papildomus ženklinimo bandymus ir matavimus.</w:t>
      </w:r>
    </w:p>
    <w:p w14:paraId="24FCAF35" w14:textId="77777777" w:rsidR="007B7068" w:rsidRDefault="00AD78A7">
      <w:pPr>
        <w:tabs>
          <w:tab w:val="left" w:pos="1077"/>
        </w:tabs>
        <w:ind w:firstLine="567"/>
        <w:jc w:val="both"/>
      </w:pPr>
      <w:r w:rsidR="00C62D82">
        <w:rPr>
          <w:b/>
          <w:bCs/>
        </w:rPr>
        <w:t>106</w:t>
      </w:r>
      <w:r w:rsidR="00C62D82">
        <w:rPr>
          <w:b/>
          <w:bCs/>
        </w:rPr>
        <w:t xml:space="preserve">. </w:t>
      </w:r>
      <w:r w:rsidR="00C62D82">
        <w:t>Rezultatus pagal Taisyklių 7 priede nurodytą formą reikia tuoj pat įteikti užsakovui.</w:t>
      </w:r>
    </w:p>
    <w:p w14:paraId="24FCAF36" w14:textId="77777777" w:rsidR="007B7068" w:rsidRDefault="00AD78A7">
      <w:pPr>
        <w:tabs>
          <w:tab w:val="left" w:pos="1077"/>
        </w:tabs>
        <w:ind w:firstLine="567"/>
        <w:jc w:val="both"/>
      </w:pPr>
      <w:r w:rsidR="00C62D82">
        <w:rPr>
          <w:b/>
          <w:bCs/>
        </w:rPr>
        <w:t>107</w:t>
      </w:r>
      <w:r w:rsidR="00C62D82">
        <w:rPr>
          <w:b/>
          <w:bCs/>
        </w:rPr>
        <w:t xml:space="preserve">. </w:t>
      </w:r>
      <w:r w:rsidR="00C62D82">
        <w:t>Atliktų darbų vidinės kontrolės bandymus reikia numatyti darbų sąrašo specialioje eilutėje.</w:t>
      </w:r>
    </w:p>
    <w:p w14:paraId="24FCAF37" w14:textId="77777777" w:rsidR="007B7068" w:rsidRDefault="00AD78A7">
      <w:pPr>
        <w:tabs>
          <w:tab w:val="left" w:pos="1077"/>
        </w:tabs>
        <w:ind w:firstLine="567"/>
        <w:jc w:val="both"/>
      </w:pPr>
    </w:p>
    <w:p w14:paraId="24FCAF38" w14:textId="77777777" w:rsidR="007B7068" w:rsidRDefault="00AD78A7">
      <w:pPr>
        <w:jc w:val="center"/>
        <w:rPr>
          <w:b/>
        </w:rPr>
      </w:pPr>
      <w:r w:rsidR="00C62D82">
        <w:rPr>
          <w:b/>
        </w:rPr>
        <w:t>Kontroliniai bandymai</w:t>
      </w:r>
    </w:p>
    <w:p w14:paraId="24FCAF39" w14:textId="77777777" w:rsidR="007B7068" w:rsidRDefault="007B7068">
      <w:pPr>
        <w:jc w:val="center"/>
        <w:rPr>
          <w:b/>
        </w:rPr>
      </w:pPr>
    </w:p>
    <w:p w14:paraId="24FCAF3A" w14:textId="77777777" w:rsidR="007B7068" w:rsidRDefault="00C62D82">
      <w:pPr>
        <w:jc w:val="center"/>
        <w:rPr>
          <w:i/>
        </w:rPr>
      </w:pPr>
      <w:r>
        <w:rPr>
          <w:i/>
        </w:rPr>
        <w:t>Bendrieji nurodymai</w:t>
      </w:r>
    </w:p>
    <w:p w14:paraId="24FCAF3B" w14:textId="77777777" w:rsidR="007B7068" w:rsidRDefault="007B7068">
      <w:pPr>
        <w:tabs>
          <w:tab w:val="left" w:pos="1077"/>
        </w:tabs>
        <w:ind w:firstLine="567"/>
        <w:jc w:val="both"/>
        <w:rPr>
          <w:b/>
          <w:bCs/>
        </w:rPr>
      </w:pPr>
    </w:p>
    <w:p w14:paraId="24FCAF3C" w14:textId="77777777" w:rsidR="007B7068" w:rsidRDefault="00AD78A7">
      <w:pPr>
        <w:tabs>
          <w:tab w:val="left" w:pos="1077"/>
        </w:tabs>
        <w:ind w:firstLine="567"/>
        <w:jc w:val="both"/>
      </w:pPr>
      <w:r w:rsidR="00C62D82">
        <w:rPr>
          <w:b/>
          <w:bCs/>
        </w:rPr>
        <w:t>108</w:t>
      </w:r>
      <w:r w:rsidR="00C62D82">
        <w:rPr>
          <w:b/>
          <w:bCs/>
        </w:rPr>
        <w:t xml:space="preserve">. </w:t>
      </w:r>
      <w:r w:rsidR="00C62D82">
        <w:t>Kontroliniai bandymai yra užsakovo atliekami bandymai, kuriais nustatoma, ar ženklinimo sistemos kokybinės savybės, jos tinkamumas ir užbaigti darbai atitinka projekto (sutarties) reikalavimus. Šių bandymų rezultatai yra darbų priėmimo ir atsiskaitymo už juos pagrindas.</w:t>
      </w:r>
    </w:p>
    <w:p w14:paraId="24FCAF3D" w14:textId="77777777" w:rsidR="007B7068" w:rsidRDefault="00AD78A7">
      <w:pPr>
        <w:tabs>
          <w:tab w:val="left" w:pos="1077"/>
        </w:tabs>
        <w:ind w:firstLine="567"/>
        <w:jc w:val="both"/>
      </w:pPr>
      <w:r w:rsidR="00C62D82">
        <w:rPr>
          <w:b/>
          <w:bCs/>
        </w:rPr>
        <w:t>109</w:t>
      </w:r>
      <w:r w:rsidR="00C62D82">
        <w:rPr>
          <w:b/>
          <w:bCs/>
        </w:rPr>
        <w:t xml:space="preserve">. </w:t>
      </w:r>
      <w:proofErr w:type="spellStart"/>
      <w:r w:rsidR="00C62D82">
        <w:t>Ėminių</w:t>
      </w:r>
      <w:proofErr w:type="spellEnd"/>
      <w:r w:rsidR="00C62D82">
        <w:t xml:space="preserve"> ėmimą ir tikrinimus, kuriuos galima atlikti įrengto ženklinimo ruože, atlieka užsakovas dalyvaujant statybos rangovui. Jeigu nurodytu laiku statybos rangovas neatvyksta, </w:t>
      </w:r>
      <w:proofErr w:type="spellStart"/>
      <w:r w:rsidR="00C62D82">
        <w:t>ėminiai</w:t>
      </w:r>
      <w:proofErr w:type="spellEnd"/>
      <w:r w:rsidR="00C62D82">
        <w:t xml:space="preserve"> imami ir tikrinama jam nedalyvaujant.</w:t>
      </w:r>
    </w:p>
    <w:p w14:paraId="24FCAF3E" w14:textId="77777777" w:rsidR="007B7068" w:rsidRDefault="00AD78A7">
      <w:pPr>
        <w:tabs>
          <w:tab w:val="left" w:pos="1077"/>
        </w:tabs>
        <w:ind w:firstLine="567"/>
        <w:jc w:val="both"/>
      </w:pPr>
      <w:r w:rsidR="00C62D82">
        <w:rPr>
          <w:b/>
          <w:bCs/>
        </w:rPr>
        <w:t>110</w:t>
      </w:r>
      <w:r w:rsidR="00C62D82">
        <w:rPr>
          <w:b/>
          <w:bCs/>
        </w:rPr>
        <w:t xml:space="preserve">. </w:t>
      </w:r>
      <w:r w:rsidR="00C62D82">
        <w:t>Kontroliniams bandymams priklauso tiektų ženklinimo ir papildomų medžiagų atitikties nurodytiems duomenims esamuose akredituotos bandymų laboratorijos bandymų pažymėjimuose pagal aprašą TRA ŽM [6.5] tikrinimas.</w:t>
      </w:r>
    </w:p>
    <w:p w14:paraId="24FCAF3F" w14:textId="77777777" w:rsidR="007B7068" w:rsidRDefault="00AD78A7">
      <w:pPr>
        <w:tabs>
          <w:tab w:val="left" w:pos="1077"/>
        </w:tabs>
        <w:ind w:firstLine="567"/>
        <w:jc w:val="both"/>
      </w:pPr>
      <w:r w:rsidR="00C62D82">
        <w:rPr>
          <w:b/>
          <w:bCs/>
        </w:rPr>
        <w:t>111</w:t>
      </w:r>
      <w:r w:rsidR="00C62D82">
        <w:rPr>
          <w:b/>
          <w:bCs/>
        </w:rPr>
        <w:t xml:space="preserve">. </w:t>
      </w:r>
      <w:r w:rsidR="00C62D82">
        <w:t xml:space="preserve">Atitiktį galima taip pat patikrinti pagal </w:t>
      </w:r>
      <w:proofErr w:type="spellStart"/>
      <w:r w:rsidR="00C62D82">
        <w:t>ėminių</w:t>
      </w:r>
      <w:proofErr w:type="spellEnd"/>
      <w:r w:rsidR="00C62D82">
        <w:t xml:space="preserve"> palyginimo bandymus, nurodytus 117, 118 punktuose. </w:t>
      </w:r>
      <w:proofErr w:type="spellStart"/>
      <w:r w:rsidR="00C62D82">
        <w:t>Ėminių</w:t>
      </w:r>
      <w:proofErr w:type="spellEnd"/>
      <w:r w:rsidR="00C62D82">
        <w:t xml:space="preserve"> palyginimo bandymo metodams galioja standartas LST EN 12802 [6.10]. </w:t>
      </w:r>
      <w:proofErr w:type="spellStart"/>
      <w:r w:rsidR="00C62D82">
        <w:t>Ėminiai</w:t>
      </w:r>
      <w:proofErr w:type="spellEnd"/>
      <w:r w:rsidR="00C62D82">
        <w:t xml:space="preserve"> imami, vadovaujantis Taisyklių 3 priedu.</w:t>
      </w:r>
    </w:p>
    <w:p w14:paraId="24FCAF40" w14:textId="77777777" w:rsidR="007B7068" w:rsidRDefault="00AD78A7">
      <w:pPr>
        <w:tabs>
          <w:tab w:val="left" w:pos="1077"/>
        </w:tabs>
        <w:ind w:firstLine="567"/>
        <w:jc w:val="both"/>
      </w:pPr>
      <w:r w:rsidR="00C62D82">
        <w:rPr>
          <w:b/>
          <w:bCs/>
        </w:rPr>
        <w:t>112</w:t>
      </w:r>
      <w:r w:rsidR="00C62D82">
        <w:rPr>
          <w:b/>
          <w:bCs/>
        </w:rPr>
        <w:t xml:space="preserve">. </w:t>
      </w:r>
      <w:r w:rsidR="00C62D82">
        <w:t xml:space="preserve">Imti </w:t>
      </w:r>
      <w:proofErr w:type="spellStart"/>
      <w:r w:rsidR="00C62D82">
        <w:t>ėminius</w:t>
      </w:r>
      <w:proofErr w:type="spellEnd"/>
      <w:r w:rsidR="00C62D82">
        <w:t xml:space="preserve"> ir supakuoti norint išsiųsti gali padėti ir statybos rangovas, tačiau </w:t>
      </w:r>
      <w:proofErr w:type="spellStart"/>
      <w:r w:rsidR="00C62D82">
        <w:t>ėminius</w:t>
      </w:r>
      <w:proofErr w:type="spellEnd"/>
      <w:r w:rsidR="00C62D82">
        <w:t xml:space="preserve"> išsiųsti ir bandymus atlikti gali tik pats užsakovas, techninis prižiūrėtojas arba užsakovo pripažinta akredituota bandymų laboratorija. Bandymų laboratoriją paskiria užsakovas.</w:t>
      </w:r>
    </w:p>
    <w:p w14:paraId="24FCAF41" w14:textId="77777777" w:rsidR="007B7068" w:rsidRDefault="00C62D82">
      <w:pPr>
        <w:jc w:val="center"/>
        <w:rPr>
          <w:i/>
        </w:rPr>
      </w:pPr>
      <w:r>
        <w:rPr>
          <w:i/>
        </w:rPr>
        <w:t>Kontroliniai bandymai darbų atlikimo metu</w:t>
      </w:r>
    </w:p>
    <w:p w14:paraId="24FCAF42" w14:textId="77777777" w:rsidR="007B7068" w:rsidRDefault="00AD78A7">
      <w:pPr>
        <w:tabs>
          <w:tab w:val="left" w:pos="993"/>
          <w:tab w:val="left" w:pos="1077"/>
          <w:tab w:val="num" w:pos="1211"/>
        </w:tabs>
        <w:ind w:firstLine="567"/>
        <w:jc w:val="both"/>
      </w:pPr>
      <w:r w:rsidR="00C62D82">
        <w:rPr>
          <w:b/>
          <w:bCs/>
        </w:rPr>
        <w:t>113</w:t>
      </w:r>
      <w:r w:rsidR="00C62D82">
        <w:rPr>
          <w:b/>
          <w:bCs/>
        </w:rPr>
        <w:t xml:space="preserve">. </w:t>
      </w:r>
      <w:r w:rsidR="00C62D82">
        <w:t>Tikrinama:</w:t>
      </w:r>
    </w:p>
    <w:p w14:paraId="24FCAF43" w14:textId="77777777" w:rsidR="007B7068" w:rsidRDefault="00C62D82">
      <w:pPr>
        <w:tabs>
          <w:tab w:val="left" w:pos="993"/>
          <w:tab w:val="left" w:pos="1077"/>
        </w:tabs>
        <w:ind w:firstLine="567"/>
        <w:jc w:val="both"/>
      </w:pPr>
      <w:r>
        <w:t>– pakuočių ženklinimas,</w:t>
      </w:r>
    </w:p>
    <w:p w14:paraId="24FCAF44" w14:textId="77777777" w:rsidR="007B7068" w:rsidRDefault="00C62D82">
      <w:pPr>
        <w:tabs>
          <w:tab w:val="left" w:pos="993"/>
          <w:tab w:val="left" w:pos="1077"/>
        </w:tabs>
        <w:ind w:firstLine="567"/>
        <w:jc w:val="both"/>
      </w:pPr>
      <w:r>
        <w:t>– važiavimo galimybė (džiūvimo laikas),</w:t>
      </w:r>
    </w:p>
    <w:p w14:paraId="24FCAF45" w14:textId="77777777" w:rsidR="007B7068" w:rsidRDefault="00C62D82">
      <w:pPr>
        <w:tabs>
          <w:tab w:val="left" w:pos="993"/>
          <w:tab w:val="left" w:pos="1077"/>
        </w:tabs>
        <w:ind w:firstLine="567"/>
        <w:jc w:val="both"/>
      </w:pPr>
      <w:r>
        <w:t>– matmenys,</w:t>
      </w:r>
    </w:p>
    <w:p w14:paraId="24FCAF46" w14:textId="77777777" w:rsidR="007B7068" w:rsidRDefault="00C62D82">
      <w:pPr>
        <w:tabs>
          <w:tab w:val="left" w:pos="993"/>
          <w:tab w:val="left" w:pos="1077"/>
        </w:tabs>
        <w:ind w:firstLine="567"/>
        <w:jc w:val="both"/>
      </w:pPr>
      <w:r>
        <w:t>– sluoksnio storis,</w:t>
      </w:r>
    </w:p>
    <w:p w14:paraId="24FCAF47" w14:textId="77777777" w:rsidR="007B7068" w:rsidRDefault="00C62D82">
      <w:pPr>
        <w:tabs>
          <w:tab w:val="left" w:pos="993"/>
          <w:tab w:val="left" w:pos="1077"/>
        </w:tabs>
        <w:ind w:firstLine="567"/>
        <w:jc w:val="both"/>
      </w:pPr>
      <w:r>
        <w:t>– aukščio skirtumas virš lygaus paviršiaus, išfrezuoto griovelio gylis, plotis ir ilgis,</w:t>
      </w:r>
    </w:p>
    <w:p w14:paraId="24FCAF48" w14:textId="77777777" w:rsidR="007B7068" w:rsidRDefault="00C62D82">
      <w:pPr>
        <w:tabs>
          <w:tab w:val="left" w:pos="993"/>
          <w:tab w:val="left" w:pos="1077"/>
        </w:tabs>
        <w:ind w:firstLine="567"/>
        <w:jc w:val="both"/>
      </w:pPr>
      <w:r>
        <w:t>– užbarstomųjų medžiagų paskleidimas ir įsispaudimas (įgrimzdimas),</w:t>
      </w:r>
    </w:p>
    <w:p w14:paraId="24FCAF49" w14:textId="77777777" w:rsidR="007B7068" w:rsidRDefault="00C62D82">
      <w:pPr>
        <w:tabs>
          <w:tab w:val="left" w:pos="993"/>
          <w:tab w:val="left" w:pos="1077"/>
        </w:tabs>
        <w:ind w:firstLine="567"/>
        <w:jc w:val="both"/>
      </w:pPr>
      <w:r>
        <w:t>– ženklinimo paviršius (apžiūrimuoju vertinimu),</w:t>
      </w:r>
    </w:p>
    <w:p w14:paraId="24FCAF4A" w14:textId="77777777" w:rsidR="007B7068" w:rsidRDefault="00C62D82">
      <w:pPr>
        <w:tabs>
          <w:tab w:val="left" w:pos="993"/>
          <w:tab w:val="left" w:pos="1077"/>
        </w:tabs>
        <w:ind w:firstLine="567"/>
        <w:jc w:val="both"/>
      </w:pPr>
      <w:r>
        <w:t>– prireikus patikrinama naudojamų ženklinimo ir papildomų medžiagų atitiktis pagal standarto LST EN 12802 [6.10] reikalavimus (</w:t>
      </w:r>
      <w:proofErr w:type="spellStart"/>
      <w:r>
        <w:t>ėminių</w:t>
      </w:r>
      <w:proofErr w:type="spellEnd"/>
      <w:r>
        <w:t xml:space="preserve"> palyginimo bandymai pagal 117, 118 punktus).</w:t>
      </w:r>
    </w:p>
    <w:p w14:paraId="24FCAF4B" w14:textId="77777777" w:rsidR="007B7068" w:rsidRDefault="00AD78A7">
      <w:pPr>
        <w:tabs>
          <w:tab w:val="left" w:pos="993"/>
          <w:tab w:val="left" w:pos="1077"/>
          <w:tab w:val="num" w:pos="1211"/>
        </w:tabs>
        <w:ind w:firstLine="567"/>
        <w:jc w:val="both"/>
      </w:pPr>
      <w:r w:rsidR="00C62D82">
        <w:rPr>
          <w:b/>
          <w:bCs/>
        </w:rPr>
        <w:t>114</w:t>
      </w:r>
      <w:r w:rsidR="00C62D82">
        <w:rPr>
          <w:b/>
          <w:bCs/>
        </w:rPr>
        <w:t xml:space="preserve">. </w:t>
      </w:r>
      <w:r w:rsidR="00C62D82">
        <w:t xml:space="preserve">Norint nustatyti sluoksnio storį (pagal VI skyriaus IX skirsnį) užsakovui, techniniam prižiūrėtojui arba užsakovo pripažintos akredituotos bandymų laboratorijos atstovui reikia turėti tinkamą </w:t>
      </w:r>
      <w:proofErr w:type="spellStart"/>
      <w:r w:rsidR="00C62D82">
        <w:t>ėminiui</w:t>
      </w:r>
      <w:proofErr w:type="spellEnd"/>
      <w:r w:rsidR="00C62D82">
        <w:t xml:space="preserve"> pagrindą (pvz., neapdoroto plieno, aliuminio arba plastikinį lakštą, kurio matmenys būtų apie 300×250×0,8 mm). Šis lakštas darbo proceso metu, nekeičiant ženklinimo mašinos ar kitokio reguliavimo, padedamas taip, kad būtų per jį pervažiuojama išilgine kryptimi ir jis padengiamas ŽM. </w:t>
      </w:r>
    </w:p>
    <w:p w14:paraId="24FCAF4C" w14:textId="77777777" w:rsidR="007B7068" w:rsidRDefault="00C62D82">
      <w:pPr>
        <w:ind w:firstLine="567"/>
        <w:jc w:val="both"/>
      </w:pPr>
      <w:r>
        <w:t>Kontrolinių bandymų užduotį rekomenduojama pateikti pagal Taisyklių 2 priede nurodytą formą.</w:t>
      </w:r>
    </w:p>
    <w:p w14:paraId="24FCAF4D" w14:textId="77777777" w:rsidR="007B7068" w:rsidRDefault="00C62D82">
      <w:pPr>
        <w:jc w:val="center"/>
        <w:rPr>
          <w:i/>
        </w:rPr>
      </w:pPr>
      <w:r>
        <w:rPr>
          <w:i/>
        </w:rPr>
        <w:t>Atliktų darbų kontroliniai bandymai</w:t>
      </w:r>
    </w:p>
    <w:p w14:paraId="24FCAF4E" w14:textId="77777777" w:rsidR="007B7068" w:rsidRDefault="00AD78A7">
      <w:pPr>
        <w:tabs>
          <w:tab w:val="left" w:pos="993"/>
          <w:tab w:val="left" w:pos="1077"/>
          <w:tab w:val="num" w:pos="1211"/>
        </w:tabs>
        <w:ind w:firstLine="567"/>
        <w:jc w:val="both"/>
      </w:pPr>
      <w:r w:rsidR="00C62D82">
        <w:rPr>
          <w:b/>
          <w:bCs/>
        </w:rPr>
        <w:t>115</w:t>
      </w:r>
      <w:r w:rsidR="00C62D82">
        <w:rPr>
          <w:b/>
          <w:bCs/>
        </w:rPr>
        <w:t xml:space="preserve">. </w:t>
      </w:r>
      <w:r w:rsidR="00C62D82">
        <w:t>Atlikti darbai patikrinami atliekant šiuos kontrolinius bandymus:</w:t>
      </w:r>
    </w:p>
    <w:p w14:paraId="24FCAF4F" w14:textId="77777777" w:rsidR="007B7068" w:rsidRDefault="00C62D82">
      <w:pPr>
        <w:tabs>
          <w:tab w:val="left" w:pos="993"/>
          <w:tab w:val="left" w:pos="1077"/>
        </w:tabs>
        <w:ind w:firstLine="567"/>
        <w:jc w:val="both"/>
      </w:pPr>
      <w:r>
        <w:t>– matmenų,</w:t>
      </w:r>
    </w:p>
    <w:p w14:paraId="24FCAF50" w14:textId="77777777" w:rsidR="007B7068" w:rsidRDefault="00C62D82">
      <w:pPr>
        <w:tabs>
          <w:tab w:val="left" w:pos="993"/>
          <w:tab w:val="left" w:pos="1077"/>
        </w:tabs>
        <w:ind w:firstLine="567"/>
        <w:jc w:val="both"/>
      </w:pPr>
      <w:r>
        <w:t>– matomumo dienos metu,</w:t>
      </w:r>
    </w:p>
    <w:p w14:paraId="24FCAF51" w14:textId="77777777" w:rsidR="007B7068" w:rsidRDefault="00C62D82">
      <w:pPr>
        <w:tabs>
          <w:tab w:val="left" w:pos="993"/>
          <w:tab w:val="left" w:pos="1077"/>
        </w:tabs>
        <w:ind w:firstLine="567"/>
        <w:jc w:val="both"/>
      </w:pPr>
      <w:r>
        <w:t>– sauso ženklinimo matomumo nakties metu (tik esant II tipo ženklinimo sistemai),</w:t>
      </w:r>
    </w:p>
    <w:p w14:paraId="24FCAF52" w14:textId="77777777" w:rsidR="007B7068" w:rsidRDefault="00C62D82">
      <w:pPr>
        <w:tabs>
          <w:tab w:val="left" w:pos="993"/>
          <w:tab w:val="left" w:pos="1077"/>
        </w:tabs>
        <w:ind w:firstLine="567"/>
        <w:jc w:val="both"/>
      </w:pPr>
      <w:r>
        <w:t>– drėgno ženklinimo matomumo nakties metu (tik esant II tipo ženklinimo sistemai),</w:t>
      </w:r>
    </w:p>
    <w:p w14:paraId="24FCAF53" w14:textId="77777777" w:rsidR="007B7068" w:rsidRDefault="00C62D82">
      <w:pPr>
        <w:tabs>
          <w:tab w:val="left" w:pos="993"/>
          <w:tab w:val="left" w:pos="1077"/>
        </w:tabs>
        <w:ind w:firstLine="567"/>
        <w:jc w:val="both"/>
      </w:pPr>
      <w:r>
        <w:t>– paviršiaus atsparumo slydimui,</w:t>
      </w:r>
    </w:p>
    <w:p w14:paraId="24FCAF54" w14:textId="77777777" w:rsidR="007B7068" w:rsidRDefault="00C62D82">
      <w:pPr>
        <w:tabs>
          <w:tab w:val="left" w:pos="993"/>
          <w:tab w:val="left" w:pos="1077"/>
        </w:tabs>
        <w:ind w:firstLine="567"/>
        <w:jc w:val="both"/>
      </w:pPr>
      <w:r>
        <w:t>– atsparumo dėvėjimuisi (tik prieš garantinio termino pabaigą).</w:t>
      </w:r>
    </w:p>
    <w:p w14:paraId="24FCAF55" w14:textId="77777777" w:rsidR="007B7068" w:rsidRDefault="00AD78A7">
      <w:pPr>
        <w:tabs>
          <w:tab w:val="left" w:pos="993"/>
          <w:tab w:val="left" w:pos="1077"/>
          <w:tab w:val="num" w:pos="1211"/>
        </w:tabs>
        <w:ind w:firstLine="567"/>
        <w:jc w:val="both"/>
      </w:pPr>
      <w:r w:rsidR="00C62D82">
        <w:rPr>
          <w:b/>
          <w:bCs/>
        </w:rPr>
        <w:t>116</w:t>
      </w:r>
      <w:r w:rsidR="00C62D82">
        <w:rPr>
          <w:b/>
          <w:bCs/>
        </w:rPr>
        <w:t xml:space="preserve">. </w:t>
      </w:r>
      <w:r w:rsidR="00C62D82">
        <w:t>Bandymų užduotį rekomenduojama pateikti pagal Taisyklių 2 priede nurodytą formą.</w:t>
      </w:r>
    </w:p>
    <w:p w14:paraId="24FCAF56" w14:textId="77777777" w:rsidR="007B7068" w:rsidRDefault="00C62D82">
      <w:pPr>
        <w:ind w:firstLine="567"/>
        <w:jc w:val="both"/>
      </w:pPr>
      <w:r>
        <w:t>Naudotų kelio ŽM atskirų bandymų kelyje ataskaitą, vadovaujantis standarto LST EN 1824 [6.9] nurodymais, rekomenduojama pateikti pagal pavyzdį, nurodytą Taisyklių 7 priede.</w:t>
      </w:r>
    </w:p>
    <w:p w14:paraId="24FCAF57" w14:textId="77777777" w:rsidR="007B7068" w:rsidRDefault="00C62D82">
      <w:pPr>
        <w:jc w:val="center"/>
        <w:rPr>
          <w:i/>
        </w:rPr>
      </w:pPr>
      <w:proofErr w:type="spellStart"/>
      <w:r>
        <w:rPr>
          <w:i/>
        </w:rPr>
        <w:t>Ėminių</w:t>
      </w:r>
      <w:proofErr w:type="spellEnd"/>
      <w:r>
        <w:rPr>
          <w:i/>
        </w:rPr>
        <w:t xml:space="preserve"> palyginimo bandymai</w:t>
      </w:r>
    </w:p>
    <w:p w14:paraId="24FCAF58" w14:textId="77777777" w:rsidR="007B7068" w:rsidRDefault="00AD78A7">
      <w:pPr>
        <w:tabs>
          <w:tab w:val="left" w:pos="993"/>
          <w:tab w:val="left" w:pos="1077"/>
          <w:tab w:val="num" w:pos="1211"/>
        </w:tabs>
        <w:ind w:firstLine="567"/>
        <w:jc w:val="both"/>
      </w:pPr>
      <w:r w:rsidR="00C62D82">
        <w:rPr>
          <w:b/>
          <w:bCs/>
        </w:rPr>
        <w:t>117</w:t>
      </w:r>
      <w:r w:rsidR="00C62D82">
        <w:rPr>
          <w:b/>
          <w:bCs/>
        </w:rPr>
        <w:t xml:space="preserve">. </w:t>
      </w:r>
      <w:proofErr w:type="spellStart"/>
      <w:r w:rsidR="00C62D82">
        <w:t>Ėminių</w:t>
      </w:r>
      <w:proofErr w:type="spellEnd"/>
      <w:r w:rsidR="00C62D82">
        <w:t xml:space="preserve"> palyginimo bandymai yra užsakovo atliekami cheminiai ir fizikiniai bandymai tam, kad būtų patikrinta tiektų ženklinimo ir papildomų medžiagų atitiktis tipo bandymais patikrinto pradinio </w:t>
      </w:r>
      <w:proofErr w:type="spellStart"/>
      <w:r w:rsidR="00C62D82">
        <w:t>ėminio</w:t>
      </w:r>
      <w:proofErr w:type="spellEnd"/>
      <w:r w:rsidR="00C62D82">
        <w:t xml:space="preserve"> sudėčiai.</w:t>
      </w:r>
    </w:p>
    <w:p w14:paraId="24FCAF59" w14:textId="77777777" w:rsidR="007B7068" w:rsidRDefault="00AD78A7">
      <w:pPr>
        <w:tabs>
          <w:tab w:val="left" w:pos="993"/>
          <w:tab w:val="left" w:pos="1077"/>
          <w:tab w:val="num" w:pos="1211"/>
        </w:tabs>
        <w:ind w:firstLine="567"/>
        <w:jc w:val="both"/>
      </w:pPr>
      <w:r w:rsidR="00C62D82">
        <w:rPr>
          <w:b/>
          <w:bCs/>
        </w:rPr>
        <w:t>118</w:t>
      </w:r>
      <w:r w:rsidR="00C62D82">
        <w:rPr>
          <w:b/>
          <w:bCs/>
        </w:rPr>
        <w:t xml:space="preserve">. </w:t>
      </w:r>
      <w:proofErr w:type="spellStart"/>
      <w:r w:rsidR="00C62D82">
        <w:t>Ėminių</w:t>
      </w:r>
      <w:proofErr w:type="spellEnd"/>
      <w:r w:rsidR="00C62D82">
        <w:t xml:space="preserve"> palyginimo bandymai atliekami vadovaujantis standartu LST EN 12802 [6.10].</w:t>
      </w:r>
    </w:p>
    <w:p w14:paraId="24FCAF5A" w14:textId="77777777" w:rsidR="007B7068" w:rsidRDefault="00AD78A7">
      <w:pPr>
        <w:tabs>
          <w:tab w:val="left" w:pos="993"/>
          <w:tab w:val="left" w:pos="1077"/>
          <w:tab w:val="num" w:pos="1211"/>
        </w:tabs>
        <w:ind w:firstLine="567"/>
        <w:jc w:val="both"/>
      </w:pPr>
    </w:p>
    <w:p w14:paraId="24FCAF5B" w14:textId="77777777" w:rsidR="007B7068" w:rsidRDefault="00AD78A7">
      <w:pPr>
        <w:ind w:firstLine="567"/>
        <w:jc w:val="center"/>
        <w:rPr>
          <w:b/>
        </w:rPr>
      </w:pPr>
      <w:r w:rsidR="00C62D82">
        <w:rPr>
          <w:b/>
        </w:rPr>
        <w:t>Papildomi kontroliniai bandymai</w:t>
      </w:r>
    </w:p>
    <w:p w14:paraId="24FCAF5C" w14:textId="77777777" w:rsidR="007B7068" w:rsidRDefault="007B7068">
      <w:pPr>
        <w:tabs>
          <w:tab w:val="left" w:pos="993"/>
          <w:tab w:val="left" w:pos="1077"/>
          <w:tab w:val="num" w:pos="1211"/>
        </w:tabs>
        <w:ind w:firstLine="567"/>
        <w:jc w:val="both"/>
        <w:rPr>
          <w:b/>
          <w:bCs/>
        </w:rPr>
      </w:pPr>
    </w:p>
    <w:p w14:paraId="24FCAF5D" w14:textId="77777777" w:rsidR="007B7068" w:rsidRDefault="00AD78A7">
      <w:pPr>
        <w:tabs>
          <w:tab w:val="left" w:pos="993"/>
          <w:tab w:val="left" w:pos="1077"/>
          <w:tab w:val="num" w:pos="1211"/>
        </w:tabs>
        <w:ind w:firstLine="567"/>
        <w:jc w:val="both"/>
      </w:pPr>
      <w:r w:rsidR="00C62D82">
        <w:rPr>
          <w:b/>
          <w:bCs/>
        </w:rPr>
        <w:t>119</w:t>
      </w:r>
      <w:r w:rsidR="00C62D82">
        <w:rPr>
          <w:b/>
          <w:bCs/>
        </w:rPr>
        <w:t xml:space="preserve">. </w:t>
      </w:r>
      <w:r w:rsidR="00C62D82">
        <w:t xml:space="preserve">Jeigu manoma, kad kontrolinių bandymų rezultatai viso vertinamo ženklinimo linijų arba ženklų ilgio, arba ploto nereprezentuoja, statybos rangovas turi teisę reikalauti atlikti papildomus kontrolinius bandymus. </w:t>
      </w:r>
    </w:p>
    <w:p w14:paraId="24FCAF5E" w14:textId="77777777" w:rsidR="007B7068" w:rsidRDefault="00C62D82">
      <w:pPr>
        <w:ind w:firstLine="567"/>
        <w:jc w:val="both"/>
      </w:pPr>
      <w:r>
        <w:t>Šių bandymų vietą užsakovas ir statybos rangovas nustato kartu.</w:t>
      </w:r>
    </w:p>
    <w:p w14:paraId="24FCAF5F" w14:textId="77777777" w:rsidR="007B7068" w:rsidRDefault="00AD78A7">
      <w:pPr>
        <w:tabs>
          <w:tab w:val="left" w:pos="993"/>
          <w:tab w:val="left" w:pos="1077"/>
          <w:tab w:val="num" w:pos="1211"/>
        </w:tabs>
        <w:ind w:firstLine="567"/>
        <w:jc w:val="both"/>
      </w:pPr>
      <w:r w:rsidR="00C62D82">
        <w:rPr>
          <w:b/>
          <w:bCs/>
        </w:rPr>
        <w:t>120</w:t>
      </w:r>
      <w:r w:rsidR="00C62D82">
        <w:rPr>
          <w:b/>
          <w:bCs/>
        </w:rPr>
        <w:t xml:space="preserve">. </w:t>
      </w:r>
      <w:r w:rsidR="00C62D82">
        <w:t>Papildomų kontrolinių bandymų procedūros yra tokios pačios, kokios aprašytos 108–115 punktuose.</w:t>
      </w:r>
    </w:p>
    <w:p w14:paraId="24FCAF60" w14:textId="77777777" w:rsidR="007B7068" w:rsidRDefault="00C62D82">
      <w:pPr>
        <w:ind w:firstLine="567"/>
        <w:jc w:val="both"/>
      </w:pPr>
      <w:r>
        <w:t>Užsakovui išlieka teisė savo nuožiūra atlikti daugiau kontrolinių bandymų.</w:t>
      </w:r>
    </w:p>
    <w:p w14:paraId="24FCAF61" w14:textId="77777777" w:rsidR="007B7068" w:rsidRDefault="00AD78A7">
      <w:pPr>
        <w:tabs>
          <w:tab w:val="left" w:pos="993"/>
          <w:tab w:val="left" w:pos="1077"/>
          <w:tab w:val="num" w:pos="1211"/>
        </w:tabs>
        <w:ind w:firstLine="567"/>
        <w:jc w:val="both"/>
      </w:pPr>
      <w:r w:rsidR="00C62D82">
        <w:rPr>
          <w:b/>
          <w:bCs/>
        </w:rPr>
        <w:t>121</w:t>
      </w:r>
      <w:r w:rsidR="00C62D82">
        <w:rPr>
          <w:b/>
          <w:bCs/>
        </w:rPr>
        <w:t xml:space="preserve">. </w:t>
      </w:r>
      <w:r w:rsidR="00C62D82">
        <w:t>Papildomų kontrolinių bandymų rezultatai galioja šiems bandymams priskirtų plotų dalims.</w:t>
      </w:r>
    </w:p>
    <w:p w14:paraId="24FCAF62" w14:textId="77777777" w:rsidR="007B7068" w:rsidRDefault="00AD78A7">
      <w:pPr>
        <w:tabs>
          <w:tab w:val="left" w:pos="993"/>
          <w:tab w:val="left" w:pos="1077"/>
          <w:tab w:val="num" w:pos="1211"/>
        </w:tabs>
        <w:ind w:firstLine="567"/>
        <w:jc w:val="both"/>
      </w:pPr>
      <w:r w:rsidR="00C62D82">
        <w:rPr>
          <w:b/>
          <w:bCs/>
        </w:rPr>
        <w:t>122</w:t>
      </w:r>
      <w:r w:rsidR="00C62D82">
        <w:rPr>
          <w:b/>
          <w:bCs/>
        </w:rPr>
        <w:t xml:space="preserve">. </w:t>
      </w:r>
      <w:r w:rsidR="00C62D82">
        <w:t>Statybos rangovo pareikalautų papildomų kontrolinių bandymų išlaidos tenka jam pačiam.</w:t>
      </w:r>
    </w:p>
    <w:p w14:paraId="24FCAF63" w14:textId="77777777" w:rsidR="007B7068" w:rsidRDefault="00AD78A7">
      <w:pPr>
        <w:tabs>
          <w:tab w:val="left" w:pos="993"/>
          <w:tab w:val="left" w:pos="1077"/>
          <w:tab w:val="num" w:pos="1211"/>
        </w:tabs>
        <w:ind w:firstLine="567"/>
        <w:jc w:val="both"/>
      </w:pPr>
      <w:r w:rsidR="00C62D82">
        <w:rPr>
          <w:b/>
          <w:bCs/>
        </w:rPr>
        <w:t>123</w:t>
      </w:r>
      <w:r w:rsidR="00C62D82">
        <w:rPr>
          <w:b/>
          <w:bCs/>
        </w:rPr>
        <w:t xml:space="preserve">. </w:t>
      </w:r>
      <w:r w:rsidR="00C62D82">
        <w:t>Bandymų užduotį rekomenduojama pateikti pagal Taisyklių 2 priede nurodytą formą.</w:t>
      </w:r>
    </w:p>
    <w:p w14:paraId="24FCAF64" w14:textId="77777777" w:rsidR="007B7068" w:rsidRDefault="00AD78A7">
      <w:pPr>
        <w:tabs>
          <w:tab w:val="left" w:pos="993"/>
          <w:tab w:val="left" w:pos="1077"/>
          <w:tab w:val="num" w:pos="1211"/>
        </w:tabs>
        <w:ind w:firstLine="567"/>
        <w:jc w:val="both"/>
      </w:pPr>
    </w:p>
    <w:p w14:paraId="24FCAF65" w14:textId="77777777" w:rsidR="007B7068" w:rsidRDefault="00AD78A7">
      <w:pPr>
        <w:jc w:val="center"/>
        <w:rPr>
          <w:b/>
        </w:rPr>
      </w:pPr>
      <w:r w:rsidR="00C62D82">
        <w:rPr>
          <w:b/>
        </w:rPr>
        <w:t>Arbitražiniai tyrimai</w:t>
      </w:r>
    </w:p>
    <w:p w14:paraId="24FCAF66" w14:textId="77777777" w:rsidR="007B7068" w:rsidRDefault="007B7068">
      <w:pPr>
        <w:tabs>
          <w:tab w:val="left" w:pos="993"/>
          <w:tab w:val="left" w:pos="1077"/>
          <w:tab w:val="num" w:pos="1211"/>
        </w:tabs>
        <w:ind w:firstLine="567"/>
        <w:jc w:val="both"/>
        <w:rPr>
          <w:b/>
          <w:bCs/>
        </w:rPr>
      </w:pPr>
    </w:p>
    <w:p w14:paraId="24FCAF67" w14:textId="77777777" w:rsidR="007B7068" w:rsidRDefault="00AD78A7">
      <w:pPr>
        <w:tabs>
          <w:tab w:val="left" w:pos="993"/>
          <w:tab w:val="left" w:pos="1077"/>
          <w:tab w:val="num" w:pos="1211"/>
        </w:tabs>
        <w:ind w:firstLine="567"/>
        <w:jc w:val="both"/>
      </w:pPr>
      <w:r w:rsidR="00C62D82">
        <w:rPr>
          <w:b/>
          <w:bCs/>
        </w:rPr>
        <w:t>124</w:t>
      </w:r>
      <w:r w:rsidR="00C62D82">
        <w:rPr>
          <w:b/>
          <w:bCs/>
        </w:rPr>
        <w:t xml:space="preserve">. </w:t>
      </w:r>
      <w:r w:rsidR="00C62D82">
        <w:t>Arbitražiniai (ginčo sprendimas tarp įmonių teisme) tyrimai yra kontrolinių bandymų pakartojimas, kai užsakovas arba statybos rangovas (pvz., vadovaudamiesi savais tyrimais) abejoja dėl kontrolinių bandymų kvalifikuoto ir tinkamo atlikimo.</w:t>
      </w:r>
    </w:p>
    <w:p w14:paraId="24FCAF68" w14:textId="77777777" w:rsidR="007B7068" w:rsidRDefault="00AD78A7">
      <w:pPr>
        <w:tabs>
          <w:tab w:val="left" w:pos="993"/>
          <w:tab w:val="left" w:pos="1077"/>
          <w:tab w:val="num" w:pos="1211"/>
        </w:tabs>
        <w:ind w:firstLine="567"/>
        <w:jc w:val="both"/>
      </w:pPr>
      <w:r w:rsidR="00C62D82">
        <w:rPr>
          <w:b/>
          <w:bCs/>
        </w:rPr>
        <w:t>125</w:t>
      </w:r>
      <w:r w:rsidR="00C62D82">
        <w:rPr>
          <w:b/>
          <w:bCs/>
        </w:rPr>
        <w:t xml:space="preserve">. </w:t>
      </w:r>
      <w:r w:rsidR="00C62D82">
        <w:t>Vieno iš sutarties partnerių pasiūlymu kontrolinius bandymus pakartoti pavedama nepriklausomai akredituotai bandymų laboratorijai, kuri neatliko pradinių kontrolinių bandymų.</w:t>
      </w:r>
    </w:p>
    <w:p w14:paraId="24FCAF69" w14:textId="77777777" w:rsidR="007B7068" w:rsidRDefault="00C62D82">
      <w:pPr>
        <w:ind w:firstLine="567"/>
        <w:jc w:val="both"/>
      </w:pPr>
      <w:r>
        <w:t>Arbitražinių tyrimų rezultatai pakeičia pradinius kontrolinių bandymų rezultatus.</w:t>
      </w:r>
    </w:p>
    <w:p w14:paraId="24FCAF6A" w14:textId="77777777" w:rsidR="007B7068" w:rsidRDefault="00AD78A7">
      <w:pPr>
        <w:tabs>
          <w:tab w:val="left" w:pos="993"/>
          <w:tab w:val="left" w:pos="1077"/>
          <w:tab w:val="num" w:pos="1211"/>
        </w:tabs>
        <w:ind w:firstLine="567"/>
        <w:jc w:val="both"/>
      </w:pPr>
      <w:r w:rsidR="00C62D82">
        <w:rPr>
          <w:b/>
          <w:bCs/>
        </w:rPr>
        <w:t>126</w:t>
      </w:r>
      <w:r w:rsidR="00C62D82">
        <w:rPr>
          <w:b/>
          <w:bCs/>
        </w:rPr>
        <w:t xml:space="preserve">. </w:t>
      </w:r>
      <w:r w:rsidR="00C62D82">
        <w:t>Arbitražinių tyrimų ir visas papildomas išlaidas apmoka tas sutarties partneris, kuriam tenka nepalankus tyrimų rezultatas.</w:t>
      </w:r>
    </w:p>
    <w:p w14:paraId="24FCAF6B" w14:textId="77777777" w:rsidR="007B7068" w:rsidRDefault="00C62D82">
      <w:pPr>
        <w:ind w:firstLine="567"/>
        <w:jc w:val="both"/>
      </w:pPr>
      <w:r>
        <w:t>Bandymų užduotį rekomenduojama pateikti pagal Taisyklių 2 priede nurodytą formą.</w:t>
      </w:r>
    </w:p>
    <w:p w14:paraId="24FCAF6C" w14:textId="77777777" w:rsidR="007B7068" w:rsidRDefault="00AD78A7">
      <w:pPr>
        <w:jc w:val="center"/>
        <w:rPr>
          <w:b/>
        </w:rPr>
      </w:pPr>
    </w:p>
    <w:p w14:paraId="24FCAF6D" w14:textId="77777777" w:rsidR="007B7068" w:rsidRDefault="00AD78A7">
      <w:pPr>
        <w:jc w:val="center"/>
        <w:rPr>
          <w:b/>
        </w:rPr>
      </w:pPr>
      <w:r w:rsidR="00C62D82">
        <w:rPr>
          <w:b/>
        </w:rPr>
        <w:t>Bandymai prieš garantinio termino pabaigą</w:t>
      </w:r>
    </w:p>
    <w:p w14:paraId="24FCAF6E" w14:textId="77777777" w:rsidR="007B7068" w:rsidRDefault="007B7068">
      <w:pPr>
        <w:tabs>
          <w:tab w:val="left" w:pos="993"/>
          <w:tab w:val="left" w:pos="1077"/>
          <w:tab w:val="num" w:pos="1211"/>
        </w:tabs>
        <w:ind w:firstLine="567"/>
        <w:jc w:val="both"/>
        <w:rPr>
          <w:b/>
          <w:bCs/>
        </w:rPr>
      </w:pPr>
    </w:p>
    <w:p w14:paraId="24FCAF6F" w14:textId="77777777" w:rsidR="007B7068" w:rsidRDefault="00AD78A7">
      <w:pPr>
        <w:tabs>
          <w:tab w:val="left" w:pos="993"/>
          <w:tab w:val="left" w:pos="1077"/>
          <w:tab w:val="num" w:pos="1211"/>
        </w:tabs>
        <w:ind w:firstLine="567"/>
        <w:jc w:val="both"/>
      </w:pPr>
      <w:r w:rsidR="00C62D82">
        <w:rPr>
          <w:b/>
          <w:bCs/>
        </w:rPr>
        <w:t>127</w:t>
      </w:r>
      <w:r w:rsidR="00C62D82">
        <w:rPr>
          <w:b/>
          <w:bCs/>
        </w:rPr>
        <w:t xml:space="preserve">. </w:t>
      </w:r>
      <w:r w:rsidR="00C62D82">
        <w:t>Šie bandymai yra užsakovo atliekami kontroliniai bandymai prieš garantinio termino pabaigą, kuriais nustatoma, ar ženklinimas atitinka sutartyje nurodytus reikalavimus dėl garantinio termino.</w:t>
      </w:r>
    </w:p>
    <w:p w14:paraId="24FCAF70" w14:textId="77777777" w:rsidR="007B7068" w:rsidRDefault="00AD78A7">
      <w:pPr>
        <w:tabs>
          <w:tab w:val="left" w:pos="993"/>
          <w:tab w:val="left" w:pos="1077"/>
          <w:tab w:val="num" w:pos="1211"/>
        </w:tabs>
        <w:ind w:firstLine="567"/>
        <w:jc w:val="both"/>
      </w:pPr>
      <w:r w:rsidR="00C62D82">
        <w:rPr>
          <w:b/>
          <w:bCs/>
        </w:rPr>
        <w:t>128</w:t>
      </w:r>
      <w:r w:rsidR="00C62D82">
        <w:rPr>
          <w:b/>
          <w:bCs/>
        </w:rPr>
        <w:t xml:space="preserve">. </w:t>
      </w:r>
      <w:r w:rsidR="00C62D82">
        <w:t>Tikrinama:</w:t>
      </w:r>
    </w:p>
    <w:p w14:paraId="24FCAF71" w14:textId="77777777" w:rsidR="007B7068" w:rsidRDefault="00C62D82">
      <w:pPr>
        <w:tabs>
          <w:tab w:val="left" w:pos="993"/>
          <w:tab w:val="left" w:pos="1077"/>
        </w:tabs>
        <w:ind w:firstLine="567"/>
        <w:jc w:val="both"/>
      </w:pPr>
      <w:r>
        <w:t>– matomumas dienos metu,</w:t>
      </w:r>
    </w:p>
    <w:p w14:paraId="24FCAF72" w14:textId="77777777" w:rsidR="007B7068" w:rsidRDefault="00C62D82">
      <w:pPr>
        <w:tabs>
          <w:tab w:val="left" w:pos="993"/>
          <w:tab w:val="left" w:pos="1077"/>
        </w:tabs>
        <w:ind w:firstLine="567"/>
        <w:jc w:val="both"/>
      </w:pPr>
      <w:r>
        <w:t>– ženklinimo sauso paviršiaus matomumas nakties metu,</w:t>
      </w:r>
    </w:p>
    <w:p w14:paraId="24FCAF73" w14:textId="77777777" w:rsidR="007B7068" w:rsidRDefault="00C62D82">
      <w:pPr>
        <w:tabs>
          <w:tab w:val="left" w:pos="993"/>
          <w:tab w:val="left" w:pos="1077"/>
        </w:tabs>
        <w:ind w:firstLine="567"/>
        <w:jc w:val="both"/>
      </w:pPr>
      <w:r>
        <w:t>– ženklinimo drėgno paviršiaus matomumas nakties metu (tik esant II tipo ženklinimo sistemai),</w:t>
      </w:r>
    </w:p>
    <w:p w14:paraId="24FCAF74" w14:textId="77777777" w:rsidR="007B7068" w:rsidRDefault="00C62D82">
      <w:pPr>
        <w:tabs>
          <w:tab w:val="left" w:pos="993"/>
          <w:tab w:val="left" w:pos="1077"/>
        </w:tabs>
        <w:ind w:firstLine="567"/>
        <w:jc w:val="both"/>
      </w:pPr>
      <w:r>
        <w:t>– paviršiaus atsparumas slydimui,</w:t>
      </w:r>
    </w:p>
    <w:p w14:paraId="24FCAF75" w14:textId="77777777" w:rsidR="007B7068" w:rsidRDefault="00C62D82">
      <w:pPr>
        <w:tabs>
          <w:tab w:val="left" w:pos="993"/>
          <w:tab w:val="left" w:pos="1077"/>
        </w:tabs>
        <w:ind w:firstLine="567"/>
        <w:jc w:val="both"/>
      </w:pPr>
      <w:r>
        <w:t>– ženklinimo atsparumas dėvėjimuisi.</w:t>
      </w:r>
    </w:p>
    <w:p w14:paraId="24FCAF76" w14:textId="77777777" w:rsidR="007B7068" w:rsidRDefault="00AD78A7">
      <w:pPr>
        <w:tabs>
          <w:tab w:val="left" w:pos="993"/>
          <w:tab w:val="left" w:pos="1077"/>
          <w:tab w:val="num" w:pos="1211"/>
        </w:tabs>
        <w:ind w:firstLine="567"/>
        <w:jc w:val="both"/>
      </w:pPr>
      <w:r w:rsidR="00C62D82">
        <w:rPr>
          <w:b/>
          <w:bCs/>
        </w:rPr>
        <w:t>129</w:t>
      </w:r>
      <w:r w:rsidR="00C62D82">
        <w:rPr>
          <w:b/>
          <w:bCs/>
        </w:rPr>
        <w:t xml:space="preserve">. </w:t>
      </w:r>
      <w:r w:rsidR="00C62D82">
        <w:t>Taikomi VI skyriaus III</w:t>
      </w:r>
      <w:r w:rsidR="00C62D82">
        <w:sym w:font="Symbol" w:char="F02D"/>
      </w:r>
      <w:r w:rsidR="00C62D82">
        <w:t>VI skirsnių ir VIII skirsnio reikalavimai, matavimų apimtis nustatoma pagal šio skyriaus III skirsnio nurodymus.</w:t>
      </w:r>
    </w:p>
    <w:p w14:paraId="24FCAF77" w14:textId="77777777" w:rsidR="007B7068" w:rsidRDefault="00AD78A7">
      <w:pPr>
        <w:tabs>
          <w:tab w:val="left" w:pos="993"/>
          <w:tab w:val="left" w:pos="1077"/>
          <w:tab w:val="num" w:pos="1211"/>
        </w:tabs>
        <w:ind w:firstLine="567"/>
        <w:jc w:val="both"/>
      </w:pPr>
      <w:r w:rsidR="00C62D82">
        <w:rPr>
          <w:b/>
          <w:bCs/>
        </w:rPr>
        <w:t>130</w:t>
      </w:r>
      <w:r w:rsidR="00C62D82">
        <w:rPr>
          <w:b/>
          <w:bCs/>
        </w:rPr>
        <w:t xml:space="preserve">. </w:t>
      </w:r>
      <w:r w:rsidR="00C62D82">
        <w:t>Atitinkamus bandymus užsakovas turi padaryti ne vėliau kaip prieš 4 savaites iki garantinio termino pabaigos.</w:t>
      </w:r>
    </w:p>
    <w:p w14:paraId="24FCAF78" w14:textId="77777777" w:rsidR="007B7068" w:rsidRDefault="00AD78A7">
      <w:pPr>
        <w:tabs>
          <w:tab w:val="left" w:pos="993"/>
          <w:tab w:val="left" w:pos="1077"/>
          <w:tab w:val="num" w:pos="1211"/>
        </w:tabs>
        <w:ind w:firstLine="567"/>
        <w:jc w:val="both"/>
      </w:pPr>
      <w:r w:rsidR="00C62D82">
        <w:rPr>
          <w:b/>
          <w:bCs/>
        </w:rPr>
        <w:t>131</w:t>
      </w:r>
      <w:r w:rsidR="00C62D82">
        <w:rPr>
          <w:b/>
          <w:bCs/>
        </w:rPr>
        <w:t xml:space="preserve">. </w:t>
      </w:r>
      <w:r w:rsidR="00C62D82">
        <w:t xml:space="preserve">Atliekant šiuos bandymus neįskaičiuojami akivaizdžiai užteršti arba su pažaidomis dėl šalutinio poveikio (įskaitant </w:t>
      </w:r>
      <w:proofErr w:type="spellStart"/>
      <w:r w:rsidR="00C62D82">
        <w:t>plūginių</w:t>
      </w:r>
      <w:proofErr w:type="spellEnd"/>
      <w:r w:rsidR="00C62D82">
        <w:t xml:space="preserve"> sniego valymo įrenginių su plieniniais greiderio peiliais poveikį) ruožai.</w:t>
      </w:r>
    </w:p>
    <w:p w14:paraId="24FCAF79" w14:textId="77777777" w:rsidR="007B7068" w:rsidRDefault="00AD78A7">
      <w:pPr>
        <w:tabs>
          <w:tab w:val="left" w:pos="993"/>
          <w:tab w:val="left" w:pos="1077"/>
          <w:tab w:val="num" w:pos="1211"/>
        </w:tabs>
        <w:ind w:firstLine="567"/>
        <w:jc w:val="both"/>
      </w:pPr>
      <w:r w:rsidR="00C62D82">
        <w:rPr>
          <w:b/>
          <w:bCs/>
        </w:rPr>
        <w:t>132</w:t>
      </w:r>
      <w:r w:rsidR="00C62D82">
        <w:rPr>
          <w:b/>
          <w:bCs/>
        </w:rPr>
        <w:t xml:space="preserve">. </w:t>
      </w:r>
      <w:r w:rsidR="00C62D82">
        <w:t>Bandymų prieš garantinio termino pabaigą išlaidas apmoka užsakovas.</w:t>
      </w:r>
    </w:p>
    <w:p w14:paraId="24FCAF7A" w14:textId="77777777" w:rsidR="007B7068" w:rsidRDefault="00C62D82">
      <w:pPr>
        <w:ind w:firstLine="567"/>
        <w:jc w:val="both"/>
      </w:pPr>
      <w:r>
        <w:t>Bandymų užduotį rekomenduojama pateikti pagal Taisyklių 2 priede nurodytą formą.</w:t>
      </w:r>
    </w:p>
    <w:p w14:paraId="24FCAF7B" w14:textId="77777777" w:rsidR="007B7068" w:rsidRDefault="00AD78A7"/>
    <w:p w14:paraId="24FCAF7C" w14:textId="1DFD1B56" w:rsidR="007B7068" w:rsidRDefault="00AD78A7">
      <w:pPr>
        <w:keepNext/>
        <w:widowControl w:val="0"/>
        <w:jc w:val="center"/>
        <w:outlineLvl w:val="1"/>
        <w:rPr>
          <w:b/>
          <w:iCs/>
        </w:rPr>
      </w:pPr>
      <w:r w:rsidR="00C62D82">
        <w:rPr>
          <w:b/>
          <w:iCs/>
        </w:rPr>
        <w:t>II</w:t>
      </w:r>
      <w:r w:rsidR="00C62D82">
        <w:rPr>
          <w:b/>
          <w:iCs/>
        </w:rPr>
        <w:t xml:space="preserve"> SKIRSNIS. </w:t>
      </w:r>
      <w:r w:rsidR="00C62D82">
        <w:rPr>
          <w:b/>
          <w:iCs/>
        </w:rPr>
        <w:t>BANDYMO METODAI</w:t>
      </w:r>
    </w:p>
    <w:p w14:paraId="24FCAF7D" w14:textId="26586CDB" w:rsidR="007B7068" w:rsidRDefault="007B7068"/>
    <w:p w14:paraId="24FCAF7E" w14:textId="77777777" w:rsidR="007B7068" w:rsidRDefault="00AD78A7">
      <w:pPr>
        <w:jc w:val="center"/>
        <w:rPr>
          <w:b/>
        </w:rPr>
      </w:pPr>
      <w:r w:rsidR="00C62D82">
        <w:rPr>
          <w:b/>
        </w:rPr>
        <w:t>Aukščio, išfrezavimo gylio, pločio ir ilgio matavimai</w:t>
      </w:r>
    </w:p>
    <w:p w14:paraId="24FCAF7F" w14:textId="77777777" w:rsidR="007B7068" w:rsidRDefault="007B7068">
      <w:pPr>
        <w:tabs>
          <w:tab w:val="left" w:pos="1077"/>
        </w:tabs>
        <w:ind w:firstLine="567"/>
        <w:jc w:val="both"/>
        <w:rPr>
          <w:b/>
          <w:bCs/>
        </w:rPr>
      </w:pPr>
    </w:p>
    <w:p w14:paraId="24FCAF80" w14:textId="77777777" w:rsidR="007B7068" w:rsidRDefault="00AD78A7">
      <w:pPr>
        <w:tabs>
          <w:tab w:val="left" w:pos="1077"/>
        </w:tabs>
        <w:ind w:firstLine="567"/>
        <w:jc w:val="both"/>
      </w:pPr>
      <w:r w:rsidR="00C62D82">
        <w:rPr>
          <w:b/>
          <w:bCs/>
        </w:rPr>
        <w:t>133</w:t>
      </w:r>
      <w:r w:rsidR="00C62D82">
        <w:rPr>
          <w:b/>
          <w:bCs/>
        </w:rPr>
        <w:t xml:space="preserve">. </w:t>
      </w:r>
      <w:r w:rsidR="00C62D82">
        <w:t>Dažų (žr. 40, 41 punktus) šlapios plėvelės storis nustatomas, naudojant storio matavimo prietaisą.</w:t>
      </w:r>
    </w:p>
    <w:p w14:paraId="24FCAF81" w14:textId="77777777" w:rsidR="007B7068" w:rsidRDefault="00AD78A7">
      <w:pPr>
        <w:tabs>
          <w:tab w:val="left" w:pos="1077"/>
        </w:tabs>
        <w:ind w:firstLine="567"/>
        <w:jc w:val="both"/>
      </w:pPr>
      <w:r w:rsidR="00C62D82">
        <w:rPr>
          <w:b/>
          <w:bCs/>
        </w:rPr>
        <w:t>134</w:t>
      </w:r>
      <w:r w:rsidR="00C62D82">
        <w:rPr>
          <w:b/>
          <w:bCs/>
        </w:rPr>
        <w:t xml:space="preserve">. </w:t>
      </w:r>
      <w:r w:rsidR="00C62D82">
        <w:t>Plastiko sluoksnio storis (žr. 42, 43, 45, 46 punktus) nustatomas su šablonu ir matavimo pleištu (kaiščiu) arba kitokiu tinkamu matavimo prietaisu, o folijos storis (žr. 44</w:t>
      </w:r>
      <w:r w:rsidR="00C62D82">
        <w:sym w:font="Symbol" w:char="F02D"/>
      </w:r>
      <w:r w:rsidR="00C62D82">
        <w:t>46 punktus) nustatomas naudojant slankmatį.</w:t>
      </w:r>
    </w:p>
    <w:p w14:paraId="24FCAF82" w14:textId="77777777" w:rsidR="007B7068" w:rsidRDefault="00AD78A7">
      <w:pPr>
        <w:tabs>
          <w:tab w:val="left" w:pos="1077"/>
        </w:tabs>
        <w:ind w:firstLine="567"/>
        <w:jc w:val="both"/>
      </w:pPr>
      <w:r w:rsidR="00C62D82">
        <w:rPr>
          <w:b/>
          <w:bCs/>
        </w:rPr>
        <w:t>135</w:t>
      </w:r>
      <w:r w:rsidR="00C62D82">
        <w:rPr>
          <w:b/>
          <w:bCs/>
        </w:rPr>
        <w:t xml:space="preserve">. </w:t>
      </w:r>
      <w:r w:rsidR="00C62D82">
        <w:t>Įgilintojo ženklinimo (žr. 47 punktą) išfrezavimo gylis, plotis ir ilgis nustatomi įprastais ilgio matavimo prietaisais.</w:t>
      </w:r>
    </w:p>
    <w:p w14:paraId="24FCAF83" w14:textId="797557AA" w:rsidR="007B7068" w:rsidRDefault="00AD78A7">
      <w:pPr>
        <w:tabs>
          <w:tab w:val="left" w:pos="1077"/>
        </w:tabs>
        <w:ind w:firstLine="567"/>
        <w:jc w:val="both"/>
      </w:pPr>
    </w:p>
    <w:p w14:paraId="24FCAF84" w14:textId="77777777" w:rsidR="007B7068" w:rsidRDefault="00AD78A7">
      <w:pPr>
        <w:jc w:val="center"/>
        <w:rPr>
          <w:b/>
        </w:rPr>
      </w:pPr>
      <w:r w:rsidR="00C62D82">
        <w:rPr>
          <w:b/>
        </w:rPr>
        <w:t>Užbarstomųjų medžiagų bandymas</w:t>
      </w:r>
    </w:p>
    <w:p w14:paraId="24FCAF85" w14:textId="77777777" w:rsidR="007B7068" w:rsidRDefault="007B7068">
      <w:pPr>
        <w:tabs>
          <w:tab w:val="left" w:pos="1077"/>
        </w:tabs>
        <w:ind w:firstLine="567"/>
        <w:jc w:val="both"/>
        <w:rPr>
          <w:b/>
          <w:bCs/>
        </w:rPr>
      </w:pPr>
    </w:p>
    <w:p w14:paraId="24FCAF86" w14:textId="77777777" w:rsidR="007B7068" w:rsidRDefault="00AD78A7">
      <w:pPr>
        <w:tabs>
          <w:tab w:val="left" w:pos="1077"/>
        </w:tabs>
        <w:ind w:firstLine="567"/>
        <w:jc w:val="both"/>
      </w:pPr>
      <w:r w:rsidR="00C62D82">
        <w:rPr>
          <w:b/>
          <w:bCs/>
        </w:rPr>
        <w:t>136</w:t>
      </w:r>
      <w:r w:rsidR="00C62D82">
        <w:rPr>
          <w:b/>
          <w:bCs/>
        </w:rPr>
        <w:t xml:space="preserve">. </w:t>
      </w:r>
      <w:r w:rsidR="00C62D82">
        <w:t xml:space="preserve">Užbarstomųjų medžiagų paskleidimas ir įgrimzdimas patikrinamas ir vertinamas apžiūrint. Norint patikrinti tiksliau, galima naudoti lupą arba </w:t>
      </w:r>
      <w:proofErr w:type="spellStart"/>
      <w:r w:rsidR="00C62D82">
        <w:t>stereomikroskopą</w:t>
      </w:r>
      <w:proofErr w:type="spellEnd"/>
      <w:r w:rsidR="00C62D82">
        <w:t>.</w:t>
      </w:r>
    </w:p>
    <w:p w14:paraId="24FCAF87" w14:textId="46C3EBE9" w:rsidR="007B7068" w:rsidRDefault="00AD78A7">
      <w:pPr>
        <w:jc w:val="center"/>
        <w:rPr>
          <w:b/>
        </w:rPr>
      </w:pPr>
    </w:p>
    <w:p w14:paraId="24FCAF88" w14:textId="77777777" w:rsidR="007B7068" w:rsidRDefault="00AD78A7">
      <w:pPr>
        <w:jc w:val="center"/>
        <w:rPr>
          <w:b/>
        </w:rPr>
      </w:pPr>
      <w:r w:rsidR="00C62D82">
        <w:rPr>
          <w:b/>
        </w:rPr>
        <w:t>Važiavimo galimybės (džiūvimo laiko) bandymai</w:t>
      </w:r>
    </w:p>
    <w:p w14:paraId="24FCAF89" w14:textId="77777777" w:rsidR="007B7068" w:rsidRDefault="007B7068">
      <w:pPr>
        <w:tabs>
          <w:tab w:val="left" w:pos="1077"/>
        </w:tabs>
        <w:ind w:firstLine="567"/>
        <w:jc w:val="both"/>
        <w:rPr>
          <w:b/>
          <w:bCs/>
        </w:rPr>
      </w:pPr>
    </w:p>
    <w:p w14:paraId="24FCAF8A" w14:textId="77777777" w:rsidR="007B7068" w:rsidRDefault="00AD78A7">
      <w:pPr>
        <w:tabs>
          <w:tab w:val="left" w:pos="1077"/>
        </w:tabs>
        <w:ind w:firstLine="567"/>
        <w:jc w:val="both"/>
      </w:pPr>
      <w:r w:rsidR="00C62D82">
        <w:rPr>
          <w:b/>
          <w:bCs/>
        </w:rPr>
        <w:t>137</w:t>
      </w:r>
      <w:r w:rsidR="00C62D82">
        <w:rPr>
          <w:b/>
          <w:bCs/>
        </w:rPr>
        <w:t xml:space="preserve">. </w:t>
      </w:r>
      <w:r w:rsidR="00C62D82">
        <w:t>Kontroliuojant laiką nustatoma, ar statybos rangovas, pasibaigus sutartyje numatytam pagal važiavimo galimybės (džiūvimo laiko) klasę laikui, gali leisti važiuoti transportui ir ar neatsiranda kokių nors ženklinimo pažaidų. Važiavimo galimybės (džiūvimo laiko) bandymo rūšį statybos rangovas nustato savo nuožiūra.</w:t>
      </w:r>
    </w:p>
    <w:p w14:paraId="24FCAF8B" w14:textId="4202E909" w:rsidR="007B7068" w:rsidRDefault="00AD78A7">
      <w:pPr>
        <w:jc w:val="center"/>
        <w:rPr>
          <w:b/>
        </w:rPr>
      </w:pPr>
    </w:p>
    <w:p w14:paraId="24FCAF8C" w14:textId="77777777" w:rsidR="007B7068" w:rsidRDefault="00AD78A7">
      <w:pPr>
        <w:jc w:val="center"/>
        <w:rPr>
          <w:b/>
        </w:rPr>
      </w:pPr>
      <w:r w:rsidR="00C62D82">
        <w:rPr>
          <w:b/>
        </w:rPr>
        <w:t>Matomumo dieną bandymai</w:t>
      </w:r>
    </w:p>
    <w:p w14:paraId="24FCAF8D" w14:textId="77777777" w:rsidR="007B7068" w:rsidRDefault="007B7068">
      <w:pPr>
        <w:tabs>
          <w:tab w:val="left" w:pos="1077"/>
        </w:tabs>
        <w:ind w:firstLine="567"/>
        <w:jc w:val="both"/>
        <w:rPr>
          <w:b/>
          <w:bCs/>
        </w:rPr>
      </w:pPr>
    </w:p>
    <w:p w14:paraId="24FCAF8E" w14:textId="77777777" w:rsidR="007B7068" w:rsidRDefault="00AD78A7">
      <w:pPr>
        <w:tabs>
          <w:tab w:val="left" w:pos="1077"/>
        </w:tabs>
        <w:ind w:firstLine="567"/>
        <w:jc w:val="both"/>
      </w:pPr>
      <w:r w:rsidR="00C62D82">
        <w:rPr>
          <w:b/>
          <w:bCs/>
        </w:rPr>
        <w:t>138</w:t>
      </w:r>
      <w:r w:rsidR="00C62D82">
        <w:rPr>
          <w:b/>
          <w:bCs/>
        </w:rPr>
        <w:t xml:space="preserve">. </w:t>
      </w:r>
      <w:r w:rsidR="00C62D82">
        <w:t>Matomumas dieną patikrinamas ir vertinamas apžiūrint.</w:t>
      </w:r>
    </w:p>
    <w:p w14:paraId="24FCAF8F" w14:textId="77777777" w:rsidR="007B7068" w:rsidRDefault="00AD78A7">
      <w:pPr>
        <w:tabs>
          <w:tab w:val="left" w:pos="1077"/>
        </w:tabs>
        <w:ind w:firstLine="567"/>
        <w:jc w:val="both"/>
      </w:pPr>
      <w:r w:rsidR="00C62D82">
        <w:rPr>
          <w:b/>
          <w:bCs/>
        </w:rPr>
        <w:t>139</w:t>
      </w:r>
      <w:r w:rsidR="00C62D82">
        <w:rPr>
          <w:b/>
          <w:bCs/>
        </w:rPr>
        <w:t xml:space="preserve">. </w:t>
      </w:r>
      <w:r w:rsidR="00C62D82">
        <w:t>Jeigu pagal šį tikrinimą suabejojama dėl reikalavimų (žr. VI skyriaus III skirsnį) įvykdymo, atliekami matavimai. Matavimų apimtis nustatoma pagal šio skyriaus III skirsnį.</w:t>
      </w:r>
    </w:p>
    <w:p w14:paraId="24FCAF90" w14:textId="57C78440" w:rsidR="007B7068" w:rsidRDefault="00AD78A7">
      <w:pPr>
        <w:tabs>
          <w:tab w:val="left" w:pos="1077"/>
        </w:tabs>
        <w:ind w:firstLine="567"/>
        <w:jc w:val="both"/>
      </w:pPr>
    </w:p>
    <w:p w14:paraId="24FCAF91" w14:textId="77777777" w:rsidR="007B7068" w:rsidRDefault="00AD78A7">
      <w:pPr>
        <w:jc w:val="center"/>
        <w:rPr>
          <w:b/>
        </w:rPr>
      </w:pPr>
      <w:r w:rsidR="00C62D82">
        <w:rPr>
          <w:b/>
        </w:rPr>
        <w:t>Matomumo naktį bandymai</w:t>
      </w:r>
    </w:p>
    <w:p w14:paraId="24FCAF92" w14:textId="77777777" w:rsidR="007B7068" w:rsidRDefault="007B7068">
      <w:pPr>
        <w:jc w:val="center"/>
        <w:rPr>
          <w:b/>
        </w:rPr>
      </w:pPr>
    </w:p>
    <w:p w14:paraId="24FCAF93" w14:textId="77777777" w:rsidR="007B7068" w:rsidRDefault="00AD78A7">
      <w:pPr>
        <w:tabs>
          <w:tab w:val="left" w:pos="993"/>
          <w:tab w:val="left" w:pos="1077"/>
          <w:tab w:val="num" w:pos="1211"/>
        </w:tabs>
        <w:ind w:firstLine="567"/>
        <w:jc w:val="both"/>
      </w:pPr>
      <w:r w:rsidR="00C62D82">
        <w:rPr>
          <w:b/>
          <w:bCs/>
        </w:rPr>
        <w:t>140</w:t>
      </w:r>
      <w:r w:rsidR="00C62D82">
        <w:rPr>
          <w:b/>
          <w:bCs/>
        </w:rPr>
        <w:t xml:space="preserve">. </w:t>
      </w:r>
      <w:r w:rsidR="00C62D82">
        <w:t xml:space="preserve">Ženklinimo sauso paviršiaus matomumas naktį tikrinamas kontroliuojant užbarstomųjų šviesą atspindinčių stiklo rutuliukų paskleidimo tolygumą ir įterpimą (žr. 136 punktą). Abejojant, ar reikalavimai yra įvykdyti, atliekamas kontrolinis važiavimas tamsoje ir (arba) palyginamas su standartų reikalavimais dieną. Jei dėl šių bandymų atsiranda abejonių, ar reikalavimai (žr. VI skyriaus IV skirsnį) yra įvykdyti, atliekami matavimai. </w:t>
      </w:r>
    </w:p>
    <w:p w14:paraId="24FCAF94" w14:textId="77777777" w:rsidR="007B7068" w:rsidRDefault="00C62D82">
      <w:pPr>
        <w:ind w:firstLine="567"/>
        <w:jc w:val="both"/>
      </w:pPr>
      <w:r>
        <w:t>Ar ženklinimo drėgno paviršiaus matomumo naktį reikalavimai (žr. VI skyriaus IV skirsnį) įvykdyti, dažniausiai įrodoma matavimais arba kontroliniu važiavimu tamsiu paros metu. Matavimų apimtis nustatoma pagal šio skyriaus III skirsnį.</w:t>
      </w:r>
    </w:p>
    <w:p w14:paraId="24FCAF95" w14:textId="56A85B58" w:rsidR="007B7068" w:rsidRDefault="00AD78A7">
      <w:pPr>
        <w:jc w:val="center"/>
        <w:rPr>
          <w:b/>
        </w:rPr>
      </w:pPr>
    </w:p>
    <w:p w14:paraId="24FCAF96" w14:textId="77777777" w:rsidR="007B7068" w:rsidRDefault="00AD78A7">
      <w:pPr>
        <w:jc w:val="center"/>
        <w:rPr>
          <w:b/>
        </w:rPr>
      </w:pPr>
      <w:r w:rsidR="00C62D82">
        <w:rPr>
          <w:b/>
        </w:rPr>
        <w:t>Paviršiaus atsparumo slydimui bandymas</w:t>
      </w:r>
    </w:p>
    <w:p w14:paraId="24FCAF97" w14:textId="77777777" w:rsidR="007B7068" w:rsidRDefault="007B7068">
      <w:pPr>
        <w:jc w:val="center"/>
        <w:rPr>
          <w:b/>
        </w:rPr>
      </w:pPr>
    </w:p>
    <w:p w14:paraId="24FCAF98" w14:textId="77777777" w:rsidR="007B7068" w:rsidRDefault="00AD78A7">
      <w:pPr>
        <w:tabs>
          <w:tab w:val="left" w:pos="1077"/>
        </w:tabs>
        <w:ind w:firstLine="567"/>
        <w:jc w:val="both"/>
      </w:pPr>
      <w:r w:rsidR="00C62D82">
        <w:rPr>
          <w:b/>
          <w:bCs/>
        </w:rPr>
        <w:t>141</w:t>
      </w:r>
      <w:r w:rsidR="00C62D82">
        <w:rPr>
          <w:b/>
          <w:bCs/>
        </w:rPr>
        <w:t xml:space="preserve">. </w:t>
      </w:r>
      <w:r w:rsidR="00C62D82">
        <w:t>Paviršiaus atsparumas slydimui įrodomas matavimais (žr. VI skyriaus V skirsnį). Matavimų apimtis nustatoma pagal šio skyriaus III skirsnio nurodymus.</w:t>
      </w:r>
    </w:p>
    <w:p w14:paraId="24FCAF99" w14:textId="480A34B0" w:rsidR="007B7068" w:rsidRDefault="00AD78A7">
      <w:pPr>
        <w:jc w:val="center"/>
        <w:rPr>
          <w:b/>
        </w:rPr>
      </w:pPr>
    </w:p>
    <w:p w14:paraId="24FCAF9A" w14:textId="77777777" w:rsidR="007B7068" w:rsidRDefault="00AD78A7">
      <w:pPr>
        <w:jc w:val="center"/>
        <w:rPr>
          <w:b/>
        </w:rPr>
      </w:pPr>
      <w:r w:rsidR="00C62D82">
        <w:rPr>
          <w:b/>
        </w:rPr>
        <w:t>Atsparumo dėvėjimuisi (ilgalaikiškumo) bandymas</w:t>
      </w:r>
    </w:p>
    <w:p w14:paraId="24FCAF9B" w14:textId="77777777" w:rsidR="007B7068" w:rsidRDefault="007B7068">
      <w:pPr>
        <w:jc w:val="center"/>
        <w:rPr>
          <w:b/>
        </w:rPr>
      </w:pPr>
    </w:p>
    <w:p w14:paraId="24FCAF9C" w14:textId="77777777" w:rsidR="007B7068" w:rsidRDefault="00AD78A7">
      <w:pPr>
        <w:tabs>
          <w:tab w:val="left" w:pos="1077"/>
        </w:tabs>
        <w:ind w:firstLine="567"/>
        <w:jc w:val="both"/>
      </w:pPr>
      <w:r w:rsidR="00C62D82">
        <w:rPr>
          <w:b/>
          <w:bCs/>
        </w:rPr>
        <w:t>142</w:t>
      </w:r>
      <w:r w:rsidR="00C62D82">
        <w:rPr>
          <w:b/>
          <w:bCs/>
        </w:rPr>
        <w:t xml:space="preserve">. </w:t>
      </w:r>
      <w:r w:rsidR="00C62D82">
        <w:t>Atsparumas dėvėjimuisi tikrinamas ir vertinamas apžiūrint.</w:t>
      </w:r>
    </w:p>
    <w:p w14:paraId="24FCAF9D" w14:textId="77777777" w:rsidR="007B7068" w:rsidRDefault="00AD78A7">
      <w:pPr>
        <w:tabs>
          <w:tab w:val="left" w:pos="1077"/>
        </w:tabs>
        <w:ind w:firstLine="567"/>
        <w:jc w:val="both"/>
      </w:pPr>
      <w:r w:rsidR="00C62D82">
        <w:rPr>
          <w:b/>
          <w:bCs/>
        </w:rPr>
        <w:t>143</w:t>
      </w:r>
      <w:r w:rsidR="00C62D82">
        <w:rPr>
          <w:b/>
          <w:bCs/>
        </w:rPr>
        <w:t xml:space="preserve">. </w:t>
      </w:r>
      <w:r w:rsidR="00C62D82">
        <w:t>Abejojant šiuo tikrinimu dėl reikalavimų įvykdymo, įprastu ilgio matavimo prietaisu arba matavimo tinkleliu matuojamas likutinis ženklinimo plotas. Matavimų apimtis nustatoma pagal šio skyriaus III skirsnio nurodymus.</w:t>
      </w:r>
    </w:p>
    <w:p w14:paraId="24FCAF9E" w14:textId="31BCB0A5" w:rsidR="007B7068" w:rsidRDefault="00AD78A7"/>
    <w:p w14:paraId="24FCAF9F" w14:textId="77777777" w:rsidR="007B7068" w:rsidRDefault="00AD78A7">
      <w:pPr>
        <w:keepNext/>
        <w:widowControl w:val="0"/>
        <w:jc w:val="center"/>
        <w:outlineLvl w:val="1"/>
        <w:rPr>
          <w:b/>
          <w:iCs/>
        </w:rPr>
      </w:pPr>
      <w:r w:rsidR="00C62D82">
        <w:rPr>
          <w:b/>
          <w:iCs/>
        </w:rPr>
        <w:t>III</w:t>
      </w:r>
      <w:r w:rsidR="00C62D82">
        <w:rPr>
          <w:b/>
          <w:iCs/>
        </w:rPr>
        <w:t xml:space="preserve"> SKIRSNIS. </w:t>
      </w:r>
      <w:r w:rsidR="00C62D82">
        <w:rPr>
          <w:b/>
          <w:iCs/>
        </w:rPr>
        <w:t>MATAVIMŲ APIMTIS</w:t>
      </w:r>
    </w:p>
    <w:p w14:paraId="24FCAFA0" w14:textId="77777777" w:rsidR="007B7068" w:rsidRDefault="007B7068"/>
    <w:p w14:paraId="24FCAFA1" w14:textId="77777777" w:rsidR="007B7068" w:rsidRDefault="00AD78A7">
      <w:pPr>
        <w:tabs>
          <w:tab w:val="left" w:pos="1077"/>
        </w:tabs>
        <w:ind w:firstLine="567"/>
        <w:jc w:val="both"/>
      </w:pPr>
      <w:r w:rsidR="00C62D82">
        <w:rPr>
          <w:b/>
          <w:bCs/>
        </w:rPr>
        <w:t>144</w:t>
      </w:r>
      <w:r w:rsidR="00C62D82">
        <w:rPr>
          <w:b/>
          <w:bCs/>
        </w:rPr>
        <w:t xml:space="preserve">. </w:t>
      </w:r>
      <w:r w:rsidR="00C62D82">
        <w:t>Norint įvertinti ženklinimą, matavimų apimtis, esant ženklinimui linijomis, nustatoma pagal ilgį, kitų ženklinimo ženklų nustatoma pagal plotą. Matavimo ruožų skaičius nustatomas pagal 9 lentelę.</w:t>
      </w:r>
    </w:p>
    <w:p w14:paraId="24FCAFA2" w14:textId="77777777" w:rsidR="007B7068" w:rsidRDefault="007B7068">
      <w:pPr>
        <w:tabs>
          <w:tab w:val="left" w:pos="1077"/>
        </w:tabs>
        <w:ind w:firstLine="567"/>
        <w:jc w:val="both"/>
      </w:pPr>
    </w:p>
    <w:p w14:paraId="24FCAFA3" w14:textId="77777777" w:rsidR="007B7068" w:rsidRDefault="00AD78A7">
      <w:pPr>
        <w:tabs>
          <w:tab w:val="center" w:pos="142"/>
          <w:tab w:val="num" w:pos="284"/>
          <w:tab w:val="num" w:pos="360"/>
          <w:tab w:val="num" w:pos="426"/>
          <w:tab w:val="num" w:pos="1320"/>
          <w:tab w:val="num" w:pos="1800"/>
        </w:tabs>
        <w:jc w:val="both"/>
        <w:rPr>
          <w:b/>
        </w:rPr>
      </w:pPr>
      <w:r w:rsidR="00C62D82">
        <w:rPr>
          <w:b/>
          <w:bCs/>
        </w:rPr>
        <w:t xml:space="preserve">9 </w:t>
      </w:r>
      <w:r w:rsidR="00C62D82">
        <w:rPr>
          <w:b/>
        </w:rPr>
        <w:t>lentelė. Matavimo ruožų skaičius</w:t>
      </w:r>
    </w:p>
    <w:p w14:paraId="24FCAFA4" w14:textId="77777777" w:rsidR="007B7068" w:rsidRDefault="007B7068">
      <w:pPr>
        <w:tabs>
          <w:tab w:val="center" w:pos="142"/>
          <w:tab w:val="num" w:pos="284"/>
          <w:tab w:val="num" w:pos="360"/>
          <w:tab w:val="num" w:pos="426"/>
          <w:tab w:val="num" w:pos="1320"/>
          <w:tab w:val="num" w:pos="1800"/>
        </w:tabs>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396"/>
        <w:gridCol w:w="2573"/>
      </w:tblGrid>
      <w:tr w:rsidR="007B7068" w14:paraId="24FCAFA8" w14:textId="77777777">
        <w:trPr>
          <w:jc w:val="center"/>
        </w:trPr>
        <w:tc>
          <w:tcPr>
            <w:tcW w:w="3172" w:type="dxa"/>
            <w:tcBorders>
              <w:top w:val="single" w:sz="8" w:space="0" w:color="auto"/>
              <w:left w:val="single" w:sz="8" w:space="0" w:color="auto"/>
              <w:bottom w:val="single" w:sz="8" w:space="0" w:color="auto"/>
              <w:right w:val="single" w:sz="8" w:space="0" w:color="auto"/>
            </w:tcBorders>
            <w:vAlign w:val="center"/>
          </w:tcPr>
          <w:p w14:paraId="24FCAFA5" w14:textId="77777777" w:rsidR="007B7068" w:rsidRDefault="00C62D82">
            <w:pPr>
              <w:widowControl w:val="0"/>
              <w:jc w:val="center"/>
              <w:rPr>
                <w:b/>
              </w:rPr>
            </w:pPr>
            <w:r>
              <w:rPr>
                <w:b/>
              </w:rPr>
              <w:t>Ženklinimas linijomis, vertinamas pagal ilgį, km</w:t>
            </w:r>
          </w:p>
        </w:tc>
        <w:tc>
          <w:tcPr>
            <w:tcW w:w="3486" w:type="dxa"/>
            <w:tcBorders>
              <w:top w:val="single" w:sz="8" w:space="0" w:color="auto"/>
              <w:left w:val="single" w:sz="8" w:space="0" w:color="auto"/>
              <w:bottom w:val="single" w:sz="8" w:space="0" w:color="auto"/>
              <w:right w:val="single" w:sz="8" w:space="0" w:color="auto"/>
            </w:tcBorders>
            <w:vAlign w:val="center"/>
          </w:tcPr>
          <w:p w14:paraId="24FCAFA6" w14:textId="77777777" w:rsidR="007B7068" w:rsidRDefault="00C62D82">
            <w:pPr>
              <w:widowControl w:val="0"/>
              <w:jc w:val="center"/>
              <w:rPr>
                <w:b/>
                <w:vertAlign w:val="superscript"/>
              </w:rPr>
            </w:pPr>
            <w:r>
              <w:rPr>
                <w:b/>
              </w:rPr>
              <w:t>Kiti ženklinimo ženklai, vertinami pagal plotą, m</w:t>
            </w:r>
            <w:r>
              <w:rPr>
                <w:b/>
                <w:vertAlign w:val="superscript"/>
              </w:rPr>
              <w:t>2</w:t>
            </w:r>
          </w:p>
        </w:tc>
        <w:tc>
          <w:tcPr>
            <w:tcW w:w="2630" w:type="dxa"/>
            <w:tcBorders>
              <w:top w:val="single" w:sz="8" w:space="0" w:color="auto"/>
              <w:left w:val="single" w:sz="8" w:space="0" w:color="auto"/>
              <w:bottom w:val="single" w:sz="8" w:space="0" w:color="auto"/>
              <w:right w:val="single" w:sz="8" w:space="0" w:color="auto"/>
            </w:tcBorders>
            <w:vAlign w:val="center"/>
          </w:tcPr>
          <w:p w14:paraId="24FCAFA7" w14:textId="77777777" w:rsidR="007B7068" w:rsidRDefault="00C62D82">
            <w:pPr>
              <w:widowControl w:val="0"/>
              <w:jc w:val="center"/>
              <w:rPr>
                <w:b/>
              </w:rPr>
            </w:pPr>
            <w:r>
              <w:rPr>
                <w:b/>
              </w:rPr>
              <w:t>Matavimo ruožų skaičius</w:t>
            </w:r>
          </w:p>
        </w:tc>
      </w:tr>
      <w:tr w:rsidR="007B7068" w14:paraId="24FCAFAC" w14:textId="77777777">
        <w:trPr>
          <w:jc w:val="center"/>
        </w:trPr>
        <w:tc>
          <w:tcPr>
            <w:tcW w:w="3172" w:type="dxa"/>
            <w:tcBorders>
              <w:top w:val="single" w:sz="8" w:space="0" w:color="auto"/>
            </w:tcBorders>
            <w:vAlign w:val="center"/>
          </w:tcPr>
          <w:p w14:paraId="24FCAFA9" w14:textId="77777777" w:rsidR="007B7068" w:rsidRDefault="00C62D82">
            <w:pPr>
              <w:widowControl w:val="0"/>
              <w:jc w:val="center"/>
            </w:pPr>
            <w:r>
              <w:sym w:font="Symbol" w:char="F03C"/>
            </w:r>
            <w:r>
              <w:t xml:space="preserve"> 1</w:t>
            </w:r>
          </w:p>
        </w:tc>
        <w:tc>
          <w:tcPr>
            <w:tcW w:w="3486" w:type="dxa"/>
            <w:tcBorders>
              <w:top w:val="single" w:sz="8" w:space="0" w:color="auto"/>
            </w:tcBorders>
            <w:vAlign w:val="center"/>
          </w:tcPr>
          <w:p w14:paraId="24FCAFAA" w14:textId="77777777" w:rsidR="007B7068" w:rsidRDefault="00C62D82">
            <w:pPr>
              <w:widowControl w:val="0"/>
              <w:jc w:val="center"/>
            </w:pPr>
            <w:r>
              <w:sym w:font="Symbol" w:char="F03C"/>
            </w:r>
            <w:r>
              <w:t xml:space="preserve"> 120</w:t>
            </w:r>
          </w:p>
        </w:tc>
        <w:tc>
          <w:tcPr>
            <w:tcW w:w="2630" w:type="dxa"/>
            <w:tcBorders>
              <w:top w:val="single" w:sz="8" w:space="0" w:color="auto"/>
            </w:tcBorders>
            <w:vAlign w:val="center"/>
          </w:tcPr>
          <w:p w14:paraId="24FCAFAB" w14:textId="77777777" w:rsidR="007B7068" w:rsidRDefault="00C62D82">
            <w:pPr>
              <w:widowControl w:val="0"/>
              <w:jc w:val="center"/>
            </w:pPr>
            <w:r>
              <w:t>1</w:t>
            </w:r>
          </w:p>
        </w:tc>
      </w:tr>
      <w:tr w:rsidR="007B7068" w14:paraId="24FCAFB0" w14:textId="77777777">
        <w:trPr>
          <w:jc w:val="center"/>
        </w:trPr>
        <w:tc>
          <w:tcPr>
            <w:tcW w:w="3172" w:type="dxa"/>
            <w:vAlign w:val="center"/>
          </w:tcPr>
          <w:p w14:paraId="24FCAFAD" w14:textId="77777777" w:rsidR="007B7068" w:rsidRDefault="00C62D82">
            <w:pPr>
              <w:widowControl w:val="0"/>
              <w:jc w:val="center"/>
            </w:pPr>
            <w:r>
              <w:t>1</w:t>
            </w:r>
            <w:r>
              <w:sym w:font="Symbol" w:char="F02D"/>
            </w:r>
            <w:r>
              <w:t>5</w:t>
            </w:r>
          </w:p>
        </w:tc>
        <w:tc>
          <w:tcPr>
            <w:tcW w:w="3486" w:type="dxa"/>
            <w:vAlign w:val="center"/>
          </w:tcPr>
          <w:p w14:paraId="24FCAFAE" w14:textId="77777777" w:rsidR="007B7068" w:rsidRDefault="00C62D82">
            <w:pPr>
              <w:widowControl w:val="0"/>
              <w:jc w:val="center"/>
            </w:pPr>
            <w:r>
              <w:t>120</w:t>
            </w:r>
            <w:r>
              <w:sym w:font="Symbol" w:char="F02D"/>
            </w:r>
            <w:r>
              <w:t>600</w:t>
            </w:r>
          </w:p>
        </w:tc>
        <w:tc>
          <w:tcPr>
            <w:tcW w:w="2630" w:type="dxa"/>
            <w:vAlign w:val="center"/>
          </w:tcPr>
          <w:p w14:paraId="24FCAFAF" w14:textId="77777777" w:rsidR="007B7068" w:rsidRDefault="00C62D82">
            <w:pPr>
              <w:widowControl w:val="0"/>
              <w:jc w:val="center"/>
            </w:pPr>
            <w:r>
              <w:t>2</w:t>
            </w:r>
          </w:p>
        </w:tc>
      </w:tr>
      <w:tr w:rsidR="007B7068" w14:paraId="24FCAFB4" w14:textId="77777777">
        <w:trPr>
          <w:jc w:val="center"/>
        </w:trPr>
        <w:tc>
          <w:tcPr>
            <w:tcW w:w="3172" w:type="dxa"/>
            <w:vAlign w:val="center"/>
          </w:tcPr>
          <w:p w14:paraId="24FCAFB1" w14:textId="77777777" w:rsidR="007B7068" w:rsidRDefault="00C62D82">
            <w:pPr>
              <w:widowControl w:val="0"/>
              <w:jc w:val="center"/>
            </w:pPr>
            <w:r>
              <w:t>&gt; 5</w:t>
            </w:r>
            <w:r>
              <w:sym w:font="Symbol" w:char="F02D"/>
            </w:r>
            <w:r>
              <w:t>10</w:t>
            </w:r>
          </w:p>
        </w:tc>
        <w:tc>
          <w:tcPr>
            <w:tcW w:w="3486" w:type="dxa"/>
            <w:vAlign w:val="center"/>
          </w:tcPr>
          <w:p w14:paraId="24FCAFB2" w14:textId="77777777" w:rsidR="007B7068" w:rsidRDefault="00C62D82">
            <w:pPr>
              <w:widowControl w:val="0"/>
              <w:jc w:val="center"/>
            </w:pPr>
            <w:r>
              <w:t>&gt; 600</w:t>
            </w:r>
            <w:r>
              <w:sym w:font="Symbol" w:char="F02D"/>
            </w:r>
            <w:r>
              <w:t>1200</w:t>
            </w:r>
          </w:p>
        </w:tc>
        <w:tc>
          <w:tcPr>
            <w:tcW w:w="2630" w:type="dxa"/>
            <w:vAlign w:val="center"/>
          </w:tcPr>
          <w:p w14:paraId="24FCAFB3" w14:textId="77777777" w:rsidR="007B7068" w:rsidRDefault="00C62D82">
            <w:pPr>
              <w:widowControl w:val="0"/>
              <w:jc w:val="center"/>
            </w:pPr>
            <w:r>
              <w:t>3</w:t>
            </w:r>
          </w:p>
        </w:tc>
      </w:tr>
      <w:tr w:rsidR="007B7068" w14:paraId="24FCAFB8" w14:textId="77777777">
        <w:trPr>
          <w:jc w:val="center"/>
        </w:trPr>
        <w:tc>
          <w:tcPr>
            <w:tcW w:w="3172" w:type="dxa"/>
            <w:vAlign w:val="center"/>
          </w:tcPr>
          <w:p w14:paraId="24FCAFB5" w14:textId="77777777" w:rsidR="007B7068" w:rsidRDefault="00C62D82">
            <w:pPr>
              <w:widowControl w:val="0"/>
              <w:jc w:val="center"/>
            </w:pPr>
            <w:r>
              <w:t>&gt; 10</w:t>
            </w:r>
          </w:p>
        </w:tc>
        <w:tc>
          <w:tcPr>
            <w:tcW w:w="3486" w:type="dxa"/>
            <w:vAlign w:val="center"/>
          </w:tcPr>
          <w:p w14:paraId="24FCAFB6" w14:textId="77777777" w:rsidR="007B7068" w:rsidRDefault="00C62D82">
            <w:pPr>
              <w:widowControl w:val="0"/>
              <w:jc w:val="center"/>
            </w:pPr>
            <w:r>
              <w:t>&gt; 1200</w:t>
            </w:r>
          </w:p>
        </w:tc>
        <w:tc>
          <w:tcPr>
            <w:tcW w:w="2630" w:type="dxa"/>
            <w:vAlign w:val="center"/>
          </w:tcPr>
          <w:p w14:paraId="24FCAFB7" w14:textId="77777777" w:rsidR="007B7068" w:rsidRDefault="00C62D82">
            <w:pPr>
              <w:widowControl w:val="0"/>
              <w:jc w:val="center"/>
            </w:pPr>
            <w:r>
              <w:t>4</w:t>
            </w:r>
          </w:p>
        </w:tc>
      </w:tr>
    </w:tbl>
    <w:p w14:paraId="24FCAFB9" w14:textId="77777777" w:rsidR="007B7068" w:rsidRDefault="00AD78A7">
      <w:pPr>
        <w:jc w:val="both"/>
      </w:pPr>
    </w:p>
    <w:p w14:paraId="24FCAFBA" w14:textId="77777777" w:rsidR="007B7068" w:rsidRDefault="00AD78A7">
      <w:pPr>
        <w:tabs>
          <w:tab w:val="left" w:pos="1077"/>
        </w:tabs>
        <w:ind w:firstLine="567"/>
        <w:jc w:val="both"/>
      </w:pPr>
      <w:r w:rsidR="00C62D82">
        <w:rPr>
          <w:b/>
          <w:bCs/>
        </w:rPr>
        <w:t>145</w:t>
      </w:r>
      <w:r w:rsidR="00C62D82">
        <w:rPr>
          <w:b/>
          <w:bCs/>
        </w:rPr>
        <w:t xml:space="preserve">. </w:t>
      </w:r>
      <w:r w:rsidR="00C62D82">
        <w:t xml:space="preserve">Vertinamo ženklinimo ilgį arba plotą reikia taip parinkti, kad būtų pateiktos vienodos eismo apkrovos ir </w:t>
      </w:r>
      <w:proofErr w:type="spellStart"/>
      <w:r w:rsidR="00C62D82">
        <w:t>posluoksnio</w:t>
      </w:r>
      <w:proofErr w:type="spellEnd"/>
      <w:r w:rsidR="00C62D82">
        <w:t xml:space="preserve"> būklės sąlygos.</w:t>
      </w:r>
    </w:p>
    <w:p w14:paraId="24FCAFBB" w14:textId="77777777" w:rsidR="007B7068" w:rsidRDefault="00AD78A7">
      <w:pPr>
        <w:tabs>
          <w:tab w:val="left" w:pos="1077"/>
        </w:tabs>
        <w:ind w:firstLine="567"/>
        <w:jc w:val="both"/>
      </w:pPr>
      <w:r w:rsidR="00C62D82">
        <w:rPr>
          <w:b/>
          <w:bCs/>
        </w:rPr>
        <w:t>146</w:t>
      </w:r>
      <w:r w:rsidR="00C62D82">
        <w:rPr>
          <w:b/>
          <w:bCs/>
        </w:rPr>
        <w:t xml:space="preserve">. </w:t>
      </w:r>
      <w:r w:rsidR="00C62D82">
        <w:t>Matavimo ruožus reikia parinkti atsitiktinai.</w:t>
      </w:r>
    </w:p>
    <w:p w14:paraId="24FCAFBC" w14:textId="77777777" w:rsidR="007B7068" w:rsidRDefault="00AD78A7">
      <w:pPr>
        <w:tabs>
          <w:tab w:val="left" w:pos="1077"/>
          <w:tab w:val="num" w:pos="1211"/>
        </w:tabs>
        <w:ind w:firstLine="567"/>
        <w:jc w:val="both"/>
      </w:pPr>
      <w:r w:rsidR="00C62D82">
        <w:rPr>
          <w:b/>
          <w:bCs/>
        </w:rPr>
        <w:t>147</w:t>
      </w:r>
      <w:r w:rsidR="00C62D82">
        <w:rPr>
          <w:b/>
          <w:bCs/>
        </w:rPr>
        <w:t xml:space="preserve">. </w:t>
      </w:r>
      <w:r w:rsidR="00C62D82">
        <w:t>Vieną matavimo ruožą sudaro:</w:t>
      </w:r>
    </w:p>
    <w:p w14:paraId="24FCAFBD" w14:textId="77777777" w:rsidR="007B7068" w:rsidRDefault="00C62D82">
      <w:pPr>
        <w:tabs>
          <w:tab w:val="left" w:pos="1077"/>
        </w:tabs>
        <w:ind w:firstLine="567"/>
        <w:jc w:val="both"/>
      </w:pPr>
      <w:r>
        <w:t xml:space="preserve">– ištisinio ženklinimo linijų ilgis </w:t>
      </w:r>
      <w:r>
        <w:sym w:font="Symbol" w:char="F02D"/>
      </w:r>
      <w:r>
        <w:t xml:space="preserve"> 100 m,</w:t>
      </w:r>
    </w:p>
    <w:p w14:paraId="24FCAFBE" w14:textId="77777777" w:rsidR="007B7068" w:rsidRDefault="00C62D82">
      <w:pPr>
        <w:ind w:firstLine="567"/>
        <w:jc w:val="both"/>
      </w:pPr>
      <w:r>
        <w:t xml:space="preserve">– brūkšninio ženklinimo </w:t>
      </w:r>
      <w:r>
        <w:sym w:font="Symbol" w:char="F02D"/>
      </w:r>
      <w:r>
        <w:t xml:space="preserve"> 10 brūkšnių,</w:t>
      </w:r>
    </w:p>
    <w:p w14:paraId="24FCAFBF" w14:textId="77777777" w:rsidR="007B7068" w:rsidRDefault="00C62D82">
      <w:pPr>
        <w:ind w:firstLine="567"/>
        <w:jc w:val="both"/>
      </w:pPr>
      <w:r>
        <w:t xml:space="preserve">– viso kito ženklinimo </w:t>
      </w:r>
      <w:r>
        <w:sym w:font="Symbol" w:char="F02D"/>
      </w:r>
      <w:r>
        <w:t xml:space="preserve"> atskira dalis (pvz., vienas pėsčiųjų perėjos brūkšnys, viena rodyklė).</w:t>
      </w:r>
    </w:p>
    <w:p w14:paraId="24FCAFC0" w14:textId="77777777" w:rsidR="007B7068" w:rsidRDefault="00AD78A7">
      <w:pPr>
        <w:tabs>
          <w:tab w:val="left" w:pos="1077"/>
          <w:tab w:val="num" w:pos="1211"/>
        </w:tabs>
        <w:ind w:firstLine="567"/>
        <w:jc w:val="both"/>
      </w:pPr>
      <w:r w:rsidR="00C62D82">
        <w:rPr>
          <w:b/>
          <w:bCs/>
        </w:rPr>
        <w:t>148</w:t>
      </w:r>
      <w:r w:rsidR="00C62D82">
        <w:rPr>
          <w:b/>
          <w:bCs/>
        </w:rPr>
        <w:t xml:space="preserve">. </w:t>
      </w:r>
      <w:r w:rsidR="00C62D82">
        <w:t>Matavimo vietų matavimo ruože skaičius ir vertinimas yra nurodytas Taisyklių 6 priede.</w:t>
      </w:r>
    </w:p>
    <w:p w14:paraId="24FCAFC1" w14:textId="77777777" w:rsidR="007B7068" w:rsidRDefault="00AD78A7"/>
    <w:p w14:paraId="24FCAFC2" w14:textId="77777777" w:rsidR="007B7068" w:rsidRDefault="00AD78A7">
      <w:pPr>
        <w:keepNext/>
        <w:widowControl w:val="0"/>
        <w:jc w:val="center"/>
        <w:outlineLvl w:val="1"/>
        <w:rPr>
          <w:b/>
          <w:iCs/>
        </w:rPr>
      </w:pPr>
      <w:r w:rsidR="00C62D82">
        <w:rPr>
          <w:b/>
          <w:iCs/>
        </w:rPr>
        <w:t>IV</w:t>
      </w:r>
      <w:r w:rsidR="00C62D82">
        <w:rPr>
          <w:b/>
          <w:iCs/>
        </w:rPr>
        <w:t xml:space="preserve"> SKIRSNIS. </w:t>
      </w:r>
      <w:r w:rsidR="00C62D82">
        <w:rPr>
          <w:b/>
          <w:iCs/>
        </w:rPr>
        <w:t>MATAVIMO RUOŽO VERTINIMAS</w:t>
      </w:r>
    </w:p>
    <w:p w14:paraId="24FCAFC3" w14:textId="77777777" w:rsidR="007B7068" w:rsidRDefault="007B7068"/>
    <w:p w14:paraId="24FCAFC4" w14:textId="77777777" w:rsidR="007B7068" w:rsidRDefault="00AD78A7">
      <w:pPr>
        <w:tabs>
          <w:tab w:val="left" w:pos="1077"/>
        </w:tabs>
        <w:ind w:firstLine="567"/>
        <w:jc w:val="both"/>
      </w:pPr>
      <w:r w:rsidR="00C62D82">
        <w:rPr>
          <w:b/>
          <w:bCs/>
        </w:rPr>
        <w:t>149</w:t>
      </w:r>
      <w:r w:rsidR="00C62D82">
        <w:rPr>
          <w:b/>
          <w:bCs/>
        </w:rPr>
        <w:t xml:space="preserve">. </w:t>
      </w:r>
      <w:r w:rsidR="00C62D82">
        <w:t>Ar įvykdyti reikalavimai, kiekviename matavimų ruože vertinama atskirai.</w:t>
      </w:r>
    </w:p>
    <w:p w14:paraId="24FCAFC5" w14:textId="77777777" w:rsidR="007B7068" w:rsidRDefault="00AD78A7"/>
    <w:p w14:paraId="24FCAFC6" w14:textId="77777777" w:rsidR="007B7068" w:rsidRDefault="00AD78A7">
      <w:pPr>
        <w:keepNext/>
        <w:widowControl w:val="0"/>
        <w:jc w:val="center"/>
        <w:rPr>
          <w:b/>
          <w:bCs/>
          <w:kern w:val="32"/>
        </w:rPr>
      </w:pPr>
      <w:r w:rsidR="00C62D82">
        <w:rPr>
          <w:b/>
          <w:bCs/>
          <w:kern w:val="32"/>
        </w:rPr>
        <w:t>XI</w:t>
      </w:r>
      <w:r w:rsidR="00C62D82">
        <w:rPr>
          <w:b/>
          <w:bCs/>
          <w:kern w:val="32"/>
        </w:rPr>
        <w:t xml:space="preserve"> SKYRIUS. </w:t>
      </w:r>
      <w:r w:rsidR="00C62D82">
        <w:rPr>
          <w:b/>
          <w:bCs/>
          <w:kern w:val="32"/>
        </w:rPr>
        <w:t>ŽENKLINIMO PERSONALAS</w:t>
      </w:r>
    </w:p>
    <w:p w14:paraId="24FCAFC7" w14:textId="77777777" w:rsidR="007B7068" w:rsidRDefault="007B7068"/>
    <w:p w14:paraId="24FCAFC8" w14:textId="77777777" w:rsidR="007B7068" w:rsidRDefault="00AD78A7">
      <w:pPr>
        <w:tabs>
          <w:tab w:val="left" w:pos="1077"/>
        </w:tabs>
        <w:ind w:firstLine="567"/>
        <w:jc w:val="both"/>
      </w:pPr>
      <w:r w:rsidR="00C62D82">
        <w:rPr>
          <w:b/>
          <w:bCs/>
        </w:rPr>
        <w:t>150</w:t>
      </w:r>
      <w:r w:rsidR="00C62D82">
        <w:rPr>
          <w:b/>
          <w:bCs/>
        </w:rPr>
        <w:t xml:space="preserve">. </w:t>
      </w:r>
      <w:r w:rsidR="00C62D82">
        <w:t>Statybos rangovas turi užtikrinti, kad kiekvienai ženklinimo brigadai nuolatos vadovautų tos įmonės darbų vadovas (ženklinimo specialistas).</w:t>
      </w:r>
    </w:p>
    <w:p w14:paraId="24FCAFC9" w14:textId="77777777" w:rsidR="007B7068" w:rsidRDefault="00AD78A7">
      <w:pPr>
        <w:tabs>
          <w:tab w:val="left" w:pos="1077"/>
        </w:tabs>
        <w:ind w:firstLine="567"/>
        <w:jc w:val="both"/>
      </w:pPr>
      <w:r w:rsidR="00C62D82">
        <w:rPr>
          <w:b/>
          <w:bCs/>
        </w:rPr>
        <w:t>151</w:t>
      </w:r>
      <w:r w:rsidR="00C62D82">
        <w:rPr>
          <w:b/>
          <w:bCs/>
        </w:rPr>
        <w:t xml:space="preserve">. </w:t>
      </w:r>
      <w:r w:rsidR="00C62D82">
        <w:t>Apie ženklinimo specialisto atšaukimą užsakymo vykdymo metu reikia nedelsiant pranešti užsakovui. Statybos rangovas turi rūpintis, kad jis būtų pakeistas lygiaverčiu specialistu.</w:t>
      </w:r>
    </w:p>
    <w:p w14:paraId="24FCAFCA" w14:textId="77777777" w:rsidR="007B7068" w:rsidRDefault="00AD78A7"/>
    <w:p w14:paraId="24FCAFCB" w14:textId="77777777" w:rsidR="007B7068" w:rsidRDefault="00AD78A7">
      <w:pPr>
        <w:keepNext/>
        <w:widowControl w:val="0"/>
        <w:jc w:val="center"/>
        <w:rPr>
          <w:b/>
          <w:bCs/>
          <w:kern w:val="32"/>
        </w:rPr>
      </w:pPr>
      <w:r w:rsidR="00C62D82">
        <w:rPr>
          <w:b/>
          <w:bCs/>
          <w:kern w:val="32"/>
        </w:rPr>
        <w:t>XII</w:t>
      </w:r>
      <w:r w:rsidR="00C62D82">
        <w:rPr>
          <w:b/>
          <w:bCs/>
          <w:kern w:val="32"/>
        </w:rPr>
        <w:t xml:space="preserve"> SKYRIUS. </w:t>
      </w:r>
      <w:r w:rsidR="00C62D82">
        <w:rPr>
          <w:b/>
          <w:bCs/>
          <w:kern w:val="32"/>
        </w:rPr>
        <w:t>DARBŲ PRIĖMIMAS</w:t>
      </w:r>
    </w:p>
    <w:p w14:paraId="24FCAFCC" w14:textId="77777777" w:rsidR="007B7068" w:rsidRDefault="007B7068"/>
    <w:p w14:paraId="24FCAFCD" w14:textId="77777777" w:rsidR="007B7068" w:rsidRDefault="00AD78A7">
      <w:pPr>
        <w:tabs>
          <w:tab w:val="left" w:pos="993"/>
          <w:tab w:val="left" w:pos="1077"/>
          <w:tab w:val="num" w:pos="1211"/>
        </w:tabs>
        <w:ind w:firstLine="567"/>
        <w:jc w:val="both"/>
      </w:pPr>
      <w:r w:rsidR="00C62D82">
        <w:rPr>
          <w:b/>
          <w:bCs/>
        </w:rPr>
        <w:t>152</w:t>
      </w:r>
      <w:r w:rsidR="00C62D82">
        <w:rPr>
          <w:b/>
          <w:bCs/>
        </w:rPr>
        <w:t xml:space="preserve">. </w:t>
      </w:r>
      <w:r w:rsidR="00C62D82">
        <w:t>Užsakovas arba techninis prižiūrėtojas darbus priimti turi ne vėliau kaip per 14 dienų po raštiško statybos rangovo pranešimo apie darbų pabaigą. Sutartyje gali būti numatytas ir kitoks darbų priėmimo terminas.</w:t>
      </w:r>
    </w:p>
    <w:p w14:paraId="24FCAFCE" w14:textId="77777777" w:rsidR="007B7068" w:rsidRDefault="00C62D82">
      <w:pPr>
        <w:ind w:firstLine="567"/>
        <w:jc w:val="both"/>
      </w:pPr>
      <w:r>
        <w:lastRenderedPageBreak/>
        <w:t>Darbų priėmimo terminas pratęsiamas, jeigu statybos rangovas dar nepateikė darbams įvertinti reikiamų rezultatų pagal sutartyje numatytus ŽM ir atlikto ženklinimo bandymus.</w:t>
      </w:r>
    </w:p>
    <w:p w14:paraId="24FCAFCF" w14:textId="77777777" w:rsidR="007B7068" w:rsidRDefault="00AD78A7">
      <w:pPr>
        <w:tabs>
          <w:tab w:val="left" w:pos="993"/>
          <w:tab w:val="left" w:pos="1077"/>
          <w:tab w:val="num" w:pos="1211"/>
        </w:tabs>
        <w:ind w:firstLine="567"/>
        <w:jc w:val="both"/>
      </w:pPr>
      <w:r w:rsidR="00C62D82">
        <w:rPr>
          <w:b/>
          <w:bCs/>
        </w:rPr>
        <w:t>153</w:t>
      </w:r>
      <w:r w:rsidR="00C62D82">
        <w:rPr>
          <w:b/>
          <w:bCs/>
        </w:rPr>
        <w:t xml:space="preserve">. </w:t>
      </w:r>
      <w:r w:rsidR="00C62D82">
        <w:t>Jeigu užsakovas tam, kad užbaigti darbai būtų įvertinti, nustatytu laiku dar nepateikė reikiamų bandymų rezultatų, tai jis naudojasi sutarties sąlygomis.</w:t>
      </w:r>
    </w:p>
    <w:p w14:paraId="24FCAFD0" w14:textId="77777777" w:rsidR="007B7068" w:rsidRDefault="00AD78A7">
      <w:pPr>
        <w:tabs>
          <w:tab w:val="left" w:pos="993"/>
          <w:tab w:val="left" w:pos="1077"/>
          <w:tab w:val="num" w:pos="1211"/>
        </w:tabs>
        <w:ind w:firstLine="567"/>
        <w:jc w:val="both"/>
      </w:pPr>
      <w:r w:rsidR="00C62D82">
        <w:rPr>
          <w:b/>
          <w:bCs/>
        </w:rPr>
        <w:t>154</w:t>
      </w:r>
      <w:r w:rsidR="00C62D82">
        <w:rPr>
          <w:b/>
          <w:bCs/>
        </w:rPr>
        <w:t xml:space="preserve">. </w:t>
      </w:r>
      <w:r w:rsidR="00C62D82">
        <w:t>Tokia pati tvarka galioja priimant užbaigtas darbų dalis.</w:t>
      </w:r>
    </w:p>
    <w:p w14:paraId="24FCAFD1" w14:textId="77777777" w:rsidR="007B7068" w:rsidRDefault="00AD78A7">
      <w:pPr>
        <w:tabs>
          <w:tab w:val="left" w:pos="993"/>
          <w:tab w:val="left" w:pos="1077"/>
          <w:tab w:val="num" w:pos="1211"/>
        </w:tabs>
        <w:ind w:firstLine="567"/>
        <w:jc w:val="both"/>
      </w:pPr>
      <w:r w:rsidR="00C62D82">
        <w:rPr>
          <w:b/>
          <w:bCs/>
        </w:rPr>
        <w:t>155</w:t>
      </w:r>
      <w:r w:rsidR="00C62D82">
        <w:rPr>
          <w:b/>
          <w:bCs/>
        </w:rPr>
        <w:t xml:space="preserve">. </w:t>
      </w:r>
      <w:r w:rsidR="00C62D82">
        <w:t>Jeigu užsakovo nurodymu kelio ruožu, kuriame atliktas ženklinimas, dar iki darbų priėmimo atnaujinamas transporto eismas ir ženklinimas mechaniškai sugadinamas, tai už padarytą žalą statybos rangovas neatsako.</w:t>
      </w:r>
    </w:p>
    <w:p w14:paraId="24FCAFD2" w14:textId="77777777" w:rsidR="007B7068" w:rsidRDefault="00AD78A7"/>
    <w:p w14:paraId="24FCAFD3" w14:textId="77777777" w:rsidR="007B7068" w:rsidRDefault="00AD78A7">
      <w:pPr>
        <w:keepNext/>
        <w:widowControl w:val="0"/>
        <w:jc w:val="center"/>
        <w:rPr>
          <w:b/>
          <w:bCs/>
          <w:kern w:val="32"/>
        </w:rPr>
      </w:pPr>
      <w:r w:rsidR="00C62D82">
        <w:rPr>
          <w:b/>
          <w:bCs/>
          <w:kern w:val="32"/>
        </w:rPr>
        <w:t>XIII</w:t>
      </w:r>
      <w:r w:rsidR="00C62D82">
        <w:rPr>
          <w:b/>
          <w:bCs/>
          <w:kern w:val="32"/>
        </w:rPr>
        <w:t xml:space="preserve"> SKYRIUS. </w:t>
      </w:r>
      <w:r w:rsidR="00C62D82">
        <w:rPr>
          <w:b/>
          <w:bCs/>
          <w:kern w:val="32"/>
        </w:rPr>
        <w:t>GARANTINIAI TERMINAI</w:t>
      </w:r>
    </w:p>
    <w:p w14:paraId="24FCAFD4" w14:textId="77777777" w:rsidR="007B7068" w:rsidRDefault="007B7068"/>
    <w:p w14:paraId="24FCAFD5" w14:textId="77777777" w:rsidR="007B7068" w:rsidRDefault="00AD78A7">
      <w:pPr>
        <w:tabs>
          <w:tab w:val="left" w:pos="993"/>
          <w:tab w:val="left" w:pos="1077"/>
          <w:tab w:val="num" w:pos="1211"/>
        </w:tabs>
        <w:ind w:firstLine="567"/>
        <w:jc w:val="both"/>
      </w:pPr>
      <w:r w:rsidR="00C62D82">
        <w:rPr>
          <w:b/>
          <w:bCs/>
        </w:rPr>
        <w:t>156</w:t>
      </w:r>
      <w:r w:rsidR="00C62D82">
        <w:rPr>
          <w:b/>
          <w:bCs/>
        </w:rPr>
        <w:t xml:space="preserve">. </w:t>
      </w:r>
      <w:r w:rsidR="00C62D82">
        <w:t>Pagal Statybos įstatymo [6.1] 36 straipsnio 4 dalį reglamentuojamas statinio garantinis terminas turi būti ne trumpesnis kaip 5 metai, tačiau kitais atvejais, kai naudojami statybos produktai (Taisyklių atveju – ženklinimo sistemos (ŽM ir papildomos medžiagos) kelių ženklinimui), kurie nesusiję su šio Įstatymo 4 straipsnio 1 dalies reikalavimais, garantiniai terminai nustatomi statybos rangovo (tiekėjo) išduodamuose dokumentuose (įstatymo 36 straipsnio 4 dalis). Šie terminai, atsižvelgiant į transporto poveikį, naudotą ženklinimo sistemą, ženklinimo vietą kelyje ir jo užvažiavimo intensyvumą, negali būti trumpesni už nurodytus papunkčiuose:</w:t>
      </w:r>
    </w:p>
    <w:p w14:paraId="24FCAFD6" w14:textId="77777777" w:rsidR="007B7068" w:rsidRDefault="00AD78A7">
      <w:pPr>
        <w:ind w:firstLine="567"/>
        <w:jc w:val="both"/>
      </w:pPr>
      <w:r w:rsidR="00C62D82">
        <w:rPr>
          <w:b/>
          <w:bCs/>
        </w:rPr>
        <w:t>156.1</w:t>
      </w:r>
      <w:r w:rsidR="00C62D82">
        <w:rPr>
          <w:b/>
          <w:bCs/>
        </w:rPr>
        <w:t xml:space="preserve">. </w:t>
      </w:r>
      <w:r w:rsidR="00C62D82">
        <w:t>dažnai arba nuolat užvažiuojamo ženklinimo dažais ir dažų dispersija 6 mėnesiai;</w:t>
      </w:r>
    </w:p>
    <w:p w14:paraId="24FCAFD7" w14:textId="77777777" w:rsidR="007B7068" w:rsidRDefault="00AD78A7">
      <w:pPr>
        <w:ind w:firstLine="567"/>
        <w:jc w:val="both"/>
      </w:pPr>
      <w:r w:rsidR="00C62D82">
        <w:rPr>
          <w:b/>
          <w:bCs/>
        </w:rPr>
        <w:t>156.2</w:t>
      </w:r>
      <w:r w:rsidR="00C62D82">
        <w:rPr>
          <w:b/>
          <w:bCs/>
        </w:rPr>
        <w:t xml:space="preserve">. </w:t>
      </w:r>
      <w:r w:rsidR="00C62D82">
        <w:t>retai užvažiuojamo ženklinimo dažais ir dažų dispersija – 1 metai;</w:t>
      </w:r>
    </w:p>
    <w:p w14:paraId="24FCAFD8" w14:textId="77777777" w:rsidR="007B7068" w:rsidRDefault="00AD78A7">
      <w:pPr>
        <w:ind w:firstLine="567"/>
        <w:jc w:val="both"/>
      </w:pPr>
      <w:r w:rsidR="00C62D82">
        <w:rPr>
          <w:b/>
          <w:bCs/>
        </w:rPr>
        <w:t>156.3</w:t>
      </w:r>
      <w:r w:rsidR="00C62D82">
        <w:rPr>
          <w:b/>
          <w:bCs/>
        </w:rPr>
        <w:t xml:space="preserve">. </w:t>
      </w:r>
      <w:r w:rsidR="00C62D82">
        <w:t xml:space="preserve">neįgilintojo ženklinimo sistemų, kurioms nenaudojami ruošiniai, medžiagoms (reaktyviosioms ir </w:t>
      </w:r>
      <w:proofErr w:type="spellStart"/>
      <w:r w:rsidR="00C62D82">
        <w:t>termoplastinėms</w:t>
      </w:r>
      <w:proofErr w:type="spellEnd"/>
      <w:r w:rsidR="00C62D82">
        <w:t xml:space="preserve"> medžiagoms) – 2 metai;</w:t>
      </w:r>
    </w:p>
    <w:p w14:paraId="24FCAFD9" w14:textId="77777777" w:rsidR="007B7068" w:rsidRDefault="00AD78A7">
      <w:pPr>
        <w:ind w:firstLine="567"/>
        <w:jc w:val="both"/>
      </w:pPr>
      <w:r w:rsidR="00C62D82">
        <w:rPr>
          <w:b/>
          <w:bCs/>
        </w:rPr>
        <w:t>156.4</w:t>
      </w:r>
      <w:r w:rsidR="00C62D82">
        <w:rPr>
          <w:b/>
          <w:bCs/>
        </w:rPr>
        <w:t xml:space="preserve">. </w:t>
      </w:r>
      <w:r w:rsidR="00C62D82">
        <w:t xml:space="preserve">įgilintojo ženklinimo sistemų, kurioms naudojami ruošiniai, medžiagoms (reaktyviosioms ir </w:t>
      </w:r>
      <w:proofErr w:type="spellStart"/>
      <w:r w:rsidR="00C62D82">
        <w:t>termoplastinėms</w:t>
      </w:r>
      <w:proofErr w:type="spellEnd"/>
      <w:r w:rsidR="00C62D82">
        <w:t xml:space="preserve"> medžiagoms) ir II tipo ženklinimo sistemoms, ženklinant folija – 3 metai;</w:t>
      </w:r>
    </w:p>
    <w:p w14:paraId="24FCAFDA" w14:textId="77777777" w:rsidR="007B7068" w:rsidRDefault="00AD78A7">
      <w:pPr>
        <w:ind w:firstLine="567"/>
        <w:jc w:val="both"/>
      </w:pPr>
      <w:r w:rsidR="00C62D82">
        <w:rPr>
          <w:b/>
          <w:bCs/>
        </w:rPr>
        <w:t>156.5</w:t>
      </w:r>
      <w:r w:rsidR="00C62D82">
        <w:rPr>
          <w:b/>
          <w:bCs/>
        </w:rPr>
        <w:t xml:space="preserve">. </w:t>
      </w:r>
      <w:r w:rsidR="00C62D82">
        <w:t>dažnai ir nuolat užvažiuojamo ženklinimo purškiamomis sistemomis, susidedančio iš pradinio ženklinimo, kurio šlapios plėvelės storis yra ne mažesnis kaip 0,3 mm, ir galutinio ženklinimo – 1 metai;</w:t>
      </w:r>
    </w:p>
    <w:p w14:paraId="24FCAFDB" w14:textId="77777777" w:rsidR="007B7068" w:rsidRDefault="00AD78A7">
      <w:pPr>
        <w:ind w:firstLine="567"/>
        <w:jc w:val="both"/>
      </w:pPr>
      <w:r w:rsidR="00C62D82">
        <w:rPr>
          <w:b/>
          <w:bCs/>
        </w:rPr>
        <w:t>156.6</w:t>
      </w:r>
      <w:r w:rsidR="00C62D82">
        <w:rPr>
          <w:b/>
          <w:bCs/>
        </w:rPr>
        <w:t xml:space="preserve">. </w:t>
      </w:r>
      <w:r w:rsidR="00C62D82">
        <w:t>retai užvažiuojamo ženklinimo purškiamomis sistemomis, susidedančio iš pradinio ženklinimo, kurio šlapios plėvelės storis yra ne mažesnis kaip 0,3 mm, ir galutinio ženklinimo – 2 metai;</w:t>
      </w:r>
    </w:p>
    <w:p w14:paraId="24FCAFDC" w14:textId="77777777" w:rsidR="007B7068" w:rsidRDefault="00AD78A7">
      <w:pPr>
        <w:tabs>
          <w:tab w:val="left" w:pos="1077"/>
        </w:tabs>
        <w:ind w:firstLine="567"/>
        <w:jc w:val="both"/>
      </w:pPr>
      <w:r w:rsidR="00C62D82">
        <w:rPr>
          <w:b/>
          <w:bCs/>
        </w:rPr>
        <w:t>157</w:t>
      </w:r>
      <w:r w:rsidR="00C62D82">
        <w:rPr>
          <w:b/>
          <w:bCs/>
        </w:rPr>
        <w:t xml:space="preserve">. </w:t>
      </w:r>
      <w:r w:rsidR="00C62D82">
        <w:t>Garantinis terminas netaikomas pradiniam ženklinimui ir, jeigu ženklinimo darbai (nuo spalio 15 d. iki balandžio 15 d.) atliekami užsakovo nurodymu.</w:t>
      </w:r>
    </w:p>
    <w:p w14:paraId="24FCAFDD" w14:textId="77777777" w:rsidR="007B7068" w:rsidRDefault="00AD78A7">
      <w:pPr>
        <w:tabs>
          <w:tab w:val="left" w:pos="1077"/>
          <w:tab w:val="num" w:pos="1211"/>
        </w:tabs>
        <w:ind w:firstLine="567"/>
        <w:jc w:val="both"/>
      </w:pPr>
      <w:r w:rsidR="00C62D82">
        <w:rPr>
          <w:b/>
          <w:bCs/>
        </w:rPr>
        <w:t>158</w:t>
      </w:r>
      <w:r w:rsidR="00C62D82">
        <w:rPr>
          <w:b/>
          <w:bCs/>
        </w:rPr>
        <w:t xml:space="preserve">. </w:t>
      </w:r>
      <w:r w:rsidR="00C62D82">
        <w:t>Ženklinant grindinius, dėl garantinio termino susitariama kiekvienu atveju atskirai.</w:t>
      </w:r>
    </w:p>
    <w:p w14:paraId="24FCAFDE" w14:textId="77777777" w:rsidR="007B7068" w:rsidRDefault="00C62D82">
      <w:pPr>
        <w:ind w:firstLine="567"/>
        <w:jc w:val="both"/>
      </w:pPr>
      <w:r>
        <w:t>Jeigu sutartyje tai neaptarta, laikoma, kad garantinis terminas nenustatytas.</w:t>
      </w:r>
    </w:p>
    <w:p w14:paraId="24FCAFDF" w14:textId="77777777" w:rsidR="007B7068" w:rsidRDefault="00AD78A7"/>
    <w:p w14:paraId="24FCAFE0" w14:textId="77777777" w:rsidR="007B7068" w:rsidRDefault="00AD78A7">
      <w:pPr>
        <w:keepNext/>
        <w:widowControl w:val="0"/>
        <w:jc w:val="center"/>
        <w:rPr>
          <w:b/>
          <w:bCs/>
          <w:kern w:val="32"/>
        </w:rPr>
      </w:pPr>
      <w:r w:rsidR="00C62D82">
        <w:rPr>
          <w:b/>
          <w:bCs/>
          <w:kern w:val="32"/>
        </w:rPr>
        <w:t>XIV</w:t>
      </w:r>
      <w:r w:rsidR="00C62D82">
        <w:rPr>
          <w:b/>
          <w:bCs/>
          <w:kern w:val="32"/>
        </w:rPr>
        <w:t xml:space="preserve"> SKYRIUS. </w:t>
      </w:r>
      <w:r w:rsidR="00C62D82">
        <w:rPr>
          <w:b/>
          <w:bCs/>
          <w:kern w:val="32"/>
        </w:rPr>
        <w:t>ATSISKAITYMAS UŽ ATLIKTUS DARBUS</w:t>
      </w:r>
    </w:p>
    <w:p w14:paraId="24FCAFE1" w14:textId="77777777" w:rsidR="007B7068" w:rsidRDefault="007B7068"/>
    <w:p w14:paraId="24FCAFE2" w14:textId="77777777" w:rsidR="007B7068" w:rsidRDefault="00AD78A7">
      <w:pPr>
        <w:tabs>
          <w:tab w:val="left" w:pos="1077"/>
        </w:tabs>
        <w:ind w:firstLine="567"/>
        <w:jc w:val="both"/>
      </w:pPr>
      <w:r w:rsidR="00C62D82">
        <w:rPr>
          <w:b/>
          <w:bCs/>
        </w:rPr>
        <w:t>159</w:t>
      </w:r>
      <w:r w:rsidR="00C62D82">
        <w:rPr>
          <w:b/>
          <w:bCs/>
        </w:rPr>
        <w:t xml:space="preserve">. </w:t>
      </w:r>
      <w:r w:rsidR="00C62D82">
        <w:t>Už visą ženklinimą arba atskiras jo dalis atsiskaitoma sutartyje nustatyta tvarka.</w:t>
      </w:r>
    </w:p>
    <w:p w14:paraId="24FCAFE3" w14:textId="77777777" w:rsidR="007B7068" w:rsidRDefault="00C62D82">
      <w:pPr>
        <w:ind w:firstLine="567"/>
        <w:jc w:val="both"/>
      </w:pPr>
      <w:r>
        <w:t>Jeigu ženklinimo linijose yra palikti VIII skyriaus II skirsnyje nurodyti tarpai, jie išmatuojami ir už juos nemokama.</w:t>
      </w:r>
    </w:p>
    <w:p w14:paraId="24FCAFE4" w14:textId="77777777" w:rsidR="007B7068" w:rsidRDefault="00AD78A7">
      <w:pPr>
        <w:tabs>
          <w:tab w:val="left" w:pos="1077"/>
        </w:tabs>
        <w:ind w:firstLine="567"/>
        <w:jc w:val="both"/>
      </w:pPr>
      <w:r w:rsidR="00C62D82">
        <w:rPr>
          <w:b/>
          <w:bCs/>
        </w:rPr>
        <w:t>160</w:t>
      </w:r>
      <w:r w:rsidR="00C62D82">
        <w:rPr>
          <w:b/>
          <w:bCs/>
        </w:rPr>
        <w:t xml:space="preserve">. </w:t>
      </w:r>
      <w:r w:rsidR="00C62D82">
        <w:t>Atsiskaitant už ženklinimo darbus, į mažesnį ilgį, plotį ir storį arba mažesnį išfrezavimo gylį ir plotį pagal sutartyje numatytus reikalavimus reikia atsižvelgti taip, kad ženklinimo įrengimo kainos būtų sumažinamos proporcingai mažesniam kiekiui ir tai būtų pagrindas atsiskaitant už darbus.</w:t>
      </w:r>
    </w:p>
    <w:p w14:paraId="24FCAFE5" w14:textId="77777777" w:rsidR="007B7068" w:rsidRDefault="00AD78A7">
      <w:pPr>
        <w:tabs>
          <w:tab w:val="left" w:pos="1077"/>
        </w:tabs>
        <w:ind w:firstLine="567"/>
        <w:jc w:val="both"/>
      </w:pPr>
      <w:r w:rsidR="00C62D82">
        <w:rPr>
          <w:b/>
          <w:bCs/>
        </w:rPr>
        <w:t>161</w:t>
      </w:r>
      <w:r w:rsidR="00C62D82">
        <w:rPr>
          <w:b/>
          <w:bCs/>
        </w:rPr>
        <w:t xml:space="preserve">. </w:t>
      </w:r>
      <w:r w:rsidR="00C62D82">
        <w:t>Užsakovas neatlygina už didesnį ilgį, plotį, storį, jei jis to nenurodė.</w:t>
      </w:r>
    </w:p>
    <w:p w14:paraId="24FCAFE6" w14:textId="77777777" w:rsidR="007B7068" w:rsidRDefault="00AD78A7"/>
    <w:p w14:paraId="24FCAFE7" w14:textId="77777777" w:rsidR="007B7068" w:rsidRDefault="00AD78A7">
      <w:pPr>
        <w:keepNext/>
        <w:widowControl w:val="0"/>
        <w:jc w:val="center"/>
        <w:rPr>
          <w:b/>
          <w:bCs/>
          <w:kern w:val="32"/>
        </w:rPr>
      </w:pPr>
      <w:r w:rsidR="00C62D82">
        <w:rPr>
          <w:b/>
          <w:bCs/>
          <w:kern w:val="32"/>
        </w:rPr>
        <w:t>XV</w:t>
      </w:r>
      <w:r w:rsidR="00C62D82">
        <w:rPr>
          <w:b/>
          <w:bCs/>
          <w:kern w:val="32"/>
        </w:rPr>
        <w:t xml:space="preserve"> SKYRIUS. </w:t>
      </w:r>
      <w:r w:rsidR="00C62D82">
        <w:rPr>
          <w:b/>
          <w:bCs/>
          <w:kern w:val="32"/>
        </w:rPr>
        <w:t>BAIGIAMOSIOS NUOSTATOS</w:t>
      </w:r>
    </w:p>
    <w:p w14:paraId="24FCAFE8" w14:textId="77777777" w:rsidR="007B7068" w:rsidRDefault="007B7068"/>
    <w:p w14:paraId="24FCAFEA" w14:textId="0E36B227" w:rsidR="007B7068" w:rsidRDefault="00AD78A7" w:rsidP="00C62D82">
      <w:pPr>
        <w:tabs>
          <w:tab w:val="left" w:pos="1077"/>
        </w:tabs>
        <w:ind w:firstLine="567"/>
        <w:jc w:val="both"/>
      </w:pPr>
      <w:r w:rsidR="00C62D82">
        <w:rPr>
          <w:b/>
          <w:bCs/>
        </w:rPr>
        <w:t>162</w:t>
      </w:r>
      <w:r w:rsidR="00C62D82">
        <w:rPr>
          <w:b/>
          <w:bCs/>
        </w:rPr>
        <w:t xml:space="preserve">. </w:t>
      </w:r>
      <w:r w:rsidR="00C62D82">
        <w:t>Šios Taisyklės pakeičia technines sąlygas TS 01 - 96 „Horizontalusis automobilių kelių ženklinimas“, patvirtintas 1996 m. gruodžio 31 d. Lietuvos automobilių kelių direkcijos generalinio direktoriaus.</w:t>
      </w:r>
    </w:p>
    <w:p w14:paraId="24FCAFEB" w14:textId="77777777" w:rsidR="007B7068" w:rsidRDefault="00C62D82">
      <w:pPr>
        <w:tabs>
          <w:tab w:val="num" w:pos="1320"/>
          <w:tab w:val="num" w:pos="1353"/>
          <w:tab w:val="num" w:pos="1418"/>
          <w:tab w:val="num" w:pos="1800"/>
        </w:tabs>
        <w:jc w:val="center"/>
      </w:pPr>
      <w:r>
        <w:t>_________________</w:t>
      </w:r>
    </w:p>
    <w:p w14:paraId="24FCAFEC" w14:textId="77777777" w:rsidR="007B7068" w:rsidRDefault="00AD78A7">
      <w:pPr>
        <w:tabs>
          <w:tab w:val="num" w:pos="1320"/>
          <w:tab w:val="num" w:pos="1353"/>
          <w:tab w:val="num" w:pos="1418"/>
          <w:tab w:val="num" w:pos="1800"/>
        </w:tabs>
        <w:jc w:val="both"/>
        <w:rPr>
          <w:u w:val="single"/>
        </w:rPr>
      </w:pPr>
    </w:p>
    <w:p w14:paraId="24FCAFED" w14:textId="77777777" w:rsidR="007B7068" w:rsidRDefault="00C62D82">
      <w:pPr>
        <w:ind w:left="4535"/>
      </w:pPr>
      <w:r>
        <w:br w:type="page"/>
      </w:r>
      <w:r>
        <w:lastRenderedPageBreak/>
        <w:t xml:space="preserve">Kelių ženklinimo medžiagų naudojimo ir </w:t>
      </w:r>
    </w:p>
    <w:p w14:paraId="24FCAFEE" w14:textId="77777777" w:rsidR="007B7068" w:rsidRDefault="00C62D82">
      <w:pPr>
        <w:ind w:left="4535"/>
      </w:pPr>
      <w:r>
        <w:t>ženklinimo įrengimo taisyklių ĮT ŽM 12</w:t>
      </w:r>
    </w:p>
    <w:p w14:paraId="24FCAFEF" w14:textId="77777777" w:rsidR="007B7068" w:rsidRDefault="00AD78A7">
      <w:pPr>
        <w:ind w:left="4535"/>
      </w:pPr>
      <w:r w:rsidR="00C62D82">
        <w:t>1</w:t>
      </w:r>
      <w:r w:rsidR="00C62D82">
        <w:t xml:space="preserve"> priedas</w:t>
      </w:r>
    </w:p>
    <w:p w14:paraId="24FCAFF0" w14:textId="77777777" w:rsidR="007B7068" w:rsidRDefault="007B7068"/>
    <w:p w14:paraId="24FCAFF1" w14:textId="77777777" w:rsidR="007B7068" w:rsidRDefault="00C62D82">
      <w:pPr>
        <w:keepNext/>
        <w:widowControl w:val="0"/>
        <w:jc w:val="center"/>
        <w:outlineLvl w:val="1"/>
        <w:rPr>
          <w:b/>
          <w:iCs/>
        </w:rPr>
      </w:pPr>
      <w:r>
        <w:rPr>
          <w:b/>
          <w:iCs/>
        </w:rPr>
        <w:t>(Vidinės kontrolės bandymų protokolo formos pavyzdys)</w:t>
      </w:r>
    </w:p>
    <w:p w14:paraId="24FCAFF2" w14:textId="77777777" w:rsidR="007B7068" w:rsidRDefault="00C62D82">
      <w:pPr>
        <w:jc w:val="center"/>
        <w:rPr>
          <w:b/>
        </w:rPr>
      </w:pPr>
      <w:r>
        <w:rPr>
          <w:b/>
        </w:rPr>
        <w:t>VIDINĖS KONTROLĖS DARBŲ METU BANDYMŲ PROTOKOLAS NR. ...</w:t>
      </w:r>
    </w:p>
    <w:p w14:paraId="24FCAFF3" w14:textId="04E04856" w:rsidR="007B7068" w:rsidRDefault="00C62D82">
      <w:pPr>
        <w:jc w:val="center"/>
        <w:rPr>
          <w:b/>
        </w:rPr>
      </w:pPr>
      <w:r>
        <w:rPr>
          <w:b/>
        </w:rPr>
        <w:t>20 .... m. ........</w:t>
      </w:r>
    </w:p>
    <w:p w14:paraId="24FCAFF4" w14:textId="77777777" w:rsidR="007B7068" w:rsidRDefault="007B7068">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960"/>
        <w:gridCol w:w="1723"/>
        <w:gridCol w:w="1085"/>
        <w:gridCol w:w="1129"/>
        <w:gridCol w:w="1469"/>
        <w:gridCol w:w="916"/>
        <w:gridCol w:w="236"/>
        <w:gridCol w:w="236"/>
        <w:gridCol w:w="236"/>
        <w:gridCol w:w="255"/>
      </w:tblGrid>
      <w:tr w:rsidR="007B7068" w14:paraId="24FCAFF6" w14:textId="77777777">
        <w:tc>
          <w:tcPr>
            <w:tcW w:w="9070" w:type="dxa"/>
            <w:gridSpan w:val="11"/>
            <w:tcBorders>
              <w:top w:val="single" w:sz="4" w:space="0" w:color="auto"/>
              <w:left w:val="single" w:sz="4" w:space="0" w:color="auto"/>
              <w:bottom w:val="single" w:sz="4" w:space="0" w:color="auto"/>
              <w:right w:val="single" w:sz="4" w:space="0" w:color="auto"/>
            </w:tcBorders>
          </w:tcPr>
          <w:p w14:paraId="24FCAFF5" w14:textId="77777777" w:rsidR="007B7068" w:rsidRDefault="00C62D82">
            <w:pPr>
              <w:rPr>
                <w:b/>
              </w:rPr>
            </w:pPr>
            <w:r>
              <w:rPr>
                <w:b/>
              </w:rPr>
              <w:t>Vidinės kontrolės bandymai, naudojant ženklinimo medžiagas</w:t>
            </w:r>
          </w:p>
        </w:tc>
      </w:tr>
      <w:tr w:rsidR="007B7068" w14:paraId="24FCAFFA" w14:textId="77777777">
        <w:tc>
          <w:tcPr>
            <w:tcW w:w="3508" w:type="dxa"/>
            <w:gridSpan w:val="3"/>
            <w:tcBorders>
              <w:top w:val="single" w:sz="4" w:space="0" w:color="auto"/>
            </w:tcBorders>
          </w:tcPr>
          <w:p w14:paraId="24FCAFF7" w14:textId="77777777" w:rsidR="007B7068" w:rsidRDefault="00C62D82">
            <w:r>
              <w:t>Objekto pavadinimas</w:t>
            </w:r>
          </w:p>
          <w:p w14:paraId="24FCAFF8" w14:textId="77777777" w:rsidR="007B7068" w:rsidRDefault="007B7068"/>
        </w:tc>
        <w:tc>
          <w:tcPr>
            <w:tcW w:w="5562" w:type="dxa"/>
            <w:gridSpan w:val="8"/>
            <w:tcBorders>
              <w:top w:val="single" w:sz="4" w:space="0" w:color="auto"/>
              <w:bottom w:val="nil"/>
            </w:tcBorders>
          </w:tcPr>
          <w:p w14:paraId="24FCAFF9" w14:textId="77777777" w:rsidR="007B7068" w:rsidRDefault="007B7068">
            <w:pPr>
              <w:jc w:val="center"/>
            </w:pPr>
          </w:p>
        </w:tc>
      </w:tr>
      <w:tr w:rsidR="007B7068" w14:paraId="24FCAFFD" w14:textId="77777777">
        <w:trPr>
          <w:trHeight w:val="345"/>
        </w:trPr>
        <w:tc>
          <w:tcPr>
            <w:tcW w:w="3508" w:type="dxa"/>
            <w:gridSpan w:val="3"/>
            <w:tcBorders>
              <w:bottom w:val="nil"/>
            </w:tcBorders>
          </w:tcPr>
          <w:p w14:paraId="24FCAFFB" w14:textId="77777777" w:rsidR="007B7068" w:rsidRDefault="00C62D82">
            <w:r>
              <w:t>Važiuojamosios dalies paviršius</w:t>
            </w:r>
          </w:p>
        </w:tc>
        <w:tc>
          <w:tcPr>
            <w:tcW w:w="5562" w:type="dxa"/>
            <w:gridSpan w:val="8"/>
            <w:tcBorders>
              <w:top w:val="nil"/>
              <w:bottom w:val="nil"/>
            </w:tcBorders>
          </w:tcPr>
          <w:p w14:paraId="24FCAFFC" w14:textId="77777777" w:rsidR="007B7068" w:rsidRDefault="007B7068">
            <w:pPr>
              <w:jc w:val="center"/>
            </w:pPr>
          </w:p>
        </w:tc>
      </w:tr>
      <w:tr w:rsidR="007B7068" w14:paraId="24FCB001" w14:textId="77777777">
        <w:trPr>
          <w:trHeight w:val="480"/>
        </w:trPr>
        <w:tc>
          <w:tcPr>
            <w:tcW w:w="1785" w:type="dxa"/>
            <w:gridSpan w:val="2"/>
            <w:tcBorders>
              <w:top w:val="nil"/>
              <w:bottom w:val="single" w:sz="4" w:space="0" w:color="auto"/>
              <w:right w:val="nil"/>
            </w:tcBorders>
          </w:tcPr>
          <w:p w14:paraId="24FCAFFE" w14:textId="77777777" w:rsidR="007B7068" w:rsidRDefault="00C62D82">
            <w:r>
              <w:sym w:font="Wingdings 2" w:char="F0A3"/>
            </w:r>
            <w:r>
              <w:rPr>
                <w:vanish/>
              </w:rPr>
              <w:t>[]</w:t>
            </w:r>
            <w:r>
              <w:t xml:space="preserve"> Betonas </w:t>
            </w:r>
          </w:p>
        </w:tc>
        <w:tc>
          <w:tcPr>
            <w:tcW w:w="1723" w:type="dxa"/>
            <w:tcBorders>
              <w:top w:val="nil"/>
              <w:left w:val="nil"/>
              <w:bottom w:val="single" w:sz="4" w:space="0" w:color="auto"/>
            </w:tcBorders>
          </w:tcPr>
          <w:p w14:paraId="24FCAFFF" w14:textId="77777777" w:rsidR="007B7068" w:rsidRDefault="00C62D82">
            <w:r>
              <w:sym w:font="Wingdings 2" w:char="F0A3"/>
            </w:r>
            <w:r>
              <w:rPr>
                <w:vanish/>
              </w:rPr>
              <w:t>[]</w:t>
            </w:r>
            <w:r>
              <w:t xml:space="preserve"> Asfaltas</w:t>
            </w:r>
          </w:p>
        </w:tc>
        <w:tc>
          <w:tcPr>
            <w:tcW w:w="5562" w:type="dxa"/>
            <w:gridSpan w:val="8"/>
            <w:tcBorders>
              <w:top w:val="nil"/>
              <w:bottom w:val="single" w:sz="4" w:space="0" w:color="auto"/>
            </w:tcBorders>
          </w:tcPr>
          <w:p w14:paraId="24FCB000" w14:textId="77777777" w:rsidR="007B7068" w:rsidRDefault="00C62D82">
            <w:pPr>
              <w:jc w:val="center"/>
            </w:pPr>
            <w:r>
              <w:t>(bandymus atliekanti firma)</w:t>
            </w:r>
          </w:p>
        </w:tc>
      </w:tr>
      <w:tr w:rsidR="007B7068" w14:paraId="24FCB005" w14:textId="77777777">
        <w:trPr>
          <w:trHeight w:val="330"/>
        </w:trPr>
        <w:tc>
          <w:tcPr>
            <w:tcW w:w="3508" w:type="dxa"/>
            <w:gridSpan w:val="3"/>
            <w:vMerge w:val="restart"/>
          </w:tcPr>
          <w:p w14:paraId="24FCB002" w14:textId="77777777" w:rsidR="007B7068" w:rsidRDefault="00C62D82">
            <w:r>
              <w:t>Prie km:</w:t>
            </w:r>
          </w:p>
        </w:tc>
        <w:tc>
          <w:tcPr>
            <w:tcW w:w="2214" w:type="dxa"/>
            <w:gridSpan w:val="2"/>
            <w:vMerge w:val="restart"/>
          </w:tcPr>
          <w:p w14:paraId="24FCB003" w14:textId="77777777" w:rsidR="007B7068" w:rsidRDefault="00C62D82">
            <w:pPr>
              <w:jc w:val="center"/>
            </w:pPr>
            <w:r>
              <w:rPr>
                <w:b/>
              </w:rPr>
              <w:t>Ženklinimo medžiaga</w:t>
            </w:r>
          </w:p>
        </w:tc>
        <w:tc>
          <w:tcPr>
            <w:tcW w:w="3348" w:type="dxa"/>
            <w:gridSpan w:val="6"/>
          </w:tcPr>
          <w:p w14:paraId="24FCB004" w14:textId="77777777" w:rsidR="007B7068" w:rsidRDefault="00C62D82">
            <w:pPr>
              <w:jc w:val="center"/>
              <w:rPr>
                <w:b/>
              </w:rPr>
            </w:pPr>
            <w:r>
              <w:rPr>
                <w:b/>
              </w:rPr>
              <w:t>Užbarstomosios medžiagos</w:t>
            </w:r>
          </w:p>
        </w:tc>
      </w:tr>
      <w:tr w:rsidR="007B7068" w14:paraId="24FCB00A" w14:textId="77777777">
        <w:trPr>
          <w:trHeight w:val="1110"/>
        </w:trPr>
        <w:tc>
          <w:tcPr>
            <w:tcW w:w="3508" w:type="dxa"/>
            <w:gridSpan w:val="3"/>
            <w:vMerge/>
            <w:tcBorders>
              <w:bottom w:val="nil"/>
            </w:tcBorders>
          </w:tcPr>
          <w:p w14:paraId="24FCB006" w14:textId="77777777" w:rsidR="007B7068" w:rsidRDefault="007B7068"/>
        </w:tc>
        <w:tc>
          <w:tcPr>
            <w:tcW w:w="2214" w:type="dxa"/>
            <w:gridSpan w:val="2"/>
            <w:vMerge/>
            <w:tcBorders>
              <w:bottom w:val="nil"/>
            </w:tcBorders>
          </w:tcPr>
          <w:p w14:paraId="24FCB007" w14:textId="77777777" w:rsidR="007B7068" w:rsidRDefault="007B7068">
            <w:pPr>
              <w:jc w:val="center"/>
              <w:rPr>
                <w:b/>
              </w:rPr>
            </w:pPr>
          </w:p>
        </w:tc>
        <w:tc>
          <w:tcPr>
            <w:tcW w:w="1469" w:type="dxa"/>
            <w:tcBorders>
              <w:bottom w:val="nil"/>
            </w:tcBorders>
          </w:tcPr>
          <w:p w14:paraId="24FCB008" w14:textId="77777777" w:rsidR="007B7068" w:rsidRDefault="00C62D82">
            <w:pPr>
              <w:jc w:val="center"/>
            </w:pPr>
            <w:r>
              <w:rPr>
                <w:b/>
              </w:rPr>
              <w:t>Šviesą atspindintys stiklo rutuliukai</w:t>
            </w:r>
          </w:p>
        </w:tc>
        <w:tc>
          <w:tcPr>
            <w:tcW w:w="1879" w:type="dxa"/>
            <w:gridSpan w:val="5"/>
            <w:tcBorders>
              <w:bottom w:val="nil"/>
            </w:tcBorders>
          </w:tcPr>
          <w:p w14:paraId="24FCB009" w14:textId="77777777" w:rsidR="007B7068" w:rsidRDefault="00C62D82">
            <w:pPr>
              <w:jc w:val="center"/>
            </w:pPr>
            <w:r>
              <w:rPr>
                <w:b/>
              </w:rPr>
              <w:t>Užpildai šiurkštumui didinti</w:t>
            </w:r>
          </w:p>
        </w:tc>
      </w:tr>
      <w:tr w:rsidR="007B7068" w14:paraId="24FCB00F" w14:textId="77777777">
        <w:trPr>
          <w:trHeight w:val="540"/>
        </w:trPr>
        <w:tc>
          <w:tcPr>
            <w:tcW w:w="3508" w:type="dxa"/>
            <w:gridSpan w:val="3"/>
            <w:tcBorders>
              <w:top w:val="nil"/>
            </w:tcBorders>
          </w:tcPr>
          <w:p w14:paraId="24FCB00B" w14:textId="77777777" w:rsidR="007B7068" w:rsidRDefault="00C62D82">
            <w:r>
              <w:t>Bandymų vieta (km):</w:t>
            </w:r>
          </w:p>
        </w:tc>
        <w:tc>
          <w:tcPr>
            <w:tcW w:w="2214" w:type="dxa"/>
            <w:gridSpan w:val="2"/>
            <w:tcBorders>
              <w:top w:val="nil"/>
            </w:tcBorders>
          </w:tcPr>
          <w:p w14:paraId="24FCB00C" w14:textId="77777777" w:rsidR="007B7068" w:rsidRDefault="00C62D82">
            <w:pPr>
              <w:jc w:val="center"/>
              <w:rPr>
                <w:b/>
              </w:rPr>
            </w:pPr>
            <w:r>
              <w:t>(gamintojas)</w:t>
            </w:r>
          </w:p>
        </w:tc>
        <w:tc>
          <w:tcPr>
            <w:tcW w:w="1469" w:type="dxa"/>
            <w:tcBorders>
              <w:top w:val="nil"/>
            </w:tcBorders>
          </w:tcPr>
          <w:p w14:paraId="24FCB00D" w14:textId="77777777" w:rsidR="007B7068" w:rsidRDefault="00C62D82">
            <w:pPr>
              <w:jc w:val="center"/>
              <w:rPr>
                <w:b/>
              </w:rPr>
            </w:pPr>
            <w:r>
              <w:t>(gamintojas)</w:t>
            </w:r>
          </w:p>
        </w:tc>
        <w:tc>
          <w:tcPr>
            <w:tcW w:w="1879" w:type="dxa"/>
            <w:gridSpan w:val="5"/>
            <w:tcBorders>
              <w:top w:val="nil"/>
            </w:tcBorders>
          </w:tcPr>
          <w:p w14:paraId="24FCB00E" w14:textId="77777777" w:rsidR="007B7068" w:rsidRDefault="00C62D82">
            <w:pPr>
              <w:jc w:val="center"/>
              <w:rPr>
                <w:b/>
              </w:rPr>
            </w:pPr>
            <w:r>
              <w:t>(tiekėjas)</w:t>
            </w:r>
          </w:p>
        </w:tc>
      </w:tr>
      <w:tr w:rsidR="007B7068" w14:paraId="24FCB017" w14:textId="77777777">
        <w:tc>
          <w:tcPr>
            <w:tcW w:w="3508" w:type="dxa"/>
            <w:gridSpan w:val="3"/>
            <w:vMerge w:val="restart"/>
          </w:tcPr>
          <w:p w14:paraId="24FCB010" w14:textId="77777777" w:rsidR="007B7068" w:rsidRDefault="007B7068">
            <w:pPr>
              <w:widowControl w:val="0"/>
            </w:pPr>
          </w:p>
        </w:tc>
        <w:tc>
          <w:tcPr>
            <w:tcW w:w="2214" w:type="dxa"/>
            <w:gridSpan w:val="2"/>
          </w:tcPr>
          <w:p w14:paraId="24FCB011" w14:textId="77777777" w:rsidR="007B7068" w:rsidRDefault="007B7068">
            <w:pPr>
              <w:jc w:val="center"/>
            </w:pPr>
          </w:p>
          <w:p w14:paraId="24FCB012" w14:textId="77777777" w:rsidR="007B7068" w:rsidRDefault="00C62D82">
            <w:pPr>
              <w:jc w:val="center"/>
            </w:pPr>
            <w:r>
              <w:t>(prekės ženklas)</w:t>
            </w:r>
          </w:p>
        </w:tc>
        <w:tc>
          <w:tcPr>
            <w:tcW w:w="1469" w:type="dxa"/>
          </w:tcPr>
          <w:p w14:paraId="24FCB013" w14:textId="77777777" w:rsidR="007B7068" w:rsidRDefault="007B7068">
            <w:pPr>
              <w:jc w:val="center"/>
            </w:pPr>
          </w:p>
          <w:p w14:paraId="24FCB014" w14:textId="77777777" w:rsidR="007B7068" w:rsidRDefault="00C62D82">
            <w:pPr>
              <w:jc w:val="center"/>
            </w:pPr>
            <w:r>
              <w:t>(pavadinimas, tipas)</w:t>
            </w:r>
          </w:p>
        </w:tc>
        <w:tc>
          <w:tcPr>
            <w:tcW w:w="1879" w:type="dxa"/>
            <w:gridSpan w:val="5"/>
          </w:tcPr>
          <w:p w14:paraId="24FCB015" w14:textId="77777777" w:rsidR="007B7068" w:rsidRDefault="007B7068">
            <w:pPr>
              <w:jc w:val="center"/>
            </w:pPr>
          </w:p>
          <w:p w14:paraId="24FCB016" w14:textId="77777777" w:rsidR="007B7068" w:rsidRDefault="00C62D82">
            <w:pPr>
              <w:jc w:val="center"/>
            </w:pPr>
            <w:r>
              <w:t>(rūšis)</w:t>
            </w:r>
          </w:p>
        </w:tc>
      </w:tr>
      <w:tr w:rsidR="007B7068" w14:paraId="24FCB01F" w14:textId="77777777">
        <w:tc>
          <w:tcPr>
            <w:tcW w:w="3508" w:type="dxa"/>
            <w:gridSpan w:val="3"/>
            <w:vMerge/>
          </w:tcPr>
          <w:p w14:paraId="24FCB018" w14:textId="77777777" w:rsidR="007B7068" w:rsidRDefault="007B7068">
            <w:pPr>
              <w:jc w:val="both"/>
            </w:pPr>
          </w:p>
        </w:tc>
        <w:tc>
          <w:tcPr>
            <w:tcW w:w="2214" w:type="dxa"/>
            <w:gridSpan w:val="2"/>
          </w:tcPr>
          <w:p w14:paraId="24FCB019" w14:textId="77777777" w:rsidR="007B7068" w:rsidRDefault="007B7068">
            <w:pPr>
              <w:jc w:val="center"/>
            </w:pPr>
          </w:p>
          <w:p w14:paraId="24FCB01A" w14:textId="77777777" w:rsidR="007B7068" w:rsidRDefault="00C62D82">
            <w:pPr>
              <w:jc w:val="center"/>
            </w:pPr>
            <w:r>
              <w:t>(akredituotos bandymų laboratorijos bandymo Nr.)</w:t>
            </w:r>
          </w:p>
        </w:tc>
        <w:tc>
          <w:tcPr>
            <w:tcW w:w="1469" w:type="dxa"/>
          </w:tcPr>
          <w:p w14:paraId="24FCB01B" w14:textId="77777777" w:rsidR="007B7068" w:rsidRDefault="007B7068">
            <w:pPr>
              <w:jc w:val="center"/>
            </w:pPr>
          </w:p>
          <w:p w14:paraId="24FCB01C" w14:textId="77777777" w:rsidR="007B7068" w:rsidRDefault="00C62D82">
            <w:pPr>
              <w:jc w:val="center"/>
            </w:pPr>
            <w:r>
              <w:t>(mišinio proporcijos)</w:t>
            </w:r>
          </w:p>
        </w:tc>
        <w:tc>
          <w:tcPr>
            <w:tcW w:w="1879" w:type="dxa"/>
            <w:gridSpan w:val="5"/>
          </w:tcPr>
          <w:p w14:paraId="24FCB01D" w14:textId="77777777" w:rsidR="007B7068" w:rsidRDefault="007B7068">
            <w:pPr>
              <w:jc w:val="center"/>
            </w:pPr>
          </w:p>
          <w:p w14:paraId="24FCB01E" w14:textId="77777777" w:rsidR="007B7068" w:rsidRDefault="00C62D82">
            <w:pPr>
              <w:jc w:val="center"/>
            </w:pPr>
            <w:r>
              <w:t>(pavadinimas, tipas)</w:t>
            </w:r>
          </w:p>
        </w:tc>
      </w:tr>
      <w:tr w:rsidR="007B7068" w14:paraId="24FCB028" w14:textId="77777777">
        <w:tc>
          <w:tcPr>
            <w:tcW w:w="3508" w:type="dxa"/>
            <w:gridSpan w:val="3"/>
            <w:tcBorders>
              <w:bottom w:val="single" w:sz="4" w:space="0" w:color="auto"/>
            </w:tcBorders>
          </w:tcPr>
          <w:p w14:paraId="24FCB020" w14:textId="77777777" w:rsidR="007B7068" w:rsidRDefault="007B7068">
            <w:pPr>
              <w:jc w:val="both"/>
            </w:pPr>
          </w:p>
          <w:p w14:paraId="24FCB021" w14:textId="77777777" w:rsidR="007B7068" w:rsidRDefault="00C62D82">
            <w:pPr>
              <w:jc w:val="center"/>
            </w:pPr>
            <w:r>
              <w:t>(data) (valanda)</w:t>
            </w:r>
          </w:p>
        </w:tc>
        <w:tc>
          <w:tcPr>
            <w:tcW w:w="2214" w:type="dxa"/>
            <w:gridSpan w:val="2"/>
            <w:tcBorders>
              <w:bottom w:val="single" w:sz="4" w:space="0" w:color="auto"/>
            </w:tcBorders>
          </w:tcPr>
          <w:p w14:paraId="24FCB022" w14:textId="77777777" w:rsidR="007B7068" w:rsidRDefault="007B7068">
            <w:pPr>
              <w:jc w:val="center"/>
            </w:pPr>
          </w:p>
          <w:p w14:paraId="24FCB023" w14:textId="77777777" w:rsidR="007B7068" w:rsidRDefault="00C62D82">
            <w:pPr>
              <w:jc w:val="center"/>
            </w:pPr>
            <w:r>
              <w:t>(partijos Nr.)</w:t>
            </w:r>
          </w:p>
        </w:tc>
        <w:tc>
          <w:tcPr>
            <w:tcW w:w="1469" w:type="dxa"/>
            <w:tcBorders>
              <w:bottom w:val="single" w:sz="4" w:space="0" w:color="auto"/>
            </w:tcBorders>
          </w:tcPr>
          <w:p w14:paraId="24FCB024" w14:textId="77777777" w:rsidR="007B7068" w:rsidRDefault="007B7068">
            <w:pPr>
              <w:jc w:val="center"/>
            </w:pPr>
          </w:p>
          <w:p w14:paraId="24FCB025" w14:textId="77777777" w:rsidR="007B7068" w:rsidRDefault="00C62D82">
            <w:pPr>
              <w:jc w:val="center"/>
            </w:pPr>
            <w:r>
              <w:t>(partijos Nr.)</w:t>
            </w:r>
          </w:p>
        </w:tc>
        <w:tc>
          <w:tcPr>
            <w:tcW w:w="1879" w:type="dxa"/>
            <w:gridSpan w:val="5"/>
            <w:tcBorders>
              <w:bottom w:val="single" w:sz="4" w:space="0" w:color="auto"/>
            </w:tcBorders>
          </w:tcPr>
          <w:p w14:paraId="24FCB026" w14:textId="77777777" w:rsidR="007B7068" w:rsidRDefault="007B7068">
            <w:pPr>
              <w:jc w:val="center"/>
            </w:pPr>
          </w:p>
          <w:p w14:paraId="24FCB027" w14:textId="77777777" w:rsidR="007B7068" w:rsidRDefault="00C62D82">
            <w:pPr>
              <w:jc w:val="center"/>
            </w:pPr>
            <w:r>
              <w:t>(partijos Nr.)</w:t>
            </w:r>
          </w:p>
        </w:tc>
      </w:tr>
      <w:tr w:rsidR="007B7068" w14:paraId="24FCB02C" w14:textId="77777777">
        <w:tc>
          <w:tcPr>
            <w:tcW w:w="5722" w:type="dxa"/>
            <w:gridSpan w:val="5"/>
            <w:shd w:val="clear" w:color="auto" w:fill="C0C0C0"/>
            <w:vAlign w:val="center"/>
          </w:tcPr>
          <w:p w14:paraId="24FCB029" w14:textId="77777777" w:rsidR="007B7068" w:rsidRDefault="00C62D82">
            <w:pPr>
              <w:jc w:val="center"/>
              <w:rPr>
                <w:b/>
              </w:rPr>
            </w:pPr>
            <w:r>
              <w:rPr>
                <w:b/>
              </w:rPr>
              <w:t>Atlikti bandymai</w:t>
            </w:r>
          </w:p>
        </w:tc>
        <w:tc>
          <w:tcPr>
            <w:tcW w:w="1469" w:type="dxa"/>
            <w:shd w:val="clear" w:color="auto" w:fill="C0C0C0"/>
            <w:vAlign w:val="center"/>
          </w:tcPr>
          <w:p w14:paraId="24FCB02A" w14:textId="77777777" w:rsidR="007B7068" w:rsidRDefault="00C62D82">
            <w:pPr>
              <w:jc w:val="center"/>
              <w:rPr>
                <w:b/>
              </w:rPr>
            </w:pPr>
            <w:r>
              <w:rPr>
                <w:b/>
              </w:rPr>
              <w:t>Norminis</w:t>
            </w:r>
          </w:p>
        </w:tc>
        <w:tc>
          <w:tcPr>
            <w:tcW w:w="1879" w:type="dxa"/>
            <w:gridSpan w:val="5"/>
            <w:shd w:val="clear" w:color="auto" w:fill="C0C0C0"/>
            <w:vAlign w:val="center"/>
          </w:tcPr>
          <w:p w14:paraId="24FCB02B" w14:textId="77777777" w:rsidR="007B7068" w:rsidRDefault="00C62D82">
            <w:pPr>
              <w:widowControl w:val="0"/>
              <w:jc w:val="center"/>
              <w:rPr>
                <w:b/>
              </w:rPr>
            </w:pPr>
            <w:r>
              <w:rPr>
                <w:b/>
              </w:rPr>
              <w:t>Esamas</w:t>
            </w:r>
          </w:p>
        </w:tc>
      </w:tr>
      <w:tr w:rsidR="007B7068" w14:paraId="24FCB032" w14:textId="77777777">
        <w:tc>
          <w:tcPr>
            <w:tcW w:w="825" w:type="dxa"/>
          </w:tcPr>
          <w:p w14:paraId="24FCB02D" w14:textId="77777777" w:rsidR="007B7068" w:rsidRDefault="00C62D82">
            <w:r>
              <w:t>1</w:t>
            </w:r>
          </w:p>
        </w:tc>
        <w:tc>
          <w:tcPr>
            <w:tcW w:w="3768" w:type="dxa"/>
            <w:gridSpan w:val="3"/>
            <w:tcBorders>
              <w:right w:val="nil"/>
            </w:tcBorders>
          </w:tcPr>
          <w:p w14:paraId="24FCB02E" w14:textId="77777777" w:rsidR="007B7068" w:rsidRDefault="00C62D82">
            <w:r>
              <w:t>Skiediklio kiekis</w:t>
            </w:r>
          </w:p>
        </w:tc>
        <w:tc>
          <w:tcPr>
            <w:tcW w:w="1129" w:type="dxa"/>
            <w:tcBorders>
              <w:left w:val="nil"/>
            </w:tcBorders>
          </w:tcPr>
          <w:p w14:paraId="24FCB02F" w14:textId="77777777" w:rsidR="007B7068" w:rsidRDefault="00C62D82">
            <w:pPr>
              <w:jc w:val="right"/>
            </w:pPr>
            <w:r>
              <w:t>(</w:t>
            </w:r>
            <w:r>
              <w:sym w:font="Symbol" w:char="F025"/>
            </w:r>
            <w:r>
              <w:t>)</w:t>
            </w:r>
          </w:p>
        </w:tc>
        <w:tc>
          <w:tcPr>
            <w:tcW w:w="1469" w:type="dxa"/>
          </w:tcPr>
          <w:p w14:paraId="24FCB030" w14:textId="77777777" w:rsidR="007B7068" w:rsidRDefault="007B7068">
            <w:pPr>
              <w:jc w:val="both"/>
            </w:pPr>
          </w:p>
        </w:tc>
        <w:tc>
          <w:tcPr>
            <w:tcW w:w="1879" w:type="dxa"/>
            <w:gridSpan w:val="5"/>
          </w:tcPr>
          <w:p w14:paraId="24FCB031" w14:textId="77777777" w:rsidR="007B7068" w:rsidRDefault="007B7068">
            <w:pPr>
              <w:jc w:val="both"/>
            </w:pPr>
          </w:p>
        </w:tc>
      </w:tr>
      <w:tr w:rsidR="007B7068" w14:paraId="24FCB038" w14:textId="77777777">
        <w:tc>
          <w:tcPr>
            <w:tcW w:w="825" w:type="dxa"/>
          </w:tcPr>
          <w:p w14:paraId="24FCB033" w14:textId="77777777" w:rsidR="007B7068" w:rsidRDefault="00C62D82">
            <w:r>
              <w:t>2</w:t>
            </w:r>
          </w:p>
        </w:tc>
        <w:tc>
          <w:tcPr>
            <w:tcW w:w="3768" w:type="dxa"/>
            <w:gridSpan w:val="3"/>
            <w:tcBorders>
              <w:right w:val="nil"/>
            </w:tcBorders>
          </w:tcPr>
          <w:p w14:paraId="24FCB034" w14:textId="77777777" w:rsidR="007B7068" w:rsidRDefault="00C62D82">
            <w:r>
              <w:t xml:space="preserve">Medžiagos temperatūra </w:t>
            </w:r>
          </w:p>
        </w:tc>
        <w:tc>
          <w:tcPr>
            <w:tcW w:w="1129" w:type="dxa"/>
            <w:tcBorders>
              <w:left w:val="nil"/>
            </w:tcBorders>
          </w:tcPr>
          <w:p w14:paraId="24FCB035" w14:textId="77777777" w:rsidR="007B7068" w:rsidRDefault="00C62D82">
            <w:pPr>
              <w:jc w:val="right"/>
            </w:pPr>
            <w:r>
              <w:t>(°C)</w:t>
            </w:r>
          </w:p>
        </w:tc>
        <w:tc>
          <w:tcPr>
            <w:tcW w:w="1469" w:type="dxa"/>
          </w:tcPr>
          <w:p w14:paraId="24FCB036" w14:textId="77777777" w:rsidR="007B7068" w:rsidRDefault="007B7068">
            <w:pPr>
              <w:jc w:val="both"/>
            </w:pPr>
          </w:p>
        </w:tc>
        <w:tc>
          <w:tcPr>
            <w:tcW w:w="1879" w:type="dxa"/>
            <w:gridSpan w:val="5"/>
          </w:tcPr>
          <w:p w14:paraId="24FCB037" w14:textId="77777777" w:rsidR="007B7068" w:rsidRDefault="007B7068">
            <w:pPr>
              <w:jc w:val="both"/>
            </w:pPr>
          </w:p>
        </w:tc>
      </w:tr>
      <w:tr w:rsidR="007B7068" w14:paraId="24FCB03E" w14:textId="77777777">
        <w:tc>
          <w:tcPr>
            <w:tcW w:w="825" w:type="dxa"/>
          </w:tcPr>
          <w:p w14:paraId="24FCB039" w14:textId="77777777" w:rsidR="007B7068" w:rsidRDefault="00C62D82">
            <w:r>
              <w:t>3</w:t>
            </w:r>
          </w:p>
        </w:tc>
        <w:tc>
          <w:tcPr>
            <w:tcW w:w="3768" w:type="dxa"/>
            <w:gridSpan w:val="3"/>
            <w:tcBorders>
              <w:right w:val="nil"/>
            </w:tcBorders>
          </w:tcPr>
          <w:p w14:paraId="24FCB03A" w14:textId="77777777" w:rsidR="007B7068" w:rsidRDefault="00C62D82">
            <w:r>
              <w:t xml:space="preserve">Viršutinio sluoksnio temperatūra </w:t>
            </w:r>
          </w:p>
        </w:tc>
        <w:tc>
          <w:tcPr>
            <w:tcW w:w="1129" w:type="dxa"/>
            <w:tcBorders>
              <w:left w:val="nil"/>
            </w:tcBorders>
          </w:tcPr>
          <w:p w14:paraId="24FCB03B" w14:textId="77777777" w:rsidR="007B7068" w:rsidRDefault="00C62D82">
            <w:pPr>
              <w:jc w:val="right"/>
            </w:pPr>
            <w:r>
              <w:t>(°C)</w:t>
            </w:r>
          </w:p>
        </w:tc>
        <w:tc>
          <w:tcPr>
            <w:tcW w:w="1469" w:type="dxa"/>
          </w:tcPr>
          <w:p w14:paraId="24FCB03C" w14:textId="77777777" w:rsidR="007B7068" w:rsidRDefault="007B7068">
            <w:pPr>
              <w:jc w:val="both"/>
            </w:pPr>
          </w:p>
        </w:tc>
        <w:tc>
          <w:tcPr>
            <w:tcW w:w="1879" w:type="dxa"/>
            <w:gridSpan w:val="5"/>
          </w:tcPr>
          <w:p w14:paraId="24FCB03D" w14:textId="77777777" w:rsidR="007B7068" w:rsidRDefault="007B7068">
            <w:pPr>
              <w:jc w:val="both"/>
            </w:pPr>
          </w:p>
        </w:tc>
      </w:tr>
      <w:tr w:rsidR="007B7068" w14:paraId="24FCB044" w14:textId="77777777">
        <w:tc>
          <w:tcPr>
            <w:tcW w:w="825" w:type="dxa"/>
          </w:tcPr>
          <w:p w14:paraId="24FCB03F" w14:textId="77777777" w:rsidR="007B7068" w:rsidRDefault="00C62D82">
            <w:r>
              <w:t>4</w:t>
            </w:r>
          </w:p>
        </w:tc>
        <w:tc>
          <w:tcPr>
            <w:tcW w:w="3768" w:type="dxa"/>
            <w:gridSpan w:val="3"/>
            <w:tcBorders>
              <w:right w:val="nil"/>
            </w:tcBorders>
          </w:tcPr>
          <w:p w14:paraId="24FCB040" w14:textId="77777777" w:rsidR="007B7068" w:rsidRDefault="00C62D82">
            <w:r>
              <w:t>Oro temperatūra</w:t>
            </w:r>
          </w:p>
        </w:tc>
        <w:tc>
          <w:tcPr>
            <w:tcW w:w="1129" w:type="dxa"/>
            <w:tcBorders>
              <w:left w:val="nil"/>
            </w:tcBorders>
          </w:tcPr>
          <w:p w14:paraId="24FCB041" w14:textId="77777777" w:rsidR="007B7068" w:rsidRDefault="00C62D82">
            <w:pPr>
              <w:jc w:val="right"/>
            </w:pPr>
            <w:r>
              <w:t>(°C)</w:t>
            </w:r>
          </w:p>
        </w:tc>
        <w:tc>
          <w:tcPr>
            <w:tcW w:w="1469" w:type="dxa"/>
          </w:tcPr>
          <w:p w14:paraId="24FCB042" w14:textId="77777777" w:rsidR="007B7068" w:rsidRDefault="007B7068">
            <w:pPr>
              <w:jc w:val="both"/>
            </w:pPr>
          </w:p>
        </w:tc>
        <w:tc>
          <w:tcPr>
            <w:tcW w:w="1879" w:type="dxa"/>
            <w:gridSpan w:val="5"/>
          </w:tcPr>
          <w:p w14:paraId="24FCB043" w14:textId="77777777" w:rsidR="007B7068" w:rsidRDefault="007B7068">
            <w:pPr>
              <w:jc w:val="both"/>
            </w:pPr>
          </w:p>
        </w:tc>
      </w:tr>
      <w:tr w:rsidR="007B7068" w14:paraId="24FCB04A" w14:textId="77777777">
        <w:tc>
          <w:tcPr>
            <w:tcW w:w="825" w:type="dxa"/>
          </w:tcPr>
          <w:p w14:paraId="24FCB045" w14:textId="77777777" w:rsidR="007B7068" w:rsidRDefault="00C62D82">
            <w:r>
              <w:t>5</w:t>
            </w:r>
          </w:p>
        </w:tc>
        <w:tc>
          <w:tcPr>
            <w:tcW w:w="3768" w:type="dxa"/>
            <w:gridSpan w:val="3"/>
            <w:tcBorders>
              <w:right w:val="nil"/>
            </w:tcBorders>
          </w:tcPr>
          <w:p w14:paraId="24FCB046" w14:textId="77777777" w:rsidR="007B7068" w:rsidRDefault="00C62D82">
            <w:r>
              <w:t xml:space="preserve">Santykinis oro drėgnis </w:t>
            </w:r>
          </w:p>
        </w:tc>
        <w:tc>
          <w:tcPr>
            <w:tcW w:w="1129" w:type="dxa"/>
            <w:tcBorders>
              <w:left w:val="nil"/>
            </w:tcBorders>
          </w:tcPr>
          <w:p w14:paraId="24FCB047" w14:textId="77777777" w:rsidR="007B7068" w:rsidRDefault="00C62D82">
            <w:pPr>
              <w:jc w:val="right"/>
            </w:pPr>
            <w:r>
              <w:t>(</w:t>
            </w:r>
            <w:r>
              <w:sym w:font="Symbol" w:char="F025"/>
            </w:r>
            <w:r>
              <w:t>)</w:t>
            </w:r>
          </w:p>
        </w:tc>
        <w:tc>
          <w:tcPr>
            <w:tcW w:w="1469" w:type="dxa"/>
          </w:tcPr>
          <w:p w14:paraId="24FCB048" w14:textId="77777777" w:rsidR="007B7068" w:rsidRDefault="007B7068">
            <w:pPr>
              <w:jc w:val="both"/>
            </w:pPr>
          </w:p>
        </w:tc>
        <w:tc>
          <w:tcPr>
            <w:tcW w:w="1879" w:type="dxa"/>
            <w:gridSpan w:val="5"/>
          </w:tcPr>
          <w:p w14:paraId="24FCB049" w14:textId="77777777" w:rsidR="007B7068" w:rsidRDefault="007B7068">
            <w:pPr>
              <w:jc w:val="both"/>
            </w:pPr>
          </w:p>
        </w:tc>
      </w:tr>
      <w:tr w:rsidR="007B7068" w14:paraId="24FCB050" w14:textId="77777777">
        <w:tc>
          <w:tcPr>
            <w:tcW w:w="825" w:type="dxa"/>
          </w:tcPr>
          <w:p w14:paraId="24FCB04B" w14:textId="77777777" w:rsidR="007B7068" w:rsidRDefault="00C62D82">
            <w:r>
              <w:t>6</w:t>
            </w:r>
          </w:p>
        </w:tc>
        <w:tc>
          <w:tcPr>
            <w:tcW w:w="3768" w:type="dxa"/>
            <w:gridSpan w:val="3"/>
            <w:tcBorders>
              <w:right w:val="nil"/>
            </w:tcBorders>
          </w:tcPr>
          <w:p w14:paraId="24FCB04C" w14:textId="77777777" w:rsidR="007B7068" w:rsidRDefault="00C62D82">
            <w:r>
              <w:t xml:space="preserve">Išfrezavimo ilgis </w:t>
            </w:r>
          </w:p>
        </w:tc>
        <w:tc>
          <w:tcPr>
            <w:tcW w:w="1129" w:type="dxa"/>
            <w:tcBorders>
              <w:left w:val="nil"/>
            </w:tcBorders>
          </w:tcPr>
          <w:p w14:paraId="24FCB04D" w14:textId="77777777" w:rsidR="007B7068" w:rsidRDefault="00C62D82">
            <w:pPr>
              <w:jc w:val="right"/>
            </w:pPr>
            <w:r>
              <w:t>(m)</w:t>
            </w:r>
          </w:p>
        </w:tc>
        <w:tc>
          <w:tcPr>
            <w:tcW w:w="1469" w:type="dxa"/>
          </w:tcPr>
          <w:p w14:paraId="24FCB04E" w14:textId="77777777" w:rsidR="007B7068" w:rsidRDefault="007B7068">
            <w:pPr>
              <w:jc w:val="both"/>
            </w:pPr>
          </w:p>
        </w:tc>
        <w:tc>
          <w:tcPr>
            <w:tcW w:w="1879" w:type="dxa"/>
            <w:gridSpan w:val="5"/>
          </w:tcPr>
          <w:p w14:paraId="24FCB04F" w14:textId="77777777" w:rsidR="007B7068" w:rsidRDefault="007B7068">
            <w:pPr>
              <w:jc w:val="both"/>
            </w:pPr>
          </w:p>
        </w:tc>
      </w:tr>
      <w:tr w:rsidR="007B7068" w14:paraId="24FCB056" w14:textId="77777777">
        <w:tc>
          <w:tcPr>
            <w:tcW w:w="825" w:type="dxa"/>
          </w:tcPr>
          <w:p w14:paraId="24FCB051" w14:textId="77777777" w:rsidR="007B7068" w:rsidRDefault="00C62D82">
            <w:r>
              <w:t>7</w:t>
            </w:r>
          </w:p>
        </w:tc>
        <w:tc>
          <w:tcPr>
            <w:tcW w:w="3768" w:type="dxa"/>
            <w:gridSpan w:val="3"/>
            <w:tcBorders>
              <w:right w:val="nil"/>
            </w:tcBorders>
          </w:tcPr>
          <w:p w14:paraId="24FCB052" w14:textId="77777777" w:rsidR="007B7068" w:rsidRDefault="00C62D82">
            <w:r>
              <w:t xml:space="preserve">Išfrezavimo plotis </w:t>
            </w:r>
          </w:p>
        </w:tc>
        <w:tc>
          <w:tcPr>
            <w:tcW w:w="1129" w:type="dxa"/>
            <w:tcBorders>
              <w:left w:val="nil"/>
            </w:tcBorders>
          </w:tcPr>
          <w:p w14:paraId="24FCB053" w14:textId="77777777" w:rsidR="007B7068" w:rsidRDefault="00C62D82">
            <w:pPr>
              <w:jc w:val="right"/>
            </w:pPr>
            <w:r>
              <w:t>(cm)</w:t>
            </w:r>
          </w:p>
        </w:tc>
        <w:tc>
          <w:tcPr>
            <w:tcW w:w="1469" w:type="dxa"/>
          </w:tcPr>
          <w:p w14:paraId="24FCB054" w14:textId="77777777" w:rsidR="007B7068" w:rsidRDefault="007B7068">
            <w:pPr>
              <w:jc w:val="both"/>
            </w:pPr>
          </w:p>
        </w:tc>
        <w:tc>
          <w:tcPr>
            <w:tcW w:w="1879" w:type="dxa"/>
            <w:gridSpan w:val="5"/>
          </w:tcPr>
          <w:p w14:paraId="24FCB055" w14:textId="77777777" w:rsidR="007B7068" w:rsidRDefault="007B7068">
            <w:pPr>
              <w:jc w:val="both"/>
            </w:pPr>
          </w:p>
        </w:tc>
      </w:tr>
      <w:tr w:rsidR="007B7068" w14:paraId="24FCB05C" w14:textId="77777777">
        <w:tc>
          <w:tcPr>
            <w:tcW w:w="825" w:type="dxa"/>
          </w:tcPr>
          <w:p w14:paraId="24FCB057" w14:textId="77777777" w:rsidR="007B7068" w:rsidRDefault="00C62D82">
            <w:r>
              <w:t>8</w:t>
            </w:r>
          </w:p>
        </w:tc>
        <w:tc>
          <w:tcPr>
            <w:tcW w:w="3768" w:type="dxa"/>
            <w:gridSpan w:val="3"/>
            <w:tcBorders>
              <w:right w:val="nil"/>
            </w:tcBorders>
          </w:tcPr>
          <w:p w14:paraId="24FCB058" w14:textId="77777777" w:rsidR="007B7068" w:rsidRDefault="00C62D82">
            <w:r>
              <w:t xml:space="preserve">Išfrezavimo gylis </w:t>
            </w:r>
          </w:p>
        </w:tc>
        <w:tc>
          <w:tcPr>
            <w:tcW w:w="1129" w:type="dxa"/>
            <w:tcBorders>
              <w:left w:val="nil"/>
            </w:tcBorders>
          </w:tcPr>
          <w:p w14:paraId="24FCB059" w14:textId="77777777" w:rsidR="007B7068" w:rsidRDefault="00C62D82">
            <w:pPr>
              <w:jc w:val="right"/>
            </w:pPr>
            <w:r>
              <w:t>(mm)</w:t>
            </w:r>
          </w:p>
        </w:tc>
        <w:tc>
          <w:tcPr>
            <w:tcW w:w="1469" w:type="dxa"/>
          </w:tcPr>
          <w:p w14:paraId="24FCB05A" w14:textId="77777777" w:rsidR="007B7068" w:rsidRDefault="007B7068">
            <w:pPr>
              <w:jc w:val="both"/>
            </w:pPr>
          </w:p>
        </w:tc>
        <w:tc>
          <w:tcPr>
            <w:tcW w:w="1879" w:type="dxa"/>
            <w:gridSpan w:val="5"/>
          </w:tcPr>
          <w:p w14:paraId="24FCB05B" w14:textId="77777777" w:rsidR="007B7068" w:rsidRDefault="007B7068">
            <w:pPr>
              <w:jc w:val="both"/>
            </w:pPr>
          </w:p>
        </w:tc>
      </w:tr>
      <w:tr w:rsidR="007B7068" w14:paraId="24FCB062" w14:textId="77777777">
        <w:tc>
          <w:tcPr>
            <w:tcW w:w="825" w:type="dxa"/>
          </w:tcPr>
          <w:p w14:paraId="24FCB05D" w14:textId="77777777" w:rsidR="007B7068" w:rsidRDefault="00C62D82">
            <w:r>
              <w:t>9</w:t>
            </w:r>
          </w:p>
        </w:tc>
        <w:tc>
          <w:tcPr>
            <w:tcW w:w="3768" w:type="dxa"/>
            <w:gridSpan w:val="3"/>
            <w:tcBorders>
              <w:right w:val="nil"/>
            </w:tcBorders>
          </w:tcPr>
          <w:p w14:paraId="24FCB05E" w14:textId="77777777" w:rsidR="007B7068" w:rsidRDefault="00C62D82">
            <w:r>
              <w:t xml:space="preserve">Išfrezuoto griovelio perdengimas </w:t>
            </w:r>
          </w:p>
        </w:tc>
        <w:tc>
          <w:tcPr>
            <w:tcW w:w="1129" w:type="dxa"/>
            <w:tcBorders>
              <w:left w:val="nil"/>
            </w:tcBorders>
          </w:tcPr>
          <w:p w14:paraId="24FCB05F" w14:textId="77777777" w:rsidR="007B7068" w:rsidRDefault="00C62D82">
            <w:pPr>
              <w:jc w:val="right"/>
            </w:pPr>
            <w:r>
              <w:t>(mm)</w:t>
            </w:r>
          </w:p>
        </w:tc>
        <w:tc>
          <w:tcPr>
            <w:tcW w:w="1469" w:type="dxa"/>
          </w:tcPr>
          <w:p w14:paraId="24FCB060" w14:textId="77777777" w:rsidR="007B7068" w:rsidRDefault="007B7068">
            <w:pPr>
              <w:jc w:val="both"/>
            </w:pPr>
          </w:p>
        </w:tc>
        <w:tc>
          <w:tcPr>
            <w:tcW w:w="1879" w:type="dxa"/>
            <w:gridSpan w:val="5"/>
          </w:tcPr>
          <w:p w14:paraId="24FCB061" w14:textId="77777777" w:rsidR="007B7068" w:rsidRDefault="007B7068">
            <w:pPr>
              <w:jc w:val="both"/>
            </w:pPr>
          </w:p>
        </w:tc>
      </w:tr>
      <w:tr w:rsidR="007B7068" w14:paraId="24FCB068" w14:textId="77777777">
        <w:tc>
          <w:tcPr>
            <w:tcW w:w="825" w:type="dxa"/>
          </w:tcPr>
          <w:p w14:paraId="24FCB063" w14:textId="77777777" w:rsidR="007B7068" w:rsidRDefault="00C62D82">
            <w:r>
              <w:t>10</w:t>
            </w:r>
          </w:p>
        </w:tc>
        <w:tc>
          <w:tcPr>
            <w:tcW w:w="3768" w:type="dxa"/>
            <w:gridSpan w:val="3"/>
            <w:tcBorders>
              <w:right w:val="nil"/>
            </w:tcBorders>
          </w:tcPr>
          <w:p w14:paraId="24FCB064" w14:textId="77777777" w:rsidR="007B7068" w:rsidRDefault="00C62D82">
            <w:r>
              <w:t xml:space="preserve">Sluoksnio storis / aukštis virš viršutinės dangos </w:t>
            </w:r>
            <w:r>
              <w:rPr>
                <w:vertAlign w:val="superscript"/>
              </w:rPr>
              <w:t>1)</w:t>
            </w:r>
          </w:p>
        </w:tc>
        <w:tc>
          <w:tcPr>
            <w:tcW w:w="1129" w:type="dxa"/>
            <w:tcBorders>
              <w:left w:val="nil"/>
            </w:tcBorders>
          </w:tcPr>
          <w:p w14:paraId="24FCB065" w14:textId="77777777" w:rsidR="007B7068" w:rsidRDefault="00C62D82">
            <w:pPr>
              <w:jc w:val="right"/>
            </w:pPr>
            <w:r>
              <w:t>(mm)</w:t>
            </w:r>
          </w:p>
        </w:tc>
        <w:tc>
          <w:tcPr>
            <w:tcW w:w="1469" w:type="dxa"/>
          </w:tcPr>
          <w:p w14:paraId="24FCB066" w14:textId="77777777" w:rsidR="007B7068" w:rsidRDefault="007B7068">
            <w:pPr>
              <w:jc w:val="both"/>
            </w:pPr>
          </w:p>
        </w:tc>
        <w:tc>
          <w:tcPr>
            <w:tcW w:w="1879" w:type="dxa"/>
            <w:gridSpan w:val="5"/>
          </w:tcPr>
          <w:p w14:paraId="24FCB067" w14:textId="77777777" w:rsidR="007B7068" w:rsidRDefault="007B7068">
            <w:pPr>
              <w:jc w:val="both"/>
            </w:pPr>
          </w:p>
        </w:tc>
      </w:tr>
      <w:tr w:rsidR="007B7068" w14:paraId="24FCB06E" w14:textId="77777777">
        <w:tc>
          <w:tcPr>
            <w:tcW w:w="825" w:type="dxa"/>
          </w:tcPr>
          <w:p w14:paraId="24FCB069" w14:textId="77777777" w:rsidR="007B7068" w:rsidRDefault="00C62D82">
            <w:r>
              <w:t>11</w:t>
            </w:r>
          </w:p>
        </w:tc>
        <w:tc>
          <w:tcPr>
            <w:tcW w:w="3768" w:type="dxa"/>
            <w:gridSpan w:val="3"/>
            <w:tcBorders>
              <w:right w:val="nil"/>
            </w:tcBorders>
          </w:tcPr>
          <w:p w14:paraId="24FCB06A" w14:textId="77777777" w:rsidR="007B7068" w:rsidRDefault="00C62D82">
            <w:r>
              <w:t xml:space="preserve">Šviesą atspindinčių stiklo rutuliukų kiekis </w:t>
            </w:r>
            <w:r>
              <w:rPr>
                <w:vertAlign w:val="superscript"/>
              </w:rPr>
              <w:t xml:space="preserve">2) </w:t>
            </w:r>
          </w:p>
        </w:tc>
        <w:tc>
          <w:tcPr>
            <w:tcW w:w="1129" w:type="dxa"/>
            <w:tcBorders>
              <w:left w:val="nil"/>
            </w:tcBorders>
          </w:tcPr>
          <w:p w14:paraId="24FCB06B" w14:textId="77777777" w:rsidR="007B7068" w:rsidRDefault="00C62D82">
            <w:pPr>
              <w:jc w:val="right"/>
            </w:pPr>
            <w:r>
              <w:t>(kg/m</w:t>
            </w:r>
            <w:r>
              <w:rPr>
                <w:vertAlign w:val="superscript"/>
              </w:rPr>
              <w:t>2</w:t>
            </w:r>
            <w:r>
              <w:t>)</w:t>
            </w:r>
          </w:p>
        </w:tc>
        <w:tc>
          <w:tcPr>
            <w:tcW w:w="1469" w:type="dxa"/>
          </w:tcPr>
          <w:p w14:paraId="24FCB06C" w14:textId="77777777" w:rsidR="007B7068" w:rsidRDefault="007B7068">
            <w:pPr>
              <w:jc w:val="both"/>
            </w:pPr>
          </w:p>
        </w:tc>
        <w:tc>
          <w:tcPr>
            <w:tcW w:w="1879" w:type="dxa"/>
            <w:gridSpan w:val="5"/>
          </w:tcPr>
          <w:p w14:paraId="24FCB06D" w14:textId="77777777" w:rsidR="007B7068" w:rsidRDefault="007B7068">
            <w:pPr>
              <w:jc w:val="both"/>
            </w:pPr>
          </w:p>
        </w:tc>
      </w:tr>
      <w:tr w:rsidR="007B7068" w14:paraId="24FCB074" w14:textId="77777777">
        <w:tc>
          <w:tcPr>
            <w:tcW w:w="825" w:type="dxa"/>
          </w:tcPr>
          <w:p w14:paraId="24FCB06F" w14:textId="77777777" w:rsidR="007B7068" w:rsidRDefault="00C62D82">
            <w:r>
              <w:t>12</w:t>
            </w:r>
          </w:p>
        </w:tc>
        <w:tc>
          <w:tcPr>
            <w:tcW w:w="3768" w:type="dxa"/>
            <w:gridSpan w:val="3"/>
            <w:tcBorders>
              <w:bottom w:val="single" w:sz="4" w:space="0" w:color="auto"/>
              <w:right w:val="nil"/>
            </w:tcBorders>
          </w:tcPr>
          <w:p w14:paraId="24FCB070" w14:textId="77777777" w:rsidR="007B7068" w:rsidRDefault="00C62D82">
            <w:r>
              <w:t>Užpildų šiurkštumui didinti kiekis</w:t>
            </w:r>
          </w:p>
        </w:tc>
        <w:tc>
          <w:tcPr>
            <w:tcW w:w="1129" w:type="dxa"/>
            <w:tcBorders>
              <w:left w:val="nil"/>
            </w:tcBorders>
          </w:tcPr>
          <w:p w14:paraId="24FCB071" w14:textId="77777777" w:rsidR="007B7068" w:rsidRDefault="00C62D82">
            <w:pPr>
              <w:jc w:val="right"/>
            </w:pPr>
            <w:r>
              <w:t>(kg/m</w:t>
            </w:r>
            <w:r>
              <w:rPr>
                <w:vertAlign w:val="superscript"/>
              </w:rPr>
              <w:t>2</w:t>
            </w:r>
            <w:r>
              <w:t>)</w:t>
            </w:r>
          </w:p>
        </w:tc>
        <w:tc>
          <w:tcPr>
            <w:tcW w:w="1469" w:type="dxa"/>
          </w:tcPr>
          <w:p w14:paraId="24FCB072" w14:textId="77777777" w:rsidR="007B7068" w:rsidRDefault="007B7068">
            <w:pPr>
              <w:jc w:val="both"/>
            </w:pPr>
          </w:p>
        </w:tc>
        <w:tc>
          <w:tcPr>
            <w:tcW w:w="1879" w:type="dxa"/>
            <w:gridSpan w:val="5"/>
          </w:tcPr>
          <w:p w14:paraId="24FCB073" w14:textId="77777777" w:rsidR="007B7068" w:rsidRDefault="007B7068">
            <w:pPr>
              <w:jc w:val="both"/>
            </w:pPr>
          </w:p>
        </w:tc>
      </w:tr>
      <w:tr w:rsidR="007B7068" w14:paraId="24FCB07A" w14:textId="77777777">
        <w:tc>
          <w:tcPr>
            <w:tcW w:w="825" w:type="dxa"/>
          </w:tcPr>
          <w:p w14:paraId="24FCB075" w14:textId="77777777" w:rsidR="007B7068" w:rsidRDefault="00C62D82">
            <w:r>
              <w:t>13</w:t>
            </w:r>
          </w:p>
        </w:tc>
        <w:tc>
          <w:tcPr>
            <w:tcW w:w="3768" w:type="dxa"/>
            <w:gridSpan w:val="3"/>
            <w:tcBorders>
              <w:right w:val="nil"/>
            </w:tcBorders>
          </w:tcPr>
          <w:p w14:paraId="24FCB076" w14:textId="77777777" w:rsidR="007B7068" w:rsidRDefault="00C62D82">
            <w:r>
              <w:t xml:space="preserve">Užbarstomųjų medžiagų paskirstymas / įgrimzdimas </w:t>
            </w:r>
          </w:p>
        </w:tc>
        <w:tc>
          <w:tcPr>
            <w:tcW w:w="1129" w:type="dxa"/>
            <w:tcBorders>
              <w:left w:val="nil"/>
            </w:tcBorders>
          </w:tcPr>
          <w:p w14:paraId="24FCB077" w14:textId="77777777" w:rsidR="007B7068" w:rsidRDefault="007B7068">
            <w:pPr>
              <w:jc w:val="right"/>
            </w:pPr>
          </w:p>
        </w:tc>
        <w:tc>
          <w:tcPr>
            <w:tcW w:w="1469" w:type="dxa"/>
          </w:tcPr>
          <w:p w14:paraId="24FCB078" w14:textId="77777777" w:rsidR="007B7068" w:rsidRDefault="007B7068">
            <w:pPr>
              <w:jc w:val="both"/>
            </w:pPr>
          </w:p>
        </w:tc>
        <w:tc>
          <w:tcPr>
            <w:tcW w:w="1879" w:type="dxa"/>
            <w:gridSpan w:val="5"/>
          </w:tcPr>
          <w:p w14:paraId="24FCB079" w14:textId="77777777" w:rsidR="007B7068" w:rsidRDefault="007B7068">
            <w:pPr>
              <w:jc w:val="both"/>
            </w:pPr>
          </w:p>
        </w:tc>
      </w:tr>
      <w:tr w:rsidR="007B7068" w14:paraId="24FCB080" w14:textId="77777777">
        <w:tc>
          <w:tcPr>
            <w:tcW w:w="825" w:type="dxa"/>
          </w:tcPr>
          <w:p w14:paraId="24FCB07B" w14:textId="77777777" w:rsidR="007B7068" w:rsidRDefault="00C62D82">
            <w:r>
              <w:t>14</w:t>
            </w:r>
          </w:p>
        </w:tc>
        <w:tc>
          <w:tcPr>
            <w:tcW w:w="3768" w:type="dxa"/>
            <w:gridSpan w:val="3"/>
            <w:tcBorders>
              <w:right w:val="nil"/>
            </w:tcBorders>
          </w:tcPr>
          <w:p w14:paraId="24FCB07C" w14:textId="77777777" w:rsidR="007B7068" w:rsidRDefault="00C62D82">
            <w:r>
              <w:t>Važiavimo galimybės laikas</w:t>
            </w:r>
          </w:p>
        </w:tc>
        <w:tc>
          <w:tcPr>
            <w:tcW w:w="1129" w:type="dxa"/>
            <w:tcBorders>
              <w:left w:val="nil"/>
            </w:tcBorders>
          </w:tcPr>
          <w:p w14:paraId="24FCB07D" w14:textId="77777777" w:rsidR="007B7068" w:rsidRDefault="00C62D82">
            <w:pPr>
              <w:jc w:val="right"/>
            </w:pPr>
            <w:r>
              <w:t>(min)</w:t>
            </w:r>
          </w:p>
        </w:tc>
        <w:tc>
          <w:tcPr>
            <w:tcW w:w="1469" w:type="dxa"/>
          </w:tcPr>
          <w:p w14:paraId="24FCB07E" w14:textId="77777777" w:rsidR="007B7068" w:rsidRDefault="007B7068">
            <w:pPr>
              <w:jc w:val="both"/>
            </w:pPr>
          </w:p>
        </w:tc>
        <w:tc>
          <w:tcPr>
            <w:tcW w:w="1879" w:type="dxa"/>
            <w:gridSpan w:val="5"/>
          </w:tcPr>
          <w:p w14:paraId="24FCB07F" w14:textId="77777777" w:rsidR="007B7068" w:rsidRDefault="007B7068">
            <w:pPr>
              <w:jc w:val="both"/>
            </w:pPr>
          </w:p>
        </w:tc>
      </w:tr>
      <w:tr w:rsidR="007B7068" w14:paraId="24FCB086" w14:textId="77777777">
        <w:tc>
          <w:tcPr>
            <w:tcW w:w="825" w:type="dxa"/>
          </w:tcPr>
          <w:p w14:paraId="24FCB081" w14:textId="77777777" w:rsidR="007B7068" w:rsidRDefault="00C62D82">
            <w:r>
              <w:t>15</w:t>
            </w:r>
          </w:p>
        </w:tc>
        <w:tc>
          <w:tcPr>
            <w:tcW w:w="3768" w:type="dxa"/>
            <w:gridSpan w:val="3"/>
            <w:tcBorders>
              <w:right w:val="nil"/>
            </w:tcBorders>
          </w:tcPr>
          <w:p w14:paraId="24FCB082" w14:textId="77777777" w:rsidR="007B7068" w:rsidRDefault="00C62D82">
            <w:r>
              <w:t xml:space="preserve">Brūkšnio plotis </w:t>
            </w:r>
          </w:p>
        </w:tc>
        <w:tc>
          <w:tcPr>
            <w:tcW w:w="1129" w:type="dxa"/>
            <w:tcBorders>
              <w:left w:val="nil"/>
            </w:tcBorders>
          </w:tcPr>
          <w:p w14:paraId="24FCB083" w14:textId="77777777" w:rsidR="007B7068" w:rsidRDefault="00C62D82">
            <w:pPr>
              <w:jc w:val="right"/>
            </w:pPr>
            <w:r>
              <w:t>(m)</w:t>
            </w:r>
          </w:p>
        </w:tc>
        <w:tc>
          <w:tcPr>
            <w:tcW w:w="1469" w:type="dxa"/>
          </w:tcPr>
          <w:p w14:paraId="24FCB084" w14:textId="77777777" w:rsidR="007B7068" w:rsidRDefault="007B7068">
            <w:pPr>
              <w:jc w:val="both"/>
            </w:pPr>
          </w:p>
        </w:tc>
        <w:tc>
          <w:tcPr>
            <w:tcW w:w="1879" w:type="dxa"/>
            <w:gridSpan w:val="5"/>
          </w:tcPr>
          <w:p w14:paraId="24FCB085" w14:textId="77777777" w:rsidR="007B7068" w:rsidRDefault="007B7068">
            <w:pPr>
              <w:jc w:val="both"/>
            </w:pPr>
          </w:p>
        </w:tc>
      </w:tr>
      <w:tr w:rsidR="007B7068" w14:paraId="24FCB08C" w14:textId="77777777">
        <w:tc>
          <w:tcPr>
            <w:tcW w:w="825" w:type="dxa"/>
          </w:tcPr>
          <w:p w14:paraId="24FCB087" w14:textId="77777777" w:rsidR="007B7068" w:rsidRDefault="00C62D82">
            <w:r>
              <w:t>16</w:t>
            </w:r>
          </w:p>
        </w:tc>
        <w:tc>
          <w:tcPr>
            <w:tcW w:w="3768" w:type="dxa"/>
            <w:gridSpan w:val="3"/>
            <w:tcBorders>
              <w:right w:val="nil"/>
            </w:tcBorders>
          </w:tcPr>
          <w:p w14:paraId="24FCB088" w14:textId="77777777" w:rsidR="007B7068" w:rsidRDefault="00C62D82">
            <w:r>
              <w:t xml:space="preserve">Brūkšnio ilgis </w:t>
            </w:r>
          </w:p>
        </w:tc>
        <w:tc>
          <w:tcPr>
            <w:tcW w:w="1129" w:type="dxa"/>
            <w:tcBorders>
              <w:left w:val="nil"/>
            </w:tcBorders>
          </w:tcPr>
          <w:p w14:paraId="24FCB089" w14:textId="77777777" w:rsidR="007B7068" w:rsidRDefault="00C62D82">
            <w:pPr>
              <w:jc w:val="right"/>
            </w:pPr>
            <w:r>
              <w:t>(m)</w:t>
            </w:r>
          </w:p>
        </w:tc>
        <w:tc>
          <w:tcPr>
            <w:tcW w:w="1469" w:type="dxa"/>
          </w:tcPr>
          <w:p w14:paraId="24FCB08A" w14:textId="77777777" w:rsidR="007B7068" w:rsidRDefault="007B7068">
            <w:pPr>
              <w:jc w:val="both"/>
            </w:pPr>
          </w:p>
        </w:tc>
        <w:tc>
          <w:tcPr>
            <w:tcW w:w="1879" w:type="dxa"/>
            <w:gridSpan w:val="5"/>
          </w:tcPr>
          <w:p w14:paraId="24FCB08B" w14:textId="77777777" w:rsidR="007B7068" w:rsidRDefault="007B7068">
            <w:pPr>
              <w:jc w:val="both"/>
            </w:pPr>
          </w:p>
        </w:tc>
      </w:tr>
      <w:tr w:rsidR="007B7068" w14:paraId="24FCB092" w14:textId="77777777">
        <w:tc>
          <w:tcPr>
            <w:tcW w:w="825" w:type="dxa"/>
          </w:tcPr>
          <w:p w14:paraId="24FCB08D" w14:textId="77777777" w:rsidR="007B7068" w:rsidRDefault="00C62D82">
            <w:r>
              <w:lastRenderedPageBreak/>
              <w:t>17</w:t>
            </w:r>
          </w:p>
        </w:tc>
        <w:tc>
          <w:tcPr>
            <w:tcW w:w="3768" w:type="dxa"/>
            <w:gridSpan w:val="3"/>
            <w:tcBorders>
              <w:right w:val="nil"/>
            </w:tcBorders>
          </w:tcPr>
          <w:p w14:paraId="24FCB08E" w14:textId="77777777" w:rsidR="007B7068" w:rsidRDefault="00C62D82">
            <w:r>
              <w:t>Ciklo (brūkšnio ir tarpo) ilgis</w:t>
            </w:r>
          </w:p>
        </w:tc>
        <w:tc>
          <w:tcPr>
            <w:tcW w:w="1129" w:type="dxa"/>
            <w:tcBorders>
              <w:left w:val="nil"/>
            </w:tcBorders>
          </w:tcPr>
          <w:p w14:paraId="24FCB08F" w14:textId="77777777" w:rsidR="007B7068" w:rsidRDefault="00C62D82">
            <w:pPr>
              <w:jc w:val="right"/>
            </w:pPr>
            <w:r>
              <w:t>(m)</w:t>
            </w:r>
          </w:p>
        </w:tc>
        <w:tc>
          <w:tcPr>
            <w:tcW w:w="1469" w:type="dxa"/>
          </w:tcPr>
          <w:p w14:paraId="24FCB090" w14:textId="77777777" w:rsidR="007B7068" w:rsidRDefault="007B7068">
            <w:pPr>
              <w:jc w:val="both"/>
            </w:pPr>
          </w:p>
        </w:tc>
        <w:tc>
          <w:tcPr>
            <w:tcW w:w="1879" w:type="dxa"/>
            <w:gridSpan w:val="5"/>
          </w:tcPr>
          <w:p w14:paraId="24FCB091" w14:textId="77777777" w:rsidR="007B7068" w:rsidRDefault="007B7068">
            <w:pPr>
              <w:jc w:val="both"/>
            </w:pPr>
          </w:p>
        </w:tc>
      </w:tr>
      <w:tr w:rsidR="007B7068" w14:paraId="24FCB098" w14:textId="77777777">
        <w:tc>
          <w:tcPr>
            <w:tcW w:w="825" w:type="dxa"/>
          </w:tcPr>
          <w:p w14:paraId="24FCB093" w14:textId="77777777" w:rsidR="007B7068" w:rsidRDefault="00C62D82">
            <w:r>
              <w:t>18</w:t>
            </w:r>
          </w:p>
        </w:tc>
        <w:tc>
          <w:tcPr>
            <w:tcW w:w="3768" w:type="dxa"/>
            <w:gridSpan w:val="3"/>
            <w:tcBorders>
              <w:right w:val="nil"/>
            </w:tcBorders>
          </w:tcPr>
          <w:p w14:paraId="24FCB094" w14:textId="77777777" w:rsidR="007B7068" w:rsidRDefault="00C62D82">
            <w:r>
              <w:t>Specialios pastabos</w:t>
            </w:r>
          </w:p>
        </w:tc>
        <w:tc>
          <w:tcPr>
            <w:tcW w:w="1129" w:type="dxa"/>
            <w:tcBorders>
              <w:left w:val="nil"/>
            </w:tcBorders>
          </w:tcPr>
          <w:p w14:paraId="24FCB095" w14:textId="77777777" w:rsidR="007B7068" w:rsidRDefault="007B7068">
            <w:pPr>
              <w:jc w:val="right"/>
            </w:pPr>
          </w:p>
        </w:tc>
        <w:tc>
          <w:tcPr>
            <w:tcW w:w="1469" w:type="dxa"/>
          </w:tcPr>
          <w:p w14:paraId="24FCB096" w14:textId="77777777" w:rsidR="007B7068" w:rsidRDefault="007B7068">
            <w:pPr>
              <w:jc w:val="both"/>
            </w:pPr>
          </w:p>
        </w:tc>
        <w:tc>
          <w:tcPr>
            <w:tcW w:w="1879" w:type="dxa"/>
            <w:gridSpan w:val="5"/>
          </w:tcPr>
          <w:p w14:paraId="24FCB097" w14:textId="77777777" w:rsidR="007B7068" w:rsidRDefault="007B7068">
            <w:pPr>
              <w:jc w:val="both"/>
            </w:pPr>
          </w:p>
        </w:tc>
      </w:tr>
      <w:tr w:rsidR="007B7068" w14:paraId="24FCB09F" w14:textId="77777777">
        <w:tc>
          <w:tcPr>
            <w:tcW w:w="8107" w:type="dxa"/>
            <w:gridSpan w:val="7"/>
            <w:tcBorders>
              <w:right w:val="nil"/>
            </w:tcBorders>
          </w:tcPr>
          <w:p w14:paraId="24FCB099" w14:textId="77777777" w:rsidR="007B7068" w:rsidRDefault="00C62D82">
            <w:r>
              <w:rPr>
                <w:vertAlign w:val="superscript"/>
              </w:rPr>
              <w:t>1)</w:t>
            </w:r>
            <w:r>
              <w:t xml:space="preserve"> tik jeigu yra folijos medžiaga</w:t>
            </w:r>
          </w:p>
          <w:p w14:paraId="24FCB09A" w14:textId="77777777" w:rsidR="007B7068" w:rsidRDefault="00C62D82">
            <w:r>
              <w:rPr>
                <w:vertAlign w:val="superscript"/>
              </w:rPr>
              <w:t>2)</w:t>
            </w:r>
            <w:r>
              <w:t xml:space="preserve"> kai yra mišiniai, skilties „Užbarstomosios medžiagos“ dalyje „Šviesą atspindintys stiklo rutuliukai“ reikia pateikti mišinio proporcijas, tada 12 eilutėje galima duomenų nepateikti.</w:t>
            </w:r>
          </w:p>
        </w:tc>
        <w:tc>
          <w:tcPr>
            <w:tcW w:w="236" w:type="dxa"/>
            <w:tcBorders>
              <w:left w:val="nil"/>
              <w:right w:val="nil"/>
            </w:tcBorders>
          </w:tcPr>
          <w:p w14:paraId="24FCB09B" w14:textId="77777777" w:rsidR="007B7068" w:rsidRDefault="007B7068"/>
        </w:tc>
        <w:tc>
          <w:tcPr>
            <w:tcW w:w="236" w:type="dxa"/>
            <w:tcBorders>
              <w:left w:val="nil"/>
              <w:right w:val="nil"/>
            </w:tcBorders>
          </w:tcPr>
          <w:p w14:paraId="24FCB09C" w14:textId="77777777" w:rsidR="007B7068" w:rsidRDefault="007B7068"/>
        </w:tc>
        <w:tc>
          <w:tcPr>
            <w:tcW w:w="236" w:type="dxa"/>
            <w:tcBorders>
              <w:left w:val="nil"/>
              <w:right w:val="nil"/>
            </w:tcBorders>
          </w:tcPr>
          <w:p w14:paraId="24FCB09D" w14:textId="77777777" w:rsidR="007B7068" w:rsidRDefault="007B7068"/>
        </w:tc>
        <w:tc>
          <w:tcPr>
            <w:tcW w:w="255" w:type="dxa"/>
            <w:tcBorders>
              <w:left w:val="nil"/>
            </w:tcBorders>
          </w:tcPr>
          <w:p w14:paraId="24FCB09E" w14:textId="77777777" w:rsidR="007B7068" w:rsidRDefault="007B7068"/>
        </w:tc>
      </w:tr>
    </w:tbl>
    <w:p w14:paraId="24FCB0A0" w14:textId="77777777" w:rsidR="007B7068" w:rsidRDefault="007B7068">
      <w:pPr>
        <w:jc w:val="both"/>
      </w:pPr>
    </w:p>
    <w:p w14:paraId="24FCB0A1" w14:textId="77777777" w:rsidR="007B7068" w:rsidRDefault="00C62D82">
      <w:pPr>
        <w:tabs>
          <w:tab w:val="right" w:pos="9071"/>
        </w:tabs>
        <w:jc w:val="both"/>
      </w:pPr>
      <w:r>
        <w:t xml:space="preserve">Sudarė </w:t>
      </w:r>
      <w:r>
        <w:tab/>
        <w:t>Teisingumą patvirtinu</w:t>
      </w:r>
    </w:p>
    <w:p w14:paraId="24FCB0A2" w14:textId="77777777" w:rsidR="007B7068" w:rsidRDefault="00C62D82">
      <w:pPr>
        <w:tabs>
          <w:tab w:val="num" w:pos="1320"/>
          <w:tab w:val="num" w:pos="1353"/>
          <w:tab w:val="num" w:pos="1418"/>
          <w:tab w:val="num" w:pos="1800"/>
        </w:tabs>
        <w:jc w:val="both"/>
      </w:pPr>
      <w:r>
        <w:t xml:space="preserve">Vieta </w:t>
      </w:r>
    </w:p>
    <w:p w14:paraId="24FCB0A3" w14:textId="77777777" w:rsidR="007B7068" w:rsidRDefault="00C62D82">
      <w:pPr>
        <w:tabs>
          <w:tab w:val="right" w:pos="9071"/>
        </w:tabs>
        <w:jc w:val="both"/>
      </w:pPr>
      <w:r>
        <w:t xml:space="preserve">Vardas, pavardė </w:t>
      </w:r>
      <w:r>
        <w:tab/>
        <w:t xml:space="preserve">(statybos rangovo parašas) </w:t>
      </w:r>
    </w:p>
    <w:p w14:paraId="24FCB0A4" w14:textId="131E1A36" w:rsidR="007B7068" w:rsidRDefault="007B7068">
      <w:pPr>
        <w:ind w:left="5387"/>
        <w:jc w:val="both"/>
      </w:pPr>
    </w:p>
    <w:p w14:paraId="24FCB0A6" w14:textId="2B43BFFE" w:rsidR="007B7068" w:rsidRDefault="00C62D82" w:rsidP="00C62D82">
      <w:pPr>
        <w:jc w:val="center"/>
      </w:pPr>
      <w:r>
        <w:t>_________________</w:t>
      </w:r>
    </w:p>
    <w:p w14:paraId="24FCB0A7" w14:textId="77777777" w:rsidR="007B7068" w:rsidRDefault="00C62D82">
      <w:pPr>
        <w:ind w:left="4535"/>
      </w:pPr>
      <w:r>
        <w:br w:type="page"/>
      </w:r>
      <w:r>
        <w:lastRenderedPageBreak/>
        <w:t xml:space="preserve">Kelių ženklinimo medžiagų naudojimo ir </w:t>
      </w:r>
    </w:p>
    <w:p w14:paraId="24FCB0A8" w14:textId="77777777" w:rsidR="007B7068" w:rsidRDefault="00C62D82">
      <w:pPr>
        <w:ind w:left="4535"/>
      </w:pPr>
      <w:r>
        <w:t>ženklinimo įrengimo taisyklių ĮT ŽM 12</w:t>
      </w:r>
    </w:p>
    <w:p w14:paraId="24FCB0A9" w14:textId="77777777" w:rsidR="007B7068" w:rsidRDefault="00AD78A7">
      <w:pPr>
        <w:ind w:left="4535"/>
      </w:pPr>
      <w:r w:rsidR="00C62D82">
        <w:t>2</w:t>
      </w:r>
      <w:r w:rsidR="00C62D82">
        <w:t xml:space="preserve"> priedas</w:t>
      </w:r>
    </w:p>
    <w:p w14:paraId="24FCB0AA" w14:textId="77777777" w:rsidR="007B7068" w:rsidRDefault="007B7068">
      <w:pPr>
        <w:jc w:val="center"/>
      </w:pPr>
    </w:p>
    <w:p w14:paraId="24FCB0AB" w14:textId="77777777" w:rsidR="007B7068" w:rsidRDefault="00C62D82">
      <w:pPr>
        <w:keepNext/>
        <w:widowControl w:val="0"/>
        <w:jc w:val="center"/>
        <w:outlineLvl w:val="1"/>
        <w:rPr>
          <w:b/>
          <w:iCs/>
        </w:rPr>
      </w:pPr>
      <w:r>
        <w:rPr>
          <w:b/>
          <w:iCs/>
        </w:rPr>
        <w:t>(Kontrolinių bandymų užduoties formos pavyzdys)</w:t>
      </w:r>
    </w:p>
    <w:p w14:paraId="24FCB0AC" w14:textId="77777777" w:rsidR="007B7068" w:rsidRDefault="00C62D82">
      <w:pPr>
        <w:jc w:val="center"/>
        <w:rPr>
          <w:b/>
        </w:rPr>
      </w:pPr>
      <w:r>
        <w:rPr>
          <w:b/>
        </w:rPr>
        <w:t>KONTROLINIŲ BANDYMŲ UŽDUOTIS</w:t>
      </w:r>
    </w:p>
    <w:p w14:paraId="24FCB0AD" w14:textId="77777777" w:rsidR="007B7068" w:rsidRDefault="007B7068">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938"/>
        <w:gridCol w:w="4035"/>
      </w:tblGrid>
      <w:tr w:rsidR="007B7068" w14:paraId="24FCB0AF" w14:textId="77777777">
        <w:tc>
          <w:tcPr>
            <w:tcW w:w="9288" w:type="dxa"/>
            <w:gridSpan w:val="3"/>
            <w:tcBorders>
              <w:top w:val="single" w:sz="4" w:space="0" w:color="auto"/>
              <w:left w:val="single" w:sz="4" w:space="0" w:color="auto"/>
              <w:bottom w:val="single" w:sz="4" w:space="0" w:color="auto"/>
              <w:right w:val="single" w:sz="4" w:space="0" w:color="auto"/>
            </w:tcBorders>
          </w:tcPr>
          <w:p w14:paraId="24FCB0AE" w14:textId="77777777" w:rsidR="007B7068" w:rsidRDefault="00C62D82">
            <w:pPr>
              <w:rPr>
                <w:b/>
              </w:rPr>
            </w:pPr>
            <w:r>
              <w:rPr>
                <w:b/>
              </w:rPr>
              <w:t>Bandymų užduotis</w:t>
            </w:r>
          </w:p>
        </w:tc>
      </w:tr>
      <w:tr w:rsidR="007B7068" w14:paraId="24FCB0B1" w14:textId="77777777">
        <w:tc>
          <w:tcPr>
            <w:tcW w:w="9288" w:type="dxa"/>
            <w:gridSpan w:val="3"/>
            <w:tcBorders>
              <w:top w:val="single" w:sz="4" w:space="0" w:color="auto"/>
            </w:tcBorders>
          </w:tcPr>
          <w:p w14:paraId="24FCB0B0" w14:textId="77777777" w:rsidR="007B7068" w:rsidRDefault="00C62D82">
            <w:r>
              <w:t>Užsakovas</w:t>
            </w:r>
          </w:p>
        </w:tc>
      </w:tr>
      <w:tr w:rsidR="007B7068" w14:paraId="24FCB0B4" w14:textId="77777777">
        <w:tc>
          <w:tcPr>
            <w:tcW w:w="5134" w:type="dxa"/>
            <w:gridSpan w:val="2"/>
            <w:tcBorders>
              <w:right w:val="nil"/>
            </w:tcBorders>
          </w:tcPr>
          <w:p w14:paraId="24FCB0B2" w14:textId="77777777" w:rsidR="007B7068" w:rsidRDefault="00C62D82">
            <w:r>
              <w:t>Pareigūnas</w:t>
            </w:r>
          </w:p>
        </w:tc>
        <w:tc>
          <w:tcPr>
            <w:tcW w:w="4154" w:type="dxa"/>
            <w:tcBorders>
              <w:left w:val="nil"/>
            </w:tcBorders>
          </w:tcPr>
          <w:p w14:paraId="24FCB0B3" w14:textId="77777777" w:rsidR="007B7068" w:rsidRDefault="00C62D82">
            <w:r>
              <w:t>Tel.</w:t>
            </w:r>
          </w:p>
        </w:tc>
      </w:tr>
      <w:tr w:rsidR="007B7068" w14:paraId="24FCB0B7" w14:textId="77777777">
        <w:tc>
          <w:tcPr>
            <w:tcW w:w="5134" w:type="dxa"/>
            <w:gridSpan w:val="2"/>
            <w:tcBorders>
              <w:right w:val="nil"/>
            </w:tcBorders>
          </w:tcPr>
          <w:p w14:paraId="24FCB0B5" w14:textId="77777777" w:rsidR="007B7068" w:rsidRDefault="00C62D82">
            <w:r>
              <w:t>Darbų rūšis</w:t>
            </w:r>
          </w:p>
        </w:tc>
        <w:tc>
          <w:tcPr>
            <w:tcW w:w="4154" w:type="dxa"/>
            <w:tcBorders>
              <w:left w:val="nil"/>
            </w:tcBorders>
          </w:tcPr>
          <w:p w14:paraId="24FCB0B6" w14:textId="77777777" w:rsidR="007B7068" w:rsidRDefault="00C62D82">
            <w:r>
              <w:t>Užsakymo Nr.</w:t>
            </w:r>
          </w:p>
        </w:tc>
      </w:tr>
      <w:tr w:rsidR="007B7068" w14:paraId="24FCB0B9" w14:textId="77777777">
        <w:tc>
          <w:tcPr>
            <w:tcW w:w="9288" w:type="dxa"/>
            <w:gridSpan w:val="3"/>
          </w:tcPr>
          <w:p w14:paraId="24FCB0B8" w14:textId="77777777" w:rsidR="007B7068" w:rsidRDefault="00C62D82">
            <w:r>
              <w:t>Užduotį atliekanti firma</w:t>
            </w:r>
          </w:p>
        </w:tc>
      </w:tr>
      <w:tr w:rsidR="007B7068" w14:paraId="24FCB0BB" w14:textId="77777777">
        <w:tc>
          <w:tcPr>
            <w:tcW w:w="9288" w:type="dxa"/>
            <w:gridSpan w:val="3"/>
          </w:tcPr>
          <w:p w14:paraId="24FCB0BA" w14:textId="77777777" w:rsidR="007B7068" w:rsidRDefault="00C62D82">
            <w:r>
              <w:t>Bandymų institutas</w:t>
            </w:r>
          </w:p>
        </w:tc>
      </w:tr>
      <w:tr w:rsidR="007B7068" w14:paraId="24FCB0C4" w14:textId="77777777">
        <w:tc>
          <w:tcPr>
            <w:tcW w:w="2136" w:type="dxa"/>
          </w:tcPr>
          <w:p w14:paraId="24FCB0BC" w14:textId="77777777" w:rsidR="007B7068" w:rsidRDefault="00C62D82">
            <w:r>
              <w:t>Bandymų užduotis</w:t>
            </w:r>
          </w:p>
          <w:p w14:paraId="24FCB0BD" w14:textId="77777777" w:rsidR="007B7068" w:rsidRDefault="00C62D82">
            <w:r>
              <w:t>(pažymėti)</w:t>
            </w:r>
          </w:p>
        </w:tc>
        <w:tc>
          <w:tcPr>
            <w:tcW w:w="2998" w:type="dxa"/>
            <w:tcBorders>
              <w:right w:val="nil"/>
            </w:tcBorders>
          </w:tcPr>
          <w:p w14:paraId="24FCB0BE" w14:textId="77777777" w:rsidR="007B7068" w:rsidRDefault="00C62D82">
            <w:r>
              <w:sym w:font="Wingdings 2" w:char="F0A3"/>
            </w:r>
            <w:r>
              <w:rPr>
                <w:vanish/>
              </w:rPr>
              <w:t>[]</w:t>
            </w:r>
            <w:r>
              <w:t xml:space="preserve"> Kontroliniai bandymai</w:t>
            </w:r>
          </w:p>
          <w:p w14:paraId="24FCB0BF" w14:textId="77777777" w:rsidR="007B7068" w:rsidRDefault="00C62D82">
            <w:r>
              <w:sym w:font="Wingdings 2" w:char="F0A3"/>
            </w:r>
            <w:r>
              <w:rPr>
                <w:vanish/>
              </w:rPr>
              <w:t>[]</w:t>
            </w:r>
            <w:r>
              <w:t xml:space="preserve"> Arbitražiniai tyrimai </w:t>
            </w:r>
          </w:p>
          <w:p w14:paraId="24FCB0C0" w14:textId="77777777" w:rsidR="007B7068" w:rsidRDefault="00C62D82">
            <w:r>
              <w:sym w:font="Wingdings 2" w:char="F0A3"/>
            </w:r>
            <w:r>
              <w:rPr>
                <w:vanish/>
              </w:rPr>
              <w:t>[]</w:t>
            </w:r>
            <w:r>
              <w:t xml:space="preserve"> ............</w:t>
            </w:r>
          </w:p>
        </w:tc>
        <w:tc>
          <w:tcPr>
            <w:tcW w:w="4154" w:type="dxa"/>
            <w:tcBorders>
              <w:left w:val="nil"/>
            </w:tcBorders>
          </w:tcPr>
          <w:p w14:paraId="24FCB0C1" w14:textId="77777777" w:rsidR="007B7068" w:rsidRDefault="00C62D82">
            <w:r>
              <w:sym w:font="Wingdings 2" w:char="F0A3"/>
            </w:r>
            <w:r>
              <w:rPr>
                <w:vanish/>
              </w:rPr>
              <w:t>[]</w:t>
            </w:r>
            <w:r>
              <w:t xml:space="preserve"> Papildomi kontroliniai bandymai</w:t>
            </w:r>
          </w:p>
          <w:p w14:paraId="24FCB0C2" w14:textId="77777777" w:rsidR="007B7068" w:rsidRDefault="00C62D82">
            <w:r>
              <w:sym w:font="Wingdings 2" w:char="F0A3"/>
            </w:r>
            <w:r>
              <w:rPr>
                <w:vanish/>
              </w:rPr>
              <w:t>[]</w:t>
            </w:r>
            <w:r>
              <w:t xml:space="preserve"> Bandymai prieš garantinio termino pabaigą</w:t>
            </w:r>
          </w:p>
          <w:p w14:paraId="24FCB0C3" w14:textId="77777777" w:rsidR="007B7068" w:rsidRDefault="007B7068"/>
        </w:tc>
      </w:tr>
      <w:tr w:rsidR="007B7068" w14:paraId="24FCB0CC" w14:textId="77777777">
        <w:tc>
          <w:tcPr>
            <w:tcW w:w="2136" w:type="dxa"/>
          </w:tcPr>
          <w:p w14:paraId="24FCB0C5" w14:textId="77777777" w:rsidR="007B7068" w:rsidRDefault="00C62D82">
            <w:r>
              <w:t>Ženklinimo medžiagos</w:t>
            </w:r>
          </w:p>
        </w:tc>
        <w:tc>
          <w:tcPr>
            <w:tcW w:w="2998" w:type="dxa"/>
            <w:tcBorders>
              <w:right w:val="nil"/>
            </w:tcBorders>
          </w:tcPr>
          <w:p w14:paraId="24FCB0C6" w14:textId="77777777" w:rsidR="007B7068" w:rsidRDefault="00C62D82">
            <w:r>
              <w:sym w:font="Wingdings 2" w:char="F0A3"/>
            </w:r>
            <w:r>
              <w:rPr>
                <w:vanish/>
              </w:rPr>
              <w:t>[]</w:t>
            </w:r>
            <w:r>
              <w:t xml:space="preserve"> Dažai</w:t>
            </w:r>
          </w:p>
          <w:p w14:paraId="24FCB0C7" w14:textId="77777777" w:rsidR="007B7068" w:rsidRDefault="00C62D82">
            <w:r>
              <w:sym w:font="Wingdings 2" w:char="F0A3"/>
            </w:r>
            <w:r>
              <w:rPr>
                <w:vanish/>
              </w:rPr>
              <w:t>[]</w:t>
            </w:r>
            <w:r>
              <w:t xml:space="preserve"> Reaktyviosios medžiagos masė</w:t>
            </w:r>
          </w:p>
          <w:p w14:paraId="24FCB0C8" w14:textId="77777777" w:rsidR="007B7068" w:rsidRDefault="00C62D82">
            <w:r>
              <w:sym w:font="Wingdings 2" w:char="F0A3"/>
            </w:r>
            <w:r>
              <w:rPr>
                <w:vanish/>
              </w:rPr>
              <w:t>[]</w:t>
            </w:r>
            <w:r>
              <w:t xml:space="preserve"> Užbarstomosios medžiagos</w:t>
            </w:r>
          </w:p>
        </w:tc>
        <w:tc>
          <w:tcPr>
            <w:tcW w:w="4154" w:type="dxa"/>
            <w:tcBorders>
              <w:left w:val="nil"/>
            </w:tcBorders>
          </w:tcPr>
          <w:p w14:paraId="24FCB0C9" w14:textId="77777777" w:rsidR="007B7068" w:rsidRDefault="00C62D82">
            <w:r>
              <w:sym w:font="Wingdings 2" w:char="F0A3"/>
            </w:r>
            <w:r>
              <w:rPr>
                <w:vanish/>
              </w:rPr>
              <w:t>[]</w:t>
            </w:r>
            <w:r>
              <w:t xml:space="preserve"> </w:t>
            </w:r>
            <w:proofErr w:type="spellStart"/>
            <w:r>
              <w:t>Termoplastinės</w:t>
            </w:r>
            <w:proofErr w:type="spellEnd"/>
            <w:r>
              <w:t xml:space="preserve"> medžiagos masė</w:t>
            </w:r>
          </w:p>
          <w:p w14:paraId="24FCB0CA" w14:textId="77777777" w:rsidR="007B7068" w:rsidRDefault="00C62D82">
            <w:r>
              <w:sym w:font="Wingdings 2" w:char="F0A3"/>
            </w:r>
            <w:r>
              <w:rPr>
                <w:vanish/>
              </w:rPr>
              <w:t>[]</w:t>
            </w:r>
            <w:r>
              <w:t xml:space="preserve"> Folija</w:t>
            </w:r>
          </w:p>
          <w:p w14:paraId="24FCB0CB" w14:textId="77777777" w:rsidR="007B7068" w:rsidRDefault="00C62D82">
            <w:r>
              <w:sym w:font="Wingdings 2" w:char="F0A3"/>
            </w:r>
            <w:r>
              <w:rPr>
                <w:vanish/>
              </w:rPr>
              <w:t>[]</w:t>
            </w:r>
            <w:r>
              <w:t xml:space="preserve"> ................</w:t>
            </w:r>
          </w:p>
        </w:tc>
      </w:tr>
    </w:tbl>
    <w:p w14:paraId="24FCB0CD" w14:textId="77777777" w:rsidR="007B7068" w:rsidRDefault="007B7068">
      <w:pPr>
        <w:jc w:val="both"/>
      </w:pPr>
    </w:p>
    <w:p w14:paraId="24FCB0CE" w14:textId="77777777" w:rsidR="007B7068" w:rsidRDefault="00C62D82">
      <w:pPr>
        <w:jc w:val="both"/>
      </w:pPr>
      <w:r>
        <w:t>Bandymų užduotis teikiama</w:t>
      </w:r>
    </w:p>
    <w:p w14:paraId="24FCB0CF" w14:textId="77777777" w:rsidR="007B7068" w:rsidRDefault="007B7068">
      <w:pPr>
        <w:jc w:val="both"/>
      </w:pPr>
    </w:p>
    <w:tbl>
      <w:tblPr>
        <w:tblW w:w="9070" w:type="dxa"/>
        <w:tblLook w:val="01E0" w:firstRow="1" w:lastRow="1" w:firstColumn="1" w:lastColumn="1" w:noHBand="0" w:noVBand="0"/>
      </w:tblPr>
      <w:tblGrid>
        <w:gridCol w:w="3023"/>
        <w:gridCol w:w="2125"/>
        <w:gridCol w:w="3922"/>
      </w:tblGrid>
      <w:tr w:rsidR="007B7068" w14:paraId="24FCB0D6" w14:textId="77777777">
        <w:tc>
          <w:tcPr>
            <w:tcW w:w="3023" w:type="dxa"/>
          </w:tcPr>
          <w:p w14:paraId="24FCB0D0" w14:textId="77777777" w:rsidR="007B7068" w:rsidRDefault="00C62D82">
            <w:r>
              <w:t>..........</w:t>
            </w:r>
          </w:p>
          <w:p w14:paraId="24FCB0D1" w14:textId="77777777" w:rsidR="007B7068" w:rsidRDefault="00C62D82">
            <w:r>
              <w:t>Vieta</w:t>
            </w:r>
          </w:p>
        </w:tc>
        <w:tc>
          <w:tcPr>
            <w:tcW w:w="2125" w:type="dxa"/>
          </w:tcPr>
          <w:p w14:paraId="24FCB0D2" w14:textId="77777777" w:rsidR="007B7068" w:rsidRDefault="00C62D82">
            <w:pPr>
              <w:jc w:val="center"/>
            </w:pPr>
            <w:r>
              <w:t>.............</w:t>
            </w:r>
          </w:p>
          <w:p w14:paraId="24FCB0D3" w14:textId="77777777" w:rsidR="007B7068" w:rsidRDefault="00C62D82">
            <w:pPr>
              <w:jc w:val="center"/>
            </w:pPr>
            <w:r>
              <w:t>Data</w:t>
            </w:r>
          </w:p>
        </w:tc>
        <w:tc>
          <w:tcPr>
            <w:tcW w:w="3922" w:type="dxa"/>
          </w:tcPr>
          <w:p w14:paraId="24FCB0D4" w14:textId="77777777" w:rsidR="007B7068" w:rsidRDefault="00C62D82">
            <w:pPr>
              <w:jc w:val="right"/>
            </w:pPr>
            <w:r>
              <w:t>...................</w:t>
            </w:r>
          </w:p>
          <w:p w14:paraId="24FCB0D5" w14:textId="77777777" w:rsidR="007B7068" w:rsidRDefault="00C62D82">
            <w:pPr>
              <w:jc w:val="right"/>
            </w:pPr>
            <w:r>
              <w:t>Užsakovas</w:t>
            </w:r>
          </w:p>
        </w:tc>
      </w:tr>
    </w:tbl>
    <w:p w14:paraId="24FCB0D7" w14:textId="77777777" w:rsidR="007B7068" w:rsidRDefault="007B7068">
      <w:pPr>
        <w:jc w:val="both"/>
      </w:pPr>
    </w:p>
    <w:p w14:paraId="24FCB0D8" w14:textId="77777777" w:rsidR="007B7068" w:rsidRDefault="00C62D82">
      <w:pPr>
        <w:jc w:val="center"/>
      </w:pPr>
      <w:r>
        <w:t>_________________</w:t>
      </w:r>
    </w:p>
    <w:p w14:paraId="24FCB0D9" w14:textId="77777777" w:rsidR="007B7068" w:rsidRDefault="00AD78A7">
      <w:pPr>
        <w:tabs>
          <w:tab w:val="num" w:pos="1320"/>
          <w:tab w:val="num" w:pos="1353"/>
          <w:tab w:val="num" w:pos="1418"/>
          <w:tab w:val="num" w:pos="1800"/>
        </w:tabs>
        <w:jc w:val="both"/>
      </w:pPr>
    </w:p>
    <w:p w14:paraId="24FCB0DA" w14:textId="77777777" w:rsidR="007B7068" w:rsidRDefault="00C62D82">
      <w:pPr>
        <w:ind w:left="4535"/>
      </w:pPr>
      <w:r>
        <w:br w:type="page"/>
      </w:r>
      <w:r>
        <w:lastRenderedPageBreak/>
        <w:t xml:space="preserve">Kelių ženklinimo medžiagų naudojimo ir </w:t>
      </w:r>
    </w:p>
    <w:p w14:paraId="24FCB0DB" w14:textId="77777777" w:rsidR="007B7068" w:rsidRDefault="00C62D82">
      <w:pPr>
        <w:ind w:left="4535"/>
      </w:pPr>
      <w:r>
        <w:t>ženklinimo įrengimo taisyklių ĮT ŽM 12</w:t>
      </w:r>
    </w:p>
    <w:p w14:paraId="24FCB0DC" w14:textId="77777777" w:rsidR="007B7068" w:rsidRDefault="00AD78A7">
      <w:pPr>
        <w:ind w:left="4535"/>
      </w:pPr>
      <w:r w:rsidR="00C62D82">
        <w:t>3</w:t>
      </w:r>
      <w:r w:rsidR="00C62D82">
        <w:t xml:space="preserve"> priedas</w:t>
      </w:r>
    </w:p>
    <w:p w14:paraId="24FCB0DD" w14:textId="77777777" w:rsidR="007B7068" w:rsidRDefault="007B7068">
      <w:pPr>
        <w:jc w:val="both"/>
      </w:pPr>
    </w:p>
    <w:p w14:paraId="24FCB0DE" w14:textId="77777777" w:rsidR="007B7068" w:rsidRDefault="00C62D82">
      <w:pPr>
        <w:keepNext/>
        <w:widowControl w:val="0"/>
        <w:jc w:val="center"/>
        <w:outlineLvl w:val="1"/>
        <w:rPr>
          <w:b/>
          <w:iCs/>
        </w:rPr>
      </w:pPr>
      <w:r>
        <w:rPr>
          <w:b/>
          <w:iCs/>
        </w:rPr>
        <w:t>(</w:t>
      </w:r>
      <w:proofErr w:type="spellStart"/>
      <w:r>
        <w:rPr>
          <w:b/>
          <w:iCs/>
        </w:rPr>
        <w:t>Ėminių</w:t>
      </w:r>
      <w:proofErr w:type="spellEnd"/>
      <w:r>
        <w:rPr>
          <w:b/>
          <w:iCs/>
        </w:rPr>
        <w:t xml:space="preserve"> paėmimo palyginimo bandymui protokolo pavyzdys)</w:t>
      </w:r>
    </w:p>
    <w:p w14:paraId="24FCB0DF" w14:textId="77777777" w:rsidR="007B7068" w:rsidRDefault="00C62D82">
      <w:pPr>
        <w:jc w:val="center"/>
        <w:rPr>
          <w:b/>
        </w:rPr>
      </w:pPr>
      <w:r>
        <w:rPr>
          <w:b/>
        </w:rPr>
        <w:t>ĖMINIŲ PAĖMIMO PALYGINIMO BANDYMUI PROTOKOLAS Nr. ...</w:t>
      </w:r>
    </w:p>
    <w:p w14:paraId="24FCB0E0" w14:textId="77777777" w:rsidR="007B7068" w:rsidRDefault="007B7068">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04"/>
        <w:gridCol w:w="771"/>
        <w:gridCol w:w="886"/>
        <w:gridCol w:w="34"/>
        <w:gridCol w:w="468"/>
        <w:gridCol w:w="1183"/>
        <w:gridCol w:w="297"/>
        <w:gridCol w:w="982"/>
        <w:gridCol w:w="520"/>
        <w:gridCol w:w="1752"/>
      </w:tblGrid>
      <w:tr w:rsidR="007B7068" w14:paraId="24FCB0E2" w14:textId="77777777">
        <w:tc>
          <w:tcPr>
            <w:tcW w:w="9288" w:type="dxa"/>
            <w:gridSpan w:val="11"/>
            <w:tcBorders>
              <w:top w:val="single" w:sz="4" w:space="0" w:color="auto"/>
              <w:left w:val="single" w:sz="4" w:space="0" w:color="auto"/>
              <w:bottom w:val="single" w:sz="4" w:space="0" w:color="auto"/>
              <w:right w:val="single" w:sz="4" w:space="0" w:color="auto"/>
            </w:tcBorders>
          </w:tcPr>
          <w:p w14:paraId="24FCB0E1" w14:textId="77777777" w:rsidR="007B7068" w:rsidRDefault="00C62D82">
            <w:pPr>
              <w:rPr>
                <w:b/>
              </w:rPr>
            </w:pPr>
            <w:proofErr w:type="spellStart"/>
            <w:r>
              <w:rPr>
                <w:b/>
              </w:rPr>
              <w:t>Ėminių</w:t>
            </w:r>
            <w:proofErr w:type="spellEnd"/>
            <w:r>
              <w:rPr>
                <w:b/>
              </w:rPr>
              <w:t xml:space="preserve"> paėmimo protokolas</w:t>
            </w:r>
          </w:p>
        </w:tc>
      </w:tr>
      <w:tr w:rsidR="007B7068" w14:paraId="24FCB0E6" w14:textId="77777777">
        <w:trPr>
          <w:trHeight w:val="210"/>
        </w:trPr>
        <w:tc>
          <w:tcPr>
            <w:tcW w:w="3029" w:type="dxa"/>
            <w:gridSpan w:val="3"/>
            <w:tcBorders>
              <w:top w:val="single" w:sz="4" w:space="0" w:color="auto"/>
              <w:bottom w:val="nil"/>
              <w:right w:val="nil"/>
            </w:tcBorders>
          </w:tcPr>
          <w:p w14:paraId="24FCB0E3" w14:textId="77777777" w:rsidR="007B7068" w:rsidRDefault="00C62D82">
            <w:r>
              <w:t>Objekto pavadinimas</w:t>
            </w:r>
          </w:p>
        </w:tc>
        <w:tc>
          <w:tcPr>
            <w:tcW w:w="2898" w:type="dxa"/>
            <w:gridSpan w:val="5"/>
            <w:tcBorders>
              <w:top w:val="single" w:sz="4" w:space="0" w:color="auto"/>
              <w:left w:val="nil"/>
              <w:bottom w:val="nil"/>
              <w:right w:val="nil"/>
            </w:tcBorders>
          </w:tcPr>
          <w:p w14:paraId="24FCB0E4" w14:textId="77777777" w:rsidR="007B7068" w:rsidRDefault="007B7068"/>
        </w:tc>
        <w:tc>
          <w:tcPr>
            <w:tcW w:w="3361" w:type="dxa"/>
            <w:gridSpan w:val="3"/>
            <w:tcBorders>
              <w:top w:val="single" w:sz="4" w:space="0" w:color="auto"/>
              <w:left w:val="nil"/>
              <w:bottom w:val="nil"/>
            </w:tcBorders>
          </w:tcPr>
          <w:p w14:paraId="24FCB0E5" w14:textId="77777777" w:rsidR="007B7068" w:rsidRDefault="00C62D82">
            <w:r>
              <w:t>kilometras</w:t>
            </w:r>
          </w:p>
        </w:tc>
      </w:tr>
      <w:tr w:rsidR="007B7068" w14:paraId="24FCB0EA" w14:textId="77777777">
        <w:trPr>
          <w:trHeight w:val="330"/>
        </w:trPr>
        <w:tc>
          <w:tcPr>
            <w:tcW w:w="3029" w:type="dxa"/>
            <w:gridSpan w:val="3"/>
            <w:tcBorders>
              <w:top w:val="nil"/>
              <w:bottom w:val="single" w:sz="4" w:space="0" w:color="auto"/>
              <w:right w:val="nil"/>
            </w:tcBorders>
          </w:tcPr>
          <w:p w14:paraId="24FCB0E7" w14:textId="77777777" w:rsidR="007B7068" w:rsidRDefault="00C62D82">
            <w:r>
              <w:t>Vieta</w:t>
            </w:r>
          </w:p>
        </w:tc>
        <w:tc>
          <w:tcPr>
            <w:tcW w:w="2898" w:type="dxa"/>
            <w:gridSpan w:val="5"/>
            <w:tcBorders>
              <w:top w:val="nil"/>
              <w:left w:val="nil"/>
              <w:bottom w:val="single" w:sz="4" w:space="0" w:color="auto"/>
              <w:right w:val="nil"/>
            </w:tcBorders>
          </w:tcPr>
          <w:p w14:paraId="24FCB0E8" w14:textId="77777777" w:rsidR="007B7068" w:rsidRDefault="00C62D82">
            <w:r>
              <w:t>nuo sankryžos</w:t>
            </w:r>
          </w:p>
        </w:tc>
        <w:tc>
          <w:tcPr>
            <w:tcW w:w="3361" w:type="dxa"/>
            <w:gridSpan w:val="3"/>
            <w:tcBorders>
              <w:top w:val="nil"/>
              <w:left w:val="nil"/>
              <w:bottom w:val="single" w:sz="4" w:space="0" w:color="auto"/>
            </w:tcBorders>
          </w:tcPr>
          <w:p w14:paraId="24FCB0E9" w14:textId="77777777" w:rsidR="007B7068" w:rsidRDefault="00C62D82">
            <w:r>
              <w:t>iki sankryžos</w:t>
            </w:r>
          </w:p>
        </w:tc>
      </w:tr>
      <w:tr w:rsidR="007B7068" w14:paraId="24FCB0F0" w14:textId="77777777">
        <w:tc>
          <w:tcPr>
            <w:tcW w:w="2237" w:type="dxa"/>
            <w:gridSpan w:val="2"/>
            <w:tcBorders>
              <w:right w:val="single" w:sz="4" w:space="0" w:color="auto"/>
            </w:tcBorders>
          </w:tcPr>
          <w:p w14:paraId="24FCB0EB" w14:textId="77777777" w:rsidR="007B7068" w:rsidRDefault="00C62D82">
            <w:pPr>
              <w:jc w:val="center"/>
            </w:pPr>
            <w:r>
              <w:t>Medžiaga</w:t>
            </w:r>
          </w:p>
        </w:tc>
        <w:tc>
          <w:tcPr>
            <w:tcW w:w="1686" w:type="dxa"/>
            <w:gridSpan w:val="2"/>
            <w:tcBorders>
              <w:right w:val="single" w:sz="4" w:space="0" w:color="auto"/>
            </w:tcBorders>
          </w:tcPr>
          <w:p w14:paraId="24FCB0EC" w14:textId="77777777" w:rsidR="007B7068" w:rsidRDefault="00C62D82">
            <w:pPr>
              <w:jc w:val="center"/>
            </w:pPr>
            <w:r>
              <w:t>Gamintojas</w:t>
            </w:r>
          </w:p>
        </w:tc>
        <w:tc>
          <w:tcPr>
            <w:tcW w:w="1707" w:type="dxa"/>
            <w:gridSpan w:val="3"/>
            <w:tcBorders>
              <w:right w:val="single" w:sz="4" w:space="0" w:color="auto"/>
            </w:tcBorders>
          </w:tcPr>
          <w:p w14:paraId="24FCB0ED" w14:textId="77777777" w:rsidR="007B7068" w:rsidRDefault="00C62D82">
            <w:pPr>
              <w:jc w:val="center"/>
            </w:pPr>
            <w:r>
              <w:t>Pavadinimas</w:t>
            </w:r>
          </w:p>
        </w:tc>
        <w:tc>
          <w:tcPr>
            <w:tcW w:w="1847" w:type="dxa"/>
            <w:gridSpan w:val="3"/>
            <w:tcBorders>
              <w:left w:val="single" w:sz="4" w:space="0" w:color="auto"/>
            </w:tcBorders>
          </w:tcPr>
          <w:p w14:paraId="24FCB0EE" w14:textId="77777777" w:rsidR="007B7068" w:rsidRDefault="00C62D82">
            <w:pPr>
              <w:jc w:val="center"/>
            </w:pPr>
            <w:r>
              <w:t>Mišinio proporcija</w:t>
            </w:r>
          </w:p>
        </w:tc>
        <w:tc>
          <w:tcPr>
            <w:tcW w:w="1811" w:type="dxa"/>
            <w:tcBorders>
              <w:left w:val="single" w:sz="4" w:space="0" w:color="auto"/>
            </w:tcBorders>
          </w:tcPr>
          <w:p w14:paraId="24FCB0EF" w14:textId="77777777" w:rsidR="007B7068" w:rsidRDefault="00C62D82">
            <w:pPr>
              <w:jc w:val="center"/>
            </w:pPr>
            <w:r>
              <w:t>Partijos Nr.</w:t>
            </w:r>
          </w:p>
        </w:tc>
      </w:tr>
      <w:tr w:rsidR="007B7068" w14:paraId="24FCB0F6" w14:textId="77777777">
        <w:tc>
          <w:tcPr>
            <w:tcW w:w="2237" w:type="dxa"/>
            <w:gridSpan w:val="2"/>
            <w:tcBorders>
              <w:right w:val="single" w:sz="4" w:space="0" w:color="auto"/>
            </w:tcBorders>
          </w:tcPr>
          <w:p w14:paraId="24FCB0F1" w14:textId="77777777" w:rsidR="007B7068" w:rsidRDefault="00C62D82">
            <w:r>
              <w:t>Ženklinimo medžiaga</w:t>
            </w:r>
          </w:p>
        </w:tc>
        <w:tc>
          <w:tcPr>
            <w:tcW w:w="1686" w:type="dxa"/>
            <w:gridSpan w:val="2"/>
            <w:tcBorders>
              <w:right w:val="single" w:sz="4" w:space="0" w:color="auto"/>
            </w:tcBorders>
          </w:tcPr>
          <w:p w14:paraId="24FCB0F2" w14:textId="77777777" w:rsidR="007B7068" w:rsidRDefault="007B7068"/>
        </w:tc>
        <w:tc>
          <w:tcPr>
            <w:tcW w:w="1707" w:type="dxa"/>
            <w:gridSpan w:val="3"/>
            <w:tcBorders>
              <w:right w:val="single" w:sz="4" w:space="0" w:color="auto"/>
            </w:tcBorders>
          </w:tcPr>
          <w:p w14:paraId="24FCB0F3" w14:textId="77777777" w:rsidR="007B7068" w:rsidRDefault="007B7068"/>
        </w:tc>
        <w:tc>
          <w:tcPr>
            <w:tcW w:w="1847" w:type="dxa"/>
            <w:gridSpan w:val="3"/>
            <w:tcBorders>
              <w:left w:val="single" w:sz="4" w:space="0" w:color="auto"/>
            </w:tcBorders>
          </w:tcPr>
          <w:p w14:paraId="24FCB0F4" w14:textId="77777777" w:rsidR="007B7068" w:rsidRDefault="00C62D82">
            <w:pPr>
              <w:jc w:val="center"/>
            </w:pPr>
            <w:r>
              <w:t>XXXXXX</w:t>
            </w:r>
          </w:p>
        </w:tc>
        <w:tc>
          <w:tcPr>
            <w:tcW w:w="1811" w:type="dxa"/>
            <w:tcBorders>
              <w:left w:val="single" w:sz="4" w:space="0" w:color="auto"/>
            </w:tcBorders>
          </w:tcPr>
          <w:p w14:paraId="24FCB0F5" w14:textId="77777777" w:rsidR="007B7068" w:rsidRDefault="007B7068"/>
        </w:tc>
      </w:tr>
      <w:tr w:rsidR="007B7068" w14:paraId="24FCB0FC" w14:textId="77777777">
        <w:tc>
          <w:tcPr>
            <w:tcW w:w="2237" w:type="dxa"/>
            <w:gridSpan w:val="2"/>
          </w:tcPr>
          <w:p w14:paraId="24FCB0F7" w14:textId="77777777" w:rsidR="007B7068" w:rsidRDefault="00C62D82">
            <w:r>
              <w:t>Užbarstomoji medžiaga</w:t>
            </w:r>
          </w:p>
        </w:tc>
        <w:tc>
          <w:tcPr>
            <w:tcW w:w="1686" w:type="dxa"/>
            <w:gridSpan w:val="2"/>
          </w:tcPr>
          <w:p w14:paraId="24FCB0F8" w14:textId="77777777" w:rsidR="007B7068" w:rsidRDefault="007B7068"/>
        </w:tc>
        <w:tc>
          <w:tcPr>
            <w:tcW w:w="1707" w:type="dxa"/>
            <w:gridSpan w:val="3"/>
          </w:tcPr>
          <w:p w14:paraId="24FCB0F9" w14:textId="77777777" w:rsidR="007B7068" w:rsidRDefault="007B7068"/>
        </w:tc>
        <w:tc>
          <w:tcPr>
            <w:tcW w:w="1847" w:type="dxa"/>
            <w:gridSpan w:val="3"/>
          </w:tcPr>
          <w:p w14:paraId="24FCB0FA" w14:textId="77777777" w:rsidR="007B7068" w:rsidRDefault="007B7068"/>
        </w:tc>
        <w:tc>
          <w:tcPr>
            <w:tcW w:w="1811" w:type="dxa"/>
          </w:tcPr>
          <w:p w14:paraId="24FCB0FB" w14:textId="77777777" w:rsidR="007B7068" w:rsidRDefault="007B7068"/>
        </w:tc>
      </w:tr>
      <w:tr w:rsidR="007B7068" w14:paraId="24FCB0FE" w14:textId="77777777">
        <w:tc>
          <w:tcPr>
            <w:tcW w:w="9288" w:type="dxa"/>
            <w:gridSpan w:val="11"/>
          </w:tcPr>
          <w:p w14:paraId="24FCB0FD" w14:textId="77777777" w:rsidR="007B7068" w:rsidRDefault="00C62D82">
            <w:r>
              <w:t>Akredituotos bandymų laboratorijos bandymų ataskaitos Nr.</w:t>
            </w:r>
          </w:p>
        </w:tc>
      </w:tr>
      <w:tr w:rsidR="007B7068" w14:paraId="24FCB100" w14:textId="77777777">
        <w:tc>
          <w:tcPr>
            <w:tcW w:w="9288" w:type="dxa"/>
            <w:gridSpan w:val="11"/>
          </w:tcPr>
          <w:p w14:paraId="24FCB0FF" w14:textId="77777777" w:rsidR="007B7068" w:rsidRDefault="00C62D82">
            <w:r>
              <w:t>Pagaminimo data</w:t>
            </w:r>
          </w:p>
        </w:tc>
      </w:tr>
      <w:tr w:rsidR="007B7068" w14:paraId="24FCB103" w14:textId="77777777">
        <w:tc>
          <w:tcPr>
            <w:tcW w:w="3923" w:type="dxa"/>
            <w:gridSpan w:val="4"/>
            <w:tcBorders>
              <w:bottom w:val="single" w:sz="4" w:space="0" w:color="auto"/>
              <w:right w:val="nil"/>
            </w:tcBorders>
          </w:tcPr>
          <w:p w14:paraId="24FCB101" w14:textId="77777777" w:rsidR="007B7068" w:rsidRDefault="00C62D82">
            <w:r>
              <w:t>Panaudojimo data</w:t>
            </w:r>
          </w:p>
        </w:tc>
        <w:tc>
          <w:tcPr>
            <w:tcW w:w="5365" w:type="dxa"/>
            <w:gridSpan w:val="7"/>
            <w:tcBorders>
              <w:left w:val="nil"/>
              <w:bottom w:val="single" w:sz="4" w:space="0" w:color="auto"/>
            </w:tcBorders>
          </w:tcPr>
          <w:p w14:paraId="24FCB102" w14:textId="77777777" w:rsidR="007B7068" w:rsidRDefault="00C62D82">
            <w:proofErr w:type="spellStart"/>
            <w:r>
              <w:t>Ėminio</w:t>
            </w:r>
            <w:proofErr w:type="spellEnd"/>
            <w:r>
              <w:t xml:space="preserve"> ėmimo data</w:t>
            </w:r>
          </w:p>
        </w:tc>
      </w:tr>
      <w:tr w:rsidR="007B7068" w14:paraId="24FCB108" w14:textId="77777777">
        <w:tc>
          <w:tcPr>
            <w:tcW w:w="2019" w:type="dxa"/>
            <w:tcBorders>
              <w:bottom w:val="single" w:sz="4" w:space="0" w:color="auto"/>
              <w:right w:val="nil"/>
            </w:tcBorders>
          </w:tcPr>
          <w:p w14:paraId="24FCB104" w14:textId="77777777" w:rsidR="007B7068" w:rsidRDefault="00C62D82">
            <w:proofErr w:type="spellStart"/>
            <w:r>
              <w:t>Ėminys</w:t>
            </w:r>
            <w:proofErr w:type="spellEnd"/>
            <w:r>
              <w:t xml:space="preserve"> imtas iš</w:t>
            </w:r>
          </w:p>
        </w:tc>
        <w:tc>
          <w:tcPr>
            <w:tcW w:w="2406" w:type="dxa"/>
            <w:gridSpan w:val="5"/>
            <w:tcBorders>
              <w:left w:val="nil"/>
              <w:bottom w:val="single" w:sz="4" w:space="0" w:color="auto"/>
              <w:right w:val="nil"/>
            </w:tcBorders>
          </w:tcPr>
          <w:p w14:paraId="24FCB105" w14:textId="77777777" w:rsidR="007B7068" w:rsidRDefault="00C62D82">
            <w:r>
              <w:sym w:font="Wingdings 2" w:char="F0A3"/>
            </w:r>
            <w:r>
              <w:rPr>
                <w:vanish/>
              </w:rPr>
              <w:t>[]</w:t>
            </w:r>
            <w:r>
              <w:t xml:space="preserve"> Originalios pakuotės</w:t>
            </w:r>
          </w:p>
        </w:tc>
        <w:tc>
          <w:tcPr>
            <w:tcW w:w="2512" w:type="dxa"/>
            <w:gridSpan w:val="3"/>
            <w:tcBorders>
              <w:left w:val="nil"/>
              <w:bottom w:val="single" w:sz="4" w:space="0" w:color="auto"/>
              <w:right w:val="nil"/>
            </w:tcBorders>
          </w:tcPr>
          <w:p w14:paraId="24FCB106" w14:textId="77777777" w:rsidR="007B7068" w:rsidRDefault="00C62D82">
            <w:r>
              <w:sym w:font="Wingdings 2" w:char="F0A3"/>
            </w:r>
            <w:r>
              <w:rPr>
                <w:vanish/>
              </w:rPr>
              <w:t>[]</w:t>
            </w:r>
            <w:r>
              <w:t xml:space="preserve"> Ženklinimo mašinos</w:t>
            </w:r>
          </w:p>
        </w:tc>
        <w:tc>
          <w:tcPr>
            <w:tcW w:w="2351" w:type="dxa"/>
            <w:gridSpan w:val="2"/>
            <w:tcBorders>
              <w:left w:val="nil"/>
              <w:bottom w:val="single" w:sz="4" w:space="0" w:color="auto"/>
            </w:tcBorders>
          </w:tcPr>
          <w:p w14:paraId="24FCB107" w14:textId="77777777" w:rsidR="007B7068" w:rsidRDefault="00C62D82">
            <w:r>
              <w:sym w:font="Wingdings 2" w:char="F0A3"/>
            </w:r>
            <w:r>
              <w:rPr>
                <w:vanish/>
              </w:rPr>
              <w:t>[]</w:t>
            </w:r>
            <w:r>
              <w:t xml:space="preserve"> Termostato</w:t>
            </w:r>
          </w:p>
        </w:tc>
      </w:tr>
      <w:tr w:rsidR="007B7068" w14:paraId="24FCB10B" w14:textId="77777777">
        <w:tc>
          <w:tcPr>
            <w:tcW w:w="3957" w:type="dxa"/>
            <w:gridSpan w:val="5"/>
            <w:tcBorders>
              <w:right w:val="nil"/>
            </w:tcBorders>
          </w:tcPr>
          <w:p w14:paraId="24FCB109" w14:textId="77777777" w:rsidR="007B7068" w:rsidRDefault="00C62D82">
            <w:proofErr w:type="spellStart"/>
            <w:r>
              <w:t>Ėminio</w:t>
            </w:r>
            <w:proofErr w:type="spellEnd"/>
            <w:r>
              <w:t xml:space="preserve"> ėmėjas</w:t>
            </w:r>
          </w:p>
        </w:tc>
        <w:tc>
          <w:tcPr>
            <w:tcW w:w="5331" w:type="dxa"/>
            <w:gridSpan w:val="6"/>
            <w:tcBorders>
              <w:left w:val="nil"/>
            </w:tcBorders>
          </w:tcPr>
          <w:p w14:paraId="24FCB10A" w14:textId="77777777" w:rsidR="007B7068" w:rsidRDefault="00C62D82">
            <w:proofErr w:type="spellStart"/>
            <w:r>
              <w:t>Ėminio</w:t>
            </w:r>
            <w:proofErr w:type="spellEnd"/>
            <w:r>
              <w:t xml:space="preserve"> ženklinimas</w:t>
            </w:r>
          </w:p>
        </w:tc>
      </w:tr>
    </w:tbl>
    <w:p w14:paraId="24FCB10C" w14:textId="77777777" w:rsidR="007B7068" w:rsidRDefault="007B7068">
      <w:pPr>
        <w:jc w:val="both"/>
      </w:pPr>
    </w:p>
    <w:p w14:paraId="24FCB10D" w14:textId="77777777" w:rsidR="007B7068" w:rsidRDefault="00C62D82">
      <w:pPr>
        <w:jc w:val="both"/>
      </w:pPr>
      <w:r>
        <w:t xml:space="preserve">Tinkamas </w:t>
      </w:r>
      <w:proofErr w:type="spellStart"/>
      <w:r>
        <w:t>ėminių</w:t>
      </w:r>
      <w:proofErr w:type="spellEnd"/>
      <w:r>
        <w:t xml:space="preserve"> paėmimas patvirtinamas</w:t>
      </w:r>
    </w:p>
    <w:p w14:paraId="24FCB10E" w14:textId="77777777" w:rsidR="007B7068" w:rsidRDefault="007B7068">
      <w:pPr>
        <w:jc w:val="both"/>
      </w:pPr>
    </w:p>
    <w:tbl>
      <w:tblPr>
        <w:tblW w:w="9070" w:type="dxa"/>
        <w:tblLook w:val="01E0" w:firstRow="1" w:lastRow="1" w:firstColumn="1" w:lastColumn="1" w:noHBand="0" w:noVBand="0"/>
      </w:tblPr>
      <w:tblGrid>
        <w:gridCol w:w="1188"/>
        <w:gridCol w:w="1440"/>
        <w:gridCol w:w="2640"/>
        <w:gridCol w:w="3802"/>
      </w:tblGrid>
      <w:tr w:rsidR="007B7068" w14:paraId="24FCB117" w14:textId="77777777">
        <w:tc>
          <w:tcPr>
            <w:tcW w:w="1188" w:type="dxa"/>
          </w:tcPr>
          <w:p w14:paraId="24FCB10F" w14:textId="77777777" w:rsidR="007B7068" w:rsidRDefault="00C62D82">
            <w:r>
              <w:t>..........</w:t>
            </w:r>
          </w:p>
          <w:p w14:paraId="24FCB110" w14:textId="77777777" w:rsidR="007B7068" w:rsidRDefault="00C62D82">
            <w:r>
              <w:t>Vieta</w:t>
            </w:r>
          </w:p>
        </w:tc>
        <w:tc>
          <w:tcPr>
            <w:tcW w:w="1440" w:type="dxa"/>
          </w:tcPr>
          <w:p w14:paraId="24FCB111" w14:textId="77777777" w:rsidR="007B7068" w:rsidRDefault="00C62D82">
            <w:pPr>
              <w:jc w:val="center"/>
            </w:pPr>
            <w:r>
              <w:t>.............</w:t>
            </w:r>
          </w:p>
          <w:p w14:paraId="24FCB112" w14:textId="77777777" w:rsidR="007B7068" w:rsidRDefault="00C62D82">
            <w:pPr>
              <w:jc w:val="center"/>
            </w:pPr>
            <w:r>
              <w:t>Data</w:t>
            </w:r>
          </w:p>
        </w:tc>
        <w:tc>
          <w:tcPr>
            <w:tcW w:w="2640" w:type="dxa"/>
          </w:tcPr>
          <w:p w14:paraId="24FCB113" w14:textId="77777777" w:rsidR="007B7068" w:rsidRDefault="00C62D82">
            <w:pPr>
              <w:jc w:val="center"/>
            </w:pPr>
            <w:r>
              <w:t>....................</w:t>
            </w:r>
          </w:p>
          <w:p w14:paraId="24FCB114" w14:textId="77777777" w:rsidR="007B7068" w:rsidRDefault="00C62D82">
            <w:pPr>
              <w:jc w:val="center"/>
            </w:pPr>
            <w:proofErr w:type="spellStart"/>
            <w:r>
              <w:t>Ėminio</w:t>
            </w:r>
            <w:proofErr w:type="spellEnd"/>
            <w:r>
              <w:t xml:space="preserve"> ėmėjas</w:t>
            </w:r>
          </w:p>
        </w:tc>
        <w:tc>
          <w:tcPr>
            <w:tcW w:w="3802" w:type="dxa"/>
            <w:tcBorders>
              <w:left w:val="nil"/>
            </w:tcBorders>
          </w:tcPr>
          <w:p w14:paraId="24FCB115" w14:textId="77777777" w:rsidR="007B7068" w:rsidRDefault="00C62D82">
            <w:pPr>
              <w:jc w:val="right"/>
            </w:pPr>
            <w:r>
              <w:t>...................</w:t>
            </w:r>
          </w:p>
          <w:p w14:paraId="24FCB116" w14:textId="77777777" w:rsidR="007B7068" w:rsidRDefault="00C62D82">
            <w:pPr>
              <w:jc w:val="right"/>
            </w:pPr>
            <w:r>
              <w:t>Užsakovas</w:t>
            </w:r>
          </w:p>
        </w:tc>
      </w:tr>
    </w:tbl>
    <w:p w14:paraId="24FCB118" w14:textId="77777777" w:rsidR="007B7068" w:rsidRDefault="007B7068">
      <w:pPr>
        <w:jc w:val="both"/>
      </w:pPr>
    </w:p>
    <w:p w14:paraId="24FCB119" w14:textId="499A8014" w:rsidR="007B7068" w:rsidRDefault="00C62D82">
      <w:pPr>
        <w:jc w:val="center"/>
        <w:rPr>
          <w:b/>
        </w:rPr>
      </w:pPr>
      <w:r>
        <w:rPr>
          <w:b/>
        </w:rPr>
        <w:t>ĖMINIŲ PALYGINIMO BANDYMO ATLIKIMO UŽDUOTIS</w:t>
      </w:r>
    </w:p>
    <w:p w14:paraId="24FCB11A" w14:textId="77777777" w:rsidR="007B7068" w:rsidRDefault="007B7068">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891"/>
        <w:gridCol w:w="4067"/>
      </w:tblGrid>
      <w:tr w:rsidR="007B7068" w14:paraId="24FCB11C" w14:textId="77777777">
        <w:tc>
          <w:tcPr>
            <w:tcW w:w="9288" w:type="dxa"/>
            <w:gridSpan w:val="3"/>
            <w:tcBorders>
              <w:top w:val="single" w:sz="4" w:space="0" w:color="auto"/>
              <w:left w:val="single" w:sz="4" w:space="0" w:color="auto"/>
              <w:bottom w:val="single" w:sz="4" w:space="0" w:color="auto"/>
              <w:right w:val="single" w:sz="4" w:space="0" w:color="auto"/>
            </w:tcBorders>
          </w:tcPr>
          <w:p w14:paraId="24FCB11B" w14:textId="77777777" w:rsidR="007B7068" w:rsidRDefault="00C62D82">
            <w:pPr>
              <w:rPr>
                <w:b/>
              </w:rPr>
            </w:pPr>
            <w:r>
              <w:rPr>
                <w:b/>
              </w:rPr>
              <w:t>Bandymo užduotis</w:t>
            </w:r>
          </w:p>
        </w:tc>
      </w:tr>
      <w:tr w:rsidR="007B7068" w14:paraId="24FCB11E" w14:textId="77777777">
        <w:tc>
          <w:tcPr>
            <w:tcW w:w="9288" w:type="dxa"/>
            <w:gridSpan w:val="3"/>
            <w:tcBorders>
              <w:top w:val="single" w:sz="4" w:space="0" w:color="auto"/>
            </w:tcBorders>
          </w:tcPr>
          <w:p w14:paraId="24FCB11D" w14:textId="77777777" w:rsidR="007B7068" w:rsidRDefault="00C62D82">
            <w:r>
              <w:t>Užsakovas</w:t>
            </w:r>
          </w:p>
        </w:tc>
      </w:tr>
      <w:tr w:rsidR="007B7068" w14:paraId="24FCB121" w14:textId="77777777">
        <w:tc>
          <w:tcPr>
            <w:tcW w:w="5100" w:type="dxa"/>
            <w:gridSpan w:val="2"/>
            <w:tcBorders>
              <w:right w:val="nil"/>
            </w:tcBorders>
          </w:tcPr>
          <w:p w14:paraId="24FCB11F" w14:textId="77777777" w:rsidR="007B7068" w:rsidRDefault="00C62D82">
            <w:r>
              <w:t>Pareigūnas</w:t>
            </w:r>
          </w:p>
        </w:tc>
        <w:tc>
          <w:tcPr>
            <w:tcW w:w="4188" w:type="dxa"/>
            <w:tcBorders>
              <w:left w:val="nil"/>
            </w:tcBorders>
          </w:tcPr>
          <w:p w14:paraId="24FCB120" w14:textId="77777777" w:rsidR="007B7068" w:rsidRDefault="00C62D82">
            <w:r>
              <w:t>Tel.</w:t>
            </w:r>
          </w:p>
        </w:tc>
      </w:tr>
      <w:tr w:rsidR="007B7068" w14:paraId="24FCB124" w14:textId="77777777">
        <w:tc>
          <w:tcPr>
            <w:tcW w:w="5100" w:type="dxa"/>
            <w:gridSpan w:val="2"/>
            <w:tcBorders>
              <w:right w:val="nil"/>
            </w:tcBorders>
          </w:tcPr>
          <w:p w14:paraId="24FCB122" w14:textId="77777777" w:rsidR="007B7068" w:rsidRDefault="00C62D82">
            <w:r>
              <w:t xml:space="preserve">Darbų rūšis </w:t>
            </w:r>
          </w:p>
        </w:tc>
        <w:tc>
          <w:tcPr>
            <w:tcW w:w="4188" w:type="dxa"/>
            <w:tcBorders>
              <w:left w:val="nil"/>
            </w:tcBorders>
          </w:tcPr>
          <w:p w14:paraId="24FCB123" w14:textId="77777777" w:rsidR="007B7068" w:rsidRDefault="00C62D82">
            <w:r>
              <w:t>Užsakymo Nr.</w:t>
            </w:r>
          </w:p>
        </w:tc>
      </w:tr>
      <w:tr w:rsidR="007B7068" w14:paraId="24FCB126" w14:textId="77777777">
        <w:tc>
          <w:tcPr>
            <w:tcW w:w="9288" w:type="dxa"/>
            <w:gridSpan w:val="3"/>
          </w:tcPr>
          <w:p w14:paraId="24FCB125" w14:textId="77777777" w:rsidR="007B7068" w:rsidRDefault="00C62D82">
            <w:r>
              <w:t>Užduotį atliekanti firma</w:t>
            </w:r>
          </w:p>
        </w:tc>
      </w:tr>
      <w:tr w:rsidR="007B7068" w14:paraId="24FCB128" w14:textId="77777777">
        <w:tc>
          <w:tcPr>
            <w:tcW w:w="9288" w:type="dxa"/>
            <w:gridSpan w:val="3"/>
          </w:tcPr>
          <w:p w14:paraId="24FCB127" w14:textId="77777777" w:rsidR="007B7068" w:rsidRDefault="00C62D82">
            <w:r>
              <w:t>Bandymų institutas</w:t>
            </w:r>
          </w:p>
        </w:tc>
      </w:tr>
      <w:tr w:rsidR="007B7068" w14:paraId="24FCB130" w14:textId="77777777">
        <w:tc>
          <w:tcPr>
            <w:tcW w:w="2151" w:type="dxa"/>
          </w:tcPr>
          <w:p w14:paraId="24FCB129" w14:textId="77777777" w:rsidR="007B7068" w:rsidRDefault="00C62D82">
            <w:r>
              <w:t>Ženklinimo medžiagos</w:t>
            </w:r>
          </w:p>
        </w:tc>
        <w:tc>
          <w:tcPr>
            <w:tcW w:w="2949" w:type="dxa"/>
            <w:tcBorders>
              <w:right w:val="nil"/>
            </w:tcBorders>
          </w:tcPr>
          <w:p w14:paraId="24FCB12A" w14:textId="77777777" w:rsidR="007B7068" w:rsidRDefault="00C62D82">
            <w:r>
              <w:sym w:font="Wingdings 2" w:char="F0A3"/>
            </w:r>
            <w:r>
              <w:rPr>
                <w:vanish/>
              </w:rPr>
              <w:t>[]</w:t>
            </w:r>
            <w:r>
              <w:t xml:space="preserve"> Dažai</w:t>
            </w:r>
          </w:p>
          <w:p w14:paraId="24FCB12B" w14:textId="77777777" w:rsidR="007B7068" w:rsidRDefault="00C62D82">
            <w:r>
              <w:sym w:font="Wingdings 2" w:char="F0A3"/>
            </w:r>
            <w:r>
              <w:rPr>
                <w:vanish/>
              </w:rPr>
              <w:t>[]</w:t>
            </w:r>
            <w:r>
              <w:t xml:space="preserve"> Reaktyviosios medžiagos</w:t>
            </w:r>
          </w:p>
          <w:p w14:paraId="24FCB12C" w14:textId="77777777" w:rsidR="007B7068" w:rsidRDefault="00C62D82">
            <w:r>
              <w:sym w:font="Wingdings 2" w:char="F0A3"/>
            </w:r>
            <w:r>
              <w:rPr>
                <w:vanish/>
              </w:rPr>
              <w:t>[]</w:t>
            </w:r>
            <w:r>
              <w:t xml:space="preserve"> Užbarstomosios medžiagos</w:t>
            </w:r>
          </w:p>
        </w:tc>
        <w:tc>
          <w:tcPr>
            <w:tcW w:w="4188" w:type="dxa"/>
            <w:tcBorders>
              <w:left w:val="nil"/>
            </w:tcBorders>
          </w:tcPr>
          <w:p w14:paraId="24FCB12D" w14:textId="77777777" w:rsidR="007B7068" w:rsidRDefault="00C62D82">
            <w:r>
              <w:sym w:font="Wingdings 2" w:char="F0A3"/>
            </w:r>
            <w:r>
              <w:rPr>
                <w:vanish/>
              </w:rPr>
              <w:t>[]</w:t>
            </w:r>
            <w:r>
              <w:t xml:space="preserve"> </w:t>
            </w:r>
            <w:proofErr w:type="spellStart"/>
            <w:r>
              <w:t>Termoplastinės</w:t>
            </w:r>
            <w:proofErr w:type="spellEnd"/>
            <w:r>
              <w:t xml:space="preserve"> medžiagos</w:t>
            </w:r>
          </w:p>
          <w:p w14:paraId="24FCB12E" w14:textId="77777777" w:rsidR="007B7068" w:rsidRDefault="00C62D82">
            <w:r>
              <w:sym w:font="Wingdings 2" w:char="F0A3"/>
            </w:r>
            <w:r>
              <w:rPr>
                <w:vanish/>
              </w:rPr>
              <w:t>[]</w:t>
            </w:r>
            <w:r>
              <w:t xml:space="preserve"> Folija</w:t>
            </w:r>
          </w:p>
          <w:p w14:paraId="24FCB12F" w14:textId="77777777" w:rsidR="007B7068" w:rsidRDefault="00C62D82">
            <w:r>
              <w:sym w:font="Wingdings 2" w:char="F0A3"/>
            </w:r>
            <w:r>
              <w:rPr>
                <w:vanish/>
              </w:rPr>
              <w:t>[]</w:t>
            </w:r>
            <w:r>
              <w:t xml:space="preserve"> .................</w:t>
            </w:r>
          </w:p>
        </w:tc>
      </w:tr>
    </w:tbl>
    <w:p w14:paraId="24FCB131" w14:textId="32890E19" w:rsidR="007B7068" w:rsidRDefault="007B7068">
      <w:pPr>
        <w:jc w:val="both"/>
      </w:pPr>
    </w:p>
    <w:p w14:paraId="24FCB132" w14:textId="506734B3" w:rsidR="007B7068" w:rsidRDefault="00C62D82">
      <w:pPr>
        <w:jc w:val="both"/>
      </w:pPr>
      <w:r>
        <w:t>Bandymo užduotis teikiama</w:t>
      </w:r>
    </w:p>
    <w:p w14:paraId="24FCB133" w14:textId="180D5831" w:rsidR="007B7068" w:rsidRDefault="007B7068">
      <w:pPr>
        <w:jc w:val="both"/>
      </w:pPr>
    </w:p>
    <w:tbl>
      <w:tblPr>
        <w:tblW w:w="9070" w:type="dxa"/>
        <w:tblLook w:val="01E0" w:firstRow="1" w:lastRow="1" w:firstColumn="1" w:lastColumn="1" w:noHBand="0" w:noVBand="0"/>
      </w:tblPr>
      <w:tblGrid>
        <w:gridCol w:w="3023"/>
        <w:gridCol w:w="2125"/>
        <w:gridCol w:w="3922"/>
      </w:tblGrid>
      <w:tr w:rsidR="007B7068" w14:paraId="24FCB13A" w14:textId="77777777">
        <w:tc>
          <w:tcPr>
            <w:tcW w:w="3023" w:type="dxa"/>
          </w:tcPr>
          <w:p w14:paraId="24FCB134" w14:textId="34300DAA" w:rsidR="007B7068" w:rsidRDefault="00C62D82">
            <w:r>
              <w:t>..........</w:t>
            </w:r>
          </w:p>
          <w:p w14:paraId="24FCB135" w14:textId="77777777" w:rsidR="007B7068" w:rsidRDefault="00C62D82">
            <w:r>
              <w:t>Vieta</w:t>
            </w:r>
          </w:p>
        </w:tc>
        <w:tc>
          <w:tcPr>
            <w:tcW w:w="2125" w:type="dxa"/>
          </w:tcPr>
          <w:p w14:paraId="24FCB136" w14:textId="77777777" w:rsidR="007B7068" w:rsidRDefault="00C62D82">
            <w:pPr>
              <w:jc w:val="center"/>
            </w:pPr>
            <w:r>
              <w:t>.............</w:t>
            </w:r>
          </w:p>
          <w:p w14:paraId="24FCB137" w14:textId="77777777" w:rsidR="007B7068" w:rsidRDefault="00C62D82">
            <w:pPr>
              <w:jc w:val="center"/>
            </w:pPr>
            <w:r>
              <w:t>Data</w:t>
            </w:r>
          </w:p>
        </w:tc>
        <w:tc>
          <w:tcPr>
            <w:tcW w:w="3922" w:type="dxa"/>
          </w:tcPr>
          <w:p w14:paraId="24FCB138" w14:textId="77777777" w:rsidR="007B7068" w:rsidRDefault="00C62D82">
            <w:pPr>
              <w:jc w:val="right"/>
            </w:pPr>
            <w:r>
              <w:t>...................</w:t>
            </w:r>
          </w:p>
          <w:p w14:paraId="24FCB139" w14:textId="77777777" w:rsidR="007B7068" w:rsidRDefault="00C62D82">
            <w:pPr>
              <w:jc w:val="right"/>
            </w:pPr>
            <w:r>
              <w:t>Užsakovas</w:t>
            </w:r>
          </w:p>
        </w:tc>
      </w:tr>
    </w:tbl>
    <w:p w14:paraId="24FCB13B" w14:textId="4C35DE35" w:rsidR="007B7068" w:rsidRDefault="007B7068">
      <w:pPr>
        <w:jc w:val="both"/>
      </w:pPr>
    </w:p>
    <w:p w14:paraId="24FCB13C" w14:textId="77777777" w:rsidR="007B7068" w:rsidRDefault="00C62D82">
      <w:pPr>
        <w:jc w:val="center"/>
      </w:pPr>
      <w:r>
        <w:t>_________________</w:t>
      </w:r>
    </w:p>
    <w:p w14:paraId="24FCB13D" w14:textId="77777777" w:rsidR="007B7068" w:rsidRDefault="00AD78A7">
      <w:pPr>
        <w:jc w:val="both"/>
      </w:pPr>
    </w:p>
    <w:p w14:paraId="24FCB13E" w14:textId="77777777" w:rsidR="007B7068" w:rsidRDefault="00C62D82">
      <w:pPr>
        <w:ind w:left="4535"/>
      </w:pPr>
      <w:r>
        <w:br w:type="page"/>
      </w:r>
      <w:r>
        <w:lastRenderedPageBreak/>
        <w:t xml:space="preserve">Kelių ženklinimo medžiagų naudojimo ir </w:t>
      </w:r>
    </w:p>
    <w:p w14:paraId="24FCB13F" w14:textId="77777777" w:rsidR="007B7068" w:rsidRDefault="00C62D82">
      <w:pPr>
        <w:ind w:left="4535"/>
      </w:pPr>
      <w:r>
        <w:t>ženklinimo įrengimo taisyklių ĮT ŽM 12</w:t>
      </w:r>
    </w:p>
    <w:p w14:paraId="24FCB140" w14:textId="77777777" w:rsidR="007B7068" w:rsidRDefault="00AD78A7">
      <w:pPr>
        <w:ind w:left="4535"/>
      </w:pPr>
      <w:r w:rsidR="00C62D82">
        <w:t>4</w:t>
      </w:r>
      <w:r w:rsidR="00C62D82">
        <w:t xml:space="preserve"> priedas</w:t>
      </w:r>
    </w:p>
    <w:p w14:paraId="24FCB141" w14:textId="77777777" w:rsidR="007B7068" w:rsidRDefault="007B7068">
      <w:pPr>
        <w:jc w:val="both"/>
      </w:pPr>
    </w:p>
    <w:p w14:paraId="24FCB142" w14:textId="77777777" w:rsidR="007B7068" w:rsidRDefault="00C62D82">
      <w:pPr>
        <w:keepNext/>
        <w:widowControl w:val="0"/>
        <w:jc w:val="center"/>
        <w:outlineLvl w:val="1"/>
        <w:rPr>
          <w:b/>
          <w:iCs/>
        </w:rPr>
      </w:pPr>
      <w:r>
        <w:rPr>
          <w:b/>
          <w:iCs/>
        </w:rPr>
        <w:t>(Atliktų ženklinimo darbų vidinės kontrolės protokolo formos pavyzdys)</w:t>
      </w:r>
    </w:p>
    <w:p w14:paraId="24FCB143" w14:textId="77777777" w:rsidR="007B7068" w:rsidRDefault="00C62D82">
      <w:pPr>
        <w:jc w:val="center"/>
        <w:rPr>
          <w:b/>
        </w:rPr>
      </w:pPr>
      <w:r>
        <w:rPr>
          <w:b/>
        </w:rPr>
        <w:t>ATLIKTŲ ŽENKLINIMO DARBŲ VIDINĖS KONTROLĖS PROTOKOLAS NR. ...</w:t>
      </w:r>
    </w:p>
    <w:p w14:paraId="24FCB144" w14:textId="77777777" w:rsidR="007B7068" w:rsidRDefault="007B7068">
      <w:pPr>
        <w:jc w:val="center"/>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2935"/>
        <w:gridCol w:w="304"/>
        <w:gridCol w:w="870"/>
        <w:gridCol w:w="448"/>
        <w:gridCol w:w="321"/>
        <w:gridCol w:w="1109"/>
        <w:gridCol w:w="266"/>
        <w:gridCol w:w="704"/>
        <w:gridCol w:w="18"/>
        <w:gridCol w:w="519"/>
        <w:gridCol w:w="1576"/>
      </w:tblGrid>
      <w:tr w:rsidR="007B7068" w14:paraId="24FCB14C" w14:textId="77777777">
        <w:trPr>
          <w:trHeight w:val="1545"/>
          <w:jc w:val="center"/>
        </w:trPr>
        <w:tc>
          <w:tcPr>
            <w:tcW w:w="4557" w:type="dxa"/>
            <w:gridSpan w:val="4"/>
            <w:tcBorders>
              <w:top w:val="single" w:sz="4" w:space="0" w:color="auto"/>
              <w:left w:val="single" w:sz="4" w:space="0" w:color="auto"/>
              <w:bottom w:val="nil"/>
              <w:right w:val="nil"/>
            </w:tcBorders>
            <w:shd w:val="clear" w:color="auto" w:fill="auto"/>
          </w:tcPr>
          <w:p w14:paraId="24FCB145" w14:textId="77777777" w:rsidR="007B7068" w:rsidRDefault="00C62D82">
            <w:pPr>
              <w:rPr>
                <w:b/>
              </w:rPr>
            </w:pPr>
            <w:r>
              <w:rPr>
                <w:b/>
              </w:rPr>
              <w:t>Statybos rangovas</w:t>
            </w:r>
          </w:p>
          <w:p w14:paraId="24FCB146" w14:textId="77777777" w:rsidR="007B7068" w:rsidRDefault="00C62D82">
            <w:pPr>
              <w:rPr>
                <w:b/>
              </w:rPr>
            </w:pPr>
            <w:r>
              <w:rPr>
                <w:b/>
              </w:rPr>
              <w:t>Atsakingas už ženklinimo vietą</w:t>
            </w:r>
          </w:p>
          <w:p w14:paraId="24FCB147" w14:textId="77777777" w:rsidR="007B7068" w:rsidRDefault="00C62D82">
            <w:pPr>
              <w:rPr>
                <w:b/>
              </w:rPr>
            </w:pPr>
            <w:r>
              <w:rPr>
                <w:b/>
              </w:rPr>
              <w:t>Tikrinimo data ir laikas</w:t>
            </w:r>
          </w:p>
          <w:p w14:paraId="24FCB148" w14:textId="77777777" w:rsidR="007B7068" w:rsidRDefault="007B7068"/>
          <w:p w14:paraId="24FCB149" w14:textId="77777777" w:rsidR="007B7068" w:rsidRDefault="00C62D82">
            <w:pPr>
              <w:rPr>
                <w:b/>
              </w:rPr>
            </w:pPr>
            <w:r>
              <w:rPr>
                <w:b/>
              </w:rPr>
              <w:t>Darbų rūšis</w:t>
            </w:r>
          </w:p>
          <w:p w14:paraId="24FCB14A" w14:textId="77777777" w:rsidR="007B7068" w:rsidRDefault="00C62D82">
            <w:pPr>
              <w:rPr>
                <w:b/>
              </w:rPr>
            </w:pPr>
            <w:r>
              <w:rPr>
                <w:b/>
              </w:rPr>
              <w:t>Objekto pavadinimas</w:t>
            </w:r>
          </w:p>
        </w:tc>
        <w:tc>
          <w:tcPr>
            <w:tcW w:w="4513" w:type="dxa"/>
            <w:gridSpan w:val="7"/>
            <w:tcBorders>
              <w:top w:val="single" w:sz="4" w:space="0" w:color="auto"/>
              <w:left w:val="nil"/>
              <w:bottom w:val="nil"/>
            </w:tcBorders>
            <w:shd w:val="clear" w:color="auto" w:fill="auto"/>
          </w:tcPr>
          <w:p w14:paraId="24FCB14B" w14:textId="77777777" w:rsidR="007B7068" w:rsidRDefault="007B7068"/>
        </w:tc>
      </w:tr>
      <w:tr w:rsidR="007B7068" w14:paraId="24FCB151" w14:textId="77777777">
        <w:trPr>
          <w:trHeight w:val="80"/>
          <w:jc w:val="center"/>
        </w:trPr>
        <w:tc>
          <w:tcPr>
            <w:tcW w:w="4557" w:type="dxa"/>
            <w:gridSpan w:val="4"/>
            <w:tcBorders>
              <w:top w:val="nil"/>
              <w:left w:val="single" w:sz="4" w:space="0" w:color="auto"/>
              <w:bottom w:val="nil"/>
              <w:right w:val="nil"/>
            </w:tcBorders>
            <w:shd w:val="clear" w:color="auto" w:fill="auto"/>
          </w:tcPr>
          <w:p w14:paraId="24FCB14D" w14:textId="77777777" w:rsidR="007B7068" w:rsidRDefault="00C62D82">
            <w:pPr>
              <w:jc w:val="center"/>
            </w:pPr>
            <w:r>
              <w:t>vieta</w:t>
            </w:r>
          </w:p>
          <w:p w14:paraId="24FCB14E" w14:textId="77777777" w:rsidR="007B7068" w:rsidRDefault="007B7068">
            <w:pPr>
              <w:jc w:val="center"/>
              <w:rPr>
                <w:b/>
              </w:rPr>
            </w:pPr>
          </w:p>
        </w:tc>
        <w:tc>
          <w:tcPr>
            <w:tcW w:w="4513" w:type="dxa"/>
            <w:gridSpan w:val="7"/>
            <w:tcBorders>
              <w:top w:val="nil"/>
              <w:left w:val="nil"/>
              <w:bottom w:val="nil"/>
            </w:tcBorders>
            <w:shd w:val="clear" w:color="auto" w:fill="auto"/>
          </w:tcPr>
          <w:p w14:paraId="24FCB14F" w14:textId="77777777" w:rsidR="007B7068" w:rsidRDefault="00C62D82">
            <w:pPr>
              <w:jc w:val="center"/>
            </w:pPr>
            <w:r>
              <w:t>kilometras</w:t>
            </w:r>
          </w:p>
          <w:p w14:paraId="24FCB150" w14:textId="77777777" w:rsidR="007B7068" w:rsidRDefault="007B7068">
            <w:pPr>
              <w:jc w:val="center"/>
            </w:pPr>
          </w:p>
        </w:tc>
      </w:tr>
      <w:tr w:rsidR="007B7068" w14:paraId="24FCB155" w14:textId="77777777">
        <w:trPr>
          <w:trHeight w:val="255"/>
          <w:jc w:val="center"/>
        </w:trPr>
        <w:tc>
          <w:tcPr>
            <w:tcW w:w="4557" w:type="dxa"/>
            <w:gridSpan w:val="4"/>
            <w:tcBorders>
              <w:top w:val="nil"/>
              <w:left w:val="single" w:sz="4" w:space="0" w:color="auto"/>
              <w:bottom w:val="nil"/>
              <w:right w:val="nil"/>
            </w:tcBorders>
            <w:shd w:val="clear" w:color="auto" w:fill="auto"/>
          </w:tcPr>
          <w:p w14:paraId="24FCB152" w14:textId="77777777" w:rsidR="007B7068" w:rsidRDefault="00C62D82">
            <w:r>
              <w:rPr>
                <w:b/>
              </w:rPr>
              <w:t>Važiuojamosios dalies paviršius</w:t>
            </w:r>
          </w:p>
        </w:tc>
        <w:tc>
          <w:tcPr>
            <w:tcW w:w="2400" w:type="dxa"/>
            <w:gridSpan w:val="4"/>
            <w:tcBorders>
              <w:top w:val="nil"/>
              <w:left w:val="nil"/>
              <w:bottom w:val="nil"/>
              <w:right w:val="nil"/>
            </w:tcBorders>
            <w:shd w:val="clear" w:color="auto" w:fill="auto"/>
          </w:tcPr>
          <w:p w14:paraId="24FCB153" w14:textId="77777777" w:rsidR="007B7068" w:rsidRDefault="00C62D82">
            <w:pPr>
              <w:jc w:val="center"/>
            </w:pPr>
            <w:r>
              <w:sym w:font="Wingdings 2" w:char="F0A3"/>
            </w:r>
            <w:r>
              <w:rPr>
                <w:vanish/>
              </w:rPr>
              <w:t>[]</w:t>
            </w:r>
            <w:r>
              <w:t xml:space="preserve"> Betonas</w:t>
            </w:r>
          </w:p>
        </w:tc>
        <w:tc>
          <w:tcPr>
            <w:tcW w:w="2113" w:type="dxa"/>
            <w:gridSpan w:val="3"/>
            <w:tcBorders>
              <w:top w:val="nil"/>
              <w:left w:val="nil"/>
              <w:bottom w:val="nil"/>
            </w:tcBorders>
            <w:shd w:val="clear" w:color="auto" w:fill="auto"/>
          </w:tcPr>
          <w:p w14:paraId="24FCB154" w14:textId="77777777" w:rsidR="007B7068" w:rsidRDefault="00C62D82">
            <w:pPr>
              <w:jc w:val="center"/>
            </w:pPr>
            <w:r>
              <w:sym w:font="Wingdings 2" w:char="F0A3"/>
            </w:r>
            <w:r>
              <w:rPr>
                <w:vanish/>
              </w:rPr>
              <w:t>[]</w:t>
            </w:r>
            <w:r>
              <w:t xml:space="preserve"> Asfaltas</w:t>
            </w:r>
          </w:p>
        </w:tc>
      </w:tr>
      <w:tr w:rsidR="007B7068" w14:paraId="24FCB159" w14:textId="77777777">
        <w:trPr>
          <w:trHeight w:val="465"/>
          <w:jc w:val="center"/>
        </w:trPr>
        <w:tc>
          <w:tcPr>
            <w:tcW w:w="4557" w:type="dxa"/>
            <w:gridSpan w:val="4"/>
            <w:tcBorders>
              <w:top w:val="nil"/>
              <w:left w:val="single" w:sz="4" w:space="0" w:color="auto"/>
              <w:bottom w:val="single" w:sz="4" w:space="0" w:color="auto"/>
              <w:right w:val="nil"/>
            </w:tcBorders>
            <w:shd w:val="clear" w:color="auto" w:fill="auto"/>
          </w:tcPr>
          <w:p w14:paraId="24FCB156" w14:textId="77777777" w:rsidR="007B7068" w:rsidRDefault="00C62D82">
            <w:r>
              <w:rPr>
                <w:b/>
              </w:rPr>
              <w:t>Ženklinimo rūšis</w:t>
            </w:r>
          </w:p>
        </w:tc>
        <w:tc>
          <w:tcPr>
            <w:tcW w:w="2400" w:type="dxa"/>
            <w:gridSpan w:val="4"/>
            <w:tcBorders>
              <w:top w:val="nil"/>
              <w:left w:val="nil"/>
              <w:bottom w:val="single" w:sz="4" w:space="0" w:color="auto"/>
              <w:right w:val="nil"/>
            </w:tcBorders>
            <w:shd w:val="clear" w:color="auto" w:fill="auto"/>
          </w:tcPr>
          <w:p w14:paraId="24FCB157" w14:textId="77777777" w:rsidR="007B7068" w:rsidRDefault="007B7068"/>
        </w:tc>
        <w:tc>
          <w:tcPr>
            <w:tcW w:w="2113" w:type="dxa"/>
            <w:gridSpan w:val="3"/>
            <w:tcBorders>
              <w:top w:val="nil"/>
              <w:left w:val="nil"/>
              <w:bottom w:val="single" w:sz="4" w:space="0" w:color="auto"/>
            </w:tcBorders>
            <w:shd w:val="clear" w:color="auto" w:fill="auto"/>
          </w:tcPr>
          <w:p w14:paraId="24FCB158" w14:textId="77777777" w:rsidR="007B7068" w:rsidRDefault="007B7068"/>
        </w:tc>
      </w:tr>
      <w:tr w:rsidR="007B7068" w14:paraId="24FCB15D" w14:textId="77777777">
        <w:trPr>
          <w:trHeight w:val="540"/>
          <w:jc w:val="center"/>
        </w:trPr>
        <w:tc>
          <w:tcPr>
            <w:tcW w:w="2935" w:type="dxa"/>
            <w:tcBorders>
              <w:left w:val="single" w:sz="4" w:space="0" w:color="auto"/>
              <w:bottom w:val="nil"/>
            </w:tcBorders>
            <w:shd w:val="clear" w:color="auto" w:fill="auto"/>
          </w:tcPr>
          <w:p w14:paraId="24FCB15A" w14:textId="77777777" w:rsidR="007B7068" w:rsidRDefault="00C62D82">
            <w:pPr>
              <w:rPr>
                <w:b/>
              </w:rPr>
            </w:pPr>
            <w:r>
              <w:rPr>
                <w:b/>
              </w:rPr>
              <w:t>Ženklinimo sistemą sudaro</w:t>
            </w:r>
          </w:p>
          <w:p w14:paraId="24FCB15B" w14:textId="77777777" w:rsidR="007B7068" w:rsidRDefault="00C62D82">
            <w:r>
              <w:t>(pagal užsakovo duomenis)</w:t>
            </w:r>
          </w:p>
        </w:tc>
        <w:tc>
          <w:tcPr>
            <w:tcW w:w="6135" w:type="dxa"/>
            <w:gridSpan w:val="10"/>
            <w:tcBorders>
              <w:bottom w:val="nil"/>
            </w:tcBorders>
            <w:shd w:val="clear" w:color="auto" w:fill="auto"/>
          </w:tcPr>
          <w:p w14:paraId="24FCB15C" w14:textId="77777777" w:rsidR="007B7068" w:rsidRDefault="007B7068"/>
        </w:tc>
      </w:tr>
      <w:tr w:rsidR="007B7068" w14:paraId="24FCB160" w14:textId="77777777">
        <w:trPr>
          <w:trHeight w:val="270"/>
          <w:jc w:val="center"/>
        </w:trPr>
        <w:tc>
          <w:tcPr>
            <w:tcW w:w="2935" w:type="dxa"/>
            <w:tcBorders>
              <w:top w:val="nil"/>
              <w:left w:val="single" w:sz="4" w:space="0" w:color="auto"/>
              <w:bottom w:val="nil"/>
            </w:tcBorders>
            <w:shd w:val="clear" w:color="auto" w:fill="auto"/>
          </w:tcPr>
          <w:p w14:paraId="24FCB15E" w14:textId="77777777" w:rsidR="007B7068" w:rsidRDefault="00C62D82">
            <w:pPr>
              <w:jc w:val="center"/>
              <w:rPr>
                <w:b/>
              </w:rPr>
            </w:pPr>
            <w:r>
              <w:t>Ženklinimo medžiaga</w:t>
            </w:r>
          </w:p>
        </w:tc>
        <w:tc>
          <w:tcPr>
            <w:tcW w:w="6135" w:type="dxa"/>
            <w:gridSpan w:val="10"/>
            <w:tcBorders>
              <w:top w:val="nil"/>
              <w:bottom w:val="nil"/>
            </w:tcBorders>
            <w:shd w:val="clear" w:color="auto" w:fill="auto"/>
          </w:tcPr>
          <w:p w14:paraId="24FCB15F" w14:textId="77777777" w:rsidR="007B7068" w:rsidRDefault="00C62D82">
            <w:pPr>
              <w:jc w:val="center"/>
            </w:pPr>
            <w:r>
              <w:t>Užbarstomosios medžiagos</w:t>
            </w:r>
          </w:p>
        </w:tc>
      </w:tr>
      <w:tr w:rsidR="007B7068" w14:paraId="24FCB167" w14:textId="77777777">
        <w:trPr>
          <w:jc w:val="center"/>
        </w:trPr>
        <w:tc>
          <w:tcPr>
            <w:tcW w:w="2935" w:type="dxa"/>
            <w:vMerge w:val="restart"/>
            <w:tcBorders>
              <w:top w:val="nil"/>
              <w:left w:val="single" w:sz="4" w:space="0" w:color="auto"/>
            </w:tcBorders>
            <w:shd w:val="clear" w:color="auto" w:fill="auto"/>
          </w:tcPr>
          <w:p w14:paraId="24FCB161" w14:textId="77777777" w:rsidR="007B7068" w:rsidRDefault="00C62D82">
            <w:r>
              <w:t>Pavadinimas</w:t>
            </w:r>
          </w:p>
          <w:p w14:paraId="24FCB162" w14:textId="77777777" w:rsidR="007B7068" w:rsidRDefault="00C62D82">
            <w:r>
              <w:t>Gamintojas</w:t>
            </w:r>
          </w:p>
          <w:p w14:paraId="24FCB163" w14:textId="77777777" w:rsidR="007B7068" w:rsidRDefault="00C62D82">
            <w:r>
              <w:t>Išbandytas</w:t>
            </w:r>
          </w:p>
          <w:p w14:paraId="24FCB164" w14:textId="77777777" w:rsidR="007B7068" w:rsidRDefault="00C62D82">
            <w:r>
              <w:t>Bandymo Nr.</w:t>
            </w:r>
          </w:p>
        </w:tc>
        <w:tc>
          <w:tcPr>
            <w:tcW w:w="3318" w:type="dxa"/>
            <w:gridSpan w:val="6"/>
            <w:tcBorders>
              <w:top w:val="nil"/>
            </w:tcBorders>
            <w:shd w:val="clear" w:color="auto" w:fill="auto"/>
          </w:tcPr>
          <w:p w14:paraId="24FCB165" w14:textId="77777777" w:rsidR="007B7068" w:rsidRDefault="00C62D82">
            <w:r>
              <w:t>Šviesą atspindintys stiklo rutuliukai</w:t>
            </w:r>
          </w:p>
        </w:tc>
        <w:tc>
          <w:tcPr>
            <w:tcW w:w="2817" w:type="dxa"/>
            <w:gridSpan w:val="4"/>
            <w:tcBorders>
              <w:top w:val="nil"/>
            </w:tcBorders>
            <w:shd w:val="clear" w:color="auto" w:fill="auto"/>
          </w:tcPr>
          <w:p w14:paraId="24FCB166" w14:textId="77777777" w:rsidR="007B7068" w:rsidRDefault="00C62D82">
            <w:r>
              <w:t>Užpildai šiurkštumui didinti</w:t>
            </w:r>
          </w:p>
        </w:tc>
      </w:tr>
      <w:tr w:rsidR="007B7068" w14:paraId="24FCB16E" w14:textId="77777777">
        <w:trPr>
          <w:jc w:val="center"/>
        </w:trPr>
        <w:tc>
          <w:tcPr>
            <w:tcW w:w="2935" w:type="dxa"/>
            <w:vMerge/>
            <w:tcBorders>
              <w:left w:val="single" w:sz="4" w:space="0" w:color="auto"/>
              <w:bottom w:val="single" w:sz="4" w:space="0" w:color="auto"/>
            </w:tcBorders>
            <w:shd w:val="clear" w:color="auto" w:fill="auto"/>
          </w:tcPr>
          <w:p w14:paraId="24FCB168" w14:textId="77777777" w:rsidR="007B7068" w:rsidRDefault="007B7068"/>
        </w:tc>
        <w:tc>
          <w:tcPr>
            <w:tcW w:w="3318" w:type="dxa"/>
            <w:gridSpan w:val="6"/>
            <w:tcBorders>
              <w:bottom w:val="single" w:sz="4" w:space="0" w:color="auto"/>
            </w:tcBorders>
            <w:shd w:val="clear" w:color="auto" w:fill="auto"/>
          </w:tcPr>
          <w:p w14:paraId="24FCB169" w14:textId="77777777" w:rsidR="007B7068" w:rsidRDefault="00C62D82">
            <w:r>
              <w:t>Pavadinimas</w:t>
            </w:r>
          </w:p>
          <w:p w14:paraId="24FCB16A" w14:textId="77777777" w:rsidR="007B7068" w:rsidRDefault="00C62D82">
            <w:r>
              <w:t>Gamintojas</w:t>
            </w:r>
          </w:p>
          <w:p w14:paraId="24FCB16B" w14:textId="77777777" w:rsidR="007B7068" w:rsidRDefault="00C62D82">
            <w:r>
              <w:t>(Mišinio proporcijos)</w:t>
            </w:r>
          </w:p>
        </w:tc>
        <w:tc>
          <w:tcPr>
            <w:tcW w:w="2817" w:type="dxa"/>
            <w:gridSpan w:val="4"/>
            <w:tcBorders>
              <w:bottom w:val="single" w:sz="4" w:space="0" w:color="auto"/>
            </w:tcBorders>
            <w:shd w:val="clear" w:color="auto" w:fill="auto"/>
          </w:tcPr>
          <w:p w14:paraId="24FCB16C" w14:textId="77777777" w:rsidR="007B7068" w:rsidRDefault="00C62D82">
            <w:r>
              <w:t>Pavadinimas</w:t>
            </w:r>
          </w:p>
          <w:p w14:paraId="24FCB16D" w14:textId="77777777" w:rsidR="007B7068" w:rsidRDefault="00C62D82">
            <w:r>
              <w:t>Tiekėjas</w:t>
            </w:r>
          </w:p>
        </w:tc>
      </w:tr>
      <w:tr w:rsidR="007B7068" w14:paraId="24FCB170" w14:textId="77777777">
        <w:trPr>
          <w:jc w:val="center"/>
        </w:trPr>
        <w:tc>
          <w:tcPr>
            <w:tcW w:w="9070" w:type="dxa"/>
            <w:gridSpan w:val="11"/>
            <w:tcBorders>
              <w:left w:val="single" w:sz="4" w:space="0" w:color="auto"/>
              <w:bottom w:val="single" w:sz="4" w:space="0" w:color="auto"/>
            </w:tcBorders>
            <w:shd w:val="clear" w:color="auto" w:fill="CCCCCC"/>
            <w:vAlign w:val="center"/>
          </w:tcPr>
          <w:p w14:paraId="24FCB16F" w14:textId="77777777" w:rsidR="007B7068" w:rsidRDefault="00C62D82">
            <w:pPr>
              <w:widowControl w:val="0"/>
              <w:rPr>
                <w:b/>
              </w:rPr>
            </w:pPr>
            <w:r>
              <w:rPr>
                <w:b/>
              </w:rPr>
              <w:t>Patikrinta</w:t>
            </w:r>
          </w:p>
        </w:tc>
      </w:tr>
      <w:tr w:rsidR="007B7068" w14:paraId="24FCB175" w14:textId="77777777">
        <w:trPr>
          <w:jc w:val="center"/>
        </w:trPr>
        <w:tc>
          <w:tcPr>
            <w:tcW w:w="4109" w:type="dxa"/>
            <w:gridSpan w:val="3"/>
            <w:tcBorders>
              <w:top w:val="nil"/>
              <w:left w:val="single" w:sz="4" w:space="0" w:color="auto"/>
              <w:right w:val="nil"/>
            </w:tcBorders>
            <w:shd w:val="clear" w:color="auto" w:fill="CCCCCC"/>
          </w:tcPr>
          <w:p w14:paraId="24FCB171" w14:textId="77777777" w:rsidR="007B7068" w:rsidRDefault="00C62D82">
            <w:pPr>
              <w:widowControl w:val="0"/>
            </w:pPr>
            <w:r>
              <w:t>1. Matmenys</w:t>
            </w:r>
          </w:p>
        </w:tc>
        <w:tc>
          <w:tcPr>
            <w:tcW w:w="769" w:type="dxa"/>
            <w:gridSpan w:val="2"/>
            <w:tcBorders>
              <w:top w:val="nil"/>
              <w:left w:val="nil"/>
              <w:right w:val="single" w:sz="4" w:space="0" w:color="auto"/>
            </w:tcBorders>
            <w:shd w:val="clear" w:color="auto" w:fill="CCCCCC"/>
          </w:tcPr>
          <w:p w14:paraId="24FCB172" w14:textId="77777777" w:rsidR="007B7068" w:rsidRDefault="007B7068">
            <w:pPr>
              <w:widowControl w:val="0"/>
            </w:pPr>
          </w:p>
        </w:tc>
        <w:tc>
          <w:tcPr>
            <w:tcW w:w="2097" w:type="dxa"/>
            <w:gridSpan w:val="4"/>
            <w:tcBorders>
              <w:top w:val="nil"/>
              <w:left w:val="single" w:sz="4" w:space="0" w:color="auto"/>
              <w:bottom w:val="single" w:sz="4" w:space="0" w:color="auto"/>
              <w:right w:val="single" w:sz="4" w:space="0" w:color="auto"/>
            </w:tcBorders>
            <w:shd w:val="clear" w:color="auto" w:fill="CCCCCC"/>
            <w:vAlign w:val="center"/>
          </w:tcPr>
          <w:p w14:paraId="24FCB173" w14:textId="77777777" w:rsidR="007B7068" w:rsidRDefault="00C62D82">
            <w:pPr>
              <w:jc w:val="center"/>
              <w:rPr>
                <w:b/>
              </w:rPr>
            </w:pPr>
            <w:r>
              <w:rPr>
                <w:b/>
              </w:rPr>
              <w:t>Norminiai dydžiai</w:t>
            </w:r>
          </w:p>
        </w:tc>
        <w:tc>
          <w:tcPr>
            <w:tcW w:w="2095" w:type="dxa"/>
            <w:gridSpan w:val="2"/>
            <w:tcBorders>
              <w:top w:val="nil"/>
              <w:left w:val="single" w:sz="4" w:space="0" w:color="auto"/>
              <w:bottom w:val="single" w:sz="4" w:space="0" w:color="auto"/>
            </w:tcBorders>
            <w:shd w:val="clear" w:color="auto" w:fill="CCCCCC"/>
            <w:vAlign w:val="center"/>
          </w:tcPr>
          <w:p w14:paraId="24FCB174" w14:textId="77777777" w:rsidR="007B7068" w:rsidRDefault="00C62D82">
            <w:pPr>
              <w:widowControl w:val="0"/>
              <w:jc w:val="center"/>
              <w:rPr>
                <w:b/>
              </w:rPr>
            </w:pPr>
            <w:r>
              <w:rPr>
                <w:b/>
              </w:rPr>
              <w:t>Esami dydžiai</w:t>
            </w:r>
          </w:p>
        </w:tc>
      </w:tr>
      <w:tr w:rsidR="007B7068" w14:paraId="24FCB17A" w14:textId="77777777">
        <w:trPr>
          <w:jc w:val="center"/>
        </w:trPr>
        <w:tc>
          <w:tcPr>
            <w:tcW w:w="4109" w:type="dxa"/>
            <w:gridSpan w:val="3"/>
            <w:tcBorders>
              <w:left w:val="single" w:sz="4" w:space="0" w:color="auto"/>
              <w:right w:val="nil"/>
            </w:tcBorders>
            <w:shd w:val="clear" w:color="auto" w:fill="CCCCCC"/>
          </w:tcPr>
          <w:p w14:paraId="24FCB176" w14:textId="77777777" w:rsidR="007B7068" w:rsidRDefault="00C62D82">
            <w:pPr>
              <w:widowControl w:val="0"/>
            </w:pPr>
            <w:r>
              <w:t>Plotis</w:t>
            </w:r>
          </w:p>
        </w:tc>
        <w:tc>
          <w:tcPr>
            <w:tcW w:w="769" w:type="dxa"/>
            <w:gridSpan w:val="2"/>
            <w:tcBorders>
              <w:left w:val="nil"/>
            </w:tcBorders>
            <w:shd w:val="clear" w:color="auto" w:fill="CCCCCC"/>
          </w:tcPr>
          <w:p w14:paraId="24FCB177" w14:textId="77777777" w:rsidR="007B7068" w:rsidRDefault="00C62D82">
            <w:pPr>
              <w:widowControl w:val="0"/>
              <w:jc w:val="right"/>
            </w:pPr>
            <w:r>
              <w:t>(cm)</w:t>
            </w:r>
          </w:p>
        </w:tc>
        <w:tc>
          <w:tcPr>
            <w:tcW w:w="2097" w:type="dxa"/>
            <w:gridSpan w:val="4"/>
            <w:shd w:val="clear" w:color="auto" w:fill="auto"/>
          </w:tcPr>
          <w:p w14:paraId="24FCB178" w14:textId="77777777" w:rsidR="007B7068" w:rsidRDefault="007B7068"/>
        </w:tc>
        <w:tc>
          <w:tcPr>
            <w:tcW w:w="2095" w:type="dxa"/>
            <w:gridSpan w:val="2"/>
            <w:shd w:val="clear" w:color="auto" w:fill="auto"/>
          </w:tcPr>
          <w:p w14:paraId="24FCB179" w14:textId="77777777" w:rsidR="007B7068" w:rsidRDefault="007B7068"/>
        </w:tc>
      </w:tr>
      <w:tr w:rsidR="007B7068" w14:paraId="24FCB17F" w14:textId="77777777">
        <w:trPr>
          <w:jc w:val="center"/>
        </w:trPr>
        <w:tc>
          <w:tcPr>
            <w:tcW w:w="4109" w:type="dxa"/>
            <w:gridSpan w:val="3"/>
            <w:tcBorders>
              <w:left w:val="single" w:sz="4" w:space="0" w:color="auto"/>
              <w:right w:val="nil"/>
            </w:tcBorders>
            <w:shd w:val="clear" w:color="auto" w:fill="CCCCCC"/>
          </w:tcPr>
          <w:p w14:paraId="24FCB17B" w14:textId="77777777" w:rsidR="007B7068" w:rsidRDefault="00C62D82">
            <w:pPr>
              <w:widowControl w:val="0"/>
            </w:pPr>
            <w:r>
              <w:t>Ilgis</w:t>
            </w:r>
          </w:p>
        </w:tc>
        <w:tc>
          <w:tcPr>
            <w:tcW w:w="769" w:type="dxa"/>
            <w:gridSpan w:val="2"/>
            <w:tcBorders>
              <w:left w:val="nil"/>
            </w:tcBorders>
            <w:shd w:val="clear" w:color="auto" w:fill="CCCCCC"/>
          </w:tcPr>
          <w:p w14:paraId="24FCB17C" w14:textId="77777777" w:rsidR="007B7068" w:rsidRDefault="00C62D82">
            <w:pPr>
              <w:widowControl w:val="0"/>
              <w:jc w:val="right"/>
            </w:pPr>
            <w:r>
              <w:t>(m)</w:t>
            </w:r>
          </w:p>
        </w:tc>
        <w:tc>
          <w:tcPr>
            <w:tcW w:w="2097" w:type="dxa"/>
            <w:gridSpan w:val="4"/>
            <w:shd w:val="clear" w:color="auto" w:fill="auto"/>
          </w:tcPr>
          <w:p w14:paraId="24FCB17D" w14:textId="77777777" w:rsidR="007B7068" w:rsidRDefault="007B7068"/>
        </w:tc>
        <w:tc>
          <w:tcPr>
            <w:tcW w:w="2095" w:type="dxa"/>
            <w:gridSpan w:val="2"/>
            <w:shd w:val="clear" w:color="auto" w:fill="auto"/>
          </w:tcPr>
          <w:p w14:paraId="24FCB17E" w14:textId="77777777" w:rsidR="007B7068" w:rsidRDefault="007B7068"/>
        </w:tc>
      </w:tr>
      <w:tr w:rsidR="007B7068" w14:paraId="24FCB184" w14:textId="77777777">
        <w:trPr>
          <w:jc w:val="center"/>
        </w:trPr>
        <w:tc>
          <w:tcPr>
            <w:tcW w:w="4109" w:type="dxa"/>
            <w:gridSpan w:val="3"/>
            <w:tcBorders>
              <w:left w:val="single" w:sz="4" w:space="0" w:color="auto"/>
              <w:right w:val="nil"/>
            </w:tcBorders>
            <w:shd w:val="clear" w:color="auto" w:fill="CCCCCC"/>
          </w:tcPr>
          <w:p w14:paraId="24FCB180" w14:textId="77777777" w:rsidR="007B7068" w:rsidRDefault="00C62D82">
            <w:pPr>
              <w:widowControl w:val="0"/>
            </w:pPr>
            <w:r>
              <w:t>Įgilinimas</w:t>
            </w:r>
          </w:p>
        </w:tc>
        <w:tc>
          <w:tcPr>
            <w:tcW w:w="769" w:type="dxa"/>
            <w:gridSpan w:val="2"/>
            <w:tcBorders>
              <w:left w:val="nil"/>
            </w:tcBorders>
            <w:shd w:val="clear" w:color="auto" w:fill="CCCCCC"/>
          </w:tcPr>
          <w:p w14:paraId="24FCB181" w14:textId="77777777" w:rsidR="007B7068" w:rsidRDefault="00C62D82">
            <w:pPr>
              <w:widowControl w:val="0"/>
              <w:jc w:val="right"/>
            </w:pPr>
            <w:r>
              <w:t>(mm)</w:t>
            </w:r>
          </w:p>
        </w:tc>
        <w:tc>
          <w:tcPr>
            <w:tcW w:w="2097" w:type="dxa"/>
            <w:gridSpan w:val="4"/>
            <w:shd w:val="clear" w:color="auto" w:fill="auto"/>
          </w:tcPr>
          <w:p w14:paraId="24FCB182" w14:textId="77777777" w:rsidR="007B7068" w:rsidRDefault="007B7068"/>
        </w:tc>
        <w:tc>
          <w:tcPr>
            <w:tcW w:w="2095" w:type="dxa"/>
            <w:gridSpan w:val="2"/>
            <w:shd w:val="clear" w:color="auto" w:fill="auto"/>
          </w:tcPr>
          <w:p w14:paraId="24FCB183" w14:textId="77777777" w:rsidR="007B7068" w:rsidRDefault="007B7068"/>
        </w:tc>
      </w:tr>
      <w:tr w:rsidR="007B7068" w14:paraId="24FCB189" w14:textId="77777777">
        <w:trPr>
          <w:jc w:val="center"/>
        </w:trPr>
        <w:tc>
          <w:tcPr>
            <w:tcW w:w="4109" w:type="dxa"/>
            <w:gridSpan w:val="3"/>
            <w:tcBorders>
              <w:left w:val="single" w:sz="4" w:space="0" w:color="auto"/>
              <w:right w:val="nil"/>
            </w:tcBorders>
            <w:shd w:val="clear" w:color="auto" w:fill="CCCCCC"/>
          </w:tcPr>
          <w:p w14:paraId="24FCB185" w14:textId="77777777" w:rsidR="007B7068" w:rsidRDefault="00C62D82">
            <w:pPr>
              <w:widowControl w:val="0"/>
            </w:pPr>
            <w:r>
              <w:t>Brūkšnio ir tarpo ilgis</w:t>
            </w:r>
          </w:p>
        </w:tc>
        <w:tc>
          <w:tcPr>
            <w:tcW w:w="769" w:type="dxa"/>
            <w:gridSpan w:val="2"/>
            <w:tcBorders>
              <w:left w:val="nil"/>
            </w:tcBorders>
            <w:shd w:val="clear" w:color="auto" w:fill="CCCCCC"/>
          </w:tcPr>
          <w:p w14:paraId="24FCB186" w14:textId="77777777" w:rsidR="007B7068" w:rsidRDefault="00C62D82">
            <w:pPr>
              <w:widowControl w:val="0"/>
              <w:jc w:val="right"/>
            </w:pPr>
            <w:r>
              <w:t>(m)</w:t>
            </w:r>
          </w:p>
        </w:tc>
        <w:tc>
          <w:tcPr>
            <w:tcW w:w="2097" w:type="dxa"/>
            <w:gridSpan w:val="4"/>
            <w:tcBorders>
              <w:bottom w:val="single" w:sz="4" w:space="0" w:color="auto"/>
            </w:tcBorders>
            <w:shd w:val="clear" w:color="auto" w:fill="auto"/>
          </w:tcPr>
          <w:p w14:paraId="24FCB187" w14:textId="77777777" w:rsidR="007B7068" w:rsidRDefault="007B7068"/>
        </w:tc>
        <w:tc>
          <w:tcPr>
            <w:tcW w:w="2095" w:type="dxa"/>
            <w:gridSpan w:val="2"/>
            <w:tcBorders>
              <w:bottom w:val="single" w:sz="4" w:space="0" w:color="auto"/>
            </w:tcBorders>
            <w:shd w:val="clear" w:color="auto" w:fill="auto"/>
          </w:tcPr>
          <w:p w14:paraId="24FCB188" w14:textId="77777777" w:rsidR="007B7068" w:rsidRDefault="007B7068"/>
        </w:tc>
      </w:tr>
      <w:tr w:rsidR="007B7068" w14:paraId="24FCB18C" w14:textId="77777777">
        <w:trPr>
          <w:jc w:val="center"/>
        </w:trPr>
        <w:tc>
          <w:tcPr>
            <w:tcW w:w="4109" w:type="dxa"/>
            <w:gridSpan w:val="3"/>
            <w:tcBorders>
              <w:left w:val="single" w:sz="4" w:space="0" w:color="auto"/>
              <w:right w:val="nil"/>
            </w:tcBorders>
            <w:shd w:val="clear" w:color="auto" w:fill="CCCCCC"/>
          </w:tcPr>
          <w:p w14:paraId="24FCB18A" w14:textId="77777777" w:rsidR="007B7068" w:rsidRDefault="00C62D82">
            <w:pPr>
              <w:widowControl w:val="0"/>
            </w:pPr>
            <w:r>
              <w:t>2. Sluoksnio storis (sausas paviršius)</w:t>
            </w:r>
          </w:p>
        </w:tc>
        <w:tc>
          <w:tcPr>
            <w:tcW w:w="4961" w:type="dxa"/>
            <w:gridSpan w:val="8"/>
            <w:tcBorders>
              <w:left w:val="nil"/>
            </w:tcBorders>
            <w:shd w:val="clear" w:color="auto" w:fill="CCCCCC"/>
          </w:tcPr>
          <w:p w14:paraId="24FCB18B" w14:textId="77777777" w:rsidR="007B7068" w:rsidRDefault="007B7068"/>
        </w:tc>
      </w:tr>
      <w:tr w:rsidR="007B7068" w14:paraId="24FCB190" w14:textId="77777777">
        <w:trPr>
          <w:jc w:val="center"/>
        </w:trPr>
        <w:tc>
          <w:tcPr>
            <w:tcW w:w="4878" w:type="dxa"/>
            <w:gridSpan w:val="5"/>
            <w:tcBorders>
              <w:left w:val="single" w:sz="4" w:space="0" w:color="auto"/>
            </w:tcBorders>
            <w:shd w:val="clear" w:color="auto" w:fill="CCCCCC"/>
          </w:tcPr>
          <w:p w14:paraId="24FCB18D" w14:textId="77777777" w:rsidR="007B7068" w:rsidRDefault="00C62D82">
            <w:pPr>
              <w:widowControl w:val="0"/>
            </w:pPr>
            <w:r>
              <w:t>Storis / medžiagos kiekis (</w:t>
            </w:r>
            <w:r>
              <w:rPr>
                <w:position w:val="-10"/>
              </w:rPr>
              <w:object w:dxaOrig="240" w:dyaOrig="255" w14:anchorId="24FCB703">
                <v:shape id="_x0000_i1043" type="#_x0000_t75" style="width:12pt;height:12.75pt" o:ole="">
                  <v:imagedata r:id="rId39" o:title=""/>
                </v:shape>
                <o:OLEObject Type="Embed" ProgID="Equation.3" ShapeID="_x0000_i1043" DrawAspect="Content" ObjectID="_1509452476" r:id="rId40"/>
              </w:object>
            </w:r>
            <w:proofErr w:type="spellStart"/>
            <w:r>
              <w:rPr>
                <w:vanish/>
              </w:rPr>
              <w:t>miu</w:t>
            </w:r>
            <w:r>
              <w:t>m</w:t>
            </w:r>
            <w:proofErr w:type="spellEnd"/>
            <w:r>
              <w:t>)/(kg/m</w:t>
            </w:r>
            <w:r>
              <w:rPr>
                <w:vertAlign w:val="superscript"/>
              </w:rPr>
              <w:t>2</w:t>
            </w:r>
            <w:r>
              <w:t>)</w:t>
            </w:r>
          </w:p>
        </w:tc>
        <w:tc>
          <w:tcPr>
            <w:tcW w:w="2097" w:type="dxa"/>
            <w:gridSpan w:val="4"/>
            <w:tcBorders>
              <w:bottom w:val="single" w:sz="4" w:space="0" w:color="auto"/>
            </w:tcBorders>
            <w:shd w:val="clear" w:color="auto" w:fill="auto"/>
          </w:tcPr>
          <w:p w14:paraId="24FCB18E" w14:textId="77777777" w:rsidR="007B7068" w:rsidRDefault="007B7068"/>
        </w:tc>
        <w:tc>
          <w:tcPr>
            <w:tcW w:w="2095" w:type="dxa"/>
            <w:gridSpan w:val="2"/>
            <w:tcBorders>
              <w:bottom w:val="single" w:sz="4" w:space="0" w:color="auto"/>
            </w:tcBorders>
            <w:shd w:val="clear" w:color="auto" w:fill="auto"/>
          </w:tcPr>
          <w:p w14:paraId="24FCB18F" w14:textId="77777777" w:rsidR="007B7068" w:rsidRDefault="007B7068"/>
        </w:tc>
      </w:tr>
      <w:tr w:rsidR="007B7068" w14:paraId="24FCB196" w14:textId="77777777">
        <w:trPr>
          <w:jc w:val="center"/>
        </w:trPr>
        <w:tc>
          <w:tcPr>
            <w:tcW w:w="3239" w:type="dxa"/>
            <w:gridSpan w:val="2"/>
            <w:tcBorders>
              <w:left w:val="single" w:sz="4" w:space="0" w:color="auto"/>
              <w:right w:val="nil"/>
            </w:tcBorders>
            <w:shd w:val="clear" w:color="auto" w:fill="CCCCCC"/>
          </w:tcPr>
          <w:p w14:paraId="24FCB191" w14:textId="77777777" w:rsidR="007B7068" w:rsidRDefault="00C62D82">
            <w:pPr>
              <w:widowControl w:val="0"/>
            </w:pPr>
            <w:r>
              <w:t>3. Apžiūrimasis vertinimas</w:t>
            </w:r>
          </w:p>
        </w:tc>
        <w:tc>
          <w:tcPr>
            <w:tcW w:w="1639" w:type="dxa"/>
            <w:gridSpan w:val="3"/>
            <w:tcBorders>
              <w:left w:val="nil"/>
            </w:tcBorders>
            <w:shd w:val="clear" w:color="auto" w:fill="CCCCCC"/>
          </w:tcPr>
          <w:p w14:paraId="24FCB192" w14:textId="77777777" w:rsidR="007B7068" w:rsidRDefault="007B7068">
            <w:pPr>
              <w:widowControl w:val="0"/>
            </w:pPr>
          </w:p>
        </w:tc>
        <w:tc>
          <w:tcPr>
            <w:tcW w:w="1109" w:type="dxa"/>
            <w:tcBorders>
              <w:right w:val="nil"/>
            </w:tcBorders>
            <w:shd w:val="clear" w:color="auto" w:fill="auto"/>
          </w:tcPr>
          <w:p w14:paraId="24FCB193" w14:textId="77777777" w:rsidR="007B7068" w:rsidRDefault="00C62D82">
            <w:pPr>
              <w:jc w:val="center"/>
              <w:rPr>
                <w:b/>
              </w:rPr>
            </w:pPr>
            <w:r>
              <w:rPr>
                <w:b/>
              </w:rPr>
              <w:t>gerai</w:t>
            </w:r>
          </w:p>
        </w:tc>
        <w:tc>
          <w:tcPr>
            <w:tcW w:w="1507" w:type="dxa"/>
            <w:gridSpan w:val="4"/>
            <w:tcBorders>
              <w:left w:val="nil"/>
              <w:right w:val="nil"/>
            </w:tcBorders>
            <w:shd w:val="clear" w:color="auto" w:fill="auto"/>
          </w:tcPr>
          <w:p w14:paraId="24FCB194" w14:textId="77777777" w:rsidR="007B7068" w:rsidRDefault="00C62D82">
            <w:pPr>
              <w:jc w:val="center"/>
              <w:rPr>
                <w:b/>
              </w:rPr>
            </w:pPr>
            <w:r>
              <w:rPr>
                <w:b/>
              </w:rPr>
              <w:t>patenkinamai</w:t>
            </w:r>
          </w:p>
        </w:tc>
        <w:tc>
          <w:tcPr>
            <w:tcW w:w="1576" w:type="dxa"/>
            <w:tcBorders>
              <w:left w:val="nil"/>
            </w:tcBorders>
            <w:shd w:val="clear" w:color="auto" w:fill="auto"/>
          </w:tcPr>
          <w:p w14:paraId="24FCB195" w14:textId="77777777" w:rsidR="007B7068" w:rsidRDefault="00C62D82">
            <w:pPr>
              <w:jc w:val="center"/>
              <w:rPr>
                <w:b/>
              </w:rPr>
            </w:pPr>
            <w:r>
              <w:rPr>
                <w:b/>
              </w:rPr>
              <w:t>nepatenkinamai</w:t>
            </w:r>
          </w:p>
        </w:tc>
      </w:tr>
      <w:tr w:rsidR="007B7068" w14:paraId="24FCB19C" w14:textId="77777777">
        <w:trPr>
          <w:jc w:val="center"/>
        </w:trPr>
        <w:tc>
          <w:tcPr>
            <w:tcW w:w="3239" w:type="dxa"/>
            <w:gridSpan w:val="2"/>
            <w:tcBorders>
              <w:left w:val="single" w:sz="4" w:space="0" w:color="auto"/>
              <w:right w:val="nil"/>
            </w:tcBorders>
            <w:shd w:val="clear" w:color="auto" w:fill="CCCCCC"/>
          </w:tcPr>
          <w:p w14:paraId="24FCB197" w14:textId="77777777" w:rsidR="007B7068" w:rsidRDefault="00C62D82">
            <w:pPr>
              <w:widowControl w:val="0"/>
            </w:pPr>
            <w:r>
              <w:t>Atsparumas dėvėjimuisi</w:t>
            </w:r>
          </w:p>
        </w:tc>
        <w:tc>
          <w:tcPr>
            <w:tcW w:w="1639" w:type="dxa"/>
            <w:gridSpan w:val="3"/>
            <w:tcBorders>
              <w:left w:val="nil"/>
            </w:tcBorders>
            <w:shd w:val="clear" w:color="auto" w:fill="CCCCCC"/>
          </w:tcPr>
          <w:p w14:paraId="24FCB198" w14:textId="77777777" w:rsidR="007B7068" w:rsidRDefault="007B7068">
            <w:pPr>
              <w:widowControl w:val="0"/>
            </w:pPr>
          </w:p>
        </w:tc>
        <w:tc>
          <w:tcPr>
            <w:tcW w:w="1109" w:type="dxa"/>
            <w:shd w:val="clear" w:color="auto" w:fill="auto"/>
          </w:tcPr>
          <w:p w14:paraId="24FCB199" w14:textId="77777777" w:rsidR="007B7068" w:rsidRDefault="00C62D82">
            <w:pPr>
              <w:jc w:val="center"/>
            </w:pPr>
            <w:r>
              <w:sym w:font="Wingdings 2" w:char="F0A3"/>
            </w:r>
            <w:r>
              <w:rPr>
                <w:vanish/>
              </w:rPr>
              <w:t>[]</w:t>
            </w:r>
          </w:p>
        </w:tc>
        <w:tc>
          <w:tcPr>
            <w:tcW w:w="1507" w:type="dxa"/>
            <w:gridSpan w:val="4"/>
            <w:shd w:val="clear" w:color="auto" w:fill="auto"/>
          </w:tcPr>
          <w:p w14:paraId="24FCB19A" w14:textId="77777777" w:rsidR="007B7068" w:rsidRDefault="00C62D82">
            <w:pPr>
              <w:jc w:val="center"/>
            </w:pPr>
            <w:r>
              <w:sym w:font="Wingdings 2" w:char="F0A3"/>
            </w:r>
            <w:r>
              <w:rPr>
                <w:vanish/>
              </w:rPr>
              <w:t>[]</w:t>
            </w:r>
          </w:p>
        </w:tc>
        <w:tc>
          <w:tcPr>
            <w:tcW w:w="1576" w:type="dxa"/>
            <w:shd w:val="clear" w:color="auto" w:fill="auto"/>
          </w:tcPr>
          <w:p w14:paraId="24FCB19B" w14:textId="77777777" w:rsidR="007B7068" w:rsidRDefault="00C62D82">
            <w:pPr>
              <w:jc w:val="center"/>
            </w:pPr>
            <w:r>
              <w:sym w:font="Wingdings 2" w:char="F0A3"/>
            </w:r>
            <w:r>
              <w:rPr>
                <w:vanish/>
              </w:rPr>
              <w:t>[]</w:t>
            </w:r>
          </w:p>
        </w:tc>
      </w:tr>
      <w:tr w:rsidR="007B7068" w14:paraId="24FCB1A2" w14:textId="77777777">
        <w:trPr>
          <w:jc w:val="center"/>
        </w:trPr>
        <w:tc>
          <w:tcPr>
            <w:tcW w:w="3239" w:type="dxa"/>
            <w:gridSpan w:val="2"/>
            <w:tcBorders>
              <w:left w:val="single" w:sz="4" w:space="0" w:color="auto"/>
              <w:right w:val="nil"/>
            </w:tcBorders>
            <w:shd w:val="clear" w:color="auto" w:fill="CCCCCC"/>
          </w:tcPr>
          <w:p w14:paraId="24FCB19D" w14:textId="77777777" w:rsidR="007B7068" w:rsidRDefault="00C62D82">
            <w:r>
              <w:t>Tolygumas</w:t>
            </w:r>
          </w:p>
        </w:tc>
        <w:tc>
          <w:tcPr>
            <w:tcW w:w="1639" w:type="dxa"/>
            <w:gridSpan w:val="3"/>
            <w:tcBorders>
              <w:left w:val="nil"/>
            </w:tcBorders>
            <w:shd w:val="clear" w:color="auto" w:fill="CCCCCC"/>
          </w:tcPr>
          <w:p w14:paraId="24FCB19E" w14:textId="77777777" w:rsidR="007B7068" w:rsidRDefault="007B7068"/>
        </w:tc>
        <w:tc>
          <w:tcPr>
            <w:tcW w:w="1109" w:type="dxa"/>
            <w:shd w:val="clear" w:color="auto" w:fill="auto"/>
          </w:tcPr>
          <w:p w14:paraId="24FCB19F" w14:textId="77777777" w:rsidR="007B7068" w:rsidRDefault="00C62D82">
            <w:pPr>
              <w:jc w:val="center"/>
            </w:pPr>
            <w:r>
              <w:sym w:font="Wingdings 2" w:char="F0A3"/>
            </w:r>
            <w:r>
              <w:rPr>
                <w:vanish/>
              </w:rPr>
              <w:t>[]</w:t>
            </w:r>
          </w:p>
        </w:tc>
        <w:tc>
          <w:tcPr>
            <w:tcW w:w="1507" w:type="dxa"/>
            <w:gridSpan w:val="4"/>
            <w:shd w:val="clear" w:color="auto" w:fill="auto"/>
          </w:tcPr>
          <w:p w14:paraId="24FCB1A0" w14:textId="77777777" w:rsidR="007B7068" w:rsidRDefault="00C62D82">
            <w:pPr>
              <w:jc w:val="center"/>
            </w:pPr>
            <w:r>
              <w:sym w:font="Wingdings 2" w:char="F0A3"/>
            </w:r>
            <w:r>
              <w:rPr>
                <w:vanish/>
              </w:rPr>
              <w:t>[]</w:t>
            </w:r>
          </w:p>
        </w:tc>
        <w:tc>
          <w:tcPr>
            <w:tcW w:w="1576" w:type="dxa"/>
            <w:shd w:val="clear" w:color="auto" w:fill="auto"/>
          </w:tcPr>
          <w:p w14:paraId="24FCB1A1" w14:textId="77777777" w:rsidR="007B7068" w:rsidRDefault="00C62D82">
            <w:pPr>
              <w:jc w:val="center"/>
            </w:pPr>
            <w:r>
              <w:sym w:font="Wingdings 2" w:char="F0A3"/>
            </w:r>
            <w:r>
              <w:rPr>
                <w:vanish/>
              </w:rPr>
              <w:t>[]</w:t>
            </w:r>
          </w:p>
        </w:tc>
      </w:tr>
      <w:tr w:rsidR="007B7068" w14:paraId="24FCB1A7" w14:textId="77777777">
        <w:trPr>
          <w:jc w:val="center"/>
        </w:trPr>
        <w:tc>
          <w:tcPr>
            <w:tcW w:w="4878" w:type="dxa"/>
            <w:gridSpan w:val="5"/>
            <w:tcBorders>
              <w:left w:val="single" w:sz="4" w:space="0" w:color="auto"/>
            </w:tcBorders>
            <w:shd w:val="clear" w:color="auto" w:fill="CCCCCC"/>
          </w:tcPr>
          <w:p w14:paraId="24FCB1A3" w14:textId="77777777" w:rsidR="007B7068" w:rsidRDefault="00C62D82">
            <w:r>
              <w:t>Užbarstomųjų medžiagų paskirstymas</w:t>
            </w:r>
          </w:p>
        </w:tc>
        <w:tc>
          <w:tcPr>
            <w:tcW w:w="1109" w:type="dxa"/>
            <w:shd w:val="clear" w:color="auto" w:fill="auto"/>
          </w:tcPr>
          <w:p w14:paraId="24FCB1A4" w14:textId="77777777" w:rsidR="007B7068" w:rsidRDefault="00C62D82">
            <w:pPr>
              <w:jc w:val="center"/>
            </w:pPr>
            <w:r>
              <w:sym w:font="Wingdings 2" w:char="F0A3"/>
            </w:r>
            <w:r>
              <w:rPr>
                <w:vanish/>
              </w:rPr>
              <w:t>[]</w:t>
            </w:r>
          </w:p>
        </w:tc>
        <w:tc>
          <w:tcPr>
            <w:tcW w:w="1507" w:type="dxa"/>
            <w:gridSpan w:val="4"/>
            <w:shd w:val="clear" w:color="auto" w:fill="auto"/>
          </w:tcPr>
          <w:p w14:paraId="24FCB1A5" w14:textId="77777777" w:rsidR="007B7068" w:rsidRDefault="00C62D82">
            <w:pPr>
              <w:jc w:val="center"/>
            </w:pPr>
            <w:r>
              <w:sym w:font="Wingdings 2" w:char="F0A3"/>
            </w:r>
            <w:r>
              <w:rPr>
                <w:vanish/>
              </w:rPr>
              <w:t>[]</w:t>
            </w:r>
          </w:p>
        </w:tc>
        <w:tc>
          <w:tcPr>
            <w:tcW w:w="1576" w:type="dxa"/>
            <w:shd w:val="clear" w:color="auto" w:fill="auto"/>
          </w:tcPr>
          <w:p w14:paraId="24FCB1A6" w14:textId="77777777" w:rsidR="007B7068" w:rsidRDefault="00C62D82">
            <w:pPr>
              <w:jc w:val="center"/>
            </w:pPr>
            <w:r>
              <w:sym w:font="Wingdings 2" w:char="F0A3"/>
            </w:r>
            <w:r>
              <w:rPr>
                <w:vanish/>
              </w:rPr>
              <w:t>[]</w:t>
            </w:r>
          </w:p>
        </w:tc>
      </w:tr>
      <w:tr w:rsidR="007B7068" w14:paraId="24FCB1AC" w14:textId="77777777">
        <w:trPr>
          <w:jc w:val="center"/>
        </w:trPr>
        <w:tc>
          <w:tcPr>
            <w:tcW w:w="4878" w:type="dxa"/>
            <w:gridSpan w:val="5"/>
            <w:tcBorders>
              <w:left w:val="single" w:sz="4" w:space="0" w:color="auto"/>
            </w:tcBorders>
            <w:shd w:val="clear" w:color="auto" w:fill="CCCCCC"/>
          </w:tcPr>
          <w:p w14:paraId="24FCB1A8" w14:textId="77777777" w:rsidR="007B7068" w:rsidRDefault="00C62D82">
            <w:r>
              <w:t>Užbarstomųjų medžiagų įgrimzdimas</w:t>
            </w:r>
          </w:p>
        </w:tc>
        <w:tc>
          <w:tcPr>
            <w:tcW w:w="1109" w:type="dxa"/>
            <w:tcBorders>
              <w:bottom w:val="single" w:sz="4" w:space="0" w:color="auto"/>
            </w:tcBorders>
            <w:shd w:val="clear" w:color="auto" w:fill="auto"/>
          </w:tcPr>
          <w:p w14:paraId="24FCB1A9" w14:textId="77777777" w:rsidR="007B7068" w:rsidRDefault="00C62D82">
            <w:pPr>
              <w:jc w:val="center"/>
            </w:pPr>
            <w:r>
              <w:sym w:font="Wingdings 2" w:char="F0A3"/>
            </w:r>
            <w:r>
              <w:rPr>
                <w:vanish/>
              </w:rPr>
              <w:t>[]</w:t>
            </w:r>
          </w:p>
        </w:tc>
        <w:tc>
          <w:tcPr>
            <w:tcW w:w="1507" w:type="dxa"/>
            <w:gridSpan w:val="4"/>
            <w:tcBorders>
              <w:bottom w:val="single" w:sz="4" w:space="0" w:color="auto"/>
            </w:tcBorders>
            <w:shd w:val="clear" w:color="auto" w:fill="auto"/>
          </w:tcPr>
          <w:p w14:paraId="24FCB1AA" w14:textId="77777777" w:rsidR="007B7068" w:rsidRDefault="00C62D82">
            <w:pPr>
              <w:jc w:val="center"/>
            </w:pPr>
            <w:r>
              <w:sym w:font="Wingdings 2" w:char="F0A3"/>
            </w:r>
            <w:r>
              <w:rPr>
                <w:vanish/>
              </w:rPr>
              <w:t>[]</w:t>
            </w:r>
          </w:p>
        </w:tc>
        <w:tc>
          <w:tcPr>
            <w:tcW w:w="1576" w:type="dxa"/>
            <w:tcBorders>
              <w:bottom w:val="single" w:sz="4" w:space="0" w:color="auto"/>
            </w:tcBorders>
            <w:shd w:val="clear" w:color="auto" w:fill="auto"/>
          </w:tcPr>
          <w:p w14:paraId="24FCB1AB" w14:textId="77777777" w:rsidR="007B7068" w:rsidRDefault="00C62D82">
            <w:pPr>
              <w:jc w:val="center"/>
            </w:pPr>
            <w:r>
              <w:sym w:font="Wingdings 2" w:char="F0A3"/>
            </w:r>
            <w:r>
              <w:rPr>
                <w:vanish/>
              </w:rPr>
              <w:t>[]</w:t>
            </w:r>
          </w:p>
        </w:tc>
      </w:tr>
      <w:tr w:rsidR="007B7068" w14:paraId="24FCB1B0" w14:textId="77777777">
        <w:trPr>
          <w:jc w:val="center"/>
        </w:trPr>
        <w:tc>
          <w:tcPr>
            <w:tcW w:w="4878" w:type="dxa"/>
            <w:gridSpan w:val="5"/>
            <w:tcBorders>
              <w:left w:val="single" w:sz="4" w:space="0" w:color="auto"/>
              <w:right w:val="nil"/>
            </w:tcBorders>
            <w:shd w:val="clear" w:color="auto" w:fill="CCCCCC"/>
          </w:tcPr>
          <w:p w14:paraId="24FCB1AD" w14:textId="77777777" w:rsidR="007B7068" w:rsidRDefault="00C62D82">
            <w:r>
              <w:t>4. Su eismu susijusios techninės savybės</w:t>
            </w:r>
          </w:p>
        </w:tc>
        <w:tc>
          <w:tcPr>
            <w:tcW w:w="2097" w:type="dxa"/>
            <w:gridSpan w:val="4"/>
            <w:tcBorders>
              <w:left w:val="nil"/>
              <w:right w:val="nil"/>
            </w:tcBorders>
            <w:shd w:val="clear" w:color="auto" w:fill="CCCCCC"/>
            <w:vAlign w:val="bottom"/>
          </w:tcPr>
          <w:p w14:paraId="24FCB1AE" w14:textId="77777777" w:rsidR="007B7068" w:rsidRDefault="00C62D82">
            <w:pPr>
              <w:jc w:val="center"/>
              <w:rPr>
                <w:b/>
              </w:rPr>
            </w:pPr>
            <w:r>
              <w:rPr>
                <w:b/>
              </w:rPr>
              <w:t>Norminės</w:t>
            </w:r>
          </w:p>
        </w:tc>
        <w:tc>
          <w:tcPr>
            <w:tcW w:w="2095" w:type="dxa"/>
            <w:gridSpan w:val="2"/>
            <w:tcBorders>
              <w:left w:val="nil"/>
            </w:tcBorders>
            <w:shd w:val="clear" w:color="auto" w:fill="CCCCCC"/>
            <w:vAlign w:val="bottom"/>
          </w:tcPr>
          <w:p w14:paraId="24FCB1AF" w14:textId="77777777" w:rsidR="007B7068" w:rsidRDefault="00C62D82">
            <w:pPr>
              <w:jc w:val="center"/>
              <w:rPr>
                <w:b/>
              </w:rPr>
            </w:pPr>
            <w:r>
              <w:rPr>
                <w:b/>
              </w:rPr>
              <w:t>Esamos</w:t>
            </w:r>
          </w:p>
        </w:tc>
      </w:tr>
      <w:tr w:rsidR="007B7068" w14:paraId="24FCB1B5" w14:textId="77777777">
        <w:trPr>
          <w:jc w:val="center"/>
        </w:trPr>
        <w:tc>
          <w:tcPr>
            <w:tcW w:w="3239" w:type="dxa"/>
            <w:gridSpan w:val="2"/>
            <w:tcBorders>
              <w:left w:val="single" w:sz="4" w:space="0" w:color="auto"/>
              <w:right w:val="nil"/>
            </w:tcBorders>
            <w:shd w:val="clear" w:color="auto" w:fill="CCCCCC"/>
          </w:tcPr>
          <w:p w14:paraId="24FCB1B1" w14:textId="77777777" w:rsidR="007B7068" w:rsidRDefault="00C62D82">
            <w:r>
              <w:t xml:space="preserve">Sauso paviršiaus matomumas naktį </w:t>
            </w:r>
          </w:p>
        </w:tc>
        <w:tc>
          <w:tcPr>
            <w:tcW w:w="1639" w:type="dxa"/>
            <w:gridSpan w:val="3"/>
            <w:tcBorders>
              <w:left w:val="nil"/>
            </w:tcBorders>
            <w:shd w:val="clear" w:color="auto" w:fill="CCCCCC"/>
          </w:tcPr>
          <w:p w14:paraId="24FCB1B2" w14:textId="77777777" w:rsidR="007B7068" w:rsidRDefault="00C62D82">
            <w:pPr>
              <w:jc w:val="right"/>
              <w:rPr>
                <w:vertAlign w:val="subscript"/>
              </w:rPr>
            </w:pPr>
            <w:r>
              <w:t>R</w:t>
            </w:r>
            <w:r>
              <w:rPr>
                <w:vertAlign w:val="subscript"/>
              </w:rPr>
              <w:t>L</w:t>
            </w:r>
            <w:r>
              <w:t>-vertė</w:t>
            </w:r>
          </w:p>
        </w:tc>
        <w:tc>
          <w:tcPr>
            <w:tcW w:w="2097" w:type="dxa"/>
            <w:gridSpan w:val="4"/>
            <w:shd w:val="clear" w:color="auto" w:fill="auto"/>
          </w:tcPr>
          <w:p w14:paraId="24FCB1B3" w14:textId="77777777" w:rsidR="007B7068" w:rsidRDefault="007B7068"/>
        </w:tc>
        <w:tc>
          <w:tcPr>
            <w:tcW w:w="2095" w:type="dxa"/>
            <w:gridSpan w:val="2"/>
            <w:shd w:val="clear" w:color="auto" w:fill="auto"/>
          </w:tcPr>
          <w:p w14:paraId="24FCB1B4" w14:textId="77777777" w:rsidR="007B7068" w:rsidRDefault="007B7068"/>
        </w:tc>
      </w:tr>
      <w:tr w:rsidR="007B7068" w14:paraId="24FCB1BC" w14:textId="77777777">
        <w:trPr>
          <w:jc w:val="center"/>
        </w:trPr>
        <w:tc>
          <w:tcPr>
            <w:tcW w:w="3239" w:type="dxa"/>
            <w:gridSpan w:val="2"/>
            <w:tcBorders>
              <w:left w:val="single" w:sz="4" w:space="0" w:color="auto"/>
              <w:right w:val="nil"/>
            </w:tcBorders>
            <w:shd w:val="clear" w:color="auto" w:fill="CCCCCC"/>
          </w:tcPr>
          <w:p w14:paraId="24FCB1B6" w14:textId="77777777" w:rsidR="007B7068" w:rsidRDefault="00C62D82">
            <w:r>
              <w:t xml:space="preserve">Drėgno paviršiaus matomumas naktį </w:t>
            </w:r>
          </w:p>
          <w:p w14:paraId="24FCB1B7" w14:textId="77777777" w:rsidR="007B7068" w:rsidRDefault="00C62D82">
            <w:r>
              <w:t>(tik II tipo ženklinimo sistemai)</w:t>
            </w:r>
          </w:p>
        </w:tc>
        <w:tc>
          <w:tcPr>
            <w:tcW w:w="1639" w:type="dxa"/>
            <w:gridSpan w:val="3"/>
            <w:tcBorders>
              <w:left w:val="nil"/>
            </w:tcBorders>
            <w:shd w:val="clear" w:color="auto" w:fill="CCCCCC"/>
          </w:tcPr>
          <w:p w14:paraId="24FCB1B8" w14:textId="77777777" w:rsidR="007B7068" w:rsidRDefault="007B7068">
            <w:pPr>
              <w:jc w:val="right"/>
            </w:pPr>
          </w:p>
          <w:p w14:paraId="24FCB1B9" w14:textId="77777777" w:rsidR="007B7068" w:rsidRDefault="00C62D82">
            <w:pPr>
              <w:jc w:val="right"/>
            </w:pPr>
            <w:r>
              <w:t>R</w:t>
            </w:r>
            <w:r>
              <w:rPr>
                <w:vertAlign w:val="subscript"/>
              </w:rPr>
              <w:t>L</w:t>
            </w:r>
            <w:r>
              <w:t>-vertė</w:t>
            </w:r>
          </w:p>
        </w:tc>
        <w:tc>
          <w:tcPr>
            <w:tcW w:w="2097" w:type="dxa"/>
            <w:gridSpan w:val="4"/>
            <w:shd w:val="clear" w:color="auto" w:fill="auto"/>
          </w:tcPr>
          <w:p w14:paraId="24FCB1BA" w14:textId="77777777" w:rsidR="007B7068" w:rsidRDefault="007B7068"/>
        </w:tc>
        <w:tc>
          <w:tcPr>
            <w:tcW w:w="2095" w:type="dxa"/>
            <w:gridSpan w:val="2"/>
            <w:shd w:val="clear" w:color="auto" w:fill="auto"/>
          </w:tcPr>
          <w:p w14:paraId="24FCB1BB" w14:textId="77777777" w:rsidR="007B7068" w:rsidRDefault="007B7068"/>
        </w:tc>
      </w:tr>
      <w:tr w:rsidR="007B7068" w14:paraId="24FCB1C1" w14:textId="77777777">
        <w:trPr>
          <w:jc w:val="center"/>
        </w:trPr>
        <w:tc>
          <w:tcPr>
            <w:tcW w:w="3239" w:type="dxa"/>
            <w:gridSpan w:val="2"/>
            <w:tcBorders>
              <w:left w:val="single" w:sz="4" w:space="0" w:color="auto"/>
              <w:right w:val="nil"/>
            </w:tcBorders>
            <w:shd w:val="clear" w:color="auto" w:fill="CCCCCC"/>
          </w:tcPr>
          <w:p w14:paraId="24FCB1BD" w14:textId="77777777" w:rsidR="007B7068" w:rsidRDefault="00C62D82">
            <w:r>
              <w:t>Paviršiaus atsparumas slydimui</w:t>
            </w:r>
          </w:p>
        </w:tc>
        <w:tc>
          <w:tcPr>
            <w:tcW w:w="1639" w:type="dxa"/>
            <w:gridSpan w:val="3"/>
            <w:tcBorders>
              <w:left w:val="nil"/>
            </w:tcBorders>
            <w:shd w:val="clear" w:color="auto" w:fill="CCCCCC"/>
          </w:tcPr>
          <w:p w14:paraId="24FCB1BE" w14:textId="77777777" w:rsidR="007B7068" w:rsidRDefault="00C62D82">
            <w:pPr>
              <w:jc w:val="right"/>
            </w:pPr>
            <w:r>
              <w:t>SRT-vertė</w:t>
            </w:r>
          </w:p>
        </w:tc>
        <w:tc>
          <w:tcPr>
            <w:tcW w:w="2097" w:type="dxa"/>
            <w:gridSpan w:val="4"/>
            <w:shd w:val="clear" w:color="auto" w:fill="auto"/>
          </w:tcPr>
          <w:p w14:paraId="24FCB1BF" w14:textId="77777777" w:rsidR="007B7068" w:rsidRDefault="007B7068"/>
        </w:tc>
        <w:tc>
          <w:tcPr>
            <w:tcW w:w="2095" w:type="dxa"/>
            <w:gridSpan w:val="2"/>
            <w:shd w:val="clear" w:color="auto" w:fill="auto"/>
          </w:tcPr>
          <w:p w14:paraId="24FCB1C0" w14:textId="77777777" w:rsidR="007B7068" w:rsidRDefault="007B7068"/>
        </w:tc>
      </w:tr>
      <w:tr w:rsidR="007B7068" w14:paraId="24FCB1C6" w14:textId="77777777">
        <w:trPr>
          <w:jc w:val="center"/>
        </w:trPr>
        <w:tc>
          <w:tcPr>
            <w:tcW w:w="3239" w:type="dxa"/>
            <w:gridSpan w:val="2"/>
            <w:tcBorders>
              <w:left w:val="single" w:sz="4" w:space="0" w:color="auto"/>
              <w:bottom w:val="single" w:sz="4" w:space="0" w:color="auto"/>
              <w:right w:val="nil"/>
            </w:tcBorders>
            <w:shd w:val="clear" w:color="auto" w:fill="CCCCCC"/>
          </w:tcPr>
          <w:p w14:paraId="24FCB1C2" w14:textId="77777777" w:rsidR="007B7068" w:rsidRDefault="00C62D82">
            <w:r>
              <w:t>Matomumas dieną</w:t>
            </w:r>
          </w:p>
        </w:tc>
        <w:tc>
          <w:tcPr>
            <w:tcW w:w="1639" w:type="dxa"/>
            <w:gridSpan w:val="3"/>
            <w:tcBorders>
              <w:left w:val="nil"/>
              <w:bottom w:val="single" w:sz="4" w:space="0" w:color="auto"/>
            </w:tcBorders>
            <w:shd w:val="clear" w:color="auto" w:fill="CCCCCC"/>
          </w:tcPr>
          <w:p w14:paraId="24FCB1C3" w14:textId="77777777" w:rsidR="007B7068" w:rsidRDefault="00C62D82">
            <w:pPr>
              <w:jc w:val="right"/>
            </w:pPr>
            <w:proofErr w:type="spellStart"/>
            <w:r>
              <w:t>Q</w:t>
            </w:r>
            <w:r>
              <w:rPr>
                <w:vertAlign w:val="subscript"/>
              </w:rPr>
              <w:t>d</w:t>
            </w:r>
            <w:r>
              <w:t>-vertė</w:t>
            </w:r>
            <w:proofErr w:type="spellEnd"/>
          </w:p>
        </w:tc>
        <w:tc>
          <w:tcPr>
            <w:tcW w:w="2097" w:type="dxa"/>
            <w:gridSpan w:val="4"/>
            <w:tcBorders>
              <w:bottom w:val="single" w:sz="4" w:space="0" w:color="auto"/>
            </w:tcBorders>
            <w:shd w:val="clear" w:color="auto" w:fill="auto"/>
          </w:tcPr>
          <w:p w14:paraId="24FCB1C4" w14:textId="77777777" w:rsidR="007B7068" w:rsidRDefault="007B7068"/>
        </w:tc>
        <w:tc>
          <w:tcPr>
            <w:tcW w:w="2095" w:type="dxa"/>
            <w:gridSpan w:val="2"/>
            <w:tcBorders>
              <w:bottom w:val="single" w:sz="4" w:space="0" w:color="auto"/>
            </w:tcBorders>
            <w:shd w:val="clear" w:color="auto" w:fill="auto"/>
          </w:tcPr>
          <w:p w14:paraId="24FCB1C5" w14:textId="77777777" w:rsidR="007B7068" w:rsidRDefault="007B7068"/>
        </w:tc>
      </w:tr>
      <w:tr w:rsidR="007B7068" w14:paraId="24FCB1C9" w14:textId="77777777">
        <w:trPr>
          <w:trHeight w:val="210"/>
          <w:jc w:val="center"/>
        </w:trPr>
        <w:tc>
          <w:tcPr>
            <w:tcW w:w="4878" w:type="dxa"/>
            <w:gridSpan w:val="5"/>
            <w:tcBorders>
              <w:left w:val="single" w:sz="4" w:space="0" w:color="auto"/>
              <w:bottom w:val="single" w:sz="4" w:space="0" w:color="auto"/>
              <w:right w:val="nil"/>
            </w:tcBorders>
            <w:shd w:val="clear" w:color="auto" w:fill="CCCCCC"/>
          </w:tcPr>
          <w:p w14:paraId="24FCB1C7" w14:textId="77777777" w:rsidR="007B7068" w:rsidRDefault="007B7068"/>
        </w:tc>
        <w:tc>
          <w:tcPr>
            <w:tcW w:w="4192" w:type="dxa"/>
            <w:gridSpan w:val="6"/>
            <w:tcBorders>
              <w:left w:val="nil"/>
              <w:bottom w:val="single" w:sz="4" w:space="0" w:color="auto"/>
            </w:tcBorders>
            <w:shd w:val="clear" w:color="auto" w:fill="CCCCCC"/>
          </w:tcPr>
          <w:p w14:paraId="24FCB1C8" w14:textId="77777777" w:rsidR="007B7068" w:rsidRDefault="007B7068"/>
        </w:tc>
      </w:tr>
      <w:tr w:rsidR="007B7068" w14:paraId="24FCB1CD" w14:textId="77777777">
        <w:trPr>
          <w:trHeight w:val="210"/>
          <w:jc w:val="center"/>
        </w:trPr>
        <w:tc>
          <w:tcPr>
            <w:tcW w:w="4878" w:type="dxa"/>
            <w:gridSpan w:val="5"/>
            <w:tcBorders>
              <w:left w:val="single" w:sz="4" w:space="0" w:color="auto"/>
            </w:tcBorders>
            <w:shd w:val="clear" w:color="auto" w:fill="auto"/>
          </w:tcPr>
          <w:p w14:paraId="24FCB1CA" w14:textId="77777777" w:rsidR="007B7068" w:rsidRDefault="00C62D82">
            <w:r>
              <w:t>Spalvų srities koordinačių ribos</w:t>
            </w:r>
          </w:p>
        </w:tc>
        <w:tc>
          <w:tcPr>
            <w:tcW w:w="2097" w:type="dxa"/>
            <w:gridSpan w:val="4"/>
            <w:tcBorders>
              <w:left w:val="single" w:sz="4" w:space="0" w:color="auto"/>
            </w:tcBorders>
            <w:shd w:val="clear" w:color="auto" w:fill="auto"/>
          </w:tcPr>
          <w:p w14:paraId="24FCB1CB" w14:textId="77777777" w:rsidR="007B7068" w:rsidRDefault="00C62D82">
            <w:r>
              <w:sym w:font="Wingdings 2" w:char="F0A3"/>
            </w:r>
            <w:r>
              <w:rPr>
                <w:vanish/>
              </w:rPr>
              <w:t>[]</w:t>
            </w:r>
            <w:r>
              <w:t xml:space="preserve"> įvykdytos</w:t>
            </w:r>
          </w:p>
        </w:tc>
        <w:tc>
          <w:tcPr>
            <w:tcW w:w="2095" w:type="dxa"/>
            <w:gridSpan w:val="2"/>
            <w:tcBorders>
              <w:left w:val="single" w:sz="4" w:space="0" w:color="auto"/>
            </w:tcBorders>
            <w:shd w:val="clear" w:color="auto" w:fill="auto"/>
          </w:tcPr>
          <w:p w14:paraId="24FCB1CC" w14:textId="77777777" w:rsidR="007B7068" w:rsidRDefault="00C62D82">
            <w:r>
              <w:sym w:font="Wingdings 2" w:char="F0A3"/>
            </w:r>
            <w:r>
              <w:rPr>
                <w:vanish/>
              </w:rPr>
              <w:t>[]</w:t>
            </w:r>
            <w:r>
              <w:t xml:space="preserve"> neįvykdytos</w:t>
            </w:r>
          </w:p>
        </w:tc>
      </w:tr>
    </w:tbl>
    <w:p w14:paraId="24FCB1CE" w14:textId="77777777" w:rsidR="007B7068" w:rsidRDefault="00C62D82">
      <w:r>
        <w:t>Bendras įvertinimas / Pastabos:</w:t>
      </w:r>
    </w:p>
    <w:p w14:paraId="24FCB1CF" w14:textId="77777777" w:rsidR="007B7068" w:rsidRDefault="00C62D82">
      <w:r>
        <w:t>(Prireikus naudoti antrą lapo pusę)</w:t>
      </w:r>
    </w:p>
    <w:p w14:paraId="24FCB1D0" w14:textId="77777777" w:rsidR="007B7068" w:rsidRDefault="007B7068"/>
    <w:p w14:paraId="24FCB1D1" w14:textId="77777777" w:rsidR="007B7068" w:rsidRDefault="00C62D82">
      <w:r>
        <w:t>Vieta, data</w:t>
      </w:r>
    </w:p>
    <w:p w14:paraId="24FCB1D2" w14:textId="77777777" w:rsidR="007B7068" w:rsidRDefault="00C62D82">
      <w:pPr>
        <w:tabs>
          <w:tab w:val="num" w:pos="1320"/>
          <w:tab w:val="num" w:pos="1353"/>
          <w:tab w:val="num" w:pos="1418"/>
          <w:tab w:val="num" w:pos="1800"/>
        </w:tabs>
        <w:jc w:val="right"/>
        <w:rPr>
          <w:u w:val="single"/>
        </w:rPr>
      </w:pPr>
      <w:r>
        <w:t>_________________</w:t>
      </w:r>
    </w:p>
    <w:p w14:paraId="24FCB1D3" w14:textId="77777777" w:rsidR="007B7068" w:rsidRDefault="00C62D82">
      <w:pPr>
        <w:tabs>
          <w:tab w:val="right" w:pos="9071"/>
        </w:tabs>
      </w:pPr>
      <w:r>
        <w:t xml:space="preserve">Tikrintojo pavardė </w:t>
      </w:r>
      <w:r>
        <w:tab/>
        <w:t>(tikrintojo parašas)</w:t>
      </w:r>
    </w:p>
    <w:p w14:paraId="24FCB1D4" w14:textId="77777777" w:rsidR="007B7068" w:rsidRDefault="007B7068">
      <w:pPr>
        <w:tabs>
          <w:tab w:val="num" w:pos="1320"/>
          <w:tab w:val="num" w:pos="1353"/>
          <w:tab w:val="num" w:pos="1418"/>
          <w:tab w:val="num" w:pos="1800"/>
        </w:tabs>
      </w:pPr>
    </w:p>
    <w:p w14:paraId="24FCB1D5" w14:textId="77777777" w:rsidR="007B7068" w:rsidRDefault="00C62D82">
      <w:pPr>
        <w:tabs>
          <w:tab w:val="num" w:pos="1320"/>
          <w:tab w:val="num" w:pos="1353"/>
          <w:tab w:val="num" w:pos="1418"/>
          <w:tab w:val="num" w:pos="1800"/>
        </w:tabs>
        <w:jc w:val="center"/>
      </w:pPr>
      <w:r>
        <w:t>_________________</w:t>
      </w:r>
    </w:p>
    <w:p w14:paraId="24FCB1D6" w14:textId="77777777" w:rsidR="007B7068" w:rsidRDefault="00AD78A7">
      <w:pPr>
        <w:tabs>
          <w:tab w:val="num" w:pos="1320"/>
          <w:tab w:val="num" w:pos="1353"/>
          <w:tab w:val="num" w:pos="1418"/>
          <w:tab w:val="num" w:pos="1800"/>
        </w:tabs>
      </w:pPr>
    </w:p>
    <w:p w14:paraId="24FCB1D7" w14:textId="0CB56645" w:rsidR="007B7068" w:rsidRDefault="00C62D82">
      <w:pPr>
        <w:ind w:left="4535"/>
      </w:pPr>
      <w:r>
        <w:br w:type="page"/>
      </w:r>
      <w:r>
        <w:lastRenderedPageBreak/>
        <w:t xml:space="preserve">Kelių ženklinimo medžiagų naudojimo ir </w:t>
      </w:r>
    </w:p>
    <w:p w14:paraId="24FCB1D8" w14:textId="77777777" w:rsidR="007B7068" w:rsidRDefault="00C62D82">
      <w:pPr>
        <w:ind w:left="4535"/>
      </w:pPr>
      <w:r>
        <w:t>ženklinimo įrengimo taisyklių ĮT ŽM 12</w:t>
      </w:r>
    </w:p>
    <w:p w14:paraId="24FCB1D9" w14:textId="77777777" w:rsidR="007B7068" w:rsidRDefault="00AD78A7">
      <w:pPr>
        <w:ind w:left="4535"/>
      </w:pPr>
      <w:r w:rsidR="00C62D82">
        <w:t>5</w:t>
      </w:r>
      <w:r w:rsidR="00C62D82">
        <w:t xml:space="preserve"> priedas</w:t>
      </w:r>
    </w:p>
    <w:p w14:paraId="24FCB1DA" w14:textId="77777777" w:rsidR="007B7068" w:rsidRDefault="007B7068"/>
    <w:p w14:paraId="24FCB1DB" w14:textId="77777777" w:rsidR="007B7068" w:rsidRDefault="00AD78A7">
      <w:pPr>
        <w:keepNext/>
        <w:widowControl w:val="0"/>
        <w:jc w:val="center"/>
        <w:outlineLvl w:val="1"/>
        <w:rPr>
          <w:b/>
          <w:iCs/>
        </w:rPr>
      </w:pPr>
      <w:r w:rsidR="00C62D82">
        <w:rPr>
          <w:b/>
          <w:iCs/>
        </w:rPr>
        <w:t>(</w:t>
      </w:r>
      <w:proofErr w:type="spellStart"/>
      <w:r w:rsidR="00C62D82">
        <w:rPr>
          <w:b/>
          <w:iCs/>
        </w:rPr>
        <w:t>Ėminio</w:t>
      </w:r>
      <w:proofErr w:type="spellEnd"/>
      <w:r w:rsidR="00C62D82">
        <w:rPr>
          <w:b/>
          <w:iCs/>
        </w:rPr>
        <w:t xml:space="preserve"> paėmimo nurodymai)</w:t>
      </w:r>
    </w:p>
    <w:p w14:paraId="24FCB1DC" w14:textId="77777777" w:rsidR="007B7068" w:rsidRDefault="007B7068">
      <w:pPr>
        <w:keepNext/>
        <w:widowControl w:val="0"/>
        <w:jc w:val="center"/>
        <w:outlineLvl w:val="1"/>
        <w:rPr>
          <w:b/>
          <w:iCs/>
        </w:rPr>
      </w:pPr>
    </w:p>
    <w:p w14:paraId="24FCB1DD" w14:textId="70B408F4" w:rsidR="007B7068" w:rsidRDefault="00AD78A7">
      <w:pPr>
        <w:widowControl w:val="0"/>
        <w:jc w:val="center"/>
        <w:rPr>
          <w:b/>
        </w:rPr>
      </w:pPr>
      <w:r w:rsidR="00C62D82">
        <w:rPr>
          <w:b/>
        </w:rPr>
        <w:t>ĖMINIO PAĖMIMAS</w:t>
      </w:r>
    </w:p>
    <w:p w14:paraId="24FCB1DE" w14:textId="47305D86" w:rsidR="007B7068" w:rsidRDefault="007B7068">
      <w:pPr>
        <w:widowControl w:val="0"/>
        <w:jc w:val="center"/>
        <w:rPr>
          <w:b/>
        </w:rPr>
      </w:pPr>
    </w:p>
    <w:p w14:paraId="24FCB1DF" w14:textId="77777777" w:rsidR="007B7068" w:rsidRDefault="00AD78A7">
      <w:pPr>
        <w:jc w:val="center"/>
        <w:rPr>
          <w:b/>
        </w:rPr>
      </w:pPr>
      <w:r w:rsidR="00C62D82">
        <w:rPr>
          <w:b/>
        </w:rPr>
        <w:t>Šaltai purškiama ženklinimo medžiaga</w:t>
      </w:r>
    </w:p>
    <w:p w14:paraId="24FCB1E0" w14:textId="77777777" w:rsidR="007B7068" w:rsidRDefault="007B7068">
      <w:pPr>
        <w:jc w:val="center"/>
        <w:rPr>
          <w:b/>
        </w:rPr>
      </w:pPr>
    </w:p>
    <w:p w14:paraId="24FCB1E1" w14:textId="77777777" w:rsidR="007B7068" w:rsidRDefault="00AD78A7">
      <w:pPr>
        <w:tabs>
          <w:tab w:val="left" w:pos="1077"/>
        </w:tabs>
        <w:ind w:firstLine="567"/>
        <w:jc w:val="both"/>
      </w:pPr>
      <w:r w:rsidR="00C62D82">
        <w:rPr>
          <w:b/>
        </w:rPr>
        <w:t>1</w:t>
      </w:r>
      <w:r w:rsidR="00C62D82">
        <w:rPr>
          <w:b/>
        </w:rPr>
        <w:t xml:space="preserve">. </w:t>
      </w:r>
      <w:proofErr w:type="spellStart"/>
      <w:r w:rsidR="00C62D82">
        <w:t>Ėminiai</w:t>
      </w:r>
      <w:proofErr w:type="spellEnd"/>
      <w:r w:rsidR="00C62D82">
        <w:t xml:space="preserve"> imami tiesiogiai iš ženklinimo mašinos purškimo pistoleto. Šiuo tikslu išjungiamas purkštuvas ir nuo purškimo pistoleto nusukamas antgalis medžiagų ištekėjimui suaktyvinti. Po to </w:t>
      </w:r>
      <w:proofErr w:type="spellStart"/>
      <w:r w:rsidR="00C62D82">
        <w:t>ėminys</w:t>
      </w:r>
      <w:proofErr w:type="spellEnd"/>
      <w:r w:rsidR="00C62D82">
        <w:t xml:space="preserve"> iš purškimo pistoleto supilamas į bandinių bakelį.</w:t>
      </w:r>
    </w:p>
    <w:p w14:paraId="24FCB1E2" w14:textId="77777777" w:rsidR="007B7068" w:rsidRDefault="00C62D82">
      <w:pPr>
        <w:ind w:firstLine="567"/>
        <w:jc w:val="both"/>
      </w:pPr>
      <w:r>
        <w:t xml:space="preserve">Kai ženklinimo medžiagos yra </w:t>
      </w:r>
      <w:proofErr w:type="spellStart"/>
      <w:r>
        <w:t>daugiakomponentės</w:t>
      </w:r>
      <w:proofErr w:type="spellEnd"/>
      <w:r>
        <w:t>, atskiri pagrindinės medžiagos komponentai paimami iš atsarginių dažymo mašinos talpų ir atskirai supilami.</w:t>
      </w:r>
    </w:p>
    <w:p w14:paraId="24FCB1E3" w14:textId="77777777" w:rsidR="007B7068" w:rsidRDefault="00AD78A7">
      <w:pPr>
        <w:tabs>
          <w:tab w:val="left" w:pos="1077"/>
        </w:tabs>
        <w:ind w:firstLine="567"/>
        <w:jc w:val="both"/>
      </w:pPr>
      <w:r w:rsidR="00C62D82">
        <w:rPr>
          <w:b/>
        </w:rPr>
        <w:t>2</w:t>
      </w:r>
      <w:r w:rsidR="00C62D82">
        <w:rPr>
          <w:b/>
        </w:rPr>
        <w:t xml:space="preserve">. </w:t>
      </w:r>
      <w:r w:rsidR="00C62D82">
        <w:t>Jeigu pagal aprašą TRA ŽM [6.5] yra leistini klampumo pokyčiai, tai reikia dokumentuoti.</w:t>
      </w:r>
    </w:p>
    <w:p w14:paraId="24FCB1E4" w14:textId="47C73096" w:rsidR="007B7068" w:rsidRDefault="00AD78A7">
      <w:pPr>
        <w:tabs>
          <w:tab w:val="left" w:pos="1077"/>
        </w:tabs>
        <w:ind w:firstLine="567"/>
        <w:jc w:val="both"/>
      </w:pPr>
    </w:p>
    <w:p w14:paraId="24FCB1E5" w14:textId="77777777" w:rsidR="007B7068" w:rsidRDefault="00AD78A7">
      <w:pPr>
        <w:jc w:val="center"/>
        <w:rPr>
          <w:b/>
        </w:rPr>
      </w:pPr>
      <w:r w:rsidR="00C62D82">
        <w:rPr>
          <w:b/>
        </w:rPr>
        <w:t>Reaktyviosios medžiagos</w:t>
      </w:r>
    </w:p>
    <w:p w14:paraId="24FCB1E6" w14:textId="77777777" w:rsidR="007B7068" w:rsidRDefault="007B7068">
      <w:pPr>
        <w:jc w:val="center"/>
        <w:rPr>
          <w:b/>
        </w:rPr>
      </w:pPr>
    </w:p>
    <w:p w14:paraId="24FCB1E7" w14:textId="77777777" w:rsidR="007B7068" w:rsidRDefault="00AD78A7">
      <w:pPr>
        <w:tabs>
          <w:tab w:val="left" w:pos="1077"/>
        </w:tabs>
        <w:ind w:firstLine="567"/>
        <w:jc w:val="both"/>
      </w:pPr>
      <w:r w:rsidR="00C62D82">
        <w:rPr>
          <w:b/>
        </w:rPr>
        <w:t>3</w:t>
      </w:r>
      <w:r w:rsidR="00C62D82">
        <w:rPr>
          <w:b/>
        </w:rPr>
        <w:t xml:space="preserve">. </w:t>
      </w:r>
      <w:proofErr w:type="spellStart"/>
      <w:r w:rsidR="00C62D82">
        <w:t>Ėminiai</w:t>
      </w:r>
      <w:proofErr w:type="spellEnd"/>
      <w:r w:rsidR="00C62D82">
        <w:t xml:space="preserve"> imami pagal 1 punkto nurodymus, tik masę iš atsarginių mašinos talpų reikia paimti prieš tai permaišius.</w:t>
      </w:r>
    </w:p>
    <w:p w14:paraId="24FCB1E8" w14:textId="4B4B24C0" w:rsidR="007B7068" w:rsidRDefault="00AD78A7">
      <w:pPr>
        <w:jc w:val="center"/>
        <w:rPr>
          <w:b/>
        </w:rPr>
      </w:pPr>
    </w:p>
    <w:p w14:paraId="24FCB1E9" w14:textId="77777777" w:rsidR="007B7068" w:rsidRDefault="00AD78A7">
      <w:pPr>
        <w:jc w:val="center"/>
        <w:rPr>
          <w:b/>
        </w:rPr>
      </w:pPr>
      <w:proofErr w:type="spellStart"/>
      <w:r w:rsidR="00C62D82">
        <w:rPr>
          <w:b/>
        </w:rPr>
        <w:t>Termoplastinės</w:t>
      </w:r>
      <w:proofErr w:type="spellEnd"/>
      <w:r w:rsidR="00C62D82">
        <w:rPr>
          <w:b/>
        </w:rPr>
        <w:t xml:space="preserve"> medžiagos</w:t>
      </w:r>
    </w:p>
    <w:p w14:paraId="24FCB1EA" w14:textId="77777777" w:rsidR="007B7068" w:rsidRDefault="007B7068">
      <w:pPr>
        <w:jc w:val="center"/>
        <w:rPr>
          <w:b/>
        </w:rPr>
      </w:pPr>
    </w:p>
    <w:p w14:paraId="24FCB1EB" w14:textId="77777777" w:rsidR="007B7068" w:rsidRDefault="00AD78A7">
      <w:pPr>
        <w:tabs>
          <w:tab w:val="left" w:pos="993"/>
        </w:tabs>
        <w:ind w:firstLine="567"/>
        <w:jc w:val="both"/>
      </w:pPr>
      <w:r w:rsidR="00C62D82">
        <w:rPr>
          <w:b/>
        </w:rPr>
        <w:t>4</w:t>
      </w:r>
      <w:r w:rsidR="00C62D82">
        <w:rPr>
          <w:b/>
        </w:rPr>
        <w:t xml:space="preserve">. </w:t>
      </w:r>
      <w:proofErr w:type="spellStart"/>
      <w:r w:rsidR="00C62D82">
        <w:t>Ėminiai</w:t>
      </w:r>
      <w:proofErr w:type="spellEnd"/>
      <w:r w:rsidR="00C62D82">
        <w:t xml:space="preserve"> imami tiesiogiai iš termostato.</w:t>
      </w:r>
    </w:p>
    <w:p w14:paraId="24FCB1EC" w14:textId="72486F23" w:rsidR="007B7068" w:rsidRDefault="00AD78A7">
      <w:pPr>
        <w:tabs>
          <w:tab w:val="left" w:pos="993"/>
        </w:tabs>
        <w:ind w:firstLine="567"/>
        <w:jc w:val="both"/>
      </w:pPr>
    </w:p>
    <w:p w14:paraId="24FCB1ED" w14:textId="77777777" w:rsidR="007B7068" w:rsidRDefault="00AD78A7">
      <w:pPr>
        <w:jc w:val="center"/>
        <w:rPr>
          <w:b/>
        </w:rPr>
      </w:pPr>
      <w:r w:rsidR="00C62D82">
        <w:rPr>
          <w:b/>
        </w:rPr>
        <w:t>Užbarstomosios medžiagos</w:t>
      </w:r>
    </w:p>
    <w:p w14:paraId="24FCB1EE" w14:textId="77777777" w:rsidR="007B7068" w:rsidRDefault="007B7068">
      <w:pPr>
        <w:jc w:val="center"/>
        <w:rPr>
          <w:b/>
        </w:rPr>
      </w:pPr>
    </w:p>
    <w:p w14:paraId="24FCB1EF" w14:textId="77777777" w:rsidR="007B7068" w:rsidRDefault="00AD78A7">
      <w:pPr>
        <w:tabs>
          <w:tab w:val="left" w:pos="1077"/>
        </w:tabs>
        <w:ind w:firstLine="567"/>
        <w:jc w:val="both"/>
      </w:pPr>
      <w:r w:rsidR="00C62D82">
        <w:rPr>
          <w:b/>
        </w:rPr>
        <w:t>5</w:t>
      </w:r>
      <w:r w:rsidR="00C62D82">
        <w:rPr>
          <w:b/>
        </w:rPr>
        <w:t xml:space="preserve">. </w:t>
      </w:r>
      <w:r w:rsidR="00C62D82">
        <w:t>Užbarstomosiomis medžiagomis užpildomi trys bandinių bakeliai, kurių kiekvienas iki pusės užpildomas imant užbarstomųjų medžiagų iš talpų nuo užbarstomųjų medžiagų paviršiaus, o kita pusė bakelių užpildoma imant šių medžiagų iš žarnos prieš užbarstomųjų medžiagų įrenginį.</w:t>
      </w:r>
    </w:p>
    <w:p w14:paraId="24FCB1F0" w14:textId="4A6AAC6F" w:rsidR="007B7068" w:rsidRDefault="00AD78A7">
      <w:pPr>
        <w:tabs>
          <w:tab w:val="left" w:pos="1077"/>
        </w:tabs>
        <w:ind w:firstLine="567"/>
        <w:jc w:val="both"/>
      </w:pPr>
    </w:p>
    <w:p w14:paraId="24FCB1F1" w14:textId="77777777" w:rsidR="007B7068" w:rsidRDefault="00AD78A7">
      <w:pPr>
        <w:jc w:val="center"/>
        <w:rPr>
          <w:b/>
        </w:rPr>
      </w:pPr>
      <w:proofErr w:type="spellStart"/>
      <w:r w:rsidR="00C62D82">
        <w:rPr>
          <w:b/>
        </w:rPr>
        <w:t>Ėminių</w:t>
      </w:r>
      <w:proofErr w:type="spellEnd"/>
      <w:r w:rsidR="00C62D82">
        <w:rPr>
          <w:b/>
        </w:rPr>
        <w:t xml:space="preserve"> kiekis</w:t>
      </w:r>
    </w:p>
    <w:p w14:paraId="24FCB1F2" w14:textId="77777777" w:rsidR="007B7068" w:rsidRDefault="007B7068">
      <w:pPr>
        <w:jc w:val="center"/>
        <w:rPr>
          <w:b/>
        </w:rPr>
      </w:pPr>
    </w:p>
    <w:p w14:paraId="24FCB1F3" w14:textId="77777777" w:rsidR="007B7068" w:rsidRDefault="00AD78A7">
      <w:pPr>
        <w:tabs>
          <w:tab w:val="left" w:pos="1077"/>
        </w:tabs>
        <w:ind w:firstLine="567"/>
        <w:jc w:val="both"/>
      </w:pPr>
      <w:r w:rsidR="00C62D82">
        <w:rPr>
          <w:b/>
        </w:rPr>
        <w:t>6</w:t>
      </w:r>
      <w:r w:rsidR="00C62D82">
        <w:rPr>
          <w:b/>
        </w:rPr>
        <w:t xml:space="preserve">. </w:t>
      </w:r>
      <w:proofErr w:type="spellStart"/>
      <w:r w:rsidR="00C62D82">
        <w:t>Ėminių</w:t>
      </w:r>
      <w:proofErr w:type="spellEnd"/>
      <w:r w:rsidR="00C62D82">
        <w:t xml:space="preserve"> kiekis yra:</w:t>
      </w:r>
    </w:p>
    <w:p w14:paraId="24FCB1F4" w14:textId="77777777" w:rsidR="007B7068" w:rsidRDefault="00C62D82">
      <w:pPr>
        <w:tabs>
          <w:tab w:val="left" w:pos="1077"/>
        </w:tabs>
        <w:ind w:firstLine="567"/>
        <w:jc w:val="both"/>
      </w:pPr>
      <w:r>
        <w:t xml:space="preserve">– ženklinimo medžiagų </w:t>
      </w:r>
      <w:r>
        <w:sym w:font="Symbol" w:char="F02D"/>
      </w:r>
      <w:r>
        <w:t xml:space="preserve"> 1 kg, esant </w:t>
      </w:r>
      <w:proofErr w:type="spellStart"/>
      <w:r>
        <w:t>daugiakomponentėms</w:t>
      </w:r>
      <w:proofErr w:type="spellEnd"/>
      <w:r>
        <w:t xml:space="preserve"> sistemoms, atitinkamai dalijama pagal mišinio proporcijas į atskirus komponentus,</w:t>
      </w:r>
    </w:p>
    <w:p w14:paraId="24FCB1F5" w14:textId="77777777" w:rsidR="007B7068" w:rsidRDefault="00C62D82">
      <w:pPr>
        <w:tabs>
          <w:tab w:val="left" w:pos="1077"/>
        </w:tabs>
        <w:ind w:firstLine="567"/>
        <w:jc w:val="both"/>
      </w:pPr>
      <w:r>
        <w:t xml:space="preserve">– užbarstomųjų medžiagų </w:t>
      </w:r>
      <w:r>
        <w:sym w:font="Symbol" w:char="F02D"/>
      </w:r>
      <w:r>
        <w:t xml:space="preserve"> 0,5 kg,</w:t>
      </w:r>
    </w:p>
    <w:p w14:paraId="24FCB1F6" w14:textId="77777777" w:rsidR="007B7068" w:rsidRDefault="00C62D82">
      <w:pPr>
        <w:tabs>
          <w:tab w:val="left" w:pos="1077"/>
        </w:tabs>
        <w:ind w:firstLine="567"/>
        <w:jc w:val="both"/>
      </w:pPr>
      <w:r>
        <w:t xml:space="preserve">– folijos </w:t>
      </w:r>
      <w:r>
        <w:sym w:font="Symbol" w:char="F02D"/>
      </w:r>
      <w:r>
        <w:t xml:space="preserve"> 2 m.</w:t>
      </w:r>
    </w:p>
    <w:p w14:paraId="24FCB1F7" w14:textId="27CC4C7F" w:rsidR="007B7068" w:rsidRDefault="00AD78A7">
      <w:pPr>
        <w:tabs>
          <w:tab w:val="left" w:pos="1077"/>
        </w:tabs>
        <w:ind w:firstLine="567"/>
        <w:jc w:val="both"/>
      </w:pPr>
    </w:p>
    <w:p w14:paraId="24FCB1F8" w14:textId="77777777" w:rsidR="007B7068" w:rsidRDefault="00AD78A7">
      <w:pPr>
        <w:jc w:val="center"/>
        <w:rPr>
          <w:b/>
        </w:rPr>
      </w:pPr>
      <w:proofErr w:type="spellStart"/>
      <w:r w:rsidR="00C62D82">
        <w:rPr>
          <w:b/>
        </w:rPr>
        <w:t>Ėminių</w:t>
      </w:r>
      <w:proofErr w:type="spellEnd"/>
      <w:r w:rsidR="00C62D82">
        <w:rPr>
          <w:b/>
        </w:rPr>
        <w:t xml:space="preserve"> dalijimas</w:t>
      </w:r>
    </w:p>
    <w:p w14:paraId="24FCB1F9" w14:textId="77777777" w:rsidR="007B7068" w:rsidRDefault="007B7068">
      <w:pPr>
        <w:jc w:val="center"/>
        <w:rPr>
          <w:b/>
        </w:rPr>
      </w:pPr>
    </w:p>
    <w:p w14:paraId="24FCB1FA" w14:textId="77777777" w:rsidR="007B7068" w:rsidRDefault="00AD78A7">
      <w:pPr>
        <w:tabs>
          <w:tab w:val="left" w:pos="1077"/>
        </w:tabs>
        <w:ind w:firstLine="567"/>
        <w:jc w:val="both"/>
      </w:pPr>
      <w:r w:rsidR="00C62D82">
        <w:rPr>
          <w:b/>
        </w:rPr>
        <w:t>7</w:t>
      </w:r>
      <w:r w:rsidR="00C62D82">
        <w:rPr>
          <w:b/>
        </w:rPr>
        <w:t xml:space="preserve">. </w:t>
      </w:r>
      <w:r w:rsidR="00C62D82">
        <w:t xml:space="preserve">Kiekvieno </w:t>
      </w:r>
      <w:proofErr w:type="spellStart"/>
      <w:r w:rsidR="00C62D82">
        <w:t>ėminio</w:t>
      </w:r>
      <w:proofErr w:type="spellEnd"/>
      <w:r w:rsidR="00C62D82">
        <w:t xml:space="preserve"> kiekis dalijamas į dvi dalis: vieną dalį gauna užsakovas, antrą dalį </w:t>
      </w:r>
      <w:r w:rsidR="00C62D82">
        <w:sym w:font="Symbol" w:char="F02D"/>
      </w:r>
      <w:r w:rsidR="00C62D82">
        <w:t xml:space="preserve"> </w:t>
      </w:r>
      <w:proofErr w:type="spellStart"/>
      <w:r w:rsidR="00C62D82">
        <w:t>ėminių</w:t>
      </w:r>
      <w:proofErr w:type="spellEnd"/>
      <w:r w:rsidR="00C62D82">
        <w:t xml:space="preserve"> palyginimo bandymus įgaliota atlikti akredituota bandymų laboratorija.</w:t>
      </w:r>
    </w:p>
    <w:p w14:paraId="24FCB1FB" w14:textId="4B98C97B" w:rsidR="007B7068" w:rsidRDefault="00AD78A7">
      <w:pPr>
        <w:tabs>
          <w:tab w:val="left" w:pos="1077"/>
        </w:tabs>
        <w:ind w:firstLine="567"/>
        <w:jc w:val="both"/>
      </w:pPr>
    </w:p>
    <w:p w14:paraId="24FCB1FC" w14:textId="70D1F450" w:rsidR="007B7068" w:rsidRDefault="00AD78A7">
      <w:pPr>
        <w:jc w:val="center"/>
        <w:rPr>
          <w:b/>
        </w:rPr>
      </w:pPr>
      <w:r w:rsidR="00C62D82">
        <w:rPr>
          <w:b/>
        </w:rPr>
        <w:t>Įrašas</w:t>
      </w:r>
    </w:p>
    <w:p w14:paraId="24FCB1FD" w14:textId="77777777" w:rsidR="007B7068" w:rsidRDefault="007B7068">
      <w:pPr>
        <w:jc w:val="center"/>
        <w:rPr>
          <w:b/>
        </w:rPr>
      </w:pPr>
    </w:p>
    <w:p w14:paraId="24FCB1FE" w14:textId="2351653D" w:rsidR="007B7068" w:rsidRDefault="00AD78A7">
      <w:pPr>
        <w:tabs>
          <w:tab w:val="left" w:pos="1077"/>
        </w:tabs>
        <w:ind w:firstLine="567"/>
        <w:jc w:val="both"/>
      </w:pPr>
      <w:r w:rsidR="00C62D82">
        <w:rPr>
          <w:b/>
        </w:rPr>
        <w:t>8</w:t>
      </w:r>
      <w:r w:rsidR="00C62D82">
        <w:rPr>
          <w:b/>
        </w:rPr>
        <w:t xml:space="preserve">. </w:t>
      </w:r>
      <w:r w:rsidR="00C62D82">
        <w:t xml:space="preserve">Reikia pateikti informaciją apie atskirus </w:t>
      </w:r>
      <w:proofErr w:type="spellStart"/>
      <w:r w:rsidR="00C62D82">
        <w:t>ėminius</w:t>
      </w:r>
      <w:proofErr w:type="spellEnd"/>
      <w:r w:rsidR="00C62D82">
        <w:t>. Reikia nurodyti šiuos duomenis:</w:t>
      </w:r>
    </w:p>
    <w:p w14:paraId="24FCB1FF" w14:textId="77777777" w:rsidR="007B7068" w:rsidRDefault="00C62D82">
      <w:pPr>
        <w:tabs>
          <w:tab w:val="left" w:pos="1077"/>
        </w:tabs>
        <w:ind w:firstLine="567"/>
        <w:jc w:val="both"/>
      </w:pPr>
      <w:r>
        <w:t>– gamintoją,</w:t>
      </w:r>
    </w:p>
    <w:p w14:paraId="24FCB200" w14:textId="77777777" w:rsidR="007B7068" w:rsidRDefault="00C62D82">
      <w:pPr>
        <w:tabs>
          <w:tab w:val="left" w:pos="1077"/>
        </w:tabs>
        <w:ind w:firstLine="567"/>
        <w:jc w:val="both"/>
      </w:pPr>
      <w:r>
        <w:t>– firmos pavadinimą,</w:t>
      </w:r>
    </w:p>
    <w:p w14:paraId="24FCB202" w14:textId="58867120" w:rsidR="007B7068" w:rsidRDefault="00C62D82">
      <w:pPr>
        <w:tabs>
          <w:tab w:val="left" w:pos="1077"/>
        </w:tabs>
        <w:ind w:firstLine="567"/>
        <w:jc w:val="both"/>
      </w:pPr>
      <w:r>
        <w:lastRenderedPageBreak/>
        <w:t>– pagaminimo datą,</w:t>
      </w:r>
    </w:p>
    <w:p w14:paraId="24FCB205" w14:textId="242A5B63" w:rsidR="007B7068" w:rsidRDefault="00C62D82">
      <w:pPr>
        <w:ind w:left="4535"/>
      </w:pPr>
      <w:r>
        <w:t xml:space="preserve">Kelių ženklinimo medžiagų naudojimo ir </w:t>
      </w:r>
    </w:p>
    <w:p w14:paraId="24FCB206" w14:textId="77777777" w:rsidR="007B7068" w:rsidRDefault="00C62D82">
      <w:pPr>
        <w:ind w:left="4535"/>
      </w:pPr>
      <w:r>
        <w:t>ženklinimo įrengimo taisyklių ĮT ŽM 12</w:t>
      </w:r>
    </w:p>
    <w:p w14:paraId="24FCB207" w14:textId="77777777" w:rsidR="007B7068" w:rsidRDefault="00C62D82">
      <w:pPr>
        <w:ind w:left="4535"/>
      </w:pPr>
      <w:r>
        <w:t>5 priedo pabaiga</w:t>
      </w:r>
    </w:p>
    <w:p w14:paraId="24FCB208" w14:textId="77777777" w:rsidR="007B7068" w:rsidRDefault="007B7068">
      <w:pPr>
        <w:jc w:val="both"/>
      </w:pPr>
    </w:p>
    <w:p w14:paraId="24FCB209" w14:textId="77777777" w:rsidR="007B7068" w:rsidRDefault="00C62D82">
      <w:pPr>
        <w:tabs>
          <w:tab w:val="left" w:pos="1077"/>
        </w:tabs>
        <w:ind w:firstLine="567"/>
        <w:jc w:val="both"/>
      </w:pPr>
      <w:r>
        <w:t>– partijos numerį,</w:t>
      </w:r>
    </w:p>
    <w:p w14:paraId="24FCB20A" w14:textId="77777777" w:rsidR="007B7068" w:rsidRDefault="00C62D82">
      <w:pPr>
        <w:tabs>
          <w:tab w:val="left" w:pos="1077"/>
        </w:tabs>
        <w:ind w:firstLine="567"/>
        <w:jc w:val="both"/>
      </w:pPr>
      <w:r>
        <w:t>– akredituotos bandymų laboratorijos bandymo numerį,</w:t>
      </w:r>
    </w:p>
    <w:p w14:paraId="24FCB20B" w14:textId="77777777" w:rsidR="007B7068" w:rsidRDefault="00C62D82">
      <w:pPr>
        <w:tabs>
          <w:tab w:val="left" w:pos="1077"/>
        </w:tabs>
        <w:ind w:firstLine="567"/>
        <w:jc w:val="both"/>
      </w:pPr>
      <w:r>
        <w:t xml:space="preserve">– </w:t>
      </w:r>
      <w:proofErr w:type="spellStart"/>
      <w:r>
        <w:t>ėminių</w:t>
      </w:r>
      <w:proofErr w:type="spellEnd"/>
      <w:r>
        <w:t xml:space="preserve"> paėmimo datą,</w:t>
      </w:r>
    </w:p>
    <w:p w14:paraId="24FCB20C" w14:textId="77777777" w:rsidR="007B7068" w:rsidRDefault="00C62D82">
      <w:pPr>
        <w:tabs>
          <w:tab w:val="left" w:pos="1077"/>
        </w:tabs>
        <w:ind w:firstLine="567"/>
        <w:jc w:val="both"/>
      </w:pPr>
      <w:r>
        <w:t>– ėmėjo pavardę,</w:t>
      </w:r>
    </w:p>
    <w:p w14:paraId="24FCB20D" w14:textId="77777777" w:rsidR="007B7068" w:rsidRDefault="00C62D82">
      <w:pPr>
        <w:tabs>
          <w:tab w:val="left" w:pos="1077"/>
        </w:tabs>
        <w:ind w:firstLine="567"/>
        <w:jc w:val="both"/>
      </w:pPr>
      <w:r>
        <w:t>– kelių tiesybos įstaigą,</w:t>
      </w:r>
    </w:p>
    <w:p w14:paraId="24FCB20E" w14:textId="77777777" w:rsidR="007B7068" w:rsidRDefault="00C62D82">
      <w:pPr>
        <w:tabs>
          <w:tab w:val="left" w:pos="1077"/>
        </w:tabs>
        <w:ind w:firstLine="567"/>
        <w:jc w:val="both"/>
      </w:pPr>
      <w:r>
        <w:t>– paėmimo vietą,</w:t>
      </w:r>
    </w:p>
    <w:p w14:paraId="24FCB20F" w14:textId="77777777" w:rsidR="007B7068" w:rsidRDefault="00C62D82">
      <w:pPr>
        <w:tabs>
          <w:tab w:val="left" w:pos="1077"/>
        </w:tabs>
        <w:ind w:firstLine="567"/>
        <w:jc w:val="both"/>
      </w:pPr>
      <w:r>
        <w:t>– ženklinimą.</w:t>
      </w:r>
    </w:p>
    <w:p w14:paraId="24FCB210" w14:textId="4F4C2579" w:rsidR="007B7068" w:rsidRDefault="00AD78A7">
      <w:pPr>
        <w:ind w:left="5387"/>
        <w:jc w:val="both"/>
      </w:pPr>
    </w:p>
    <w:p w14:paraId="24FCB211" w14:textId="77777777" w:rsidR="007B7068" w:rsidRDefault="00C62D82">
      <w:pPr>
        <w:jc w:val="center"/>
      </w:pPr>
      <w:r>
        <w:t>_________________</w:t>
      </w:r>
    </w:p>
    <w:p w14:paraId="24FCB212" w14:textId="284E2169" w:rsidR="007B7068" w:rsidRDefault="00AD78A7">
      <w:pPr>
        <w:ind w:left="5387"/>
        <w:jc w:val="both"/>
      </w:pPr>
    </w:p>
    <w:p w14:paraId="24FCB213" w14:textId="7C2055A3" w:rsidR="007B7068" w:rsidRDefault="00C62D82">
      <w:pPr>
        <w:ind w:left="4535"/>
      </w:pPr>
      <w:r>
        <w:br w:type="page"/>
      </w:r>
      <w:r>
        <w:lastRenderedPageBreak/>
        <w:t xml:space="preserve">Kelių ženklinimo medžiagų naudojimo ir </w:t>
      </w:r>
    </w:p>
    <w:p w14:paraId="24FCB214" w14:textId="77777777" w:rsidR="007B7068" w:rsidRDefault="00C62D82">
      <w:pPr>
        <w:ind w:left="4535"/>
      </w:pPr>
      <w:r>
        <w:t>ženklinimo įrengimo taisyklių ĮT ŽM 12</w:t>
      </w:r>
    </w:p>
    <w:p w14:paraId="24FCB215" w14:textId="77777777" w:rsidR="007B7068" w:rsidRDefault="00AD78A7">
      <w:pPr>
        <w:ind w:left="4535"/>
      </w:pPr>
      <w:r w:rsidR="00C62D82">
        <w:t>6</w:t>
      </w:r>
      <w:r w:rsidR="00C62D82">
        <w:t xml:space="preserve"> priedas</w:t>
      </w:r>
    </w:p>
    <w:p w14:paraId="24FCB216" w14:textId="77777777" w:rsidR="007B7068" w:rsidRDefault="007B7068"/>
    <w:p w14:paraId="24FCB217" w14:textId="77777777" w:rsidR="007B7068" w:rsidRDefault="00C62D82">
      <w:pPr>
        <w:keepNext/>
        <w:widowControl w:val="0"/>
        <w:jc w:val="center"/>
        <w:outlineLvl w:val="1"/>
        <w:rPr>
          <w:b/>
          <w:iCs/>
        </w:rPr>
      </w:pPr>
      <w:r>
        <w:rPr>
          <w:b/>
          <w:iCs/>
        </w:rPr>
        <w:t>(Matavimo vietų matavimo ruože nustatymo ir vertinimo nurodymai)</w:t>
      </w:r>
    </w:p>
    <w:p w14:paraId="24FCB218" w14:textId="77777777" w:rsidR="007B7068" w:rsidRDefault="00C62D82">
      <w:pPr>
        <w:widowControl w:val="0"/>
        <w:jc w:val="center"/>
        <w:rPr>
          <w:b/>
        </w:rPr>
      </w:pPr>
      <w:r>
        <w:rPr>
          <w:b/>
        </w:rPr>
        <w:t>MATAVIMO VIETŲ MATAVIMO RUOŽE NUSTATYMAS IR VERTINIMAS</w:t>
      </w:r>
    </w:p>
    <w:p w14:paraId="24FCB219" w14:textId="77777777" w:rsidR="007B7068" w:rsidRDefault="007B7068">
      <w:pPr>
        <w:widowControl w:val="0"/>
        <w:jc w:val="center"/>
        <w:rPr>
          <w:b/>
        </w:rPr>
      </w:pPr>
    </w:p>
    <w:p w14:paraId="24FCB21A" w14:textId="7FB10003" w:rsidR="007B7068" w:rsidRDefault="00AD78A7">
      <w:pPr>
        <w:jc w:val="center"/>
        <w:rPr>
          <w:b/>
        </w:rPr>
      </w:pPr>
      <w:r w:rsidR="00C62D82">
        <w:rPr>
          <w:b/>
        </w:rPr>
        <w:t>Pirmasis vertinimo lygis</w:t>
      </w:r>
    </w:p>
    <w:p w14:paraId="24FCB21B" w14:textId="77777777" w:rsidR="007B7068" w:rsidRDefault="007B7068">
      <w:pPr>
        <w:jc w:val="center"/>
        <w:rPr>
          <w:b/>
        </w:rPr>
      </w:pPr>
    </w:p>
    <w:p w14:paraId="24FCB21C" w14:textId="77777777" w:rsidR="007B7068" w:rsidRDefault="00AD78A7">
      <w:pPr>
        <w:tabs>
          <w:tab w:val="left" w:pos="1077"/>
        </w:tabs>
        <w:ind w:firstLine="567"/>
        <w:jc w:val="both"/>
      </w:pPr>
      <w:r w:rsidR="00C62D82">
        <w:rPr>
          <w:b/>
        </w:rPr>
        <w:t>1</w:t>
      </w:r>
      <w:r w:rsidR="00C62D82">
        <w:rPr>
          <w:b/>
        </w:rPr>
        <w:t xml:space="preserve">. </w:t>
      </w:r>
      <w:r w:rsidR="00C62D82">
        <w:t xml:space="preserve">Kiekviename matavimo ruože norint matuoti matomumą dieną, naktį ir paviršiaus atsparumą slydimui parenkamos 5 matavimo vietos. Kai išilginis ženklinimas yra ištisinėmis juostomis, matavimo vietos 100-te metrų paskirstomos vienodu atstumu (pvz., pradžioje, už 25 m, 50 m, 75 m ir pabaigoje). Kai išilginis ženklinimas yra brūkšninėmis linijomis, matavimo vietos išdėstomos viduryje ant kiekvieno kas antro brūkšnio. Visų kitų ženklinimų matavimo vietos suskirstomos į atskiras dalis kiek galima vienodesniu atstumu. </w:t>
      </w:r>
    </w:p>
    <w:p w14:paraId="24FCB21D" w14:textId="77777777" w:rsidR="007B7068" w:rsidRDefault="00AD78A7">
      <w:pPr>
        <w:tabs>
          <w:tab w:val="left" w:pos="1077"/>
        </w:tabs>
        <w:ind w:firstLine="567"/>
        <w:jc w:val="both"/>
      </w:pPr>
      <w:r w:rsidR="00C62D82">
        <w:rPr>
          <w:b/>
        </w:rPr>
        <w:t>2</w:t>
      </w:r>
      <w:r w:rsidR="00C62D82">
        <w:rPr>
          <w:b/>
        </w:rPr>
        <w:t xml:space="preserve">. </w:t>
      </w:r>
      <w:r w:rsidR="00C62D82">
        <w:t>Nusidėvėjimas nustatomas esant lygiems matavimo ruožams, kuriuose taip pat nustatomos kitos su eismu susijusios techninės savybės.</w:t>
      </w:r>
    </w:p>
    <w:p w14:paraId="24FCB21E" w14:textId="1136FAF6" w:rsidR="007B7068" w:rsidRDefault="00AD78A7">
      <w:pPr>
        <w:tabs>
          <w:tab w:val="left" w:pos="1077"/>
        </w:tabs>
        <w:ind w:firstLine="567"/>
        <w:jc w:val="both"/>
      </w:pPr>
      <w:r w:rsidR="00C62D82">
        <w:rPr>
          <w:b/>
        </w:rPr>
        <w:t>3</w:t>
      </w:r>
      <w:r w:rsidR="00C62D82">
        <w:rPr>
          <w:b/>
        </w:rPr>
        <w:t xml:space="preserve">. </w:t>
      </w:r>
      <w:r w:rsidR="00C62D82">
        <w:t>Iš 5 matavimo verčių išvedamas aritmetinis vidurkis. Kai aritmetinis vidurkis yra didesnis arba mažesnis už šio priedo 1 lentelėje nurodytų matavimo verčių ribas, atitinkamų su eismu susijusių techninių savybių mažiausi reikalavimai yra įvykdyti arba neįvykdyti. Tame matavimo ruože su eismu susijusių techninių savybių bandymai yra užbaigti. Kai aritmetinis vidurkis patenka tarp šio priedo 1 lentelėje nurodytų matavimo verčių ribų, tęsiami bandymai pagal antrąjį vertinimo lygį.</w:t>
      </w:r>
    </w:p>
    <w:p w14:paraId="24FCB21F" w14:textId="77777777" w:rsidR="007B7068" w:rsidRDefault="00C62D82">
      <w:pPr>
        <w:ind w:firstLine="567"/>
        <w:jc w:val="both"/>
        <w:rPr>
          <w:i/>
        </w:rPr>
      </w:pPr>
      <w:r>
        <w:rPr>
          <w:i/>
        </w:rPr>
        <w:t>Pavyzdys:</w:t>
      </w:r>
    </w:p>
    <w:p w14:paraId="24FCB220" w14:textId="77777777" w:rsidR="007B7068" w:rsidRDefault="00C62D82">
      <w:pPr>
        <w:tabs>
          <w:tab w:val="left" w:pos="1077"/>
        </w:tabs>
        <w:ind w:firstLine="567"/>
        <w:jc w:val="both"/>
        <w:rPr>
          <w:i/>
        </w:rPr>
      </w:pPr>
      <w:r>
        <w:rPr>
          <w:i/>
        </w:rPr>
        <w:t>– paviršiaus atsparumo slydimui matavimo verčių aritmetinis vidurkis yra 52 SRT vienetai; mažiausias reikalavimas įvykdytas,</w:t>
      </w:r>
    </w:p>
    <w:p w14:paraId="24FCB221" w14:textId="77777777" w:rsidR="007B7068" w:rsidRDefault="00C62D82">
      <w:pPr>
        <w:tabs>
          <w:tab w:val="left" w:pos="1077"/>
        </w:tabs>
        <w:ind w:firstLine="567"/>
        <w:jc w:val="both"/>
        <w:rPr>
          <w:i/>
        </w:rPr>
      </w:pPr>
      <w:r>
        <w:rPr>
          <w:i/>
        </w:rPr>
        <w:t>– paviršiaus atsparumo slydimui matavimo verčių aritmetinis vidurkis yra 39 SRT vienetai; mažiausias reikalavimas neįvykdytas,</w:t>
      </w:r>
    </w:p>
    <w:p w14:paraId="24FCB222" w14:textId="77777777" w:rsidR="007B7068" w:rsidRDefault="00C62D82">
      <w:pPr>
        <w:tabs>
          <w:tab w:val="left" w:pos="1077"/>
        </w:tabs>
        <w:ind w:firstLine="567"/>
        <w:jc w:val="both"/>
        <w:rPr>
          <w:i/>
        </w:rPr>
      </w:pPr>
      <w:r>
        <w:rPr>
          <w:i/>
        </w:rPr>
        <w:t>– paviršiaus atsparumo slydimui matavimo verčių aritmetinis vidurkis yra 46 SRT vienetai; bandymas tęsiamas pagal antrąjį vertinimo lygį.</w:t>
      </w:r>
    </w:p>
    <w:p w14:paraId="24FCB223" w14:textId="3A4C6A86" w:rsidR="007B7068" w:rsidRDefault="007B7068">
      <w:pPr>
        <w:tabs>
          <w:tab w:val="left" w:pos="1077"/>
        </w:tabs>
        <w:ind w:firstLine="567"/>
        <w:jc w:val="both"/>
        <w:rPr>
          <w:i/>
        </w:rPr>
      </w:pPr>
    </w:p>
    <w:p w14:paraId="24FCB224" w14:textId="6458AEA2" w:rsidR="007B7068" w:rsidRDefault="00C62D82">
      <w:pPr>
        <w:jc w:val="both"/>
        <w:rPr>
          <w:b/>
        </w:rPr>
      </w:pPr>
      <w:r>
        <w:rPr>
          <w:b/>
        </w:rPr>
        <w:t>1 lentelė</w:t>
      </w:r>
      <w:r>
        <w:t xml:space="preserve">. </w:t>
      </w:r>
      <w:r>
        <w:rPr>
          <w:b/>
        </w:rPr>
        <w:t>Aritmetinių vidurkių vertinimas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57"/>
        <w:gridCol w:w="1435"/>
        <w:gridCol w:w="243"/>
        <w:gridCol w:w="360"/>
        <w:gridCol w:w="2021"/>
        <w:gridCol w:w="2021"/>
      </w:tblGrid>
      <w:tr w:rsidR="007B7068" w14:paraId="24FCB228" w14:textId="77777777">
        <w:tc>
          <w:tcPr>
            <w:tcW w:w="5028" w:type="dxa"/>
            <w:gridSpan w:val="5"/>
            <w:tcBorders>
              <w:top w:val="single" w:sz="8" w:space="0" w:color="auto"/>
              <w:left w:val="single" w:sz="8" w:space="0" w:color="auto"/>
              <w:bottom w:val="single" w:sz="8" w:space="0" w:color="auto"/>
              <w:right w:val="single" w:sz="8" w:space="0" w:color="auto"/>
            </w:tcBorders>
            <w:vAlign w:val="center"/>
          </w:tcPr>
          <w:p w14:paraId="24FCB225" w14:textId="77777777" w:rsidR="007B7068" w:rsidRDefault="00C62D82">
            <w:pPr>
              <w:jc w:val="center"/>
              <w:rPr>
                <w:b/>
                <w:sz w:val="22"/>
                <w:szCs w:val="22"/>
              </w:rPr>
            </w:pPr>
            <w:r>
              <w:rPr>
                <w:b/>
                <w:sz w:val="22"/>
                <w:szCs w:val="22"/>
              </w:rPr>
              <w:t>Savybė, mato vnt.</w:t>
            </w:r>
          </w:p>
        </w:tc>
        <w:tc>
          <w:tcPr>
            <w:tcW w:w="2021" w:type="dxa"/>
            <w:tcBorders>
              <w:top w:val="single" w:sz="8" w:space="0" w:color="auto"/>
              <w:left w:val="single" w:sz="8" w:space="0" w:color="auto"/>
              <w:bottom w:val="single" w:sz="8" w:space="0" w:color="auto"/>
              <w:right w:val="single" w:sz="8" w:space="0" w:color="auto"/>
            </w:tcBorders>
            <w:vAlign w:val="center"/>
          </w:tcPr>
          <w:p w14:paraId="24FCB226" w14:textId="77777777" w:rsidR="007B7068" w:rsidRDefault="00C62D82">
            <w:pPr>
              <w:jc w:val="center"/>
              <w:rPr>
                <w:b/>
                <w:sz w:val="22"/>
                <w:szCs w:val="22"/>
              </w:rPr>
            </w:pPr>
            <w:r>
              <w:rPr>
                <w:b/>
                <w:sz w:val="22"/>
                <w:szCs w:val="22"/>
              </w:rPr>
              <w:t>Mažiausias reikalavimas</w:t>
            </w:r>
          </w:p>
        </w:tc>
        <w:tc>
          <w:tcPr>
            <w:tcW w:w="2021" w:type="dxa"/>
            <w:tcBorders>
              <w:top w:val="single" w:sz="8" w:space="0" w:color="auto"/>
              <w:left w:val="single" w:sz="8" w:space="0" w:color="auto"/>
              <w:bottom w:val="single" w:sz="8" w:space="0" w:color="auto"/>
              <w:right w:val="single" w:sz="8" w:space="0" w:color="auto"/>
            </w:tcBorders>
            <w:vAlign w:val="center"/>
          </w:tcPr>
          <w:p w14:paraId="24FCB227" w14:textId="77777777" w:rsidR="007B7068" w:rsidRDefault="00C62D82">
            <w:pPr>
              <w:jc w:val="center"/>
              <w:rPr>
                <w:b/>
                <w:sz w:val="22"/>
                <w:szCs w:val="22"/>
              </w:rPr>
            </w:pPr>
            <w:r>
              <w:rPr>
                <w:b/>
                <w:sz w:val="22"/>
                <w:szCs w:val="22"/>
              </w:rPr>
              <w:t>Matavimo verčių ribos</w:t>
            </w:r>
          </w:p>
        </w:tc>
      </w:tr>
      <w:tr w:rsidR="007B7068" w14:paraId="24FCB22F" w14:textId="77777777">
        <w:trPr>
          <w:trHeight w:val="393"/>
        </w:trPr>
        <w:tc>
          <w:tcPr>
            <w:tcW w:w="1833" w:type="dxa"/>
            <w:vMerge w:val="restart"/>
            <w:tcBorders>
              <w:top w:val="single" w:sz="8" w:space="0" w:color="auto"/>
            </w:tcBorders>
            <w:vAlign w:val="center"/>
          </w:tcPr>
          <w:p w14:paraId="24FCB229" w14:textId="77777777" w:rsidR="007B7068" w:rsidRDefault="00C62D82">
            <w:pPr>
              <w:rPr>
                <w:sz w:val="22"/>
                <w:szCs w:val="22"/>
              </w:rPr>
            </w:pPr>
            <w:r>
              <w:rPr>
                <w:sz w:val="22"/>
                <w:szCs w:val="22"/>
              </w:rPr>
              <w:t>Matomumas naktį,</w:t>
            </w:r>
          </w:p>
          <w:p w14:paraId="24FCB22A" w14:textId="77777777" w:rsidR="007B7068" w:rsidRDefault="00C62D82">
            <w:pPr>
              <w:rPr>
                <w:sz w:val="22"/>
                <w:szCs w:val="22"/>
              </w:rPr>
            </w:pPr>
            <w:proofErr w:type="spellStart"/>
            <w:r>
              <w:rPr>
                <w:sz w:val="22"/>
                <w:szCs w:val="22"/>
              </w:rPr>
              <w:t>mcd</w:t>
            </w:r>
            <w:proofErr w:type="spellEnd"/>
            <w:r>
              <w:rPr>
                <w:sz w:val="22"/>
                <w:szCs w:val="22"/>
              </w:rPr>
              <w:t>*m</w:t>
            </w:r>
            <w:r>
              <w:rPr>
                <w:sz w:val="22"/>
                <w:szCs w:val="22"/>
                <w:vertAlign w:val="superscript"/>
              </w:rPr>
              <w:t>-2</w:t>
            </w:r>
            <w:r>
              <w:rPr>
                <w:sz w:val="22"/>
                <w:szCs w:val="22"/>
              </w:rPr>
              <w:t>*</w:t>
            </w:r>
            <w:proofErr w:type="spellStart"/>
            <w:r>
              <w:rPr>
                <w:sz w:val="22"/>
                <w:szCs w:val="22"/>
              </w:rPr>
              <w:t>lx</w:t>
            </w:r>
            <w:r>
              <w:rPr>
                <w:sz w:val="22"/>
                <w:szCs w:val="22"/>
                <w:vertAlign w:val="superscript"/>
              </w:rPr>
              <w:t>-1</w:t>
            </w:r>
            <w:proofErr w:type="spellEnd"/>
            <w:r>
              <w:rPr>
                <w:sz w:val="22"/>
                <w:szCs w:val="22"/>
                <w:vertAlign w:val="superscript"/>
              </w:rPr>
              <w:t xml:space="preserve"> </w:t>
            </w:r>
          </w:p>
        </w:tc>
        <w:tc>
          <w:tcPr>
            <w:tcW w:w="1157" w:type="dxa"/>
            <w:vMerge w:val="restart"/>
            <w:tcBorders>
              <w:top w:val="single" w:sz="8" w:space="0" w:color="auto"/>
            </w:tcBorders>
            <w:vAlign w:val="center"/>
          </w:tcPr>
          <w:p w14:paraId="24FCB22B" w14:textId="77777777" w:rsidR="007B7068" w:rsidRDefault="00C62D82">
            <w:pPr>
              <w:rPr>
                <w:sz w:val="22"/>
                <w:szCs w:val="22"/>
              </w:rPr>
            </w:pPr>
            <w:r>
              <w:rPr>
                <w:sz w:val="22"/>
                <w:szCs w:val="22"/>
              </w:rPr>
              <w:t>Paviršius sausas</w:t>
            </w:r>
          </w:p>
        </w:tc>
        <w:tc>
          <w:tcPr>
            <w:tcW w:w="2038" w:type="dxa"/>
            <w:gridSpan w:val="3"/>
            <w:tcBorders>
              <w:top w:val="single" w:sz="8" w:space="0" w:color="auto"/>
            </w:tcBorders>
            <w:vAlign w:val="center"/>
          </w:tcPr>
          <w:p w14:paraId="24FCB22C" w14:textId="77777777" w:rsidR="007B7068" w:rsidRDefault="00C62D82">
            <w:pPr>
              <w:rPr>
                <w:sz w:val="22"/>
                <w:szCs w:val="22"/>
              </w:rPr>
            </w:pPr>
            <w:r>
              <w:rPr>
                <w:sz w:val="22"/>
                <w:szCs w:val="22"/>
              </w:rPr>
              <w:t>Naujai atliktas ženklinimas</w:t>
            </w:r>
          </w:p>
        </w:tc>
        <w:tc>
          <w:tcPr>
            <w:tcW w:w="2021" w:type="dxa"/>
            <w:tcBorders>
              <w:top w:val="single" w:sz="8" w:space="0" w:color="auto"/>
            </w:tcBorders>
            <w:vAlign w:val="center"/>
          </w:tcPr>
          <w:p w14:paraId="24FCB22D" w14:textId="77777777" w:rsidR="007B7068" w:rsidRDefault="00C62D82">
            <w:pPr>
              <w:jc w:val="center"/>
              <w:rPr>
                <w:sz w:val="22"/>
                <w:szCs w:val="22"/>
              </w:rPr>
            </w:pPr>
            <w:r>
              <w:rPr>
                <w:sz w:val="22"/>
                <w:szCs w:val="22"/>
              </w:rPr>
              <w:t>R</w:t>
            </w:r>
            <w:r>
              <w:rPr>
                <w:sz w:val="22"/>
                <w:szCs w:val="22"/>
                <w:vertAlign w:val="subscript"/>
              </w:rPr>
              <w:t>L</w:t>
            </w:r>
            <w:r>
              <w:rPr>
                <w:sz w:val="22"/>
                <w:szCs w:val="22"/>
              </w:rPr>
              <w:t xml:space="preserve"> </w:t>
            </w:r>
            <w:r>
              <w:rPr>
                <w:position w:val="-4"/>
                <w:sz w:val="22"/>
                <w:szCs w:val="22"/>
              </w:rPr>
              <w:object w:dxaOrig="195" w:dyaOrig="240" w14:anchorId="24FCB704">
                <v:shape id="_x0000_i1044" type="#_x0000_t75" style="width:9.75pt;height:12pt" o:ole="">
                  <v:imagedata r:id="rId20" o:title=""/>
                </v:shape>
                <o:OLEObject Type="Embed" ProgID="Equation.3" ShapeID="_x0000_i1044" DrawAspect="Content" ObjectID="_1509452477" r:id="rId41"/>
              </w:object>
            </w:r>
            <w:r>
              <w:rPr>
                <w:vanish/>
                <w:sz w:val="22"/>
                <w:szCs w:val="22"/>
              </w:rPr>
              <w:t>&gt;=</w:t>
            </w:r>
            <w:r>
              <w:rPr>
                <w:sz w:val="22"/>
                <w:szCs w:val="22"/>
              </w:rPr>
              <w:t xml:space="preserve"> 150</w:t>
            </w:r>
          </w:p>
        </w:tc>
        <w:tc>
          <w:tcPr>
            <w:tcW w:w="2021" w:type="dxa"/>
            <w:tcBorders>
              <w:top w:val="single" w:sz="8" w:space="0" w:color="auto"/>
            </w:tcBorders>
            <w:vAlign w:val="center"/>
          </w:tcPr>
          <w:p w14:paraId="24FCB22E" w14:textId="77777777" w:rsidR="007B7068" w:rsidRDefault="00C62D82">
            <w:pPr>
              <w:jc w:val="center"/>
              <w:rPr>
                <w:sz w:val="22"/>
                <w:szCs w:val="22"/>
              </w:rPr>
            </w:pPr>
            <w:r>
              <w:rPr>
                <w:sz w:val="22"/>
                <w:szCs w:val="22"/>
              </w:rPr>
              <w:t xml:space="preserve">130 </w:t>
            </w:r>
            <w:r>
              <w:rPr>
                <w:position w:val="-4"/>
                <w:sz w:val="22"/>
                <w:szCs w:val="22"/>
              </w:rPr>
              <w:object w:dxaOrig="195" w:dyaOrig="240" w14:anchorId="24FCB705">
                <v:shape id="_x0000_i1045" type="#_x0000_t75" style="width:9.75pt;height:12pt" o:ole="">
                  <v:imagedata r:id="rId35" o:title=""/>
                </v:shape>
                <o:OLEObject Type="Embed" ProgID="Equation.3" ShapeID="_x0000_i1045" DrawAspect="Content" ObjectID="_1509452478" r:id="rId42"/>
              </w:object>
            </w:r>
            <w:r>
              <w:rPr>
                <w:vanish/>
                <w:sz w:val="22"/>
                <w:szCs w:val="22"/>
              </w:rPr>
              <w:t>&lt;=</w:t>
            </w:r>
            <w:r>
              <w:rPr>
                <w:sz w:val="22"/>
                <w:szCs w:val="22"/>
              </w:rPr>
              <w:t xml:space="preserve"> R</w:t>
            </w:r>
            <w:r>
              <w:rPr>
                <w:sz w:val="22"/>
                <w:szCs w:val="22"/>
                <w:vertAlign w:val="subscript"/>
              </w:rPr>
              <w:t>L</w:t>
            </w:r>
            <w:r>
              <w:rPr>
                <w:sz w:val="22"/>
                <w:szCs w:val="22"/>
              </w:rPr>
              <w:t xml:space="preserve"> </w:t>
            </w:r>
            <w:r>
              <w:rPr>
                <w:position w:val="-4"/>
                <w:sz w:val="22"/>
                <w:szCs w:val="22"/>
              </w:rPr>
              <w:object w:dxaOrig="195" w:dyaOrig="240" w14:anchorId="24FCB706">
                <v:shape id="_x0000_i1046" type="#_x0000_t75" style="width:9.75pt;height:12pt" o:ole="">
                  <v:imagedata r:id="rId35" o:title=""/>
                </v:shape>
                <o:OLEObject Type="Embed" ProgID="Equation.3" ShapeID="_x0000_i1046" DrawAspect="Content" ObjectID="_1509452479" r:id="rId43"/>
              </w:object>
            </w:r>
            <w:r>
              <w:rPr>
                <w:vanish/>
                <w:sz w:val="22"/>
                <w:szCs w:val="22"/>
              </w:rPr>
              <w:t>&lt;=</w:t>
            </w:r>
            <w:r>
              <w:rPr>
                <w:sz w:val="22"/>
                <w:szCs w:val="22"/>
              </w:rPr>
              <w:t xml:space="preserve"> 170</w:t>
            </w:r>
          </w:p>
        </w:tc>
      </w:tr>
      <w:tr w:rsidR="007B7068" w14:paraId="24FCB235" w14:textId="77777777">
        <w:trPr>
          <w:trHeight w:val="436"/>
        </w:trPr>
        <w:tc>
          <w:tcPr>
            <w:tcW w:w="1833" w:type="dxa"/>
            <w:vMerge/>
            <w:vAlign w:val="center"/>
          </w:tcPr>
          <w:p w14:paraId="24FCB230" w14:textId="77777777" w:rsidR="007B7068" w:rsidRDefault="007B7068">
            <w:pPr>
              <w:rPr>
                <w:sz w:val="22"/>
                <w:szCs w:val="22"/>
              </w:rPr>
            </w:pPr>
          </w:p>
        </w:tc>
        <w:tc>
          <w:tcPr>
            <w:tcW w:w="1157" w:type="dxa"/>
            <w:vMerge/>
            <w:vAlign w:val="center"/>
          </w:tcPr>
          <w:p w14:paraId="24FCB231" w14:textId="77777777" w:rsidR="007B7068" w:rsidRDefault="007B7068">
            <w:pPr>
              <w:rPr>
                <w:sz w:val="22"/>
                <w:szCs w:val="22"/>
              </w:rPr>
            </w:pPr>
          </w:p>
        </w:tc>
        <w:tc>
          <w:tcPr>
            <w:tcW w:w="2038" w:type="dxa"/>
            <w:gridSpan w:val="3"/>
            <w:vAlign w:val="center"/>
          </w:tcPr>
          <w:p w14:paraId="24FCB232" w14:textId="77777777" w:rsidR="007B7068" w:rsidRDefault="00C62D82">
            <w:pPr>
              <w:rPr>
                <w:sz w:val="22"/>
                <w:szCs w:val="22"/>
              </w:rPr>
            </w:pPr>
            <w:r>
              <w:rPr>
                <w:sz w:val="22"/>
                <w:szCs w:val="22"/>
              </w:rPr>
              <w:t>Naudotas retai užvažiuojamas ženklinimas</w:t>
            </w:r>
          </w:p>
        </w:tc>
        <w:tc>
          <w:tcPr>
            <w:tcW w:w="2021" w:type="dxa"/>
            <w:vAlign w:val="center"/>
          </w:tcPr>
          <w:p w14:paraId="24FCB233" w14:textId="77777777" w:rsidR="007B7068" w:rsidRDefault="00C62D82">
            <w:pPr>
              <w:jc w:val="center"/>
              <w:rPr>
                <w:sz w:val="22"/>
                <w:szCs w:val="22"/>
              </w:rPr>
            </w:pPr>
            <w:r>
              <w:rPr>
                <w:sz w:val="22"/>
                <w:szCs w:val="22"/>
              </w:rPr>
              <w:t>R</w:t>
            </w:r>
            <w:r>
              <w:rPr>
                <w:sz w:val="22"/>
                <w:szCs w:val="22"/>
                <w:vertAlign w:val="subscript"/>
              </w:rPr>
              <w:t>L</w:t>
            </w:r>
            <w:r>
              <w:rPr>
                <w:sz w:val="22"/>
                <w:szCs w:val="22"/>
              </w:rPr>
              <w:t xml:space="preserve"> </w:t>
            </w:r>
            <w:r>
              <w:rPr>
                <w:position w:val="-4"/>
                <w:sz w:val="22"/>
                <w:szCs w:val="22"/>
              </w:rPr>
              <w:object w:dxaOrig="195" w:dyaOrig="240" w14:anchorId="24FCB707">
                <v:shape id="_x0000_i1047" type="#_x0000_t75" style="width:9.75pt;height:12pt" o:ole="">
                  <v:imagedata r:id="rId20" o:title=""/>
                </v:shape>
                <o:OLEObject Type="Embed" ProgID="Equation.3" ShapeID="_x0000_i1047" DrawAspect="Content" ObjectID="_1509452480" r:id="rId44"/>
              </w:object>
            </w:r>
            <w:r>
              <w:rPr>
                <w:vanish/>
                <w:sz w:val="22"/>
                <w:szCs w:val="22"/>
              </w:rPr>
              <w:t>&gt;=</w:t>
            </w:r>
            <w:r>
              <w:rPr>
                <w:sz w:val="22"/>
                <w:szCs w:val="22"/>
              </w:rPr>
              <w:t xml:space="preserve"> 100</w:t>
            </w:r>
          </w:p>
        </w:tc>
        <w:tc>
          <w:tcPr>
            <w:tcW w:w="2021" w:type="dxa"/>
            <w:vAlign w:val="center"/>
          </w:tcPr>
          <w:p w14:paraId="24FCB234" w14:textId="77777777" w:rsidR="007B7068" w:rsidRDefault="00C62D82">
            <w:pPr>
              <w:jc w:val="center"/>
              <w:rPr>
                <w:sz w:val="22"/>
                <w:szCs w:val="22"/>
              </w:rPr>
            </w:pPr>
            <w:r>
              <w:rPr>
                <w:sz w:val="22"/>
                <w:szCs w:val="22"/>
              </w:rPr>
              <w:t xml:space="preserve">85 </w:t>
            </w:r>
            <w:r>
              <w:rPr>
                <w:position w:val="-4"/>
                <w:sz w:val="22"/>
                <w:szCs w:val="22"/>
              </w:rPr>
              <w:object w:dxaOrig="195" w:dyaOrig="240" w14:anchorId="24FCB708">
                <v:shape id="_x0000_i1048" type="#_x0000_t75" style="width:9.75pt;height:12pt" o:ole="">
                  <v:imagedata r:id="rId35" o:title=""/>
                </v:shape>
                <o:OLEObject Type="Embed" ProgID="Equation.3" ShapeID="_x0000_i1048" DrawAspect="Content" ObjectID="_1509452481" r:id="rId45"/>
              </w:object>
            </w:r>
            <w:r>
              <w:rPr>
                <w:vanish/>
                <w:sz w:val="22"/>
                <w:szCs w:val="22"/>
              </w:rPr>
              <w:t>&lt;=</w:t>
            </w:r>
            <w:r>
              <w:rPr>
                <w:sz w:val="22"/>
                <w:szCs w:val="22"/>
              </w:rPr>
              <w:t xml:space="preserve"> R</w:t>
            </w:r>
            <w:r>
              <w:rPr>
                <w:sz w:val="22"/>
                <w:szCs w:val="22"/>
                <w:vertAlign w:val="subscript"/>
              </w:rPr>
              <w:t>L</w:t>
            </w:r>
            <w:r>
              <w:rPr>
                <w:sz w:val="22"/>
                <w:szCs w:val="22"/>
              </w:rPr>
              <w:t xml:space="preserve"> </w:t>
            </w:r>
            <w:r>
              <w:rPr>
                <w:position w:val="-4"/>
                <w:sz w:val="22"/>
                <w:szCs w:val="22"/>
              </w:rPr>
              <w:object w:dxaOrig="195" w:dyaOrig="240" w14:anchorId="24FCB709">
                <v:shape id="_x0000_i1049" type="#_x0000_t75" style="width:9.75pt;height:12pt" o:ole="">
                  <v:imagedata r:id="rId35" o:title=""/>
                </v:shape>
                <o:OLEObject Type="Embed" ProgID="Equation.3" ShapeID="_x0000_i1049" DrawAspect="Content" ObjectID="_1509452482" r:id="rId46"/>
              </w:object>
            </w:r>
            <w:r>
              <w:rPr>
                <w:vanish/>
                <w:sz w:val="22"/>
                <w:szCs w:val="22"/>
              </w:rPr>
              <w:t>&lt;=</w:t>
            </w:r>
            <w:r>
              <w:rPr>
                <w:sz w:val="22"/>
                <w:szCs w:val="22"/>
              </w:rPr>
              <w:t xml:space="preserve"> 115</w:t>
            </w:r>
          </w:p>
        </w:tc>
      </w:tr>
      <w:tr w:rsidR="007B7068" w14:paraId="24FCB23B" w14:textId="77777777">
        <w:trPr>
          <w:trHeight w:val="436"/>
        </w:trPr>
        <w:tc>
          <w:tcPr>
            <w:tcW w:w="1833" w:type="dxa"/>
            <w:vMerge/>
            <w:vAlign w:val="center"/>
          </w:tcPr>
          <w:p w14:paraId="24FCB236" w14:textId="77777777" w:rsidR="007B7068" w:rsidRDefault="007B7068">
            <w:pPr>
              <w:rPr>
                <w:sz w:val="22"/>
                <w:szCs w:val="22"/>
              </w:rPr>
            </w:pPr>
          </w:p>
        </w:tc>
        <w:tc>
          <w:tcPr>
            <w:tcW w:w="1157" w:type="dxa"/>
            <w:vMerge/>
            <w:vAlign w:val="center"/>
          </w:tcPr>
          <w:p w14:paraId="24FCB237" w14:textId="77777777" w:rsidR="007B7068" w:rsidRDefault="007B7068">
            <w:pPr>
              <w:rPr>
                <w:sz w:val="22"/>
                <w:szCs w:val="22"/>
              </w:rPr>
            </w:pPr>
          </w:p>
        </w:tc>
        <w:tc>
          <w:tcPr>
            <w:tcW w:w="2038" w:type="dxa"/>
            <w:gridSpan w:val="3"/>
            <w:vAlign w:val="center"/>
          </w:tcPr>
          <w:p w14:paraId="24FCB238" w14:textId="77777777" w:rsidR="007B7068" w:rsidRDefault="00C62D82">
            <w:pPr>
              <w:rPr>
                <w:sz w:val="22"/>
                <w:szCs w:val="22"/>
              </w:rPr>
            </w:pPr>
            <w:r>
              <w:rPr>
                <w:sz w:val="22"/>
                <w:szCs w:val="22"/>
              </w:rPr>
              <w:t>Naudotas dažnai užvažiuojamas ženklinimas</w:t>
            </w:r>
          </w:p>
        </w:tc>
        <w:tc>
          <w:tcPr>
            <w:tcW w:w="2021" w:type="dxa"/>
            <w:vAlign w:val="center"/>
          </w:tcPr>
          <w:p w14:paraId="24FCB239" w14:textId="77777777" w:rsidR="007B7068" w:rsidRDefault="00C62D82">
            <w:pPr>
              <w:jc w:val="center"/>
              <w:rPr>
                <w:sz w:val="22"/>
                <w:szCs w:val="22"/>
              </w:rPr>
            </w:pPr>
            <w:r>
              <w:rPr>
                <w:sz w:val="22"/>
                <w:szCs w:val="22"/>
              </w:rPr>
              <w:t>R</w:t>
            </w:r>
            <w:r>
              <w:rPr>
                <w:sz w:val="22"/>
                <w:szCs w:val="22"/>
                <w:vertAlign w:val="subscript"/>
              </w:rPr>
              <w:t>L</w:t>
            </w:r>
            <w:r>
              <w:rPr>
                <w:sz w:val="22"/>
                <w:szCs w:val="22"/>
              </w:rPr>
              <w:t xml:space="preserve"> </w:t>
            </w:r>
            <w:r>
              <w:rPr>
                <w:position w:val="-4"/>
                <w:sz w:val="22"/>
                <w:szCs w:val="22"/>
              </w:rPr>
              <w:object w:dxaOrig="195" w:dyaOrig="240" w14:anchorId="24FCB70A">
                <v:shape id="_x0000_i1050" type="#_x0000_t75" style="width:9.75pt;height:12pt" o:ole="">
                  <v:imagedata r:id="rId20" o:title=""/>
                </v:shape>
                <o:OLEObject Type="Embed" ProgID="Equation.3" ShapeID="_x0000_i1050" DrawAspect="Content" ObjectID="_1509452483" r:id="rId47"/>
              </w:object>
            </w:r>
            <w:r>
              <w:rPr>
                <w:vanish/>
                <w:sz w:val="22"/>
                <w:szCs w:val="22"/>
              </w:rPr>
              <w:t>&gt;=</w:t>
            </w:r>
            <w:r>
              <w:rPr>
                <w:sz w:val="22"/>
                <w:szCs w:val="22"/>
              </w:rPr>
              <w:t xml:space="preserve"> 80</w:t>
            </w:r>
          </w:p>
        </w:tc>
        <w:tc>
          <w:tcPr>
            <w:tcW w:w="2021" w:type="dxa"/>
            <w:vAlign w:val="center"/>
          </w:tcPr>
          <w:p w14:paraId="24FCB23A" w14:textId="77777777" w:rsidR="007B7068" w:rsidRDefault="00C62D82">
            <w:pPr>
              <w:jc w:val="center"/>
              <w:rPr>
                <w:sz w:val="22"/>
                <w:szCs w:val="22"/>
              </w:rPr>
            </w:pPr>
            <w:r>
              <w:rPr>
                <w:sz w:val="22"/>
                <w:szCs w:val="22"/>
              </w:rPr>
              <w:t xml:space="preserve">70 </w:t>
            </w:r>
            <w:r>
              <w:rPr>
                <w:position w:val="-4"/>
                <w:sz w:val="22"/>
                <w:szCs w:val="22"/>
              </w:rPr>
              <w:object w:dxaOrig="195" w:dyaOrig="240" w14:anchorId="24FCB70B">
                <v:shape id="_x0000_i1051" type="#_x0000_t75" style="width:9.75pt;height:12pt" o:ole="">
                  <v:imagedata r:id="rId35" o:title=""/>
                </v:shape>
                <o:OLEObject Type="Embed" ProgID="Equation.3" ShapeID="_x0000_i1051" DrawAspect="Content" ObjectID="_1509452484" r:id="rId48"/>
              </w:object>
            </w:r>
            <w:r>
              <w:rPr>
                <w:vanish/>
                <w:sz w:val="22"/>
                <w:szCs w:val="22"/>
              </w:rPr>
              <w:t>&lt;=</w:t>
            </w:r>
            <w:r>
              <w:rPr>
                <w:sz w:val="22"/>
                <w:szCs w:val="22"/>
              </w:rPr>
              <w:t xml:space="preserve"> R</w:t>
            </w:r>
            <w:r>
              <w:rPr>
                <w:sz w:val="22"/>
                <w:szCs w:val="22"/>
                <w:vertAlign w:val="subscript"/>
              </w:rPr>
              <w:t>L</w:t>
            </w:r>
            <w:r>
              <w:rPr>
                <w:sz w:val="22"/>
                <w:szCs w:val="22"/>
              </w:rPr>
              <w:t xml:space="preserve"> </w:t>
            </w:r>
            <w:r>
              <w:rPr>
                <w:position w:val="-4"/>
                <w:sz w:val="22"/>
                <w:szCs w:val="22"/>
              </w:rPr>
              <w:object w:dxaOrig="195" w:dyaOrig="240" w14:anchorId="24FCB70C">
                <v:shape id="_x0000_i1052" type="#_x0000_t75" style="width:9.75pt;height:12pt" o:ole="">
                  <v:imagedata r:id="rId35" o:title=""/>
                </v:shape>
                <o:OLEObject Type="Embed" ProgID="Equation.3" ShapeID="_x0000_i1052" DrawAspect="Content" ObjectID="_1509452485" r:id="rId49"/>
              </w:object>
            </w:r>
            <w:r>
              <w:rPr>
                <w:vanish/>
                <w:sz w:val="22"/>
                <w:szCs w:val="22"/>
              </w:rPr>
              <w:t>&lt;=</w:t>
            </w:r>
            <w:r>
              <w:rPr>
                <w:sz w:val="22"/>
                <w:szCs w:val="22"/>
              </w:rPr>
              <w:t xml:space="preserve"> 90</w:t>
            </w:r>
          </w:p>
        </w:tc>
      </w:tr>
      <w:tr w:rsidR="007B7068" w14:paraId="24FCB241" w14:textId="77777777">
        <w:trPr>
          <w:trHeight w:val="436"/>
        </w:trPr>
        <w:tc>
          <w:tcPr>
            <w:tcW w:w="1833" w:type="dxa"/>
            <w:vMerge/>
            <w:vAlign w:val="center"/>
          </w:tcPr>
          <w:p w14:paraId="24FCB23C" w14:textId="77777777" w:rsidR="007B7068" w:rsidRDefault="007B7068">
            <w:pPr>
              <w:rPr>
                <w:sz w:val="22"/>
                <w:szCs w:val="22"/>
              </w:rPr>
            </w:pPr>
          </w:p>
        </w:tc>
        <w:tc>
          <w:tcPr>
            <w:tcW w:w="1157" w:type="dxa"/>
            <w:vMerge w:val="restart"/>
            <w:vAlign w:val="center"/>
          </w:tcPr>
          <w:p w14:paraId="24FCB23D" w14:textId="77777777" w:rsidR="007B7068" w:rsidRDefault="00C62D82">
            <w:pPr>
              <w:rPr>
                <w:sz w:val="22"/>
                <w:szCs w:val="22"/>
              </w:rPr>
            </w:pPr>
            <w:r>
              <w:rPr>
                <w:sz w:val="22"/>
                <w:szCs w:val="22"/>
              </w:rPr>
              <w:t>Paviršius drėgnas</w:t>
            </w:r>
          </w:p>
        </w:tc>
        <w:tc>
          <w:tcPr>
            <w:tcW w:w="2038" w:type="dxa"/>
            <w:gridSpan w:val="3"/>
            <w:vAlign w:val="center"/>
          </w:tcPr>
          <w:p w14:paraId="24FCB23E" w14:textId="77777777" w:rsidR="007B7068" w:rsidRDefault="00C62D82">
            <w:pPr>
              <w:rPr>
                <w:sz w:val="22"/>
                <w:szCs w:val="22"/>
              </w:rPr>
            </w:pPr>
            <w:r>
              <w:rPr>
                <w:sz w:val="22"/>
                <w:szCs w:val="22"/>
              </w:rPr>
              <w:t>Naujai atliktas ženklinimas</w:t>
            </w:r>
          </w:p>
        </w:tc>
        <w:tc>
          <w:tcPr>
            <w:tcW w:w="2021" w:type="dxa"/>
            <w:vAlign w:val="center"/>
          </w:tcPr>
          <w:p w14:paraId="24FCB23F" w14:textId="77777777" w:rsidR="007B7068" w:rsidRDefault="00C62D82">
            <w:pPr>
              <w:jc w:val="center"/>
              <w:rPr>
                <w:sz w:val="22"/>
                <w:szCs w:val="22"/>
              </w:rPr>
            </w:pPr>
            <w:r>
              <w:rPr>
                <w:sz w:val="22"/>
                <w:szCs w:val="22"/>
              </w:rPr>
              <w:t>R</w:t>
            </w:r>
            <w:r>
              <w:rPr>
                <w:sz w:val="22"/>
                <w:szCs w:val="22"/>
                <w:vertAlign w:val="subscript"/>
              </w:rPr>
              <w:t>L</w:t>
            </w:r>
            <w:r>
              <w:rPr>
                <w:sz w:val="22"/>
                <w:szCs w:val="22"/>
              </w:rPr>
              <w:t xml:space="preserve"> </w:t>
            </w:r>
            <w:r>
              <w:rPr>
                <w:position w:val="-4"/>
                <w:sz w:val="22"/>
                <w:szCs w:val="22"/>
              </w:rPr>
              <w:object w:dxaOrig="195" w:dyaOrig="240" w14:anchorId="24FCB70D">
                <v:shape id="_x0000_i1053" type="#_x0000_t75" style="width:9.75pt;height:12pt" o:ole="">
                  <v:imagedata r:id="rId20" o:title=""/>
                </v:shape>
                <o:OLEObject Type="Embed" ProgID="Equation.3" ShapeID="_x0000_i1053" DrawAspect="Content" ObjectID="_1509452486" r:id="rId50"/>
              </w:object>
            </w:r>
            <w:r>
              <w:rPr>
                <w:vanish/>
                <w:sz w:val="22"/>
                <w:szCs w:val="22"/>
              </w:rPr>
              <w:t>&gt;=</w:t>
            </w:r>
            <w:r>
              <w:rPr>
                <w:sz w:val="22"/>
                <w:szCs w:val="22"/>
              </w:rPr>
              <w:t xml:space="preserve"> 35</w:t>
            </w:r>
          </w:p>
        </w:tc>
        <w:tc>
          <w:tcPr>
            <w:tcW w:w="2021" w:type="dxa"/>
            <w:vAlign w:val="center"/>
          </w:tcPr>
          <w:p w14:paraId="24FCB240" w14:textId="77777777" w:rsidR="007B7068" w:rsidRDefault="00C62D82">
            <w:pPr>
              <w:jc w:val="center"/>
              <w:rPr>
                <w:sz w:val="22"/>
                <w:szCs w:val="22"/>
              </w:rPr>
            </w:pPr>
            <w:r>
              <w:rPr>
                <w:sz w:val="22"/>
                <w:szCs w:val="22"/>
              </w:rPr>
              <w:t xml:space="preserve">30 </w:t>
            </w:r>
            <w:r>
              <w:rPr>
                <w:position w:val="-4"/>
                <w:sz w:val="22"/>
                <w:szCs w:val="22"/>
              </w:rPr>
              <w:object w:dxaOrig="195" w:dyaOrig="240" w14:anchorId="24FCB70E">
                <v:shape id="_x0000_i1054" type="#_x0000_t75" style="width:9.75pt;height:12pt" o:ole="">
                  <v:imagedata r:id="rId35" o:title=""/>
                </v:shape>
                <o:OLEObject Type="Embed" ProgID="Equation.3" ShapeID="_x0000_i1054" DrawAspect="Content" ObjectID="_1509452487" r:id="rId51"/>
              </w:object>
            </w:r>
            <w:r>
              <w:rPr>
                <w:vanish/>
                <w:sz w:val="22"/>
                <w:szCs w:val="22"/>
              </w:rPr>
              <w:t>&lt;=</w:t>
            </w:r>
            <w:r>
              <w:rPr>
                <w:sz w:val="22"/>
                <w:szCs w:val="22"/>
              </w:rPr>
              <w:t xml:space="preserve"> R</w:t>
            </w:r>
            <w:r>
              <w:rPr>
                <w:sz w:val="22"/>
                <w:szCs w:val="22"/>
                <w:vertAlign w:val="subscript"/>
              </w:rPr>
              <w:t>L</w:t>
            </w:r>
            <w:r>
              <w:rPr>
                <w:sz w:val="22"/>
                <w:szCs w:val="22"/>
              </w:rPr>
              <w:t xml:space="preserve"> </w:t>
            </w:r>
            <w:r>
              <w:rPr>
                <w:position w:val="-4"/>
                <w:sz w:val="22"/>
                <w:szCs w:val="22"/>
              </w:rPr>
              <w:object w:dxaOrig="195" w:dyaOrig="240" w14:anchorId="24FCB70F">
                <v:shape id="_x0000_i1055" type="#_x0000_t75" style="width:9.75pt;height:12pt" o:ole="">
                  <v:imagedata r:id="rId35" o:title=""/>
                </v:shape>
                <o:OLEObject Type="Embed" ProgID="Equation.3" ShapeID="_x0000_i1055" DrawAspect="Content" ObjectID="_1509452488" r:id="rId52"/>
              </w:object>
            </w:r>
            <w:r>
              <w:rPr>
                <w:vanish/>
                <w:sz w:val="22"/>
                <w:szCs w:val="22"/>
              </w:rPr>
              <w:t>&lt;=</w:t>
            </w:r>
            <w:r>
              <w:rPr>
                <w:sz w:val="22"/>
                <w:szCs w:val="22"/>
              </w:rPr>
              <w:t xml:space="preserve"> 40</w:t>
            </w:r>
          </w:p>
        </w:tc>
      </w:tr>
      <w:tr w:rsidR="007B7068" w14:paraId="24FCB247" w14:textId="77777777">
        <w:trPr>
          <w:trHeight w:val="436"/>
        </w:trPr>
        <w:tc>
          <w:tcPr>
            <w:tcW w:w="1833" w:type="dxa"/>
            <w:vMerge/>
            <w:vAlign w:val="center"/>
          </w:tcPr>
          <w:p w14:paraId="24FCB242" w14:textId="77777777" w:rsidR="007B7068" w:rsidRDefault="007B7068">
            <w:pPr>
              <w:rPr>
                <w:sz w:val="22"/>
                <w:szCs w:val="22"/>
              </w:rPr>
            </w:pPr>
          </w:p>
        </w:tc>
        <w:tc>
          <w:tcPr>
            <w:tcW w:w="1157" w:type="dxa"/>
            <w:vMerge/>
            <w:vAlign w:val="center"/>
          </w:tcPr>
          <w:p w14:paraId="24FCB243" w14:textId="77777777" w:rsidR="007B7068" w:rsidRDefault="007B7068">
            <w:pPr>
              <w:rPr>
                <w:sz w:val="22"/>
                <w:szCs w:val="22"/>
              </w:rPr>
            </w:pPr>
          </w:p>
        </w:tc>
        <w:tc>
          <w:tcPr>
            <w:tcW w:w="2038" w:type="dxa"/>
            <w:gridSpan w:val="3"/>
            <w:vAlign w:val="center"/>
          </w:tcPr>
          <w:p w14:paraId="24FCB244" w14:textId="77777777" w:rsidR="007B7068" w:rsidRDefault="00C62D82">
            <w:pPr>
              <w:rPr>
                <w:sz w:val="22"/>
                <w:szCs w:val="22"/>
              </w:rPr>
            </w:pPr>
            <w:r>
              <w:rPr>
                <w:sz w:val="22"/>
                <w:szCs w:val="22"/>
              </w:rPr>
              <w:t>Naudotas retai užvažiuojamas ženklinimas</w:t>
            </w:r>
          </w:p>
        </w:tc>
        <w:tc>
          <w:tcPr>
            <w:tcW w:w="2021" w:type="dxa"/>
            <w:vAlign w:val="center"/>
          </w:tcPr>
          <w:p w14:paraId="24FCB245" w14:textId="77777777" w:rsidR="007B7068" w:rsidRDefault="00C62D82">
            <w:pPr>
              <w:jc w:val="center"/>
              <w:rPr>
                <w:sz w:val="22"/>
                <w:szCs w:val="22"/>
              </w:rPr>
            </w:pPr>
            <w:r>
              <w:rPr>
                <w:sz w:val="22"/>
                <w:szCs w:val="22"/>
              </w:rPr>
              <w:t>R</w:t>
            </w:r>
            <w:r>
              <w:rPr>
                <w:sz w:val="22"/>
                <w:szCs w:val="22"/>
                <w:vertAlign w:val="subscript"/>
              </w:rPr>
              <w:t>L</w:t>
            </w:r>
            <w:r>
              <w:rPr>
                <w:sz w:val="22"/>
                <w:szCs w:val="22"/>
              </w:rPr>
              <w:t xml:space="preserve"> </w:t>
            </w:r>
            <w:r>
              <w:rPr>
                <w:position w:val="-4"/>
                <w:sz w:val="22"/>
                <w:szCs w:val="22"/>
              </w:rPr>
              <w:object w:dxaOrig="195" w:dyaOrig="240" w14:anchorId="24FCB710">
                <v:shape id="_x0000_i1056" type="#_x0000_t75" style="width:9.75pt;height:12pt" o:ole="">
                  <v:imagedata r:id="rId20" o:title=""/>
                </v:shape>
                <o:OLEObject Type="Embed" ProgID="Equation.3" ShapeID="_x0000_i1056" DrawAspect="Content" ObjectID="_1509452489" r:id="rId53"/>
              </w:object>
            </w:r>
            <w:r>
              <w:rPr>
                <w:vanish/>
                <w:sz w:val="22"/>
                <w:szCs w:val="22"/>
              </w:rPr>
              <w:t>&gt;=</w:t>
            </w:r>
            <w:r>
              <w:rPr>
                <w:sz w:val="22"/>
                <w:szCs w:val="22"/>
              </w:rPr>
              <w:t xml:space="preserve"> 25</w:t>
            </w:r>
          </w:p>
        </w:tc>
        <w:tc>
          <w:tcPr>
            <w:tcW w:w="2021" w:type="dxa"/>
            <w:vAlign w:val="center"/>
          </w:tcPr>
          <w:p w14:paraId="24FCB246" w14:textId="77777777" w:rsidR="007B7068" w:rsidRDefault="00C62D82">
            <w:pPr>
              <w:jc w:val="center"/>
              <w:rPr>
                <w:sz w:val="22"/>
                <w:szCs w:val="22"/>
              </w:rPr>
            </w:pPr>
            <w:r>
              <w:rPr>
                <w:sz w:val="22"/>
                <w:szCs w:val="22"/>
              </w:rPr>
              <w:t xml:space="preserve">22 </w:t>
            </w:r>
            <w:r>
              <w:rPr>
                <w:position w:val="-4"/>
                <w:sz w:val="22"/>
                <w:szCs w:val="22"/>
              </w:rPr>
              <w:object w:dxaOrig="195" w:dyaOrig="240" w14:anchorId="24FCB711">
                <v:shape id="_x0000_i1057" type="#_x0000_t75" style="width:9.75pt;height:12pt" o:ole="">
                  <v:imagedata r:id="rId35" o:title=""/>
                </v:shape>
                <o:OLEObject Type="Embed" ProgID="Equation.3" ShapeID="_x0000_i1057" DrawAspect="Content" ObjectID="_1509452490" r:id="rId54"/>
              </w:object>
            </w:r>
            <w:r>
              <w:rPr>
                <w:vanish/>
                <w:sz w:val="22"/>
                <w:szCs w:val="22"/>
              </w:rPr>
              <w:t>&lt;=</w:t>
            </w:r>
            <w:r>
              <w:rPr>
                <w:sz w:val="22"/>
                <w:szCs w:val="22"/>
              </w:rPr>
              <w:t xml:space="preserve"> R</w:t>
            </w:r>
            <w:r>
              <w:rPr>
                <w:sz w:val="22"/>
                <w:szCs w:val="22"/>
                <w:vertAlign w:val="subscript"/>
              </w:rPr>
              <w:t>L</w:t>
            </w:r>
            <w:r>
              <w:rPr>
                <w:sz w:val="22"/>
                <w:szCs w:val="22"/>
              </w:rPr>
              <w:t xml:space="preserve"> </w:t>
            </w:r>
            <w:r>
              <w:rPr>
                <w:position w:val="-4"/>
                <w:sz w:val="22"/>
                <w:szCs w:val="22"/>
              </w:rPr>
              <w:object w:dxaOrig="195" w:dyaOrig="240" w14:anchorId="24FCB712">
                <v:shape id="_x0000_i1058" type="#_x0000_t75" style="width:9.75pt;height:12pt" o:ole="">
                  <v:imagedata r:id="rId35" o:title=""/>
                </v:shape>
                <o:OLEObject Type="Embed" ProgID="Equation.3" ShapeID="_x0000_i1058" DrawAspect="Content" ObjectID="_1509452491" r:id="rId55"/>
              </w:object>
            </w:r>
            <w:r>
              <w:rPr>
                <w:vanish/>
                <w:sz w:val="22"/>
                <w:szCs w:val="22"/>
              </w:rPr>
              <w:t>&lt;=</w:t>
            </w:r>
            <w:r>
              <w:rPr>
                <w:sz w:val="22"/>
                <w:szCs w:val="22"/>
              </w:rPr>
              <w:t xml:space="preserve"> 28</w:t>
            </w:r>
          </w:p>
        </w:tc>
      </w:tr>
      <w:tr w:rsidR="007B7068" w14:paraId="24FCB24E" w14:textId="77777777">
        <w:trPr>
          <w:trHeight w:val="436"/>
        </w:trPr>
        <w:tc>
          <w:tcPr>
            <w:tcW w:w="1833" w:type="dxa"/>
            <w:vMerge w:val="restart"/>
            <w:vAlign w:val="center"/>
          </w:tcPr>
          <w:p w14:paraId="24FCB248" w14:textId="77777777" w:rsidR="007B7068" w:rsidRDefault="00C62D82">
            <w:pPr>
              <w:rPr>
                <w:sz w:val="22"/>
                <w:szCs w:val="22"/>
              </w:rPr>
            </w:pPr>
            <w:r>
              <w:rPr>
                <w:sz w:val="22"/>
                <w:szCs w:val="22"/>
              </w:rPr>
              <w:t>Matomumas dieną,</w:t>
            </w:r>
          </w:p>
          <w:p w14:paraId="24FCB249" w14:textId="77777777" w:rsidR="007B7068" w:rsidRDefault="00C62D82">
            <w:pPr>
              <w:rPr>
                <w:sz w:val="22"/>
                <w:szCs w:val="22"/>
              </w:rPr>
            </w:pPr>
            <w:proofErr w:type="spellStart"/>
            <w:r>
              <w:rPr>
                <w:sz w:val="22"/>
                <w:szCs w:val="22"/>
              </w:rPr>
              <w:t>mcd</w:t>
            </w:r>
            <w:proofErr w:type="spellEnd"/>
            <w:r>
              <w:rPr>
                <w:sz w:val="22"/>
                <w:szCs w:val="22"/>
              </w:rPr>
              <w:t>*m</w:t>
            </w:r>
            <w:r>
              <w:rPr>
                <w:sz w:val="22"/>
                <w:szCs w:val="22"/>
                <w:vertAlign w:val="superscript"/>
              </w:rPr>
              <w:t>-2</w:t>
            </w:r>
            <w:r>
              <w:rPr>
                <w:sz w:val="22"/>
                <w:szCs w:val="22"/>
              </w:rPr>
              <w:t>*</w:t>
            </w:r>
            <w:proofErr w:type="spellStart"/>
            <w:r>
              <w:rPr>
                <w:sz w:val="22"/>
                <w:szCs w:val="22"/>
              </w:rPr>
              <w:t>lx</w:t>
            </w:r>
            <w:r>
              <w:rPr>
                <w:sz w:val="22"/>
                <w:szCs w:val="22"/>
                <w:vertAlign w:val="superscript"/>
              </w:rPr>
              <w:t>-1</w:t>
            </w:r>
            <w:proofErr w:type="spellEnd"/>
          </w:p>
        </w:tc>
        <w:tc>
          <w:tcPr>
            <w:tcW w:w="1157" w:type="dxa"/>
            <w:vMerge w:val="restart"/>
            <w:vAlign w:val="center"/>
          </w:tcPr>
          <w:p w14:paraId="24FCB24A" w14:textId="77777777" w:rsidR="007B7068" w:rsidRDefault="00C62D82">
            <w:pPr>
              <w:rPr>
                <w:sz w:val="22"/>
                <w:szCs w:val="22"/>
              </w:rPr>
            </w:pPr>
            <w:r>
              <w:rPr>
                <w:sz w:val="22"/>
                <w:szCs w:val="22"/>
              </w:rPr>
              <w:t>Paviršius sausas</w:t>
            </w:r>
          </w:p>
        </w:tc>
        <w:tc>
          <w:tcPr>
            <w:tcW w:w="2038" w:type="dxa"/>
            <w:gridSpan w:val="3"/>
            <w:vAlign w:val="center"/>
          </w:tcPr>
          <w:p w14:paraId="24FCB24B" w14:textId="77777777" w:rsidR="007B7068" w:rsidRDefault="00C62D82">
            <w:pPr>
              <w:rPr>
                <w:sz w:val="22"/>
                <w:szCs w:val="22"/>
              </w:rPr>
            </w:pPr>
            <w:r>
              <w:rPr>
                <w:sz w:val="22"/>
                <w:szCs w:val="22"/>
              </w:rPr>
              <w:t>Naujai atliktas ženklinimas</w:t>
            </w:r>
          </w:p>
        </w:tc>
        <w:tc>
          <w:tcPr>
            <w:tcW w:w="2021" w:type="dxa"/>
            <w:vAlign w:val="center"/>
          </w:tcPr>
          <w:p w14:paraId="24FCB24C" w14:textId="77777777" w:rsidR="007B7068" w:rsidRDefault="00C62D82">
            <w:pPr>
              <w:jc w:val="center"/>
              <w:rPr>
                <w:sz w:val="22"/>
                <w:szCs w:val="22"/>
              </w:rPr>
            </w:pPr>
            <w:proofErr w:type="spellStart"/>
            <w:r>
              <w:rPr>
                <w:sz w:val="22"/>
                <w:szCs w:val="22"/>
              </w:rPr>
              <w:t>Q</w:t>
            </w:r>
            <w:r>
              <w:rPr>
                <w:sz w:val="22"/>
                <w:szCs w:val="22"/>
                <w:vertAlign w:val="subscript"/>
              </w:rPr>
              <w:t>d</w:t>
            </w:r>
            <w:proofErr w:type="spellEnd"/>
            <w:r>
              <w:rPr>
                <w:sz w:val="22"/>
                <w:szCs w:val="22"/>
              </w:rPr>
              <w:t xml:space="preserve"> </w:t>
            </w:r>
            <w:r>
              <w:rPr>
                <w:position w:val="-4"/>
                <w:sz w:val="22"/>
                <w:szCs w:val="22"/>
              </w:rPr>
              <w:object w:dxaOrig="195" w:dyaOrig="240" w14:anchorId="24FCB713">
                <v:shape id="_x0000_i1059" type="#_x0000_t75" style="width:9.75pt;height:12pt" o:ole="">
                  <v:imagedata r:id="rId20" o:title=""/>
                </v:shape>
                <o:OLEObject Type="Embed" ProgID="Equation.3" ShapeID="_x0000_i1059" DrawAspect="Content" ObjectID="_1509452492" r:id="rId56"/>
              </w:object>
            </w:r>
            <w:r>
              <w:rPr>
                <w:vanish/>
                <w:sz w:val="22"/>
                <w:szCs w:val="22"/>
              </w:rPr>
              <w:t>&gt;=</w:t>
            </w:r>
            <w:r>
              <w:rPr>
                <w:sz w:val="22"/>
                <w:szCs w:val="22"/>
              </w:rPr>
              <w:t xml:space="preserve"> 130</w:t>
            </w:r>
          </w:p>
        </w:tc>
        <w:tc>
          <w:tcPr>
            <w:tcW w:w="2021" w:type="dxa"/>
            <w:vAlign w:val="center"/>
          </w:tcPr>
          <w:p w14:paraId="24FCB24D" w14:textId="77777777" w:rsidR="007B7068" w:rsidRDefault="00C62D82">
            <w:pPr>
              <w:jc w:val="center"/>
              <w:rPr>
                <w:sz w:val="22"/>
                <w:szCs w:val="22"/>
              </w:rPr>
            </w:pPr>
            <w:r>
              <w:rPr>
                <w:sz w:val="22"/>
                <w:szCs w:val="22"/>
              </w:rPr>
              <w:t xml:space="preserve">110 </w:t>
            </w:r>
            <w:r>
              <w:rPr>
                <w:position w:val="-4"/>
                <w:sz w:val="22"/>
                <w:szCs w:val="22"/>
              </w:rPr>
              <w:object w:dxaOrig="195" w:dyaOrig="240" w14:anchorId="24FCB714">
                <v:shape id="_x0000_i1060" type="#_x0000_t75" style="width:9.75pt;height:12pt" o:ole="">
                  <v:imagedata r:id="rId35" o:title=""/>
                </v:shape>
                <o:OLEObject Type="Embed" ProgID="Equation.3" ShapeID="_x0000_i1060" DrawAspect="Content" ObjectID="_1509452493" r:id="rId57"/>
              </w:object>
            </w:r>
            <w:r>
              <w:rPr>
                <w:vanish/>
                <w:sz w:val="22"/>
                <w:szCs w:val="22"/>
              </w:rPr>
              <w:t>&lt;=</w:t>
            </w:r>
            <w:r>
              <w:rPr>
                <w:sz w:val="22"/>
                <w:szCs w:val="22"/>
              </w:rPr>
              <w:t xml:space="preserve"> </w:t>
            </w:r>
            <w:proofErr w:type="spellStart"/>
            <w:r>
              <w:rPr>
                <w:sz w:val="22"/>
                <w:szCs w:val="22"/>
              </w:rPr>
              <w:t>Q</w:t>
            </w:r>
            <w:r>
              <w:rPr>
                <w:sz w:val="22"/>
                <w:szCs w:val="22"/>
                <w:vertAlign w:val="subscript"/>
              </w:rPr>
              <w:t>d</w:t>
            </w:r>
            <w:proofErr w:type="spellEnd"/>
            <w:r>
              <w:rPr>
                <w:sz w:val="22"/>
                <w:szCs w:val="22"/>
              </w:rPr>
              <w:t xml:space="preserve"> </w:t>
            </w:r>
            <w:r>
              <w:rPr>
                <w:position w:val="-4"/>
                <w:sz w:val="22"/>
                <w:szCs w:val="22"/>
              </w:rPr>
              <w:object w:dxaOrig="195" w:dyaOrig="240" w14:anchorId="24FCB715">
                <v:shape id="_x0000_i1061" type="#_x0000_t75" style="width:9.75pt;height:12pt" o:ole="">
                  <v:imagedata r:id="rId35" o:title=""/>
                </v:shape>
                <o:OLEObject Type="Embed" ProgID="Equation.3" ShapeID="_x0000_i1061" DrawAspect="Content" ObjectID="_1509452494" r:id="rId58"/>
              </w:object>
            </w:r>
            <w:r>
              <w:rPr>
                <w:vanish/>
                <w:sz w:val="22"/>
                <w:szCs w:val="22"/>
              </w:rPr>
              <w:t>&lt;=</w:t>
            </w:r>
            <w:r>
              <w:rPr>
                <w:sz w:val="22"/>
                <w:szCs w:val="22"/>
              </w:rPr>
              <w:t xml:space="preserve"> 150</w:t>
            </w:r>
          </w:p>
        </w:tc>
      </w:tr>
      <w:tr w:rsidR="007B7068" w14:paraId="24FCB254" w14:textId="77777777">
        <w:trPr>
          <w:trHeight w:val="382"/>
        </w:trPr>
        <w:tc>
          <w:tcPr>
            <w:tcW w:w="1833" w:type="dxa"/>
            <w:vMerge/>
            <w:vAlign w:val="center"/>
          </w:tcPr>
          <w:p w14:paraId="24FCB24F" w14:textId="77777777" w:rsidR="007B7068" w:rsidRDefault="007B7068">
            <w:pPr>
              <w:widowControl w:val="0"/>
              <w:rPr>
                <w:sz w:val="22"/>
                <w:szCs w:val="22"/>
              </w:rPr>
            </w:pPr>
          </w:p>
        </w:tc>
        <w:tc>
          <w:tcPr>
            <w:tcW w:w="1157" w:type="dxa"/>
            <w:vMerge/>
            <w:vAlign w:val="center"/>
          </w:tcPr>
          <w:p w14:paraId="24FCB250" w14:textId="77777777" w:rsidR="007B7068" w:rsidRDefault="007B7068">
            <w:pPr>
              <w:widowControl w:val="0"/>
              <w:rPr>
                <w:sz w:val="22"/>
                <w:szCs w:val="22"/>
              </w:rPr>
            </w:pPr>
          </w:p>
        </w:tc>
        <w:tc>
          <w:tcPr>
            <w:tcW w:w="2038" w:type="dxa"/>
            <w:gridSpan w:val="3"/>
            <w:vAlign w:val="center"/>
          </w:tcPr>
          <w:p w14:paraId="24FCB251" w14:textId="77777777" w:rsidR="007B7068" w:rsidRDefault="00C62D82">
            <w:pPr>
              <w:rPr>
                <w:sz w:val="22"/>
                <w:szCs w:val="22"/>
              </w:rPr>
            </w:pPr>
            <w:r>
              <w:rPr>
                <w:sz w:val="22"/>
                <w:szCs w:val="22"/>
              </w:rPr>
              <w:t>Naudotas ženklinimas</w:t>
            </w:r>
          </w:p>
        </w:tc>
        <w:tc>
          <w:tcPr>
            <w:tcW w:w="2021" w:type="dxa"/>
            <w:vAlign w:val="center"/>
          </w:tcPr>
          <w:p w14:paraId="24FCB252" w14:textId="77777777" w:rsidR="007B7068" w:rsidRDefault="00C62D82">
            <w:pPr>
              <w:jc w:val="center"/>
              <w:rPr>
                <w:sz w:val="22"/>
                <w:szCs w:val="22"/>
              </w:rPr>
            </w:pPr>
            <w:proofErr w:type="spellStart"/>
            <w:r>
              <w:rPr>
                <w:sz w:val="22"/>
                <w:szCs w:val="22"/>
              </w:rPr>
              <w:t>Q</w:t>
            </w:r>
            <w:r>
              <w:rPr>
                <w:sz w:val="22"/>
                <w:szCs w:val="22"/>
                <w:vertAlign w:val="subscript"/>
              </w:rPr>
              <w:t>d</w:t>
            </w:r>
            <w:proofErr w:type="spellEnd"/>
            <w:r>
              <w:rPr>
                <w:sz w:val="22"/>
                <w:szCs w:val="22"/>
              </w:rPr>
              <w:t xml:space="preserve"> </w:t>
            </w:r>
            <w:r>
              <w:rPr>
                <w:position w:val="-4"/>
                <w:sz w:val="22"/>
                <w:szCs w:val="22"/>
              </w:rPr>
              <w:object w:dxaOrig="195" w:dyaOrig="240" w14:anchorId="24FCB716">
                <v:shape id="_x0000_i1062" type="#_x0000_t75" style="width:9.75pt;height:12pt" o:ole="">
                  <v:imagedata r:id="rId20" o:title=""/>
                </v:shape>
                <o:OLEObject Type="Embed" ProgID="Equation.3" ShapeID="_x0000_i1062" DrawAspect="Content" ObjectID="_1509452495" r:id="rId59"/>
              </w:object>
            </w:r>
            <w:r>
              <w:rPr>
                <w:vanish/>
                <w:sz w:val="22"/>
                <w:szCs w:val="22"/>
              </w:rPr>
              <w:t>&gt;=</w:t>
            </w:r>
            <w:r>
              <w:rPr>
                <w:sz w:val="22"/>
                <w:szCs w:val="22"/>
              </w:rPr>
              <w:t xml:space="preserve"> 100</w:t>
            </w:r>
          </w:p>
        </w:tc>
        <w:tc>
          <w:tcPr>
            <w:tcW w:w="2021" w:type="dxa"/>
            <w:vAlign w:val="center"/>
          </w:tcPr>
          <w:p w14:paraId="24FCB253" w14:textId="77777777" w:rsidR="007B7068" w:rsidRDefault="00C62D82">
            <w:pPr>
              <w:jc w:val="center"/>
              <w:rPr>
                <w:sz w:val="22"/>
                <w:szCs w:val="22"/>
              </w:rPr>
            </w:pPr>
            <w:r>
              <w:rPr>
                <w:sz w:val="22"/>
                <w:szCs w:val="22"/>
              </w:rPr>
              <w:t xml:space="preserve">90 </w:t>
            </w:r>
            <w:r>
              <w:rPr>
                <w:position w:val="-4"/>
                <w:sz w:val="22"/>
                <w:szCs w:val="22"/>
              </w:rPr>
              <w:object w:dxaOrig="195" w:dyaOrig="240" w14:anchorId="24FCB717">
                <v:shape id="_x0000_i1063" type="#_x0000_t75" style="width:9.75pt;height:12pt" o:ole="">
                  <v:imagedata r:id="rId35" o:title=""/>
                </v:shape>
                <o:OLEObject Type="Embed" ProgID="Equation.3" ShapeID="_x0000_i1063" DrawAspect="Content" ObjectID="_1509452496" r:id="rId60"/>
              </w:object>
            </w:r>
            <w:r>
              <w:rPr>
                <w:vanish/>
                <w:sz w:val="22"/>
                <w:szCs w:val="22"/>
              </w:rPr>
              <w:t>&lt;=</w:t>
            </w:r>
            <w:r>
              <w:rPr>
                <w:sz w:val="22"/>
                <w:szCs w:val="22"/>
              </w:rPr>
              <w:t xml:space="preserve"> </w:t>
            </w:r>
            <w:proofErr w:type="spellStart"/>
            <w:r>
              <w:rPr>
                <w:sz w:val="22"/>
                <w:szCs w:val="22"/>
              </w:rPr>
              <w:t>Q</w:t>
            </w:r>
            <w:r>
              <w:rPr>
                <w:sz w:val="22"/>
                <w:szCs w:val="22"/>
                <w:vertAlign w:val="subscript"/>
              </w:rPr>
              <w:t>d</w:t>
            </w:r>
            <w:proofErr w:type="spellEnd"/>
            <w:r>
              <w:rPr>
                <w:sz w:val="22"/>
                <w:szCs w:val="22"/>
              </w:rPr>
              <w:t xml:space="preserve"> </w:t>
            </w:r>
            <w:r>
              <w:rPr>
                <w:position w:val="-4"/>
                <w:sz w:val="22"/>
                <w:szCs w:val="22"/>
              </w:rPr>
              <w:object w:dxaOrig="195" w:dyaOrig="240" w14:anchorId="24FCB718">
                <v:shape id="_x0000_i1064" type="#_x0000_t75" style="width:9.75pt;height:12pt" o:ole="">
                  <v:imagedata r:id="rId35" o:title=""/>
                </v:shape>
                <o:OLEObject Type="Embed" ProgID="Equation.3" ShapeID="_x0000_i1064" DrawAspect="Content" ObjectID="_1509452497" r:id="rId61"/>
              </w:object>
            </w:r>
            <w:r>
              <w:rPr>
                <w:vanish/>
                <w:sz w:val="22"/>
                <w:szCs w:val="22"/>
              </w:rPr>
              <w:t>&lt;=</w:t>
            </w:r>
            <w:r>
              <w:rPr>
                <w:sz w:val="22"/>
                <w:szCs w:val="22"/>
              </w:rPr>
              <w:t xml:space="preserve"> 110</w:t>
            </w:r>
          </w:p>
        </w:tc>
      </w:tr>
      <w:tr w:rsidR="007B7068" w14:paraId="24FCB25B" w14:textId="77777777">
        <w:tc>
          <w:tcPr>
            <w:tcW w:w="4425" w:type="dxa"/>
            <w:gridSpan w:val="3"/>
            <w:tcBorders>
              <w:right w:val="nil"/>
            </w:tcBorders>
          </w:tcPr>
          <w:p w14:paraId="24FCB255" w14:textId="77777777" w:rsidR="007B7068" w:rsidRDefault="00C62D82">
            <w:pPr>
              <w:rPr>
                <w:sz w:val="22"/>
                <w:szCs w:val="22"/>
              </w:rPr>
            </w:pPr>
            <w:r>
              <w:rPr>
                <w:sz w:val="22"/>
                <w:szCs w:val="22"/>
              </w:rPr>
              <w:t>Paviršiaus atsparumas slydimui,</w:t>
            </w:r>
          </w:p>
          <w:p w14:paraId="24FCB256" w14:textId="77777777" w:rsidR="007B7068" w:rsidRDefault="00C62D82">
            <w:pPr>
              <w:rPr>
                <w:sz w:val="22"/>
                <w:szCs w:val="22"/>
              </w:rPr>
            </w:pPr>
            <w:r>
              <w:rPr>
                <w:sz w:val="22"/>
                <w:szCs w:val="22"/>
              </w:rPr>
              <w:t>SRT vienetai</w:t>
            </w:r>
          </w:p>
        </w:tc>
        <w:tc>
          <w:tcPr>
            <w:tcW w:w="243" w:type="dxa"/>
            <w:tcBorders>
              <w:left w:val="nil"/>
              <w:right w:val="nil"/>
            </w:tcBorders>
          </w:tcPr>
          <w:p w14:paraId="24FCB257" w14:textId="77777777" w:rsidR="007B7068" w:rsidRDefault="007B7068">
            <w:pPr>
              <w:rPr>
                <w:sz w:val="22"/>
                <w:szCs w:val="22"/>
              </w:rPr>
            </w:pPr>
          </w:p>
        </w:tc>
        <w:tc>
          <w:tcPr>
            <w:tcW w:w="360" w:type="dxa"/>
            <w:tcBorders>
              <w:left w:val="nil"/>
            </w:tcBorders>
          </w:tcPr>
          <w:p w14:paraId="24FCB258" w14:textId="77777777" w:rsidR="007B7068" w:rsidRDefault="007B7068">
            <w:pPr>
              <w:rPr>
                <w:sz w:val="22"/>
                <w:szCs w:val="22"/>
              </w:rPr>
            </w:pPr>
          </w:p>
        </w:tc>
        <w:tc>
          <w:tcPr>
            <w:tcW w:w="2021" w:type="dxa"/>
            <w:vAlign w:val="center"/>
          </w:tcPr>
          <w:p w14:paraId="24FCB259" w14:textId="77777777" w:rsidR="007B7068" w:rsidRDefault="00C62D82">
            <w:pPr>
              <w:jc w:val="center"/>
              <w:rPr>
                <w:sz w:val="22"/>
                <w:szCs w:val="22"/>
              </w:rPr>
            </w:pPr>
            <w:r>
              <w:rPr>
                <w:sz w:val="22"/>
                <w:szCs w:val="22"/>
              </w:rPr>
              <w:t xml:space="preserve">SRT </w:t>
            </w:r>
            <w:r>
              <w:rPr>
                <w:position w:val="-4"/>
                <w:sz w:val="22"/>
                <w:szCs w:val="22"/>
              </w:rPr>
              <w:object w:dxaOrig="195" w:dyaOrig="240" w14:anchorId="24FCB719">
                <v:shape id="_x0000_i1065" type="#_x0000_t75" style="width:9.75pt;height:12pt" o:ole="">
                  <v:imagedata r:id="rId20" o:title=""/>
                </v:shape>
                <o:OLEObject Type="Embed" ProgID="Equation.3" ShapeID="_x0000_i1065" DrawAspect="Content" ObjectID="_1509452498" r:id="rId62"/>
              </w:object>
            </w:r>
            <w:r>
              <w:rPr>
                <w:vanish/>
                <w:sz w:val="22"/>
                <w:szCs w:val="22"/>
              </w:rPr>
              <w:t>&gt;=</w:t>
            </w:r>
            <w:r>
              <w:rPr>
                <w:sz w:val="22"/>
                <w:szCs w:val="22"/>
              </w:rPr>
              <w:t xml:space="preserve"> 45</w:t>
            </w:r>
          </w:p>
        </w:tc>
        <w:tc>
          <w:tcPr>
            <w:tcW w:w="2021" w:type="dxa"/>
            <w:vAlign w:val="center"/>
          </w:tcPr>
          <w:p w14:paraId="24FCB25A" w14:textId="5C5F7CDB" w:rsidR="007B7068" w:rsidRDefault="00C62D82">
            <w:pPr>
              <w:jc w:val="center"/>
              <w:rPr>
                <w:sz w:val="22"/>
                <w:szCs w:val="22"/>
              </w:rPr>
            </w:pPr>
            <w:r>
              <w:rPr>
                <w:sz w:val="22"/>
                <w:szCs w:val="22"/>
              </w:rPr>
              <w:t xml:space="preserve">41 </w:t>
            </w:r>
            <w:r>
              <w:rPr>
                <w:position w:val="-4"/>
                <w:sz w:val="22"/>
                <w:szCs w:val="22"/>
              </w:rPr>
              <w:object w:dxaOrig="195" w:dyaOrig="240" w14:anchorId="24FCB71A">
                <v:shape id="_x0000_i1066" type="#_x0000_t75" style="width:9.75pt;height:12pt" o:ole="">
                  <v:imagedata r:id="rId35" o:title=""/>
                </v:shape>
                <o:OLEObject Type="Embed" ProgID="Equation.3" ShapeID="_x0000_i1066" DrawAspect="Content" ObjectID="_1509452499" r:id="rId63"/>
              </w:object>
            </w:r>
            <w:r>
              <w:rPr>
                <w:vanish/>
                <w:sz w:val="22"/>
                <w:szCs w:val="22"/>
              </w:rPr>
              <w:t>&lt;=</w:t>
            </w:r>
            <w:r>
              <w:rPr>
                <w:sz w:val="22"/>
                <w:szCs w:val="22"/>
              </w:rPr>
              <w:t xml:space="preserve"> SRT </w:t>
            </w:r>
            <w:r>
              <w:rPr>
                <w:position w:val="-4"/>
                <w:sz w:val="22"/>
                <w:szCs w:val="22"/>
              </w:rPr>
              <w:object w:dxaOrig="195" w:dyaOrig="240" w14:anchorId="24FCB71B">
                <v:shape id="_x0000_i1067" type="#_x0000_t75" style="width:9.75pt;height:12pt" o:ole="">
                  <v:imagedata r:id="rId35" o:title=""/>
                </v:shape>
                <o:OLEObject Type="Embed" ProgID="Equation.3" ShapeID="_x0000_i1067" DrawAspect="Content" ObjectID="_1509452500" r:id="rId64"/>
              </w:object>
            </w:r>
            <w:r>
              <w:rPr>
                <w:vanish/>
                <w:sz w:val="22"/>
                <w:szCs w:val="22"/>
              </w:rPr>
              <w:t>&lt;=</w:t>
            </w:r>
            <w:r>
              <w:rPr>
                <w:sz w:val="22"/>
                <w:szCs w:val="22"/>
              </w:rPr>
              <w:t xml:space="preserve"> 49</w:t>
            </w:r>
          </w:p>
        </w:tc>
      </w:tr>
    </w:tbl>
    <w:p w14:paraId="24FCB25C" w14:textId="4F9AFA04" w:rsidR="007B7068" w:rsidRDefault="00C62D82">
      <w:pPr>
        <w:jc w:val="center"/>
      </w:pPr>
      <w:r>
        <w:lastRenderedPageBreak/>
        <w:t>_________________</w:t>
      </w:r>
    </w:p>
    <w:p w14:paraId="24FCB25D" w14:textId="3C404BBB" w:rsidR="007B7068" w:rsidRDefault="00C62D82">
      <w:pPr>
        <w:ind w:left="4535"/>
      </w:pPr>
      <w:r>
        <w:br w:type="page"/>
      </w:r>
      <w:r>
        <w:lastRenderedPageBreak/>
        <w:t xml:space="preserve">Kelių ženklinimo medžiagų naudojimo ir </w:t>
      </w:r>
    </w:p>
    <w:p w14:paraId="24FCB25E" w14:textId="77777777" w:rsidR="007B7068" w:rsidRDefault="00C62D82">
      <w:pPr>
        <w:ind w:left="4535"/>
      </w:pPr>
      <w:r>
        <w:t>ženklinimo įrengimo taisyklių ĮT ŽM 12</w:t>
      </w:r>
    </w:p>
    <w:p w14:paraId="24FCB25F" w14:textId="77777777" w:rsidR="007B7068" w:rsidRDefault="00C62D82">
      <w:pPr>
        <w:ind w:left="4535"/>
      </w:pPr>
      <w:r>
        <w:t>6 priedo pabaiga</w:t>
      </w:r>
    </w:p>
    <w:p w14:paraId="24FCB260" w14:textId="44A8B120" w:rsidR="007B7068" w:rsidRDefault="00AD78A7">
      <w:pPr>
        <w:jc w:val="center"/>
        <w:rPr>
          <w:b/>
        </w:rPr>
      </w:pPr>
    </w:p>
    <w:p w14:paraId="24FCB261" w14:textId="208C4888" w:rsidR="007B7068" w:rsidRDefault="00AD78A7">
      <w:pPr>
        <w:jc w:val="center"/>
        <w:rPr>
          <w:b/>
        </w:rPr>
      </w:pPr>
      <w:r w:rsidR="00C62D82">
        <w:rPr>
          <w:b/>
        </w:rPr>
        <w:t>Antrasis vertinimo lygis</w:t>
      </w:r>
    </w:p>
    <w:p w14:paraId="24FCB262" w14:textId="77777777" w:rsidR="007B7068" w:rsidRDefault="007B7068">
      <w:pPr>
        <w:jc w:val="center"/>
        <w:rPr>
          <w:b/>
        </w:rPr>
      </w:pPr>
    </w:p>
    <w:p w14:paraId="24FCB263" w14:textId="77777777" w:rsidR="007B7068" w:rsidRDefault="00AD78A7">
      <w:pPr>
        <w:tabs>
          <w:tab w:val="left" w:pos="1077"/>
        </w:tabs>
        <w:ind w:firstLine="567"/>
        <w:jc w:val="both"/>
      </w:pPr>
      <w:r w:rsidR="00C62D82">
        <w:rPr>
          <w:b/>
        </w:rPr>
        <w:t>4</w:t>
      </w:r>
      <w:r w:rsidR="00C62D82">
        <w:rPr>
          <w:b/>
        </w:rPr>
        <w:t xml:space="preserve">. </w:t>
      </w:r>
      <w:r w:rsidR="00C62D82">
        <w:t xml:space="preserve">Kiekviename matavimo ruože parenkama daugiau matavimo vietų, t. y. norint nustatyti matomumą dienos ir nakties metu papildomai 15 vietų, paviršiaus atsparumą slydimui </w:t>
      </w:r>
      <w:r w:rsidR="00C62D82">
        <w:sym w:font="Symbol" w:char="F02D"/>
      </w:r>
      <w:r w:rsidR="00C62D82">
        <w:t xml:space="preserve"> 5 vietos. Kai yra išilginis ženklinimas ištisinėmis linijomis, matavimo vietos išdėstomos tarp pradinių vietų, o esant kitokiam ženklinimui </w:t>
      </w:r>
      <w:r w:rsidR="00C62D82">
        <w:sym w:font="Symbol" w:char="F02D"/>
      </w:r>
      <w:r w:rsidR="00C62D82">
        <w:t xml:space="preserve"> betarpiškai gretimose zonose.</w:t>
      </w:r>
    </w:p>
    <w:p w14:paraId="24FCB264" w14:textId="77777777" w:rsidR="007B7068" w:rsidRDefault="00AD78A7">
      <w:pPr>
        <w:tabs>
          <w:tab w:val="left" w:pos="1077"/>
        </w:tabs>
        <w:ind w:firstLine="567"/>
        <w:jc w:val="both"/>
      </w:pPr>
      <w:r w:rsidR="00C62D82">
        <w:rPr>
          <w:b/>
        </w:rPr>
        <w:t>5</w:t>
      </w:r>
      <w:r w:rsidR="00C62D82">
        <w:rPr>
          <w:b/>
        </w:rPr>
        <w:t xml:space="preserve">. </w:t>
      </w:r>
      <w:r w:rsidR="00C62D82">
        <w:t>Iš visų pagal pirmąjį ir antrąjį vertinimo lygius parinktų vietų matavimo verčių išvedamas aritmetinis vidurkis.</w:t>
      </w:r>
    </w:p>
    <w:p w14:paraId="24FCB265" w14:textId="77777777" w:rsidR="007B7068" w:rsidRDefault="00AD78A7">
      <w:pPr>
        <w:tabs>
          <w:tab w:val="left" w:pos="1077"/>
        </w:tabs>
        <w:ind w:firstLine="567"/>
        <w:jc w:val="both"/>
      </w:pPr>
      <w:r w:rsidR="00C62D82">
        <w:rPr>
          <w:b/>
        </w:rPr>
        <w:t>6</w:t>
      </w:r>
      <w:r w:rsidR="00C62D82">
        <w:rPr>
          <w:b/>
        </w:rPr>
        <w:t xml:space="preserve">. </w:t>
      </w:r>
      <w:r w:rsidR="00C62D82">
        <w:t>Jeigu aritmetinis vidurkis yra lygus šio priedo 1 lentelėje nurodytai mažiausio reikalavimo vertei arba didesnis už ją, tai esamų su eismu susijusių techninių savybių mažiausias reikalavimas įvykdytas.</w:t>
      </w:r>
    </w:p>
    <w:p w14:paraId="24FCB266" w14:textId="77777777" w:rsidR="007B7068" w:rsidRDefault="00C62D82">
      <w:pPr>
        <w:ind w:firstLine="567"/>
        <w:jc w:val="both"/>
      </w:pPr>
      <w:r>
        <w:t>Jeigu aritmetinis vidurkis yra mažesnis už šio priedo 1 lentelėje nurodytą mažiausią reikalaujamą vertę, tai su eismu susijusių techninių savybių mažiausias reikalavimas neįvykdytas. Bandymai šiame matavimų ruože yra baigti.</w:t>
      </w:r>
    </w:p>
    <w:p w14:paraId="24FCB267" w14:textId="77777777" w:rsidR="007B7068" w:rsidRDefault="00C62D82">
      <w:pPr>
        <w:ind w:firstLine="567"/>
        <w:jc w:val="both"/>
        <w:rPr>
          <w:i/>
        </w:rPr>
      </w:pPr>
      <w:r>
        <w:rPr>
          <w:i/>
        </w:rPr>
        <w:t>Pavyzdys:</w:t>
      </w:r>
    </w:p>
    <w:p w14:paraId="24FCB268" w14:textId="77777777" w:rsidR="007B7068" w:rsidRDefault="00C62D82">
      <w:pPr>
        <w:tabs>
          <w:tab w:val="left" w:pos="1077"/>
        </w:tabs>
        <w:ind w:firstLine="567"/>
        <w:jc w:val="both"/>
        <w:rPr>
          <w:i/>
        </w:rPr>
      </w:pPr>
      <w:r>
        <w:rPr>
          <w:i/>
        </w:rPr>
        <w:t>– paviršiaus atsparumo slydimui bandymo visų matavimo verčių aritmetinis vidurkis yra 47 SRT vienetai; mažiausias reikalavimas įvykdytas,</w:t>
      </w:r>
    </w:p>
    <w:p w14:paraId="24FCB269" w14:textId="77777777" w:rsidR="007B7068" w:rsidRDefault="00C62D82">
      <w:pPr>
        <w:tabs>
          <w:tab w:val="left" w:pos="1077"/>
        </w:tabs>
        <w:ind w:firstLine="567"/>
        <w:jc w:val="both"/>
        <w:rPr>
          <w:i/>
        </w:rPr>
      </w:pPr>
      <w:r>
        <w:rPr>
          <w:i/>
        </w:rPr>
        <w:t>– paviršiaus atsparumo slydimui bandymo visų matavimo verčių aritmetinis vidurkis yra 43 SRT vienetai; mažiausias reikalavimas neįvykdytas.</w:t>
      </w:r>
    </w:p>
    <w:p w14:paraId="24FCB26A" w14:textId="67B57745" w:rsidR="007B7068" w:rsidRDefault="00AD78A7"/>
    <w:p w14:paraId="24FCB26B" w14:textId="0F56FD79" w:rsidR="007B7068" w:rsidRDefault="00AD78A7">
      <w:pPr>
        <w:jc w:val="center"/>
        <w:rPr>
          <w:b/>
        </w:rPr>
      </w:pPr>
      <w:r w:rsidR="00C62D82">
        <w:rPr>
          <w:b/>
        </w:rPr>
        <w:t>Matavimo rezultatų vertinimas, matuojant dinaminiais metodais</w:t>
      </w:r>
    </w:p>
    <w:p w14:paraId="24FCB26C" w14:textId="77777777" w:rsidR="007B7068" w:rsidRDefault="007B7068">
      <w:pPr>
        <w:tabs>
          <w:tab w:val="left" w:pos="1077"/>
        </w:tabs>
        <w:ind w:firstLine="567"/>
        <w:jc w:val="both"/>
        <w:rPr>
          <w:b/>
        </w:rPr>
      </w:pPr>
    </w:p>
    <w:p w14:paraId="24FCB26D" w14:textId="77777777" w:rsidR="007B7068" w:rsidRDefault="00AD78A7">
      <w:pPr>
        <w:tabs>
          <w:tab w:val="left" w:pos="1077"/>
        </w:tabs>
        <w:ind w:firstLine="567"/>
        <w:jc w:val="both"/>
      </w:pPr>
      <w:r w:rsidR="00C62D82">
        <w:rPr>
          <w:b/>
        </w:rPr>
        <w:t>7</w:t>
      </w:r>
      <w:r w:rsidR="00C62D82">
        <w:rPr>
          <w:b/>
        </w:rPr>
        <w:t xml:space="preserve">. </w:t>
      </w:r>
      <w:r w:rsidR="00C62D82">
        <w:t>Kai matuojama taikant dinaminius metodus ir matomumo dienos ir nakties metu vertės neatitinka tam tikros matavimų srities reikalavimų, reikia dar kartą tikrinti naudojant statinius matavimo prietaisus. Matavimų apimtį reikia parinkti tokią, kokia nustatyta pirmajame arba antrajame vertinimo lygyje. Lemiamos yra statiniu būdu nustatytos bandymų vertės.</w:t>
      </w:r>
    </w:p>
    <w:p w14:paraId="24FCB26E" w14:textId="013CA640" w:rsidR="007B7068" w:rsidRDefault="00AD78A7">
      <w:pPr>
        <w:tabs>
          <w:tab w:val="num" w:pos="1320"/>
          <w:tab w:val="num" w:pos="1353"/>
          <w:tab w:val="num" w:pos="1418"/>
          <w:tab w:val="num" w:pos="1800"/>
        </w:tabs>
        <w:jc w:val="both"/>
        <w:rPr>
          <w:u w:val="single"/>
        </w:rPr>
      </w:pPr>
    </w:p>
    <w:p w14:paraId="24FCB26F" w14:textId="77777777" w:rsidR="007B7068" w:rsidRDefault="00C62D82">
      <w:pPr>
        <w:tabs>
          <w:tab w:val="num" w:pos="1320"/>
          <w:tab w:val="num" w:pos="1353"/>
          <w:tab w:val="num" w:pos="1418"/>
          <w:tab w:val="num" w:pos="1800"/>
        </w:tabs>
        <w:jc w:val="center"/>
        <w:rPr>
          <w:u w:val="single"/>
        </w:rPr>
      </w:pPr>
      <w:r>
        <w:rPr>
          <w:u w:val="single"/>
        </w:rPr>
        <w:t>_________________</w:t>
      </w:r>
    </w:p>
    <w:p w14:paraId="24FCB270" w14:textId="4CA00DA2" w:rsidR="007B7068" w:rsidRDefault="00AD78A7">
      <w:pPr>
        <w:tabs>
          <w:tab w:val="num" w:pos="1320"/>
          <w:tab w:val="num" w:pos="1353"/>
          <w:tab w:val="num" w:pos="1418"/>
          <w:tab w:val="num" w:pos="1800"/>
        </w:tabs>
        <w:jc w:val="both"/>
        <w:rPr>
          <w:u w:val="single"/>
        </w:rPr>
      </w:pPr>
    </w:p>
    <w:p w14:paraId="24FCB271" w14:textId="5016933E" w:rsidR="007B7068" w:rsidRDefault="00C62D82">
      <w:pPr>
        <w:ind w:left="4535"/>
      </w:pPr>
      <w:r>
        <w:br w:type="page"/>
      </w:r>
      <w:r>
        <w:lastRenderedPageBreak/>
        <w:t xml:space="preserve">Kelių ženklinimo medžiagų naudojimo ir </w:t>
      </w:r>
    </w:p>
    <w:p w14:paraId="24FCB272" w14:textId="77777777" w:rsidR="007B7068" w:rsidRDefault="00C62D82">
      <w:pPr>
        <w:ind w:left="4535"/>
      </w:pPr>
      <w:r>
        <w:t>ženklinimo įrengimo taisyklių ĮT ŽM 12</w:t>
      </w:r>
    </w:p>
    <w:p w14:paraId="24FCB273" w14:textId="77777777" w:rsidR="007B7068" w:rsidRDefault="00AD78A7">
      <w:pPr>
        <w:ind w:left="4535"/>
      </w:pPr>
      <w:r w:rsidR="00C62D82">
        <w:t>7</w:t>
      </w:r>
      <w:r w:rsidR="00C62D82">
        <w:t xml:space="preserve"> priedas</w:t>
      </w:r>
    </w:p>
    <w:p w14:paraId="24FCB274" w14:textId="77777777" w:rsidR="007B7068" w:rsidRDefault="007B7068">
      <w:pPr>
        <w:ind w:left="4535"/>
      </w:pPr>
    </w:p>
    <w:p w14:paraId="24FCB275" w14:textId="77777777" w:rsidR="007B7068" w:rsidRDefault="00C62D82">
      <w:pPr>
        <w:keepNext/>
        <w:widowControl w:val="0"/>
        <w:jc w:val="center"/>
        <w:outlineLvl w:val="1"/>
        <w:rPr>
          <w:b/>
          <w:iCs/>
        </w:rPr>
      </w:pPr>
      <w:r>
        <w:rPr>
          <w:b/>
          <w:iCs/>
        </w:rPr>
        <w:t>(Kelių ženklinimo medžiagų bandymų kelyje nurodymai pagal standartą LST EN 1824 [6.9])</w:t>
      </w:r>
    </w:p>
    <w:p w14:paraId="24FCB276" w14:textId="77777777" w:rsidR="007B7068" w:rsidRDefault="00C62D82">
      <w:pPr>
        <w:widowControl w:val="0"/>
        <w:jc w:val="center"/>
        <w:rPr>
          <w:b/>
        </w:rPr>
      </w:pPr>
      <w:r>
        <w:rPr>
          <w:b/>
        </w:rPr>
        <w:t>KELIŲ ŽENKLINIMO MEDŽIAGŲ BANDYMAI KELYJE</w:t>
      </w:r>
    </w:p>
    <w:p w14:paraId="24FCB277" w14:textId="77777777" w:rsidR="007B7068" w:rsidRDefault="007B7068">
      <w:pPr>
        <w:jc w:val="both"/>
        <w:rPr>
          <w:u w:val="single"/>
        </w:rPr>
      </w:pPr>
    </w:p>
    <w:p w14:paraId="24FCB278" w14:textId="77777777" w:rsidR="007B7068" w:rsidRDefault="00AD78A7">
      <w:pPr>
        <w:tabs>
          <w:tab w:val="left" w:pos="1077"/>
        </w:tabs>
        <w:ind w:firstLine="567"/>
        <w:jc w:val="both"/>
      </w:pPr>
      <w:r w:rsidR="00C62D82">
        <w:rPr>
          <w:b/>
        </w:rPr>
        <w:t>1</w:t>
      </w:r>
      <w:r w:rsidR="00C62D82">
        <w:rPr>
          <w:b/>
        </w:rPr>
        <w:t xml:space="preserve">. </w:t>
      </w:r>
      <w:r w:rsidR="00C62D82">
        <w:t>Kelių ženklinimo (tiek ilgalaikio, tiek laikino) medžiagų bandymų rekomendacijos nurodytos standarte LST EN 1824 [6.9] (toliau – standartas). Standarte pateiktos rekomendacijos dėl bandymų vietų, šiose vietose panaudotų medžiagų, parametrų, kuriuos reikia matuoti, matavimų dažnumo, rezultatų pateikimo bandymų ataskaitoje.</w:t>
      </w:r>
    </w:p>
    <w:p w14:paraId="24FCB279" w14:textId="77777777" w:rsidR="007B7068" w:rsidRDefault="00AD78A7">
      <w:pPr>
        <w:tabs>
          <w:tab w:val="left" w:pos="1077"/>
        </w:tabs>
        <w:ind w:firstLine="567"/>
        <w:jc w:val="both"/>
      </w:pPr>
      <w:r w:rsidR="00C62D82">
        <w:rPr>
          <w:b/>
        </w:rPr>
        <w:t>2</w:t>
      </w:r>
      <w:r w:rsidR="00C62D82">
        <w:rPr>
          <w:b/>
        </w:rPr>
        <w:t xml:space="preserve">. </w:t>
      </w:r>
      <w:r w:rsidR="00C62D82">
        <w:t>Fiksuojant rato pervažiavimo skaičių, bandymo vietoje reikia atsižvelgti į oro, eismo, kelio paviršiaus sąlygas, taip pat išilginio ar skersinio modelio matavimo juosteles (žr. standarto 5.2 poskyrį ir 1, 2 diagramas), kadangi ženklinimo medžiagos priklausomai nuo linijų modelio gali būti panaudotos skersai ar išilgai kelio.</w:t>
      </w:r>
    </w:p>
    <w:p w14:paraId="24FCB27A" w14:textId="755F04DB" w:rsidR="007B7068" w:rsidRDefault="00AD78A7">
      <w:pPr>
        <w:tabs>
          <w:tab w:val="left" w:pos="1077"/>
        </w:tabs>
        <w:ind w:firstLine="567"/>
        <w:jc w:val="both"/>
      </w:pPr>
      <w:r w:rsidR="00C62D82">
        <w:rPr>
          <w:b/>
        </w:rPr>
        <w:t>3</w:t>
      </w:r>
      <w:r w:rsidR="00C62D82">
        <w:rPr>
          <w:b/>
        </w:rPr>
        <w:t xml:space="preserve">. </w:t>
      </w:r>
      <w:r w:rsidR="00C62D82">
        <w:t>Viena ar daugiau matavimo vietų turėtų būti apibrėžtos, atsižvelgiant į rato pervažiavimo skaičių pagal standartą ir matavimų periodiškumą. Parametrai ir matavimų periodiškumas nurodyti 1 lentelėje.</w:t>
      </w:r>
    </w:p>
    <w:p w14:paraId="24FCB27B" w14:textId="16BCBC43" w:rsidR="007B7068" w:rsidRDefault="007B7068">
      <w:pPr>
        <w:tabs>
          <w:tab w:val="left" w:pos="1077"/>
        </w:tabs>
        <w:ind w:firstLine="567"/>
        <w:jc w:val="both"/>
      </w:pPr>
    </w:p>
    <w:p w14:paraId="24FCB27C" w14:textId="75340CFA" w:rsidR="007B7068" w:rsidRDefault="00C62D82">
      <w:pPr>
        <w:jc w:val="both"/>
        <w:rPr>
          <w:b/>
        </w:rPr>
      </w:pPr>
      <w:r>
        <w:rPr>
          <w:b/>
        </w:rPr>
        <w:t>1 lentelė</w:t>
      </w:r>
      <w:r>
        <w:t xml:space="preserve">. </w:t>
      </w:r>
      <w:r>
        <w:rPr>
          <w:b/>
        </w:rPr>
        <w:t>Matavimų periodiškumas</w:t>
      </w:r>
    </w:p>
    <w:p w14:paraId="24FCB27D" w14:textId="77777777" w:rsidR="007B7068" w:rsidRDefault="007B7068">
      <w:pPr>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493"/>
        <w:gridCol w:w="1959"/>
        <w:gridCol w:w="1675"/>
        <w:gridCol w:w="263"/>
        <w:gridCol w:w="263"/>
        <w:gridCol w:w="264"/>
      </w:tblGrid>
      <w:tr w:rsidR="007B7068" w14:paraId="24FCB282" w14:textId="77777777">
        <w:trPr>
          <w:jc w:val="center"/>
        </w:trPr>
        <w:tc>
          <w:tcPr>
            <w:tcW w:w="2153" w:type="dxa"/>
            <w:tcBorders>
              <w:top w:val="single" w:sz="8" w:space="0" w:color="auto"/>
              <w:left w:val="single" w:sz="8" w:space="0" w:color="auto"/>
              <w:bottom w:val="single" w:sz="8" w:space="0" w:color="auto"/>
              <w:right w:val="single" w:sz="8" w:space="0" w:color="auto"/>
            </w:tcBorders>
            <w:vAlign w:val="center"/>
          </w:tcPr>
          <w:p w14:paraId="24FCB27E" w14:textId="77777777" w:rsidR="007B7068" w:rsidRDefault="00C62D82">
            <w:pPr>
              <w:jc w:val="center"/>
              <w:rPr>
                <w:b/>
              </w:rPr>
            </w:pPr>
            <w:r>
              <w:rPr>
                <w:b/>
              </w:rPr>
              <w:t>Parametras</w:t>
            </w:r>
          </w:p>
        </w:tc>
        <w:tc>
          <w:tcPr>
            <w:tcW w:w="2493" w:type="dxa"/>
            <w:tcBorders>
              <w:top w:val="single" w:sz="8" w:space="0" w:color="auto"/>
              <w:left w:val="single" w:sz="8" w:space="0" w:color="auto"/>
              <w:bottom w:val="single" w:sz="8" w:space="0" w:color="auto"/>
              <w:right w:val="single" w:sz="8" w:space="0" w:color="auto"/>
            </w:tcBorders>
            <w:vAlign w:val="center"/>
          </w:tcPr>
          <w:p w14:paraId="24FCB27F" w14:textId="77777777" w:rsidR="007B7068" w:rsidRDefault="00C62D82">
            <w:pPr>
              <w:jc w:val="center"/>
              <w:rPr>
                <w:b/>
              </w:rPr>
            </w:pPr>
            <w:r>
              <w:rPr>
                <w:b/>
              </w:rPr>
              <w:t>Naujomis sąlygomis ar po 10 dienų</w:t>
            </w:r>
            <w:r>
              <w:rPr>
                <w:b/>
                <w:vertAlign w:val="superscript"/>
              </w:rPr>
              <w:t>1)</w:t>
            </w:r>
            <w:r>
              <w:rPr>
                <w:b/>
              </w:rPr>
              <w:t xml:space="preserve"> (ilgalaikis ir laikinas ženklinimas)</w:t>
            </w:r>
          </w:p>
        </w:tc>
        <w:tc>
          <w:tcPr>
            <w:tcW w:w="1959" w:type="dxa"/>
            <w:tcBorders>
              <w:top w:val="single" w:sz="8" w:space="0" w:color="auto"/>
              <w:left w:val="single" w:sz="8" w:space="0" w:color="auto"/>
              <w:bottom w:val="single" w:sz="8" w:space="0" w:color="auto"/>
              <w:right w:val="single" w:sz="8" w:space="0" w:color="auto"/>
            </w:tcBorders>
            <w:vAlign w:val="center"/>
          </w:tcPr>
          <w:p w14:paraId="24FCB280" w14:textId="77777777" w:rsidR="007B7068" w:rsidRDefault="00C62D82">
            <w:pPr>
              <w:jc w:val="center"/>
              <w:rPr>
                <w:b/>
              </w:rPr>
            </w:pPr>
            <w:r>
              <w:rPr>
                <w:b/>
              </w:rPr>
              <w:t>Po 6 mėnesių</w:t>
            </w:r>
            <w:r>
              <w:rPr>
                <w:b/>
                <w:vertAlign w:val="superscript"/>
              </w:rPr>
              <w:t>2)</w:t>
            </w:r>
            <w:r>
              <w:rPr>
                <w:b/>
              </w:rPr>
              <w:t xml:space="preserve"> (tik ilgalaikis ženklinimas)</w:t>
            </w:r>
          </w:p>
        </w:tc>
        <w:tc>
          <w:tcPr>
            <w:tcW w:w="2465" w:type="dxa"/>
            <w:gridSpan w:val="4"/>
            <w:tcBorders>
              <w:top w:val="single" w:sz="8" w:space="0" w:color="auto"/>
              <w:left w:val="single" w:sz="8" w:space="0" w:color="auto"/>
              <w:bottom w:val="single" w:sz="8" w:space="0" w:color="auto"/>
              <w:right w:val="single" w:sz="8" w:space="0" w:color="auto"/>
            </w:tcBorders>
            <w:vAlign w:val="center"/>
          </w:tcPr>
          <w:p w14:paraId="24FCB281" w14:textId="77777777" w:rsidR="007B7068" w:rsidRDefault="00C62D82">
            <w:pPr>
              <w:jc w:val="center"/>
              <w:rPr>
                <w:b/>
              </w:rPr>
            </w:pPr>
            <w:r>
              <w:rPr>
                <w:b/>
              </w:rPr>
              <w:t>Po vieno ar daugiau nei vieno viso klimatinio ciklo</w:t>
            </w:r>
            <w:r>
              <w:rPr>
                <w:b/>
                <w:vertAlign w:val="superscript"/>
              </w:rPr>
              <w:t>3)</w:t>
            </w:r>
            <w:r>
              <w:rPr>
                <w:b/>
              </w:rPr>
              <w:t xml:space="preserve"> (tik ilgalaikis ženklinimas)</w:t>
            </w:r>
          </w:p>
        </w:tc>
      </w:tr>
      <w:tr w:rsidR="007B7068" w14:paraId="24FCB287" w14:textId="77777777">
        <w:trPr>
          <w:jc w:val="center"/>
        </w:trPr>
        <w:tc>
          <w:tcPr>
            <w:tcW w:w="2153" w:type="dxa"/>
            <w:tcBorders>
              <w:top w:val="single" w:sz="8" w:space="0" w:color="auto"/>
              <w:bottom w:val="nil"/>
            </w:tcBorders>
            <w:vAlign w:val="center"/>
          </w:tcPr>
          <w:p w14:paraId="24FCB283" w14:textId="77777777" w:rsidR="007B7068" w:rsidRDefault="00C62D82">
            <w:pPr>
              <w:jc w:val="center"/>
            </w:pPr>
            <w:r>
              <w:t>R</w:t>
            </w:r>
            <w:r>
              <w:rPr>
                <w:vertAlign w:val="subscript"/>
              </w:rPr>
              <w:t>L</w:t>
            </w:r>
          </w:p>
        </w:tc>
        <w:tc>
          <w:tcPr>
            <w:tcW w:w="2493" w:type="dxa"/>
            <w:tcBorders>
              <w:top w:val="single" w:sz="8" w:space="0" w:color="auto"/>
              <w:bottom w:val="nil"/>
            </w:tcBorders>
            <w:vAlign w:val="center"/>
          </w:tcPr>
          <w:p w14:paraId="24FCB284" w14:textId="77777777" w:rsidR="007B7068" w:rsidRDefault="00C62D82">
            <w:pPr>
              <w:jc w:val="center"/>
            </w:pPr>
            <w:r>
              <w:t>+</w:t>
            </w:r>
          </w:p>
        </w:tc>
        <w:tc>
          <w:tcPr>
            <w:tcW w:w="1959" w:type="dxa"/>
            <w:tcBorders>
              <w:top w:val="single" w:sz="8" w:space="0" w:color="auto"/>
              <w:bottom w:val="nil"/>
            </w:tcBorders>
            <w:vAlign w:val="center"/>
          </w:tcPr>
          <w:p w14:paraId="24FCB285" w14:textId="77777777" w:rsidR="007B7068" w:rsidRDefault="00C62D82">
            <w:pPr>
              <w:jc w:val="center"/>
            </w:pPr>
            <w:r>
              <w:t>+</w:t>
            </w:r>
          </w:p>
        </w:tc>
        <w:tc>
          <w:tcPr>
            <w:tcW w:w="2465" w:type="dxa"/>
            <w:gridSpan w:val="4"/>
            <w:tcBorders>
              <w:top w:val="single" w:sz="8" w:space="0" w:color="auto"/>
              <w:bottom w:val="nil"/>
            </w:tcBorders>
            <w:vAlign w:val="center"/>
          </w:tcPr>
          <w:p w14:paraId="24FCB286" w14:textId="77777777" w:rsidR="007B7068" w:rsidRDefault="00C62D82">
            <w:pPr>
              <w:jc w:val="center"/>
            </w:pPr>
            <w:r>
              <w:t>+</w:t>
            </w:r>
          </w:p>
        </w:tc>
      </w:tr>
      <w:tr w:rsidR="007B7068" w14:paraId="24FCB28C" w14:textId="77777777">
        <w:trPr>
          <w:jc w:val="center"/>
        </w:trPr>
        <w:tc>
          <w:tcPr>
            <w:tcW w:w="2153" w:type="dxa"/>
            <w:tcBorders>
              <w:top w:val="nil"/>
              <w:bottom w:val="nil"/>
            </w:tcBorders>
            <w:vAlign w:val="center"/>
          </w:tcPr>
          <w:p w14:paraId="24FCB288" w14:textId="77777777" w:rsidR="007B7068" w:rsidRDefault="00C62D82">
            <w:pPr>
              <w:jc w:val="center"/>
            </w:pPr>
            <w:proofErr w:type="spellStart"/>
            <w:r>
              <w:t>Q</w:t>
            </w:r>
            <w:r>
              <w:rPr>
                <w:vertAlign w:val="subscript"/>
              </w:rPr>
              <w:t>d</w:t>
            </w:r>
            <w:proofErr w:type="spellEnd"/>
          </w:p>
        </w:tc>
        <w:tc>
          <w:tcPr>
            <w:tcW w:w="2493" w:type="dxa"/>
            <w:tcBorders>
              <w:top w:val="nil"/>
              <w:bottom w:val="nil"/>
            </w:tcBorders>
            <w:vAlign w:val="center"/>
          </w:tcPr>
          <w:p w14:paraId="24FCB289" w14:textId="77777777" w:rsidR="007B7068" w:rsidRDefault="00C62D82">
            <w:pPr>
              <w:jc w:val="center"/>
            </w:pPr>
            <w:r>
              <w:t>+</w:t>
            </w:r>
          </w:p>
        </w:tc>
        <w:tc>
          <w:tcPr>
            <w:tcW w:w="1959" w:type="dxa"/>
            <w:tcBorders>
              <w:top w:val="nil"/>
              <w:bottom w:val="nil"/>
            </w:tcBorders>
            <w:vAlign w:val="center"/>
          </w:tcPr>
          <w:p w14:paraId="24FCB28A" w14:textId="77777777" w:rsidR="007B7068" w:rsidRDefault="00C62D82">
            <w:pPr>
              <w:jc w:val="center"/>
            </w:pPr>
            <w:r>
              <w:t>+</w:t>
            </w:r>
          </w:p>
        </w:tc>
        <w:tc>
          <w:tcPr>
            <w:tcW w:w="2465" w:type="dxa"/>
            <w:gridSpan w:val="4"/>
            <w:tcBorders>
              <w:top w:val="nil"/>
              <w:bottom w:val="nil"/>
            </w:tcBorders>
            <w:vAlign w:val="center"/>
          </w:tcPr>
          <w:p w14:paraId="24FCB28B" w14:textId="77777777" w:rsidR="007B7068" w:rsidRDefault="00C62D82">
            <w:pPr>
              <w:jc w:val="center"/>
            </w:pPr>
            <w:r>
              <w:t>+</w:t>
            </w:r>
          </w:p>
        </w:tc>
      </w:tr>
      <w:tr w:rsidR="007B7068" w14:paraId="24FCB291" w14:textId="77777777">
        <w:trPr>
          <w:jc w:val="center"/>
        </w:trPr>
        <w:tc>
          <w:tcPr>
            <w:tcW w:w="2153" w:type="dxa"/>
            <w:tcBorders>
              <w:top w:val="nil"/>
              <w:bottom w:val="single" w:sz="4" w:space="0" w:color="auto"/>
            </w:tcBorders>
            <w:vAlign w:val="center"/>
          </w:tcPr>
          <w:p w14:paraId="24FCB28D" w14:textId="77777777" w:rsidR="007B7068" w:rsidRDefault="00C62D82">
            <w:pPr>
              <w:jc w:val="center"/>
            </w:pPr>
            <w:r>
              <w:t>Spalva</w:t>
            </w:r>
          </w:p>
        </w:tc>
        <w:tc>
          <w:tcPr>
            <w:tcW w:w="2493" w:type="dxa"/>
            <w:tcBorders>
              <w:top w:val="nil"/>
              <w:bottom w:val="single" w:sz="4" w:space="0" w:color="auto"/>
            </w:tcBorders>
            <w:vAlign w:val="center"/>
          </w:tcPr>
          <w:p w14:paraId="24FCB28E" w14:textId="77777777" w:rsidR="007B7068" w:rsidRDefault="00C62D82">
            <w:pPr>
              <w:jc w:val="center"/>
            </w:pPr>
            <w:r>
              <w:t>+</w:t>
            </w:r>
          </w:p>
        </w:tc>
        <w:tc>
          <w:tcPr>
            <w:tcW w:w="1959" w:type="dxa"/>
            <w:tcBorders>
              <w:top w:val="nil"/>
              <w:bottom w:val="single" w:sz="4" w:space="0" w:color="auto"/>
            </w:tcBorders>
            <w:vAlign w:val="center"/>
          </w:tcPr>
          <w:p w14:paraId="24FCB28F" w14:textId="77777777" w:rsidR="007B7068" w:rsidRDefault="00C62D82">
            <w:pPr>
              <w:jc w:val="center"/>
            </w:pPr>
            <w:r>
              <w:t>+</w:t>
            </w:r>
          </w:p>
        </w:tc>
        <w:tc>
          <w:tcPr>
            <w:tcW w:w="2465" w:type="dxa"/>
            <w:gridSpan w:val="4"/>
            <w:tcBorders>
              <w:top w:val="nil"/>
              <w:bottom w:val="single" w:sz="4" w:space="0" w:color="auto"/>
            </w:tcBorders>
            <w:vAlign w:val="center"/>
          </w:tcPr>
          <w:p w14:paraId="24FCB290" w14:textId="77777777" w:rsidR="007B7068" w:rsidRDefault="00C62D82">
            <w:pPr>
              <w:jc w:val="center"/>
            </w:pPr>
            <w:r>
              <w:t>+</w:t>
            </w:r>
          </w:p>
        </w:tc>
      </w:tr>
      <w:tr w:rsidR="007B7068" w14:paraId="24FCB296" w14:textId="77777777">
        <w:trPr>
          <w:jc w:val="center"/>
        </w:trPr>
        <w:tc>
          <w:tcPr>
            <w:tcW w:w="2153" w:type="dxa"/>
            <w:tcBorders>
              <w:bottom w:val="nil"/>
            </w:tcBorders>
            <w:vAlign w:val="center"/>
          </w:tcPr>
          <w:p w14:paraId="24FCB292" w14:textId="77777777" w:rsidR="007B7068" w:rsidRDefault="00C62D82">
            <w:pPr>
              <w:jc w:val="center"/>
            </w:pPr>
            <w:r>
              <w:t>SRT</w:t>
            </w:r>
          </w:p>
        </w:tc>
        <w:tc>
          <w:tcPr>
            <w:tcW w:w="2493" w:type="dxa"/>
            <w:tcBorders>
              <w:bottom w:val="nil"/>
            </w:tcBorders>
            <w:vAlign w:val="center"/>
          </w:tcPr>
          <w:p w14:paraId="24FCB293" w14:textId="77777777" w:rsidR="007B7068" w:rsidRDefault="00C62D82">
            <w:pPr>
              <w:jc w:val="center"/>
            </w:pPr>
            <w:r>
              <w:t>+</w:t>
            </w:r>
          </w:p>
        </w:tc>
        <w:tc>
          <w:tcPr>
            <w:tcW w:w="1959" w:type="dxa"/>
            <w:tcBorders>
              <w:bottom w:val="nil"/>
            </w:tcBorders>
            <w:vAlign w:val="center"/>
          </w:tcPr>
          <w:p w14:paraId="24FCB294" w14:textId="77777777" w:rsidR="007B7068" w:rsidRDefault="00C62D82">
            <w:pPr>
              <w:jc w:val="center"/>
            </w:pPr>
            <w:r>
              <w:t>+</w:t>
            </w:r>
          </w:p>
        </w:tc>
        <w:tc>
          <w:tcPr>
            <w:tcW w:w="2465" w:type="dxa"/>
            <w:gridSpan w:val="4"/>
            <w:tcBorders>
              <w:bottom w:val="nil"/>
            </w:tcBorders>
            <w:vAlign w:val="center"/>
          </w:tcPr>
          <w:p w14:paraId="24FCB295" w14:textId="77777777" w:rsidR="007B7068" w:rsidRDefault="00C62D82">
            <w:pPr>
              <w:jc w:val="center"/>
            </w:pPr>
            <w:r>
              <w:t>+</w:t>
            </w:r>
          </w:p>
        </w:tc>
      </w:tr>
      <w:tr w:rsidR="007B7068" w14:paraId="24FCB29B" w14:textId="77777777">
        <w:trPr>
          <w:jc w:val="center"/>
        </w:trPr>
        <w:tc>
          <w:tcPr>
            <w:tcW w:w="2153" w:type="dxa"/>
            <w:tcBorders>
              <w:top w:val="nil"/>
              <w:bottom w:val="nil"/>
            </w:tcBorders>
            <w:vAlign w:val="center"/>
          </w:tcPr>
          <w:p w14:paraId="24FCB297" w14:textId="77777777" w:rsidR="007B7068" w:rsidRDefault="00C62D82">
            <w:pPr>
              <w:jc w:val="center"/>
            </w:pPr>
            <w:r>
              <w:t>Irimas (nusidėvėjimas)</w:t>
            </w:r>
          </w:p>
        </w:tc>
        <w:tc>
          <w:tcPr>
            <w:tcW w:w="2493" w:type="dxa"/>
            <w:tcBorders>
              <w:top w:val="nil"/>
              <w:bottom w:val="nil"/>
            </w:tcBorders>
            <w:vAlign w:val="center"/>
          </w:tcPr>
          <w:p w14:paraId="24FCB298" w14:textId="77777777" w:rsidR="007B7068" w:rsidRDefault="007B7068">
            <w:pPr>
              <w:jc w:val="center"/>
            </w:pPr>
          </w:p>
        </w:tc>
        <w:tc>
          <w:tcPr>
            <w:tcW w:w="1959" w:type="dxa"/>
            <w:tcBorders>
              <w:top w:val="nil"/>
              <w:bottom w:val="nil"/>
            </w:tcBorders>
            <w:vAlign w:val="center"/>
          </w:tcPr>
          <w:p w14:paraId="24FCB299" w14:textId="77777777" w:rsidR="007B7068" w:rsidRDefault="00C62D82">
            <w:pPr>
              <w:jc w:val="center"/>
            </w:pPr>
            <w:r>
              <w:t>+</w:t>
            </w:r>
          </w:p>
        </w:tc>
        <w:tc>
          <w:tcPr>
            <w:tcW w:w="2465" w:type="dxa"/>
            <w:gridSpan w:val="4"/>
            <w:tcBorders>
              <w:top w:val="nil"/>
              <w:bottom w:val="nil"/>
            </w:tcBorders>
            <w:vAlign w:val="center"/>
          </w:tcPr>
          <w:p w14:paraId="24FCB29A" w14:textId="77777777" w:rsidR="007B7068" w:rsidRDefault="00C62D82">
            <w:pPr>
              <w:jc w:val="center"/>
            </w:pPr>
            <w:r>
              <w:t>+</w:t>
            </w:r>
          </w:p>
        </w:tc>
      </w:tr>
      <w:tr w:rsidR="007B7068" w14:paraId="24FCB2A0" w14:textId="77777777">
        <w:trPr>
          <w:jc w:val="center"/>
        </w:trPr>
        <w:tc>
          <w:tcPr>
            <w:tcW w:w="2153" w:type="dxa"/>
            <w:tcBorders>
              <w:top w:val="nil"/>
              <w:bottom w:val="nil"/>
            </w:tcBorders>
            <w:vAlign w:val="center"/>
          </w:tcPr>
          <w:p w14:paraId="24FCB29C" w14:textId="77777777" w:rsidR="007B7068" w:rsidRDefault="00C62D82">
            <w:pPr>
              <w:jc w:val="center"/>
            </w:pPr>
            <w:r>
              <w:t>Galimybė panaikinti</w:t>
            </w:r>
          </w:p>
        </w:tc>
        <w:tc>
          <w:tcPr>
            <w:tcW w:w="2493" w:type="dxa"/>
            <w:tcBorders>
              <w:top w:val="nil"/>
              <w:bottom w:val="nil"/>
            </w:tcBorders>
            <w:vAlign w:val="center"/>
          </w:tcPr>
          <w:p w14:paraId="24FCB29D" w14:textId="77777777" w:rsidR="007B7068" w:rsidRDefault="007B7068">
            <w:pPr>
              <w:jc w:val="center"/>
            </w:pPr>
          </w:p>
        </w:tc>
        <w:tc>
          <w:tcPr>
            <w:tcW w:w="1959" w:type="dxa"/>
            <w:tcBorders>
              <w:top w:val="nil"/>
              <w:bottom w:val="nil"/>
            </w:tcBorders>
            <w:vAlign w:val="center"/>
          </w:tcPr>
          <w:p w14:paraId="24FCB29E" w14:textId="77777777" w:rsidR="007B7068" w:rsidRDefault="00C62D82">
            <w:pPr>
              <w:jc w:val="center"/>
            </w:pPr>
            <w:r>
              <w:t>+</w:t>
            </w:r>
          </w:p>
        </w:tc>
        <w:tc>
          <w:tcPr>
            <w:tcW w:w="2465" w:type="dxa"/>
            <w:gridSpan w:val="4"/>
            <w:tcBorders>
              <w:top w:val="nil"/>
              <w:bottom w:val="nil"/>
            </w:tcBorders>
            <w:vAlign w:val="center"/>
          </w:tcPr>
          <w:p w14:paraId="24FCB29F" w14:textId="77777777" w:rsidR="007B7068" w:rsidRDefault="007B7068">
            <w:pPr>
              <w:jc w:val="center"/>
            </w:pPr>
          </w:p>
        </w:tc>
      </w:tr>
      <w:tr w:rsidR="007B7068" w14:paraId="24FCB2A5" w14:textId="77777777">
        <w:trPr>
          <w:jc w:val="center"/>
        </w:trPr>
        <w:tc>
          <w:tcPr>
            <w:tcW w:w="2153" w:type="dxa"/>
            <w:tcBorders>
              <w:top w:val="nil"/>
            </w:tcBorders>
            <w:vAlign w:val="center"/>
          </w:tcPr>
          <w:p w14:paraId="24FCB2A1" w14:textId="77777777" w:rsidR="007B7068" w:rsidRDefault="00C62D82">
            <w:pPr>
              <w:jc w:val="center"/>
            </w:pPr>
            <w:r>
              <w:t>Kiti parametrai</w:t>
            </w:r>
            <w:r>
              <w:rPr>
                <w:vertAlign w:val="superscript"/>
              </w:rPr>
              <w:t>4)</w:t>
            </w:r>
          </w:p>
        </w:tc>
        <w:tc>
          <w:tcPr>
            <w:tcW w:w="2493" w:type="dxa"/>
            <w:tcBorders>
              <w:top w:val="nil"/>
            </w:tcBorders>
            <w:vAlign w:val="center"/>
          </w:tcPr>
          <w:p w14:paraId="24FCB2A2" w14:textId="77777777" w:rsidR="007B7068" w:rsidRDefault="007B7068">
            <w:pPr>
              <w:jc w:val="center"/>
            </w:pPr>
          </w:p>
        </w:tc>
        <w:tc>
          <w:tcPr>
            <w:tcW w:w="1959" w:type="dxa"/>
            <w:tcBorders>
              <w:top w:val="nil"/>
            </w:tcBorders>
            <w:vAlign w:val="center"/>
          </w:tcPr>
          <w:p w14:paraId="24FCB2A3" w14:textId="77777777" w:rsidR="007B7068" w:rsidRDefault="007B7068">
            <w:pPr>
              <w:jc w:val="center"/>
            </w:pPr>
          </w:p>
        </w:tc>
        <w:tc>
          <w:tcPr>
            <w:tcW w:w="2465" w:type="dxa"/>
            <w:gridSpan w:val="4"/>
            <w:tcBorders>
              <w:top w:val="nil"/>
            </w:tcBorders>
            <w:vAlign w:val="center"/>
          </w:tcPr>
          <w:p w14:paraId="24FCB2A4" w14:textId="77777777" w:rsidR="007B7068" w:rsidRDefault="007B7068">
            <w:pPr>
              <w:jc w:val="center"/>
            </w:pPr>
          </w:p>
        </w:tc>
      </w:tr>
      <w:tr w:rsidR="007B7068" w14:paraId="24FCB2AE" w14:textId="77777777">
        <w:trPr>
          <w:jc w:val="center"/>
        </w:trPr>
        <w:tc>
          <w:tcPr>
            <w:tcW w:w="8280" w:type="dxa"/>
            <w:gridSpan w:val="4"/>
            <w:tcBorders>
              <w:right w:val="nil"/>
            </w:tcBorders>
            <w:vAlign w:val="center"/>
          </w:tcPr>
          <w:p w14:paraId="24FCB2A6" w14:textId="77777777" w:rsidR="007B7068" w:rsidRDefault="00C62D82">
            <w:pPr>
              <w:rPr>
                <w:i/>
              </w:rPr>
            </w:pPr>
            <w:r>
              <w:rPr>
                <w:i/>
              </w:rPr>
              <w:t>PASTABA. Specialiais tikslais gali būti naudojami kiti matavimo periodai.</w:t>
            </w:r>
          </w:p>
          <w:p w14:paraId="24FCB2A7" w14:textId="77777777" w:rsidR="007B7068" w:rsidRDefault="00C62D82">
            <w:r>
              <w:rPr>
                <w:vertAlign w:val="superscript"/>
              </w:rPr>
              <w:t>1)</w:t>
            </w:r>
            <w:r>
              <w:t xml:space="preserve"> Tik vienoje matavimo vietoje, geriau vieną kartą, kai yra didžiausias eismo intensyvumas.</w:t>
            </w:r>
          </w:p>
          <w:p w14:paraId="24FCB2A8" w14:textId="77777777" w:rsidR="007B7068" w:rsidRDefault="00C62D82">
            <w:r>
              <w:rPr>
                <w:vertAlign w:val="superscript"/>
              </w:rPr>
              <w:t>2)</w:t>
            </w:r>
            <w:r>
              <w:t xml:space="preserve"> T</w:t>
            </w:r>
            <w:r>
              <w:rPr>
                <w:vertAlign w:val="subscript"/>
              </w:rPr>
              <w:t>0</w:t>
            </w:r>
            <w:r>
              <w:t>, T</w:t>
            </w:r>
            <w:r>
              <w:rPr>
                <w:vertAlign w:val="subscript"/>
              </w:rPr>
              <w:t>1</w:t>
            </w:r>
            <w:r>
              <w:t xml:space="preserve"> ir T</w:t>
            </w:r>
            <w:r>
              <w:rPr>
                <w:vertAlign w:val="subscript"/>
              </w:rPr>
              <w:t>2</w:t>
            </w:r>
            <w:r>
              <w:t xml:space="preserve"> eismo klasės (laikino ženklinimo) pagal standarto LST EN 1824 [6.9] 7 skyrių.</w:t>
            </w:r>
          </w:p>
          <w:p w14:paraId="24FCB2A9" w14:textId="77777777" w:rsidR="007B7068" w:rsidRDefault="00C62D82">
            <w:r>
              <w:rPr>
                <w:vertAlign w:val="superscript"/>
              </w:rPr>
              <w:t>3)</w:t>
            </w:r>
            <w:r>
              <w:t xml:space="preserve"> P</w:t>
            </w:r>
            <w:r>
              <w:rPr>
                <w:vertAlign w:val="subscript"/>
              </w:rPr>
              <w:t>0</w:t>
            </w:r>
            <w:r>
              <w:t>, P</w:t>
            </w:r>
            <w:r>
              <w:rPr>
                <w:vertAlign w:val="subscript"/>
              </w:rPr>
              <w:t>1</w:t>
            </w:r>
            <w:r>
              <w:t>, P</w:t>
            </w:r>
            <w:r>
              <w:rPr>
                <w:vertAlign w:val="subscript"/>
              </w:rPr>
              <w:t>2</w:t>
            </w:r>
            <w:r>
              <w:t>, P</w:t>
            </w:r>
            <w:r>
              <w:rPr>
                <w:vertAlign w:val="subscript"/>
              </w:rPr>
              <w:t>3</w:t>
            </w:r>
            <w:r>
              <w:t>, P</w:t>
            </w:r>
            <w:r>
              <w:rPr>
                <w:vertAlign w:val="subscript"/>
              </w:rPr>
              <w:t>4</w:t>
            </w:r>
            <w:r>
              <w:t xml:space="preserve"> ir P</w:t>
            </w:r>
            <w:r>
              <w:rPr>
                <w:vertAlign w:val="subscript"/>
              </w:rPr>
              <w:t>5</w:t>
            </w:r>
            <w:r>
              <w:t xml:space="preserve"> eismo klasės pagal standarto LST EN 1824 [6.9] 7 skyrių. Visą klimatinį ciklą sudaro 12 mėnesių.</w:t>
            </w:r>
          </w:p>
          <w:p w14:paraId="24FCB2AA" w14:textId="77777777" w:rsidR="007B7068" w:rsidRDefault="00C62D82">
            <w:r>
              <w:rPr>
                <w:vertAlign w:val="superscript"/>
              </w:rPr>
              <w:t>4)</w:t>
            </w:r>
            <w:r>
              <w:t xml:space="preserve"> Turi apibrėžti sutarties partneriai.</w:t>
            </w:r>
          </w:p>
        </w:tc>
        <w:tc>
          <w:tcPr>
            <w:tcW w:w="263" w:type="dxa"/>
            <w:tcBorders>
              <w:left w:val="nil"/>
              <w:right w:val="nil"/>
            </w:tcBorders>
            <w:vAlign w:val="center"/>
          </w:tcPr>
          <w:p w14:paraId="24FCB2AB" w14:textId="77777777" w:rsidR="007B7068" w:rsidRDefault="007B7068"/>
        </w:tc>
        <w:tc>
          <w:tcPr>
            <w:tcW w:w="263" w:type="dxa"/>
            <w:tcBorders>
              <w:left w:val="nil"/>
              <w:right w:val="nil"/>
            </w:tcBorders>
            <w:vAlign w:val="center"/>
          </w:tcPr>
          <w:p w14:paraId="24FCB2AC" w14:textId="77777777" w:rsidR="007B7068" w:rsidRDefault="007B7068"/>
        </w:tc>
        <w:tc>
          <w:tcPr>
            <w:tcW w:w="264" w:type="dxa"/>
            <w:tcBorders>
              <w:left w:val="nil"/>
            </w:tcBorders>
            <w:vAlign w:val="center"/>
          </w:tcPr>
          <w:p w14:paraId="24FCB2AD" w14:textId="77777777" w:rsidR="007B7068" w:rsidRDefault="007B7068"/>
        </w:tc>
      </w:tr>
    </w:tbl>
    <w:p w14:paraId="24FCB2AF" w14:textId="4AAE839C" w:rsidR="007B7068" w:rsidRDefault="00AD78A7">
      <w:pPr>
        <w:jc w:val="both"/>
      </w:pPr>
    </w:p>
    <w:p w14:paraId="24FCB2B1" w14:textId="16216B2F" w:rsidR="007B7068" w:rsidRDefault="00AD78A7" w:rsidP="00C62D82">
      <w:pPr>
        <w:tabs>
          <w:tab w:val="num" w:pos="1077"/>
        </w:tabs>
        <w:ind w:firstLine="567"/>
        <w:jc w:val="both"/>
      </w:pPr>
      <w:r w:rsidR="00C62D82">
        <w:rPr>
          <w:b/>
        </w:rPr>
        <w:t>4</w:t>
      </w:r>
      <w:r w:rsidR="00C62D82">
        <w:rPr>
          <w:b/>
        </w:rPr>
        <w:t xml:space="preserve">. </w:t>
      </w:r>
      <w:r w:rsidR="00C62D82">
        <w:t>Rato pervažiavimo skaičius ir sunkiasvorių transporto priemonių kiekis procentais nurodytas standarto A priede.</w:t>
      </w:r>
    </w:p>
    <w:p w14:paraId="24FCB2B3" w14:textId="28F2E4AB" w:rsidR="007B7068" w:rsidRDefault="007B7068" w:rsidP="00C62D82">
      <w:pPr>
        <w:jc w:val="center"/>
      </w:pPr>
    </w:p>
    <w:p w14:paraId="24FCB2B4" w14:textId="7A6E9BA9" w:rsidR="007B7068" w:rsidRDefault="00C62D82">
      <w:pPr>
        <w:ind w:left="4535"/>
      </w:pPr>
      <w:r>
        <w:t xml:space="preserve">Kelių ženklinimo medžiagų naudojimo ir </w:t>
      </w:r>
    </w:p>
    <w:p w14:paraId="24FCB2B5" w14:textId="77777777" w:rsidR="007B7068" w:rsidRDefault="00C62D82">
      <w:pPr>
        <w:ind w:left="4535"/>
      </w:pPr>
      <w:r>
        <w:t>ženklinimo įrengimo taisyklių ĮT ŽM 12</w:t>
      </w:r>
    </w:p>
    <w:p w14:paraId="24FCB2B6" w14:textId="77777777" w:rsidR="007B7068" w:rsidRDefault="00C62D82">
      <w:pPr>
        <w:ind w:left="4535"/>
      </w:pPr>
      <w:r>
        <w:t>7 priedo tęsinys</w:t>
      </w:r>
    </w:p>
    <w:p w14:paraId="24FCB2B7" w14:textId="4A174994" w:rsidR="007B7068" w:rsidRDefault="00AD78A7">
      <w:pPr>
        <w:jc w:val="both"/>
      </w:pPr>
    </w:p>
    <w:p w14:paraId="24FCB2B8" w14:textId="17FDABB6" w:rsidR="007B7068" w:rsidRDefault="00AD78A7">
      <w:pPr>
        <w:tabs>
          <w:tab w:val="left" w:pos="1077"/>
        </w:tabs>
        <w:ind w:firstLine="567"/>
        <w:jc w:val="both"/>
      </w:pPr>
      <w:r w:rsidR="00C62D82">
        <w:rPr>
          <w:b/>
        </w:rPr>
        <w:t>5</w:t>
      </w:r>
      <w:r w:rsidR="00C62D82">
        <w:rPr>
          <w:b/>
        </w:rPr>
        <w:t xml:space="preserve">. </w:t>
      </w:r>
      <w:r w:rsidR="00C62D82">
        <w:t>Standarto B priede nurodytas ženklinimo tekstūros gylio matavimas smėlio dėmės metodu. Tam, kad būtų atliktas šis matavimas, nurodyta smėlio granuliometrinė sudėtis ir pateikta paviršiaus tekstūros vertinimo metodika.</w:t>
      </w:r>
    </w:p>
    <w:p w14:paraId="24FCB2B9" w14:textId="784A8D6F" w:rsidR="007B7068" w:rsidRDefault="00AD78A7">
      <w:pPr>
        <w:tabs>
          <w:tab w:val="left" w:pos="1077"/>
        </w:tabs>
        <w:ind w:firstLine="567"/>
        <w:jc w:val="both"/>
      </w:pPr>
      <w:r w:rsidR="00C62D82">
        <w:rPr>
          <w:b/>
        </w:rPr>
        <w:t>6</w:t>
      </w:r>
      <w:r w:rsidR="00C62D82">
        <w:rPr>
          <w:b/>
        </w:rPr>
        <w:t xml:space="preserve">. </w:t>
      </w:r>
      <w:r w:rsidR="00C62D82">
        <w:t>Naudojamų ženklinimo medžiagų ir bet kokių užbarstomųjų medžiagų sąnaudų prieš naudojimą, naudojimo metu nustatymo nurodymai pateikti standarto C priede.</w:t>
      </w:r>
    </w:p>
    <w:p w14:paraId="24FCB2BA" w14:textId="6C1A77C6" w:rsidR="007B7068" w:rsidRDefault="00AD78A7">
      <w:pPr>
        <w:tabs>
          <w:tab w:val="left" w:pos="1077"/>
        </w:tabs>
        <w:ind w:firstLine="567"/>
        <w:jc w:val="both"/>
      </w:pPr>
      <w:r w:rsidR="00C62D82">
        <w:rPr>
          <w:b/>
        </w:rPr>
        <w:t>7</w:t>
      </w:r>
      <w:r w:rsidR="00C62D82">
        <w:rPr>
          <w:b/>
        </w:rPr>
        <w:t xml:space="preserve">. </w:t>
      </w:r>
      <w:r w:rsidR="00C62D82">
        <w:t>Džiūvimo trukmės nustatymo bandymai nurodyti standarto D priede.</w:t>
      </w:r>
    </w:p>
    <w:p w14:paraId="24FCB2BB" w14:textId="7BA73EC1" w:rsidR="007B7068" w:rsidRDefault="00AD78A7">
      <w:pPr>
        <w:tabs>
          <w:tab w:val="left" w:pos="1077"/>
        </w:tabs>
        <w:ind w:firstLine="567"/>
        <w:jc w:val="both"/>
      </w:pPr>
      <w:r w:rsidR="00C62D82">
        <w:rPr>
          <w:b/>
        </w:rPr>
        <w:t>8</w:t>
      </w:r>
      <w:r w:rsidR="00C62D82">
        <w:rPr>
          <w:b/>
        </w:rPr>
        <w:t xml:space="preserve">. </w:t>
      </w:r>
      <w:r w:rsidR="00C62D82">
        <w:t>Meteorologinių parametrų: kelio paviršiaus temperatūros, oro temperatūros, santykinio drėgnio, rasos taško, vėjo greičio nustatymo, atliekant ženklinimo darbus, nurodymai pateikti standarto E priede. Esant tam tikrai oro temperatūrai ir santykiniam drėgniui, pagal E priedo 1 lentelę nustatomas rasos taškas.</w:t>
      </w:r>
    </w:p>
    <w:p w14:paraId="24FCB2BC" w14:textId="64DE1779" w:rsidR="007B7068" w:rsidRDefault="00AD78A7">
      <w:pPr>
        <w:tabs>
          <w:tab w:val="left" w:pos="1077"/>
        </w:tabs>
        <w:ind w:firstLine="567"/>
        <w:jc w:val="both"/>
      </w:pPr>
      <w:r w:rsidR="00C62D82">
        <w:rPr>
          <w:b/>
        </w:rPr>
        <w:t>9</w:t>
      </w:r>
      <w:r w:rsidR="00C62D82">
        <w:rPr>
          <w:b/>
        </w:rPr>
        <w:t xml:space="preserve">. </w:t>
      </w:r>
      <w:r w:rsidR="00C62D82">
        <w:t>Galimybės pašalinti ilgalaikį ženklinimą nepažeidžiant kelio paviršiaus kriterijai nurodyti standarto F priede.</w:t>
      </w:r>
    </w:p>
    <w:p w14:paraId="24FCB2BD" w14:textId="77777777" w:rsidR="007B7068" w:rsidRDefault="00AD78A7">
      <w:pPr>
        <w:tabs>
          <w:tab w:val="left" w:pos="1077"/>
        </w:tabs>
        <w:ind w:firstLine="567"/>
        <w:jc w:val="both"/>
      </w:pPr>
      <w:r w:rsidR="00C62D82">
        <w:rPr>
          <w:b/>
        </w:rPr>
        <w:t>10</w:t>
      </w:r>
      <w:r w:rsidR="00C62D82">
        <w:rPr>
          <w:b/>
        </w:rPr>
        <w:t xml:space="preserve">. </w:t>
      </w:r>
      <w:r w:rsidR="00C62D82">
        <w:t>Dėvėjimosi nustatymo nurodymai pateikti standarto G priede. Nurodytais prietaisais atlikus procedūras, dėvėjimasis įvertinamas pagal standarto G priedo G1 lentelę.</w:t>
      </w:r>
    </w:p>
    <w:p w14:paraId="24FCB2BE" w14:textId="5541A1BF" w:rsidR="007B7068" w:rsidRDefault="00AD78A7">
      <w:pPr>
        <w:tabs>
          <w:tab w:val="left" w:pos="1077"/>
        </w:tabs>
        <w:ind w:firstLine="567"/>
        <w:jc w:val="both"/>
      </w:pPr>
      <w:r w:rsidR="00C62D82">
        <w:rPr>
          <w:b/>
        </w:rPr>
        <w:t>11</w:t>
      </w:r>
      <w:r w:rsidR="00C62D82">
        <w:rPr>
          <w:b/>
        </w:rPr>
        <w:t xml:space="preserve">. </w:t>
      </w:r>
      <w:r w:rsidR="00C62D82">
        <w:t>Ilgalaikio ženklinimo medžiagų atskiro bandymo ataskaitos modelis nurodytas standarto H priede. Šis atskiro bandymo ataskaitos (žr. pavyzdį) modelis rekomenduojamas naudoti dalyvaujančioms šalims, kad jos, atsižvelgdamos į bandymo tikslą, nustatytų kiekvienos bandymo vietos atskiro bandymo ataskaitos turinį.</w:t>
      </w:r>
    </w:p>
    <w:p w14:paraId="24FCB2BF" w14:textId="4A0A8C7D" w:rsidR="007B7068" w:rsidRDefault="007B7068">
      <w:pPr>
        <w:tabs>
          <w:tab w:val="left" w:pos="1077"/>
        </w:tabs>
        <w:ind w:firstLine="567"/>
        <w:jc w:val="both"/>
      </w:pPr>
    </w:p>
    <w:p w14:paraId="24FCB2C1" w14:textId="235CC59B" w:rsidR="007B7068" w:rsidRDefault="007B7068" w:rsidP="003E793E">
      <w:pPr>
        <w:tabs>
          <w:tab w:val="left" w:pos="1077"/>
        </w:tabs>
        <w:jc w:val="center"/>
      </w:pPr>
    </w:p>
    <w:p w14:paraId="24FCB2C2" w14:textId="1B52D620" w:rsidR="007B7068" w:rsidRDefault="00C62D82">
      <w:pPr>
        <w:ind w:left="4535"/>
      </w:pPr>
      <w:r>
        <w:t>Kelių ženklinimo medžiagų naudojimo ir ženklinimo įrengimo taisyklių ĮT ŽM 12</w:t>
      </w:r>
    </w:p>
    <w:p w14:paraId="24FCB2C3" w14:textId="77777777" w:rsidR="007B7068" w:rsidRDefault="00C62D82">
      <w:pPr>
        <w:ind w:left="4535"/>
      </w:pPr>
      <w:r>
        <w:t>7 priedo pabaiga</w:t>
      </w:r>
    </w:p>
    <w:p w14:paraId="24FCB2C4" w14:textId="4A6E84EC" w:rsidR="007B7068" w:rsidRDefault="007B7068">
      <w:pPr>
        <w:jc w:val="center"/>
        <w:rPr>
          <w:b/>
          <w:i/>
        </w:rPr>
      </w:pPr>
    </w:p>
    <w:p w14:paraId="24FCB2C5" w14:textId="0BB82E9D" w:rsidR="007B7068" w:rsidRDefault="00AD78A7">
      <w:pPr>
        <w:jc w:val="center"/>
        <w:rPr>
          <w:b/>
          <w:i/>
        </w:rPr>
      </w:pPr>
      <w:r w:rsidR="00C62D82">
        <w:rPr>
          <w:b/>
          <w:i/>
        </w:rPr>
        <w:t>Ženklinimo atskiro bandymo ataskaitos formos pavyzdys</w:t>
      </w:r>
    </w:p>
    <w:p w14:paraId="24FCB2C6" w14:textId="77777777" w:rsidR="007B7068" w:rsidRDefault="007B7068">
      <w:pPr>
        <w:jc w:val="center"/>
        <w:rPr>
          <w:b/>
          <w:i/>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737"/>
        <w:gridCol w:w="871"/>
        <w:gridCol w:w="924"/>
        <w:gridCol w:w="743"/>
        <w:gridCol w:w="966"/>
        <w:gridCol w:w="594"/>
        <w:gridCol w:w="356"/>
        <w:gridCol w:w="244"/>
        <w:gridCol w:w="841"/>
        <w:gridCol w:w="254"/>
        <w:gridCol w:w="254"/>
        <w:gridCol w:w="254"/>
        <w:gridCol w:w="254"/>
        <w:gridCol w:w="255"/>
      </w:tblGrid>
      <w:tr w:rsidR="007B7068" w14:paraId="24FCB2C8" w14:textId="77777777">
        <w:trPr>
          <w:jc w:val="center"/>
        </w:trPr>
        <w:tc>
          <w:tcPr>
            <w:tcW w:w="9070" w:type="dxa"/>
            <w:gridSpan w:val="15"/>
          </w:tcPr>
          <w:p w14:paraId="24FCB2C7" w14:textId="77777777" w:rsidR="007B7068" w:rsidRDefault="00C62D82">
            <w:pPr>
              <w:rPr>
                <w:sz w:val="22"/>
                <w:szCs w:val="22"/>
              </w:rPr>
            </w:pPr>
            <w:r>
              <w:rPr>
                <w:sz w:val="22"/>
                <w:szCs w:val="22"/>
              </w:rPr>
              <w:t>Produkto pavadinimas ir nuorodos</w:t>
            </w:r>
          </w:p>
        </w:tc>
      </w:tr>
      <w:tr w:rsidR="007B7068" w14:paraId="24FCB2CA" w14:textId="77777777">
        <w:trPr>
          <w:jc w:val="center"/>
        </w:trPr>
        <w:tc>
          <w:tcPr>
            <w:tcW w:w="9070" w:type="dxa"/>
            <w:gridSpan w:val="15"/>
          </w:tcPr>
          <w:p w14:paraId="24FCB2C9" w14:textId="77777777" w:rsidR="007B7068" w:rsidRDefault="00C62D82">
            <w:pPr>
              <w:rPr>
                <w:sz w:val="22"/>
                <w:szCs w:val="22"/>
              </w:rPr>
            </w:pPr>
            <w:r>
              <w:rPr>
                <w:sz w:val="22"/>
                <w:szCs w:val="22"/>
              </w:rPr>
              <w:t>Gamintojo pavadinimas ir adresas</w:t>
            </w:r>
          </w:p>
        </w:tc>
      </w:tr>
      <w:tr w:rsidR="007B7068" w14:paraId="24FCB2CE" w14:textId="77777777">
        <w:trPr>
          <w:jc w:val="center"/>
        </w:trPr>
        <w:tc>
          <w:tcPr>
            <w:tcW w:w="4798" w:type="dxa"/>
            <w:gridSpan w:val="5"/>
            <w:vAlign w:val="center"/>
          </w:tcPr>
          <w:p w14:paraId="24FCB2CB" w14:textId="77777777" w:rsidR="007B7068" w:rsidRDefault="00C62D82">
            <w:pPr>
              <w:jc w:val="center"/>
              <w:rPr>
                <w:sz w:val="22"/>
                <w:szCs w:val="22"/>
              </w:rPr>
            </w:pPr>
            <w:r>
              <w:rPr>
                <w:sz w:val="22"/>
                <w:szCs w:val="22"/>
              </w:rPr>
              <w:t>Naudojimo techninės specifikacijos</w:t>
            </w:r>
          </w:p>
        </w:tc>
        <w:tc>
          <w:tcPr>
            <w:tcW w:w="1916" w:type="dxa"/>
            <w:gridSpan w:val="3"/>
            <w:vAlign w:val="center"/>
          </w:tcPr>
          <w:p w14:paraId="24FCB2CC" w14:textId="77777777" w:rsidR="007B7068" w:rsidRDefault="00C62D82">
            <w:pPr>
              <w:jc w:val="center"/>
              <w:rPr>
                <w:sz w:val="22"/>
                <w:szCs w:val="22"/>
              </w:rPr>
            </w:pPr>
            <w:r>
              <w:rPr>
                <w:sz w:val="22"/>
                <w:szCs w:val="22"/>
              </w:rPr>
              <w:t>Rekomenduotos gamintojo</w:t>
            </w:r>
          </w:p>
        </w:tc>
        <w:tc>
          <w:tcPr>
            <w:tcW w:w="2356" w:type="dxa"/>
            <w:gridSpan w:val="7"/>
            <w:vAlign w:val="center"/>
          </w:tcPr>
          <w:p w14:paraId="24FCB2CD" w14:textId="77777777" w:rsidR="007B7068" w:rsidRDefault="00C62D82">
            <w:pPr>
              <w:jc w:val="center"/>
              <w:rPr>
                <w:sz w:val="22"/>
                <w:szCs w:val="22"/>
              </w:rPr>
            </w:pPr>
            <w:r>
              <w:rPr>
                <w:sz w:val="22"/>
                <w:szCs w:val="22"/>
              </w:rPr>
              <w:t>Kaip naudota bandymo vietoje</w:t>
            </w:r>
          </w:p>
        </w:tc>
      </w:tr>
      <w:tr w:rsidR="007B7068" w14:paraId="24FCB2D3" w14:textId="77777777">
        <w:trPr>
          <w:jc w:val="center"/>
        </w:trPr>
        <w:tc>
          <w:tcPr>
            <w:tcW w:w="3131" w:type="dxa"/>
            <w:gridSpan w:val="3"/>
            <w:vMerge w:val="restart"/>
          </w:tcPr>
          <w:p w14:paraId="24FCB2CF" w14:textId="77777777" w:rsidR="007B7068" w:rsidRDefault="00C62D82">
            <w:pPr>
              <w:rPr>
                <w:sz w:val="22"/>
                <w:szCs w:val="22"/>
              </w:rPr>
            </w:pPr>
            <w:r>
              <w:rPr>
                <w:sz w:val="22"/>
                <w:szCs w:val="22"/>
              </w:rPr>
              <w:t>Meteorologiniai duomenys</w:t>
            </w:r>
          </w:p>
        </w:tc>
        <w:tc>
          <w:tcPr>
            <w:tcW w:w="1667" w:type="dxa"/>
            <w:gridSpan w:val="2"/>
          </w:tcPr>
          <w:p w14:paraId="24FCB2D0" w14:textId="77777777" w:rsidR="007B7068" w:rsidRDefault="00C62D82">
            <w:pPr>
              <w:rPr>
                <w:sz w:val="22"/>
                <w:szCs w:val="22"/>
              </w:rPr>
            </w:pPr>
            <w:r>
              <w:rPr>
                <w:sz w:val="22"/>
                <w:szCs w:val="22"/>
              </w:rPr>
              <w:t>Kelio paviršiaus temperatūra</w:t>
            </w:r>
          </w:p>
        </w:tc>
        <w:tc>
          <w:tcPr>
            <w:tcW w:w="1916" w:type="dxa"/>
            <w:gridSpan w:val="3"/>
          </w:tcPr>
          <w:p w14:paraId="24FCB2D1" w14:textId="77777777" w:rsidR="007B7068" w:rsidRDefault="007B7068">
            <w:pPr>
              <w:rPr>
                <w:sz w:val="22"/>
                <w:szCs w:val="22"/>
              </w:rPr>
            </w:pPr>
          </w:p>
        </w:tc>
        <w:tc>
          <w:tcPr>
            <w:tcW w:w="2356" w:type="dxa"/>
            <w:gridSpan w:val="7"/>
          </w:tcPr>
          <w:p w14:paraId="24FCB2D2" w14:textId="77777777" w:rsidR="007B7068" w:rsidRDefault="007B7068">
            <w:pPr>
              <w:rPr>
                <w:sz w:val="22"/>
                <w:szCs w:val="22"/>
              </w:rPr>
            </w:pPr>
          </w:p>
        </w:tc>
      </w:tr>
      <w:tr w:rsidR="007B7068" w14:paraId="24FCB2D8" w14:textId="77777777">
        <w:trPr>
          <w:jc w:val="center"/>
        </w:trPr>
        <w:tc>
          <w:tcPr>
            <w:tcW w:w="3131" w:type="dxa"/>
            <w:gridSpan w:val="3"/>
            <w:vMerge/>
          </w:tcPr>
          <w:p w14:paraId="24FCB2D4" w14:textId="77777777" w:rsidR="007B7068" w:rsidRDefault="007B7068">
            <w:pPr>
              <w:rPr>
                <w:sz w:val="22"/>
                <w:szCs w:val="22"/>
              </w:rPr>
            </w:pPr>
          </w:p>
        </w:tc>
        <w:tc>
          <w:tcPr>
            <w:tcW w:w="1667" w:type="dxa"/>
            <w:gridSpan w:val="2"/>
          </w:tcPr>
          <w:p w14:paraId="24FCB2D5" w14:textId="77777777" w:rsidR="007B7068" w:rsidRDefault="00C62D82">
            <w:pPr>
              <w:rPr>
                <w:sz w:val="22"/>
                <w:szCs w:val="22"/>
              </w:rPr>
            </w:pPr>
            <w:r>
              <w:rPr>
                <w:sz w:val="22"/>
                <w:szCs w:val="22"/>
              </w:rPr>
              <w:t>Ribinės medžiagų temperatūros</w:t>
            </w:r>
          </w:p>
        </w:tc>
        <w:tc>
          <w:tcPr>
            <w:tcW w:w="1916" w:type="dxa"/>
            <w:gridSpan w:val="3"/>
          </w:tcPr>
          <w:p w14:paraId="24FCB2D6" w14:textId="77777777" w:rsidR="007B7068" w:rsidRDefault="007B7068">
            <w:pPr>
              <w:rPr>
                <w:sz w:val="22"/>
                <w:szCs w:val="22"/>
              </w:rPr>
            </w:pPr>
          </w:p>
        </w:tc>
        <w:tc>
          <w:tcPr>
            <w:tcW w:w="2356" w:type="dxa"/>
            <w:gridSpan w:val="7"/>
          </w:tcPr>
          <w:p w14:paraId="24FCB2D7" w14:textId="77777777" w:rsidR="007B7068" w:rsidRDefault="007B7068">
            <w:pPr>
              <w:rPr>
                <w:sz w:val="22"/>
                <w:szCs w:val="22"/>
              </w:rPr>
            </w:pPr>
          </w:p>
        </w:tc>
      </w:tr>
      <w:tr w:rsidR="007B7068" w14:paraId="24FCB2DD" w14:textId="77777777">
        <w:trPr>
          <w:jc w:val="center"/>
        </w:trPr>
        <w:tc>
          <w:tcPr>
            <w:tcW w:w="3131" w:type="dxa"/>
            <w:gridSpan w:val="3"/>
            <w:vMerge/>
          </w:tcPr>
          <w:p w14:paraId="24FCB2D9" w14:textId="77777777" w:rsidR="007B7068" w:rsidRDefault="007B7068">
            <w:pPr>
              <w:rPr>
                <w:sz w:val="22"/>
                <w:szCs w:val="22"/>
              </w:rPr>
            </w:pPr>
          </w:p>
        </w:tc>
        <w:tc>
          <w:tcPr>
            <w:tcW w:w="1667" w:type="dxa"/>
            <w:gridSpan w:val="2"/>
          </w:tcPr>
          <w:p w14:paraId="24FCB2DA" w14:textId="77777777" w:rsidR="007B7068" w:rsidRDefault="00C62D82">
            <w:pPr>
              <w:rPr>
                <w:sz w:val="22"/>
                <w:szCs w:val="22"/>
              </w:rPr>
            </w:pPr>
            <w:r>
              <w:rPr>
                <w:sz w:val="22"/>
                <w:szCs w:val="22"/>
              </w:rPr>
              <w:t>Medžiagų santykinio drėgnio ribojimas</w:t>
            </w:r>
          </w:p>
        </w:tc>
        <w:tc>
          <w:tcPr>
            <w:tcW w:w="1916" w:type="dxa"/>
            <w:gridSpan w:val="3"/>
          </w:tcPr>
          <w:p w14:paraId="24FCB2DB" w14:textId="77777777" w:rsidR="007B7068" w:rsidRDefault="007B7068">
            <w:pPr>
              <w:rPr>
                <w:sz w:val="22"/>
                <w:szCs w:val="22"/>
              </w:rPr>
            </w:pPr>
          </w:p>
        </w:tc>
        <w:tc>
          <w:tcPr>
            <w:tcW w:w="2356" w:type="dxa"/>
            <w:gridSpan w:val="7"/>
          </w:tcPr>
          <w:p w14:paraId="24FCB2DC" w14:textId="77777777" w:rsidR="007B7068" w:rsidRDefault="007B7068">
            <w:pPr>
              <w:rPr>
                <w:sz w:val="22"/>
                <w:szCs w:val="22"/>
              </w:rPr>
            </w:pPr>
          </w:p>
        </w:tc>
      </w:tr>
      <w:tr w:rsidR="007B7068" w14:paraId="24FCB2E2" w14:textId="77777777">
        <w:trPr>
          <w:jc w:val="center"/>
        </w:trPr>
        <w:tc>
          <w:tcPr>
            <w:tcW w:w="3131" w:type="dxa"/>
            <w:gridSpan w:val="3"/>
            <w:vMerge w:val="restart"/>
          </w:tcPr>
          <w:p w14:paraId="24FCB2DE" w14:textId="77777777" w:rsidR="007B7068" w:rsidRDefault="00C62D82">
            <w:pPr>
              <w:rPr>
                <w:sz w:val="22"/>
                <w:szCs w:val="22"/>
              </w:rPr>
            </w:pPr>
            <w:r>
              <w:rPr>
                <w:sz w:val="22"/>
                <w:szCs w:val="22"/>
              </w:rPr>
              <w:t>Nurodytų komponentų naudojimo norma (g/m</w:t>
            </w:r>
            <w:r>
              <w:rPr>
                <w:sz w:val="22"/>
                <w:szCs w:val="22"/>
                <w:vertAlign w:val="superscript"/>
              </w:rPr>
              <w:t>2</w:t>
            </w:r>
            <w:r>
              <w:rPr>
                <w:sz w:val="22"/>
                <w:szCs w:val="22"/>
              </w:rPr>
              <w:t>)</w:t>
            </w:r>
          </w:p>
        </w:tc>
        <w:tc>
          <w:tcPr>
            <w:tcW w:w="1667" w:type="dxa"/>
            <w:gridSpan w:val="2"/>
          </w:tcPr>
          <w:p w14:paraId="24FCB2DF" w14:textId="77777777" w:rsidR="007B7068" w:rsidRDefault="00C62D82">
            <w:pPr>
              <w:rPr>
                <w:sz w:val="22"/>
                <w:szCs w:val="22"/>
              </w:rPr>
            </w:pPr>
            <w:r>
              <w:rPr>
                <w:sz w:val="22"/>
                <w:szCs w:val="22"/>
              </w:rPr>
              <w:t>Neužbarstomųjų medžiagų</w:t>
            </w:r>
          </w:p>
        </w:tc>
        <w:tc>
          <w:tcPr>
            <w:tcW w:w="1916" w:type="dxa"/>
            <w:gridSpan w:val="3"/>
          </w:tcPr>
          <w:p w14:paraId="24FCB2E0" w14:textId="77777777" w:rsidR="007B7068" w:rsidRDefault="007B7068">
            <w:pPr>
              <w:rPr>
                <w:sz w:val="22"/>
                <w:szCs w:val="22"/>
              </w:rPr>
            </w:pPr>
          </w:p>
        </w:tc>
        <w:tc>
          <w:tcPr>
            <w:tcW w:w="2356" w:type="dxa"/>
            <w:gridSpan w:val="7"/>
          </w:tcPr>
          <w:p w14:paraId="24FCB2E1" w14:textId="77777777" w:rsidR="007B7068" w:rsidRDefault="007B7068">
            <w:pPr>
              <w:rPr>
                <w:sz w:val="22"/>
                <w:szCs w:val="22"/>
              </w:rPr>
            </w:pPr>
          </w:p>
        </w:tc>
      </w:tr>
      <w:tr w:rsidR="007B7068" w14:paraId="24FCB2E7" w14:textId="77777777">
        <w:trPr>
          <w:jc w:val="center"/>
        </w:trPr>
        <w:tc>
          <w:tcPr>
            <w:tcW w:w="3131" w:type="dxa"/>
            <w:gridSpan w:val="3"/>
            <w:vMerge/>
          </w:tcPr>
          <w:p w14:paraId="24FCB2E3" w14:textId="77777777" w:rsidR="007B7068" w:rsidRDefault="007B7068">
            <w:pPr>
              <w:rPr>
                <w:sz w:val="22"/>
                <w:szCs w:val="22"/>
              </w:rPr>
            </w:pPr>
          </w:p>
        </w:tc>
        <w:tc>
          <w:tcPr>
            <w:tcW w:w="1667" w:type="dxa"/>
            <w:gridSpan w:val="2"/>
          </w:tcPr>
          <w:p w14:paraId="24FCB2E4" w14:textId="77777777" w:rsidR="007B7068" w:rsidRDefault="00C62D82">
            <w:pPr>
              <w:rPr>
                <w:sz w:val="22"/>
                <w:szCs w:val="22"/>
              </w:rPr>
            </w:pPr>
            <w:r>
              <w:rPr>
                <w:sz w:val="22"/>
                <w:szCs w:val="22"/>
              </w:rPr>
              <w:t>Užbarstomųjų medžiagų</w:t>
            </w:r>
          </w:p>
        </w:tc>
        <w:tc>
          <w:tcPr>
            <w:tcW w:w="1916" w:type="dxa"/>
            <w:gridSpan w:val="3"/>
          </w:tcPr>
          <w:p w14:paraId="24FCB2E5" w14:textId="77777777" w:rsidR="007B7068" w:rsidRDefault="007B7068">
            <w:pPr>
              <w:rPr>
                <w:sz w:val="22"/>
                <w:szCs w:val="22"/>
              </w:rPr>
            </w:pPr>
          </w:p>
        </w:tc>
        <w:tc>
          <w:tcPr>
            <w:tcW w:w="2356" w:type="dxa"/>
            <w:gridSpan w:val="7"/>
          </w:tcPr>
          <w:p w14:paraId="24FCB2E6" w14:textId="77777777" w:rsidR="007B7068" w:rsidRDefault="007B7068">
            <w:pPr>
              <w:rPr>
                <w:sz w:val="22"/>
                <w:szCs w:val="22"/>
              </w:rPr>
            </w:pPr>
          </w:p>
        </w:tc>
      </w:tr>
      <w:tr w:rsidR="007B7068" w14:paraId="24FCB2E9" w14:textId="77777777">
        <w:trPr>
          <w:jc w:val="center"/>
        </w:trPr>
        <w:tc>
          <w:tcPr>
            <w:tcW w:w="9070" w:type="dxa"/>
            <w:gridSpan w:val="15"/>
          </w:tcPr>
          <w:p w14:paraId="24FCB2E8" w14:textId="77777777" w:rsidR="007B7068" w:rsidRDefault="00C62D82">
            <w:pPr>
              <w:rPr>
                <w:sz w:val="22"/>
                <w:szCs w:val="22"/>
              </w:rPr>
            </w:pPr>
            <w:r>
              <w:rPr>
                <w:sz w:val="22"/>
                <w:szCs w:val="22"/>
              </w:rPr>
              <w:t>Reikalaujami ženklinimo prietaisai</w:t>
            </w:r>
          </w:p>
        </w:tc>
      </w:tr>
      <w:tr w:rsidR="007B7068" w14:paraId="24FCB2EB" w14:textId="77777777">
        <w:trPr>
          <w:jc w:val="center"/>
        </w:trPr>
        <w:tc>
          <w:tcPr>
            <w:tcW w:w="9070" w:type="dxa"/>
            <w:gridSpan w:val="15"/>
          </w:tcPr>
          <w:p w14:paraId="24FCB2EA" w14:textId="77777777" w:rsidR="007B7068" w:rsidRDefault="00C62D82">
            <w:pPr>
              <w:rPr>
                <w:sz w:val="22"/>
                <w:szCs w:val="22"/>
              </w:rPr>
            </w:pPr>
            <w:r>
              <w:rPr>
                <w:sz w:val="22"/>
                <w:szCs w:val="22"/>
              </w:rPr>
              <w:t>Atsakinga už bandymą laboratorija (pavadinimas ir adresas)</w:t>
            </w:r>
          </w:p>
        </w:tc>
      </w:tr>
      <w:tr w:rsidR="007B7068" w14:paraId="24FCB2F4" w14:textId="77777777">
        <w:trPr>
          <w:jc w:val="center"/>
        </w:trPr>
        <w:tc>
          <w:tcPr>
            <w:tcW w:w="9070" w:type="dxa"/>
            <w:gridSpan w:val="15"/>
          </w:tcPr>
          <w:p w14:paraId="24FCB2EC" w14:textId="77777777" w:rsidR="007B7068" w:rsidRDefault="00C62D82">
            <w:pPr>
              <w:rPr>
                <w:sz w:val="22"/>
                <w:szCs w:val="22"/>
              </w:rPr>
            </w:pPr>
            <w:r>
              <w:rPr>
                <w:sz w:val="22"/>
                <w:szCs w:val="22"/>
              </w:rPr>
              <w:t xml:space="preserve">BANDYMO VIETOS FAKTINIAI POŽYMIAI </w:t>
            </w:r>
          </w:p>
          <w:p w14:paraId="24FCB2ED" w14:textId="77777777" w:rsidR="007B7068" w:rsidRDefault="00C62D82">
            <w:pPr>
              <w:rPr>
                <w:sz w:val="22"/>
                <w:szCs w:val="22"/>
              </w:rPr>
            </w:pPr>
            <w:r>
              <w:rPr>
                <w:sz w:val="22"/>
                <w:szCs w:val="22"/>
              </w:rPr>
              <w:t>Ženklinimo medžiagų naudojimo metai ir mėnuo</w:t>
            </w:r>
          </w:p>
          <w:p w14:paraId="24FCB2EE" w14:textId="77777777" w:rsidR="007B7068" w:rsidRDefault="00C62D82">
            <w:pPr>
              <w:rPr>
                <w:sz w:val="22"/>
                <w:szCs w:val="22"/>
              </w:rPr>
            </w:pPr>
            <w:r>
              <w:rPr>
                <w:sz w:val="22"/>
                <w:szCs w:val="22"/>
              </w:rPr>
              <w:t>Paskutinių matavimų periodo metai ir mėnuo</w:t>
            </w:r>
          </w:p>
          <w:p w14:paraId="24FCB2EF" w14:textId="77777777" w:rsidR="007B7068" w:rsidRDefault="00C62D82">
            <w:pPr>
              <w:rPr>
                <w:sz w:val="22"/>
                <w:szCs w:val="22"/>
              </w:rPr>
            </w:pPr>
            <w:r>
              <w:rPr>
                <w:sz w:val="22"/>
                <w:szCs w:val="22"/>
              </w:rPr>
              <w:t>Džiūvimo laikas (min.)</w:t>
            </w:r>
          </w:p>
          <w:p w14:paraId="24FCB2F0" w14:textId="77777777" w:rsidR="007B7068" w:rsidRDefault="00C62D82">
            <w:pPr>
              <w:tabs>
                <w:tab w:val="num" w:pos="426"/>
              </w:tabs>
              <w:ind w:left="720" w:hanging="578"/>
              <w:rPr>
                <w:sz w:val="22"/>
                <w:szCs w:val="22"/>
              </w:rPr>
            </w:pPr>
            <w:r>
              <w:rPr>
                <w:sz w:val="22"/>
                <w:szCs w:val="22"/>
              </w:rPr>
              <w:t>– aplinkos temperatūra (°C)</w:t>
            </w:r>
          </w:p>
          <w:p w14:paraId="24FCB2F1" w14:textId="77777777" w:rsidR="007B7068" w:rsidRDefault="00C62D82">
            <w:pPr>
              <w:tabs>
                <w:tab w:val="num" w:pos="426"/>
              </w:tabs>
              <w:ind w:left="720" w:hanging="578"/>
              <w:rPr>
                <w:sz w:val="22"/>
                <w:szCs w:val="22"/>
              </w:rPr>
            </w:pPr>
            <w:r>
              <w:rPr>
                <w:sz w:val="22"/>
                <w:szCs w:val="22"/>
              </w:rPr>
              <w:t>– kelio paviršiaus temperatūra (°C)</w:t>
            </w:r>
          </w:p>
          <w:p w14:paraId="24FCB2F2" w14:textId="77777777" w:rsidR="007B7068" w:rsidRDefault="00C62D82">
            <w:pPr>
              <w:tabs>
                <w:tab w:val="num" w:pos="426"/>
              </w:tabs>
              <w:ind w:left="720" w:hanging="578"/>
              <w:rPr>
                <w:sz w:val="22"/>
                <w:szCs w:val="22"/>
              </w:rPr>
            </w:pPr>
            <w:r>
              <w:rPr>
                <w:sz w:val="22"/>
                <w:szCs w:val="22"/>
              </w:rPr>
              <w:t>– santykinis oro drėgnis (%)</w:t>
            </w:r>
          </w:p>
          <w:p w14:paraId="24FCB2F3" w14:textId="77777777" w:rsidR="007B7068" w:rsidRDefault="00C62D82">
            <w:pPr>
              <w:tabs>
                <w:tab w:val="num" w:pos="426"/>
              </w:tabs>
              <w:ind w:left="720" w:hanging="578"/>
              <w:rPr>
                <w:sz w:val="22"/>
                <w:szCs w:val="22"/>
              </w:rPr>
            </w:pPr>
            <w:r>
              <w:rPr>
                <w:sz w:val="22"/>
                <w:szCs w:val="22"/>
              </w:rPr>
              <w:t>– vėjo greitis (m*s</w:t>
            </w:r>
            <w:r>
              <w:rPr>
                <w:sz w:val="22"/>
                <w:szCs w:val="22"/>
                <w:vertAlign w:val="superscript"/>
              </w:rPr>
              <w:t>-1</w:t>
            </w:r>
            <w:r>
              <w:rPr>
                <w:sz w:val="22"/>
                <w:szCs w:val="22"/>
              </w:rPr>
              <w:t>)</w:t>
            </w:r>
          </w:p>
        </w:tc>
      </w:tr>
      <w:tr w:rsidR="007B7068" w14:paraId="24FCB2F6" w14:textId="77777777">
        <w:trPr>
          <w:jc w:val="center"/>
        </w:trPr>
        <w:tc>
          <w:tcPr>
            <w:tcW w:w="9070" w:type="dxa"/>
            <w:gridSpan w:val="15"/>
          </w:tcPr>
          <w:p w14:paraId="24FCB2F5" w14:textId="77777777" w:rsidR="007B7068" w:rsidRDefault="00C62D82">
            <w:pPr>
              <w:rPr>
                <w:sz w:val="22"/>
                <w:szCs w:val="22"/>
              </w:rPr>
            </w:pPr>
            <w:r>
              <w:rPr>
                <w:sz w:val="22"/>
                <w:szCs w:val="22"/>
              </w:rPr>
              <w:t>EKSPLOATACINIŲ CHARAKTERISTIKŲ REZULTATAI</w:t>
            </w:r>
          </w:p>
        </w:tc>
      </w:tr>
      <w:tr w:rsidR="007B7068" w14:paraId="24FCB2FF" w14:textId="77777777">
        <w:trPr>
          <w:jc w:val="center"/>
        </w:trPr>
        <w:tc>
          <w:tcPr>
            <w:tcW w:w="1523" w:type="dxa"/>
            <w:vMerge w:val="restart"/>
            <w:vAlign w:val="center"/>
          </w:tcPr>
          <w:p w14:paraId="24FCB2F7" w14:textId="77777777" w:rsidR="007B7068" w:rsidRDefault="00C62D82">
            <w:pPr>
              <w:jc w:val="center"/>
              <w:rPr>
                <w:sz w:val="22"/>
                <w:szCs w:val="22"/>
              </w:rPr>
            </w:pPr>
            <w:r>
              <w:rPr>
                <w:sz w:val="22"/>
                <w:szCs w:val="22"/>
              </w:rPr>
              <w:lastRenderedPageBreak/>
              <w:t>Rato pervažiavimo skaičius</w:t>
            </w:r>
          </w:p>
        </w:tc>
        <w:tc>
          <w:tcPr>
            <w:tcW w:w="2532" w:type="dxa"/>
            <w:gridSpan w:val="3"/>
            <w:vAlign w:val="center"/>
          </w:tcPr>
          <w:p w14:paraId="24FCB2F8" w14:textId="77777777" w:rsidR="007B7068" w:rsidRDefault="00C62D82">
            <w:pPr>
              <w:jc w:val="center"/>
              <w:rPr>
                <w:sz w:val="22"/>
                <w:szCs w:val="22"/>
              </w:rPr>
            </w:pPr>
            <w:r>
              <w:rPr>
                <w:sz w:val="22"/>
                <w:szCs w:val="22"/>
              </w:rPr>
              <w:t>R</w:t>
            </w:r>
            <w:r>
              <w:rPr>
                <w:sz w:val="22"/>
                <w:szCs w:val="22"/>
                <w:vertAlign w:val="subscript"/>
              </w:rPr>
              <w:t>L</w:t>
            </w:r>
            <w:r>
              <w:rPr>
                <w:sz w:val="22"/>
                <w:szCs w:val="22"/>
              </w:rPr>
              <w:t>, kai</w:t>
            </w:r>
          </w:p>
        </w:tc>
        <w:tc>
          <w:tcPr>
            <w:tcW w:w="743" w:type="dxa"/>
            <w:vMerge w:val="restart"/>
            <w:vAlign w:val="center"/>
          </w:tcPr>
          <w:p w14:paraId="24FCB2F9" w14:textId="77777777" w:rsidR="007B7068" w:rsidRDefault="00C62D82">
            <w:pPr>
              <w:jc w:val="center"/>
              <w:rPr>
                <w:sz w:val="22"/>
                <w:szCs w:val="22"/>
              </w:rPr>
            </w:pPr>
            <w:proofErr w:type="spellStart"/>
            <w:r>
              <w:rPr>
                <w:sz w:val="22"/>
                <w:szCs w:val="22"/>
              </w:rPr>
              <w:t>Q</w:t>
            </w:r>
            <w:r>
              <w:rPr>
                <w:sz w:val="22"/>
                <w:szCs w:val="22"/>
                <w:vertAlign w:val="subscript"/>
              </w:rPr>
              <w:t>d</w:t>
            </w:r>
            <w:proofErr w:type="spellEnd"/>
          </w:p>
        </w:tc>
        <w:tc>
          <w:tcPr>
            <w:tcW w:w="966" w:type="dxa"/>
            <w:vMerge w:val="restart"/>
            <w:vAlign w:val="center"/>
          </w:tcPr>
          <w:p w14:paraId="24FCB2FA" w14:textId="77777777" w:rsidR="007B7068" w:rsidRDefault="00C62D82">
            <w:pPr>
              <w:jc w:val="center"/>
              <w:rPr>
                <w:sz w:val="22"/>
                <w:szCs w:val="22"/>
              </w:rPr>
            </w:pPr>
            <w:r>
              <w:rPr>
                <w:position w:val="-10"/>
                <w:sz w:val="22"/>
                <w:szCs w:val="22"/>
              </w:rPr>
              <w:object w:dxaOrig="240" w:dyaOrig="315" w14:anchorId="24FCB71C">
                <v:shape id="_x0000_i1068" type="#_x0000_t75" style="width:12pt;height:15.75pt" o:ole="">
                  <v:imagedata r:id="rId65" o:title=""/>
                </v:shape>
                <o:OLEObject Type="Embed" ProgID="Equation.3" ShapeID="_x0000_i1068" DrawAspect="Content" ObjectID="_1509452501" r:id="rId66"/>
              </w:object>
            </w:r>
            <w:r>
              <w:rPr>
                <w:vanish/>
                <w:sz w:val="22"/>
                <w:szCs w:val="22"/>
              </w:rPr>
              <w:t>beta</w:t>
            </w:r>
          </w:p>
        </w:tc>
        <w:tc>
          <w:tcPr>
            <w:tcW w:w="594" w:type="dxa"/>
            <w:vMerge w:val="restart"/>
            <w:vAlign w:val="center"/>
          </w:tcPr>
          <w:p w14:paraId="24FCB2FB" w14:textId="77777777" w:rsidR="007B7068" w:rsidRDefault="00C62D82">
            <w:pPr>
              <w:jc w:val="center"/>
              <w:rPr>
                <w:sz w:val="22"/>
                <w:szCs w:val="22"/>
              </w:rPr>
            </w:pPr>
            <w:r>
              <w:rPr>
                <w:sz w:val="22"/>
                <w:szCs w:val="22"/>
              </w:rPr>
              <w:t>x</w:t>
            </w:r>
          </w:p>
        </w:tc>
        <w:tc>
          <w:tcPr>
            <w:tcW w:w="600" w:type="dxa"/>
            <w:gridSpan w:val="2"/>
            <w:vMerge w:val="restart"/>
            <w:vAlign w:val="center"/>
          </w:tcPr>
          <w:p w14:paraId="24FCB2FC" w14:textId="77777777" w:rsidR="007B7068" w:rsidRDefault="00C62D82">
            <w:pPr>
              <w:jc w:val="center"/>
              <w:rPr>
                <w:sz w:val="22"/>
                <w:szCs w:val="22"/>
              </w:rPr>
            </w:pPr>
            <w:r>
              <w:rPr>
                <w:sz w:val="22"/>
                <w:szCs w:val="22"/>
              </w:rPr>
              <w:t>y</w:t>
            </w:r>
          </w:p>
        </w:tc>
        <w:tc>
          <w:tcPr>
            <w:tcW w:w="841" w:type="dxa"/>
            <w:vMerge w:val="restart"/>
            <w:vAlign w:val="center"/>
          </w:tcPr>
          <w:p w14:paraId="24FCB2FD" w14:textId="77777777" w:rsidR="007B7068" w:rsidRDefault="00C62D82">
            <w:pPr>
              <w:jc w:val="center"/>
              <w:rPr>
                <w:sz w:val="22"/>
                <w:szCs w:val="22"/>
              </w:rPr>
            </w:pPr>
            <w:r>
              <w:rPr>
                <w:sz w:val="22"/>
                <w:szCs w:val="22"/>
              </w:rPr>
              <w:t>SRT</w:t>
            </w:r>
          </w:p>
        </w:tc>
        <w:tc>
          <w:tcPr>
            <w:tcW w:w="1271" w:type="dxa"/>
            <w:gridSpan w:val="5"/>
            <w:vMerge w:val="restart"/>
            <w:vAlign w:val="center"/>
          </w:tcPr>
          <w:p w14:paraId="24FCB2FE" w14:textId="77777777" w:rsidR="007B7068" w:rsidRDefault="00C62D82">
            <w:pPr>
              <w:jc w:val="center"/>
              <w:rPr>
                <w:sz w:val="22"/>
                <w:szCs w:val="22"/>
              </w:rPr>
            </w:pPr>
            <w:r>
              <w:rPr>
                <w:sz w:val="22"/>
                <w:szCs w:val="22"/>
              </w:rPr>
              <w:t>Dėvėjimosi indeksas</w:t>
            </w:r>
          </w:p>
        </w:tc>
      </w:tr>
      <w:tr w:rsidR="007B7068" w14:paraId="24FCB30A" w14:textId="77777777">
        <w:trPr>
          <w:jc w:val="center"/>
        </w:trPr>
        <w:tc>
          <w:tcPr>
            <w:tcW w:w="1523" w:type="dxa"/>
            <w:vMerge/>
          </w:tcPr>
          <w:p w14:paraId="24FCB300" w14:textId="77777777" w:rsidR="007B7068" w:rsidRDefault="007B7068">
            <w:pPr>
              <w:rPr>
                <w:sz w:val="22"/>
                <w:szCs w:val="22"/>
              </w:rPr>
            </w:pPr>
          </w:p>
        </w:tc>
        <w:tc>
          <w:tcPr>
            <w:tcW w:w="737" w:type="dxa"/>
            <w:vAlign w:val="center"/>
          </w:tcPr>
          <w:p w14:paraId="24FCB301" w14:textId="77777777" w:rsidR="007B7068" w:rsidRDefault="00C62D82">
            <w:pPr>
              <w:jc w:val="center"/>
              <w:rPr>
                <w:sz w:val="22"/>
                <w:szCs w:val="22"/>
              </w:rPr>
            </w:pPr>
            <w:r>
              <w:rPr>
                <w:sz w:val="22"/>
                <w:szCs w:val="22"/>
              </w:rPr>
              <w:t>sausa</w:t>
            </w:r>
          </w:p>
        </w:tc>
        <w:tc>
          <w:tcPr>
            <w:tcW w:w="871" w:type="dxa"/>
            <w:vAlign w:val="center"/>
          </w:tcPr>
          <w:p w14:paraId="24FCB302" w14:textId="77777777" w:rsidR="007B7068" w:rsidRDefault="00C62D82">
            <w:pPr>
              <w:jc w:val="center"/>
              <w:rPr>
                <w:sz w:val="22"/>
                <w:szCs w:val="22"/>
              </w:rPr>
            </w:pPr>
            <w:r>
              <w:rPr>
                <w:sz w:val="22"/>
                <w:szCs w:val="22"/>
              </w:rPr>
              <w:t>drėgna</w:t>
            </w:r>
          </w:p>
        </w:tc>
        <w:tc>
          <w:tcPr>
            <w:tcW w:w="924" w:type="dxa"/>
            <w:vAlign w:val="center"/>
          </w:tcPr>
          <w:p w14:paraId="24FCB303" w14:textId="77777777" w:rsidR="007B7068" w:rsidRDefault="00C62D82">
            <w:pPr>
              <w:jc w:val="center"/>
              <w:rPr>
                <w:sz w:val="22"/>
                <w:szCs w:val="22"/>
              </w:rPr>
            </w:pPr>
            <w:r>
              <w:rPr>
                <w:sz w:val="22"/>
                <w:szCs w:val="22"/>
              </w:rPr>
              <w:t>lyja</w:t>
            </w:r>
          </w:p>
        </w:tc>
        <w:tc>
          <w:tcPr>
            <w:tcW w:w="743" w:type="dxa"/>
            <w:vMerge/>
            <w:vAlign w:val="center"/>
          </w:tcPr>
          <w:p w14:paraId="24FCB304" w14:textId="77777777" w:rsidR="007B7068" w:rsidRDefault="007B7068">
            <w:pPr>
              <w:jc w:val="center"/>
              <w:rPr>
                <w:sz w:val="22"/>
                <w:szCs w:val="22"/>
              </w:rPr>
            </w:pPr>
          </w:p>
        </w:tc>
        <w:tc>
          <w:tcPr>
            <w:tcW w:w="966" w:type="dxa"/>
            <w:vMerge/>
          </w:tcPr>
          <w:p w14:paraId="24FCB305" w14:textId="77777777" w:rsidR="007B7068" w:rsidRDefault="007B7068">
            <w:pPr>
              <w:rPr>
                <w:sz w:val="22"/>
                <w:szCs w:val="22"/>
              </w:rPr>
            </w:pPr>
          </w:p>
        </w:tc>
        <w:tc>
          <w:tcPr>
            <w:tcW w:w="594" w:type="dxa"/>
            <w:vMerge/>
          </w:tcPr>
          <w:p w14:paraId="24FCB306" w14:textId="77777777" w:rsidR="007B7068" w:rsidRDefault="007B7068">
            <w:pPr>
              <w:rPr>
                <w:sz w:val="22"/>
                <w:szCs w:val="22"/>
              </w:rPr>
            </w:pPr>
          </w:p>
        </w:tc>
        <w:tc>
          <w:tcPr>
            <w:tcW w:w="600" w:type="dxa"/>
            <w:gridSpan w:val="2"/>
            <w:vMerge/>
          </w:tcPr>
          <w:p w14:paraId="24FCB307" w14:textId="77777777" w:rsidR="007B7068" w:rsidRDefault="007B7068">
            <w:pPr>
              <w:rPr>
                <w:sz w:val="22"/>
                <w:szCs w:val="22"/>
              </w:rPr>
            </w:pPr>
          </w:p>
        </w:tc>
        <w:tc>
          <w:tcPr>
            <w:tcW w:w="841" w:type="dxa"/>
            <w:vMerge/>
          </w:tcPr>
          <w:p w14:paraId="24FCB308" w14:textId="77777777" w:rsidR="007B7068" w:rsidRDefault="007B7068">
            <w:pPr>
              <w:rPr>
                <w:sz w:val="22"/>
                <w:szCs w:val="22"/>
              </w:rPr>
            </w:pPr>
          </w:p>
        </w:tc>
        <w:tc>
          <w:tcPr>
            <w:tcW w:w="1271" w:type="dxa"/>
            <w:gridSpan w:val="5"/>
            <w:vMerge/>
          </w:tcPr>
          <w:p w14:paraId="24FCB309" w14:textId="77777777" w:rsidR="007B7068" w:rsidRDefault="007B7068">
            <w:pPr>
              <w:rPr>
                <w:sz w:val="22"/>
                <w:szCs w:val="22"/>
              </w:rPr>
            </w:pPr>
          </w:p>
        </w:tc>
      </w:tr>
      <w:tr w:rsidR="007B7068" w14:paraId="24FCB312" w14:textId="77777777">
        <w:trPr>
          <w:jc w:val="center"/>
        </w:trPr>
        <w:tc>
          <w:tcPr>
            <w:tcW w:w="1523" w:type="dxa"/>
            <w:vMerge/>
          </w:tcPr>
          <w:p w14:paraId="24FCB30B" w14:textId="77777777" w:rsidR="007B7068" w:rsidRDefault="007B7068">
            <w:pPr>
              <w:rPr>
                <w:sz w:val="22"/>
                <w:szCs w:val="22"/>
              </w:rPr>
            </w:pPr>
          </w:p>
        </w:tc>
        <w:tc>
          <w:tcPr>
            <w:tcW w:w="3275" w:type="dxa"/>
            <w:gridSpan w:val="4"/>
            <w:vAlign w:val="center"/>
          </w:tcPr>
          <w:p w14:paraId="24FCB30C" w14:textId="77777777" w:rsidR="007B7068" w:rsidRDefault="00C62D82">
            <w:pPr>
              <w:jc w:val="center"/>
              <w:rPr>
                <w:sz w:val="22"/>
                <w:szCs w:val="22"/>
              </w:rPr>
            </w:pPr>
            <w:proofErr w:type="spellStart"/>
            <w:r>
              <w:rPr>
                <w:sz w:val="22"/>
                <w:szCs w:val="22"/>
              </w:rPr>
              <w:t>mcd</w:t>
            </w:r>
            <w:proofErr w:type="spellEnd"/>
            <w:r>
              <w:rPr>
                <w:sz w:val="22"/>
                <w:szCs w:val="22"/>
              </w:rPr>
              <w:t>*m</w:t>
            </w:r>
            <w:r>
              <w:rPr>
                <w:sz w:val="22"/>
                <w:szCs w:val="22"/>
                <w:vertAlign w:val="superscript"/>
              </w:rPr>
              <w:t>-2</w:t>
            </w:r>
            <w:r>
              <w:rPr>
                <w:sz w:val="22"/>
                <w:szCs w:val="22"/>
              </w:rPr>
              <w:t>*</w:t>
            </w:r>
            <w:proofErr w:type="spellStart"/>
            <w:r>
              <w:rPr>
                <w:sz w:val="22"/>
                <w:szCs w:val="22"/>
              </w:rPr>
              <w:t>lx</w:t>
            </w:r>
            <w:r>
              <w:rPr>
                <w:sz w:val="22"/>
                <w:szCs w:val="22"/>
                <w:vertAlign w:val="superscript"/>
              </w:rPr>
              <w:t>-1</w:t>
            </w:r>
            <w:proofErr w:type="spellEnd"/>
          </w:p>
        </w:tc>
        <w:tc>
          <w:tcPr>
            <w:tcW w:w="966" w:type="dxa"/>
            <w:vMerge/>
          </w:tcPr>
          <w:p w14:paraId="24FCB30D" w14:textId="77777777" w:rsidR="007B7068" w:rsidRDefault="007B7068">
            <w:pPr>
              <w:rPr>
                <w:sz w:val="22"/>
                <w:szCs w:val="22"/>
              </w:rPr>
            </w:pPr>
          </w:p>
        </w:tc>
        <w:tc>
          <w:tcPr>
            <w:tcW w:w="594" w:type="dxa"/>
            <w:vMerge/>
          </w:tcPr>
          <w:p w14:paraId="24FCB30E" w14:textId="77777777" w:rsidR="007B7068" w:rsidRDefault="007B7068">
            <w:pPr>
              <w:rPr>
                <w:sz w:val="22"/>
                <w:szCs w:val="22"/>
              </w:rPr>
            </w:pPr>
          </w:p>
        </w:tc>
        <w:tc>
          <w:tcPr>
            <w:tcW w:w="600" w:type="dxa"/>
            <w:gridSpan w:val="2"/>
            <w:vMerge/>
          </w:tcPr>
          <w:p w14:paraId="24FCB30F" w14:textId="77777777" w:rsidR="007B7068" w:rsidRDefault="007B7068">
            <w:pPr>
              <w:rPr>
                <w:sz w:val="22"/>
                <w:szCs w:val="22"/>
              </w:rPr>
            </w:pPr>
          </w:p>
        </w:tc>
        <w:tc>
          <w:tcPr>
            <w:tcW w:w="841" w:type="dxa"/>
            <w:vMerge/>
          </w:tcPr>
          <w:p w14:paraId="24FCB310" w14:textId="77777777" w:rsidR="007B7068" w:rsidRDefault="007B7068">
            <w:pPr>
              <w:rPr>
                <w:sz w:val="22"/>
                <w:szCs w:val="22"/>
              </w:rPr>
            </w:pPr>
          </w:p>
        </w:tc>
        <w:tc>
          <w:tcPr>
            <w:tcW w:w="1271" w:type="dxa"/>
            <w:gridSpan w:val="5"/>
            <w:vMerge/>
          </w:tcPr>
          <w:p w14:paraId="24FCB311" w14:textId="77777777" w:rsidR="007B7068" w:rsidRDefault="007B7068">
            <w:pPr>
              <w:rPr>
                <w:sz w:val="22"/>
                <w:szCs w:val="22"/>
              </w:rPr>
            </w:pPr>
          </w:p>
        </w:tc>
      </w:tr>
      <w:tr w:rsidR="007B7068" w14:paraId="24FCB31D" w14:textId="77777777">
        <w:trPr>
          <w:jc w:val="center"/>
        </w:trPr>
        <w:tc>
          <w:tcPr>
            <w:tcW w:w="1523" w:type="dxa"/>
          </w:tcPr>
          <w:p w14:paraId="24FCB313" w14:textId="77777777" w:rsidR="007B7068" w:rsidRDefault="00C62D82">
            <w:pPr>
              <w:rPr>
                <w:sz w:val="22"/>
                <w:szCs w:val="22"/>
              </w:rPr>
            </w:pPr>
            <w:r>
              <w:rPr>
                <w:sz w:val="22"/>
                <w:szCs w:val="22"/>
              </w:rPr>
              <w:t>Mažas</w:t>
            </w:r>
          </w:p>
        </w:tc>
        <w:tc>
          <w:tcPr>
            <w:tcW w:w="737" w:type="dxa"/>
          </w:tcPr>
          <w:p w14:paraId="24FCB314" w14:textId="77777777" w:rsidR="007B7068" w:rsidRDefault="007B7068">
            <w:pPr>
              <w:rPr>
                <w:sz w:val="22"/>
                <w:szCs w:val="22"/>
              </w:rPr>
            </w:pPr>
          </w:p>
        </w:tc>
        <w:tc>
          <w:tcPr>
            <w:tcW w:w="871" w:type="dxa"/>
          </w:tcPr>
          <w:p w14:paraId="24FCB315" w14:textId="77777777" w:rsidR="007B7068" w:rsidRDefault="007B7068">
            <w:pPr>
              <w:rPr>
                <w:sz w:val="22"/>
                <w:szCs w:val="22"/>
              </w:rPr>
            </w:pPr>
          </w:p>
        </w:tc>
        <w:tc>
          <w:tcPr>
            <w:tcW w:w="924" w:type="dxa"/>
          </w:tcPr>
          <w:p w14:paraId="24FCB316" w14:textId="77777777" w:rsidR="007B7068" w:rsidRDefault="007B7068">
            <w:pPr>
              <w:rPr>
                <w:sz w:val="22"/>
                <w:szCs w:val="22"/>
              </w:rPr>
            </w:pPr>
          </w:p>
        </w:tc>
        <w:tc>
          <w:tcPr>
            <w:tcW w:w="743" w:type="dxa"/>
          </w:tcPr>
          <w:p w14:paraId="24FCB317" w14:textId="77777777" w:rsidR="007B7068" w:rsidRDefault="007B7068">
            <w:pPr>
              <w:rPr>
                <w:sz w:val="22"/>
                <w:szCs w:val="22"/>
              </w:rPr>
            </w:pPr>
          </w:p>
        </w:tc>
        <w:tc>
          <w:tcPr>
            <w:tcW w:w="966" w:type="dxa"/>
          </w:tcPr>
          <w:p w14:paraId="24FCB318" w14:textId="77777777" w:rsidR="007B7068" w:rsidRDefault="007B7068">
            <w:pPr>
              <w:rPr>
                <w:sz w:val="22"/>
                <w:szCs w:val="22"/>
              </w:rPr>
            </w:pPr>
          </w:p>
        </w:tc>
        <w:tc>
          <w:tcPr>
            <w:tcW w:w="594" w:type="dxa"/>
          </w:tcPr>
          <w:p w14:paraId="24FCB319" w14:textId="77777777" w:rsidR="007B7068" w:rsidRDefault="007B7068">
            <w:pPr>
              <w:rPr>
                <w:sz w:val="22"/>
                <w:szCs w:val="22"/>
              </w:rPr>
            </w:pPr>
          </w:p>
        </w:tc>
        <w:tc>
          <w:tcPr>
            <w:tcW w:w="600" w:type="dxa"/>
            <w:gridSpan w:val="2"/>
          </w:tcPr>
          <w:p w14:paraId="24FCB31A" w14:textId="77777777" w:rsidR="007B7068" w:rsidRDefault="007B7068">
            <w:pPr>
              <w:rPr>
                <w:sz w:val="22"/>
                <w:szCs w:val="22"/>
              </w:rPr>
            </w:pPr>
          </w:p>
        </w:tc>
        <w:tc>
          <w:tcPr>
            <w:tcW w:w="841" w:type="dxa"/>
          </w:tcPr>
          <w:p w14:paraId="24FCB31B" w14:textId="77777777" w:rsidR="007B7068" w:rsidRDefault="007B7068">
            <w:pPr>
              <w:rPr>
                <w:sz w:val="22"/>
                <w:szCs w:val="22"/>
              </w:rPr>
            </w:pPr>
          </w:p>
        </w:tc>
        <w:tc>
          <w:tcPr>
            <w:tcW w:w="1271" w:type="dxa"/>
            <w:gridSpan w:val="5"/>
          </w:tcPr>
          <w:p w14:paraId="24FCB31C" w14:textId="77777777" w:rsidR="007B7068" w:rsidRDefault="007B7068">
            <w:pPr>
              <w:rPr>
                <w:sz w:val="22"/>
                <w:szCs w:val="22"/>
              </w:rPr>
            </w:pPr>
          </w:p>
        </w:tc>
      </w:tr>
      <w:tr w:rsidR="007B7068" w14:paraId="24FCB328" w14:textId="77777777">
        <w:trPr>
          <w:jc w:val="center"/>
        </w:trPr>
        <w:tc>
          <w:tcPr>
            <w:tcW w:w="1523" w:type="dxa"/>
          </w:tcPr>
          <w:p w14:paraId="24FCB31E" w14:textId="77777777" w:rsidR="007B7068" w:rsidRDefault="00C62D82">
            <w:pPr>
              <w:rPr>
                <w:sz w:val="22"/>
                <w:szCs w:val="22"/>
              </w:rPr>
            </w:pPr>
            <w:r>
              <w:rPr>
                <w:sz w:val="22"/>
                <w:szCs w:val="22"/>
              </w:rPr>
              <w:t>50 000</w:t>
            </w:r>
          </w:p>
        </w:tc>
        <w:tc>
          <w:tcPr>
            <w:tcW w:w="737" w:type="dxa"/>
          </w:tcPr>
          <w:p w14:paraId="24FCB31F" w14:textId="77777777" w:rsidR="007B7068" w:rsidRDefault="007B7068">
            <w:pPr>
              <w:rPr>
                <w:sz w:val="22"/>
                <w:szCs w:val="22"/>
              </w:rPr>
            </w:pPr>
          </w:p>
        </w:tc>
        <w:tc>
          <w:tcPr>
            <w:tcW w:w="871" w:type="dxa"/>
          </w:tcPr>
          <w:p w14:paraId="24FCB320" w14:textId="77777777" w:rsidR="007B7068" w:rsidRDefault="007B7068">
            <w:pPr>
              <w:rPr>
                <w:sz w:val="22"/>
                <w:szCs w:val="22"/>
              </w:rPr>
            </w:pPr>
          </w:p>
        </w:tc>
        <w:tc>
          <w:tcPr>
            <w:tcW w:w="924" w:type="dxa"/>
          </w:tcPr>
          <w:p w14:paraId="24FCB321" w14:textId="77777777" w:rsidR="007B7068" w:rsidRDefault="007B7068">
            <w:pPr>
              <w:rPr>
                <w:sz w:val="22"/>
                <w:szCs w:val="22"/>
              </w:rPr>
            </w:pPr>
          </w:p>
        </w:tc>
        <w:tc>
          <w:tcPr>
            <w:tcW w:w="743" w:type="dxa"/>
          </w:tcPr>
          <w:p w14:paraId="24FCB322" w14:textId="77777777" w:rsidR="007B7068" w:rsidRDefault="007B7068">
            <w:pPr>
              <w:rPr>
                <w:sz w:val="22"/>
                <w:szCs w:val="22"/>
              </w:rPr>
            </w:pPr>
          </w:p>
        </w:tc>
        <w:tc>
          <w:tcPr>
            <w:tcW w:w="966" w:type="dxa"/>
          </w:tcPr>
          <w:p w14:paraId="24FCB323" w14:textId="77777777" w:rsidR="007B7068" w:rsidRDefault="007B7068">
            <w:pPr>
              <w:rPr>
                <w:sz w:val="22"/>
                <w:szCs w:val="22"/>
              </w:rPr>
            </w:pPr>
          </w:p>
        </w:tc>
        <w:tc>
          <w:tcPr>
            <w:tcW w:w="594" w:type="dxa"/>
          </w:tcPr>
          <w:p w14:paraId="24FCB324" w14:textId="77777777" w:rsidR="007B7068" w:rsidRDefault="007B7068">
            <w:pPr>
              <w:rPr>
                <w:sz w:val="22"/>
                <w:szCs w:val="22"/>
              </w:rPr>
            </w:pPr>
          </w:p>
        </w:tc>
        <w:tc>
          <w:tcPr>
            <w:tcW w:w="600" w:type="dxa"/>
            <w:gridSpan w:val="2"/>
          </w:tcPr>
          <w:p w14:paraId="24FCB325" w14:textId="77777777" w:rsidR="007B7068" w:rsidRDefault="007B7068">
            <w:pPr>
              <w:rPr>
                <w:sz w:val="22"/>
                <w:szCs w:val="22"/>
              </w:rPr>
            </w:pPr>
          </w:p>
        </w:tc>
        <w:tc>
          <w:tcPr>
            <w:tcW w:w="841" w:type="dxa"/>
          </w:tcPr>
          <w:p w14:paraId="24FCB326" w14:textId="77777777" w:rsidR="007B7068" w:rsidRDefault="007B7068">
            <w:pPr>
              <w:rPr>
                <w:sz w:val="22"/>
                <w:szCs w:val="22"/>
              </w:rPr>
            </w:pPr>
          </w:p>
        </w:tc>
        <w:tc>
          <w:tcPr>
            <w:tcW w:w="1271" w:type="dxa"/>
            <w:gridSpan w:val="5"/>
          </w:tcPr>
          <w:p w14:paraId="24FCB327" w14:textId="77777777" w:rsidR="007B7068" w:rsidRDefault="007B7068">
            <w:pPr>
              <w:rPr>
                <w:sz w:val="22"/>
                <w:szCs w:val="22"/>
              </w:rPr>
            </w:pPr>
          </w:p>
        </w:tc>
      </w:tr>
      <w:tr w:rsidR="007B7068" w14:paraId="24FCB333" w14:textId="77777777">
        <w:trPr>
          <w:jc w:val="center"/>
        </w:trPr>
        <w:tc>
          <w:tcPr>
            <w:tcW w:w="1523" w:type="dxa"/>
          </w:tcPr>
          <w:p w14:paraId="24FCB329" w14:textId="77777777" w:rsidR="007B7068" w:rsidRDefault="00C62D82">
            <w:pPr>
              <w:rPr>
                <w:sz w:val="22"/>
                <w:szCs w:val="22"/>
              </w:rPr>
            </w:pPr>
            <w:r>
              <w:rPr>
                <w:sz w:val="22"/>
                <w:szCs w:val="22"/>
              </w:rPr>
              <w:t>100 000</w:t>
            </w:r>
          </w:p>
        </w:tc>
        <w:tc>
          <w:tcPr>
            <w:tcW w:w="737" w:type="dxa"/>
          </w:tcPr>
          <w:p w14:paraId="24FCB32A" w14:textId="77777777" w:rsidR="007B7068" w:rsidRDefault="007B7068">
            <w:pPr>
              <w:rPr>
                <w:sz w:val="22"/>
                <w:szCs w:val="22"/>
              </w:rPr>
            </w:pPr>
          </w:p>
        </w:tc>
        <w:tc>
          <w:tcPr>
            <w:tcW w:w="871" w:type="dxa"/>
          </w:tcPr>
          <w:p w14:paraId="24FCB32B" w14:textId="77777777" w:rsidR="007B7068" w:rsidRDefault="007B7068">
            <w:pPr>
              <w:rPr>
                <w:sz w:val="22"/>
                <w:szCs w:val="22"/>
              </w:rPr>
            </w:pPr>
          </w:p>
        </w:tc>
        <w:tc>
          <w:tcPr>
            <w:tcW w:w="924" w:type="dxa"/>
          </w:tcPr>
          <w:p w14:paraId="24FCB32C" w14:textId="77777777" w:rsidR="007B7068" w:rsidRDefault="007B7068">
            <w:pPr>
              <w:rPr>
                <w:sz w:val="22"/>
                <w:szCs w:val="22"/>
              </w:rPr>
            </w:pPr>
          </w:p>
        </w:tc>
        <w:tc>
          <w:tcPr>
            <w:tcW w:w="743" w:type="dxa"/>
          </w:tcPr>
          <w:p w14:paraId="24FCB32D" w14:textId="77777777" w:rsidR="007B7068" w:rsidRDefault="007B7068">
            <w:pPr>
              <w:rPr>
                <w:sz w:val="22"/>
                <w:szCs w:val="22"/>
              </w:rPr>
            </w:pPr>
          </w:p>
        </w:tc>
        <w:tc>
          <w:tcPr>
            <w:tcW w:w="966" w:type="dxa"/>
          </w:tcPr>
          <w:p w14:paraId="24FCB32E" w14:textId="77777777" w:rsidR="007B7068" w:rsidRDefault="007B7068">
            <w:pPr>
              <w:rPr>
                <w:sz w:val="22"/>
                <w:szCs w:val="22"/>
              </w:rPr>
            </w:pPr>
          </w:p>
        </w:tc>
        <w:tc>
          <w:tcPr>
            <w:tcW w:w="594" w:type="dxa"/>
          </w:tcPr>
          <w:p w14:paraId="24FCB32F" w14:textId="77777777" w:rsidR="007B7068" w:rsidRDefault="007B7068">
            <w:pPr>
              <w:rPr>
                <w:sz w:val="22"/>
                <w:szCs w:val="22"/>
              </w:rPr>
            </w:pPr>
          </w:p>
        </w:tc>
        <w:tc>
          <w:tcPr>
            <w:tcW w:w="600" w:type="dxa"/>
            <w:gridSpan w:val="2"/>
          </w:tcPr>
          <w:p w14:paraId="24FCB330" w14:textId="77777777" w:rsidR="007B7068" w:rsidRDefault="007B7068">
            <w:pPr>
              <w:rPr>
                <w:sz w:val="22"/>
                <w:szCs w:val="22"/>
              </w:rPr>
            </w:pPr>
          </w:p>
        </w:tc>
        <w:tc>
          <w:tcPr>
            <w:tcW w:w="841" w:type="dxa"/>
          </w:tcPr>
          <w:p w14:paraId="24FCB331" w14:textId="77777777" w:rsidR="007B7068" w:rsidRDefault="007B7068">
            <w:pPr>
              <w:rPr>
                <w:sz w:val="22"/>
                <w:szCs w:val="22"/>
              </w:rPr>
            </w:pPr>
          </w:p>
        </w:tc>
        <w:tc>
          <w:tcPr>
            <w:tcW w:w="1271" w:type="dxa"/>
            <w:gridSpan w:val="5"/>
          </w:tcPr>
          <w:p w14:paraId="24FCB332" w14:textId="77777777" w:rsidR="007B7068" w:rsidRDefault="007B7068">
            <w:pPr>
              <w:rPr>
                <w:sz w:val="22"/>
                <w:szCs w:val="22"/>
              </w:rPr>
            </w:pPr>
          </w:p>
        </w:tc>
      </w:tr>
      <w:tr w:rsidR="007B7068" w14:paraId="24FCB33E" w14:textId="77777777">
        <w:trPr>
          <w:jc w:val="center"/>
        </w:trPr>
        <w:tc>
          <w:tcPr>
            <w:tcW w:w="1523" w:type="dxa"/>
          </w:tcPr>
          <w:p w14:paraId="24FCB334" w14:textId="77777777" w:rsidR="007B7068" w:rsidRDefault="00C62D82">
            <w:pPr>
              <w:rPr>
                <w:sz w:val="22"/>
                <w:szCs w:val="22"/>
              </w:rPr>
            </w:pPr>
            <w:r>
              <w:rPr>
                <w:sz w:val="22"/>
                <w:szCs w:val="22"/>
              </w:rPr>
              <w:t>200 000</w:t>
            </w:r>
          </w:p>
        </w:tc>
        <w:tc>
          <w:tcPr>
            <w:tcW w:w="737" w:type="dxa"/>
          </w:tcPr>
          <w:p w14:paraId="24FCB335" w14:textId="77777777" w:rsidR="007B7068" w:rsidRDefault="007B7068">
            <w:pPr>
              <w:rPr>
                <w:sz w:val="22"/>
                <w:szCs w:val="22"/>
              </w:rPr>
            </w:pPr>
          </w:p>
        </w:tc>
        <w:tc>
          <w:tcPr>
            <w:tcW w:w="871" w:type="dxa"/>
          </w:tcPr>
          <w:p w14:paraId="24FCB336" w14:textId="77777777" w:rsidR="007B7068" w:rsidRDefault="007B7068">
            <w:pPr>
              <w:rPr>
                <w:sz w:val="22"/>
                <w:szCs w:val="22"/>
              </w:rPr>
            </w:pPr>
          </w:p>
        </w:tc>
        <w:tc>
          <w:tcPr>
            <w:tcW w:w="924" w:type="dxa"/>
          </w:tcPr>
          <w:p w14:paraId="24FCB337" w14:textId="77777777" w:rsidR="007B7068" w:rsidRDefault="007B7068">
            <w:pPr>
              <w:rPr>
                <w:sz w:val="22"/>
                <w:szCs w:val="22"/>
              </w:rPr>
            </w:pPr>
          </w:p>
        </w:tc>
        <w:tc>
          <w:tcPr>
            <w:tcW w:w="743" w:type="dxa"/>
          </w:tcPr>
          <w:p w14:paraId="24FCB338" w14:textId="77777777" w:rsidR="007B7068" w:rsidRDefault="007B7068">
            <w:pPr>
              <w:rPr>
                <w:sz w:val="22"/>
                <w:szCs w:val="22"/>
              </w:rPr>
            </w:pPr>
          </w:p>
        </w:tc>
        <w:tc>
          <w:tcPr>
            <w:tcW w:w="966" w:type="dxa"/>
          </w:tcPr>
          <w:p w14:paraId="24FCB339" w14:textId="77777777" w:rsidR="007B7068" w:rsidRDefault="007B7068">
            <w:pPr>
              <w:rPr>
                <w:sz w:val="22"/>
                <w:szCs w:val="22"/>
              </w:rPr>
            </w:pPr>
          </w:p>
        </w:tc>
        <w:tc>
          <w:tcPr>
            <w:tcW w:w="594" w:type="dxa"/>
          </w:tcPr>
          <w:p w14:paraId="24FCB33A" w14:textId="77777777" w:rsidR="007B7068" w:rsidRDefault="007B7068">
            <w:pPr>
              <w:rPr>
                <w:sz w:val="22"/>
                <w:szCs w:val="22"/>
              </w:rPr>
            </w:pPr>
          </w:p>
        </w:tc>
        <w:tc>
          <w:tcPr>
            <w:tcW w:w="600" w:type="dxa"/>
            <w:gridSpan w:val="2"/>
          </w:tcPr>
          <w:p w14:paraId="24FCB33B" w14:textId="77777777" w:rsidR="007B7068" w:rsidRDefault="007B7068">
            <w:pPr>
              <w:rPr>
                <w:sz w:val="22"/>
                <w:szCs w:val="22"/>
              </w:rPr>
            </w:pPr>
          </w:p>
        </w:tc>
        <w:tc>
          <w:tcPr>
            <w:tcW w:w="841" w:type="dxa"/>
          </w:tcPr>
          <w:p w14:paraId="24FCB33C" w14:textId="77777777" w:rsidR="007B7068" w:rsidRDefault="007B7068">
            <w:pPr>
              <w:rPr>
                <w:sz w:val="22"/>
                <w:szCs w:val="22"/>
              </w:rPr>
            </w:pPr>
          </w:p>
        </w:tc>
        <w:tc>
          <w:tcPr>
            <w:tcW w:w="1271" w:type="dxa"/>
            <w:gridSpan w:val="5"/>
          </w:tcPr>
          <w:p w14:paraId="24FCB33D" w14:textId="77777777" w:rsidR="007B7068" w:rsidRDefault="007B7068">
            <w:pPr>
              <w:rPr>
                <w:sz w:val="22"/>
                <w:szCs w:val="22"/>
              </w:rPr>
            </w:pPr>
          </w:p>
        </w:tc>
      </w:tr>
      <w:tr w:rsidR="007B7068" w14:paraId="24FCB349" w14:textId="77777777">
        <w:trPr>
          <w:jc w:val="center"/>
        </w:trPr>
        <w:tc>
          <w:tcPr>
            <w:tcW w:w="1523" w:type="dxa"/>
          </w:tcPr>
          <w:p w14:paraId="24FCB33F" w14:textId="77777777" w:rsidR="007B7068" w:rsidRDefault="00C62D82">
            <w:pPr>
              <w:rPr>
                <w:sz w:val="22"/>
                <w:szCs w:val="22"/>
              </w:rPr>
            </w:pPr>
            <w:r>
              <w:rPr>
                <w:sz w:val="22"/>
                <w:szCs w:val="22"/>
              </w:rPr>
              <w:t>500 000</w:t>
            </w:r>
          </w:p>
        </w:tc>
        <w:tc>
          <w:tcPr>
            <w:tcW w:w="737" w:type="dxa"/>
          </w:tcPr>
          <w:p w14:paraId="24FCB340" w14:textId="77777777" w:rsidR="007B7068" w:rsidRDefault="007B7068">
            <w:pPr>
              <w:rPr>
                <w:sz w:val="22"/>
                <w:szCs w:val="22"/>
              </w:rPr>
            </w:pPr>
          </w:p>
        </w:tc>
        <w:tc>
          <w:tcPr>
            <w:tcW w:w="871" w:type="dxa"/>
          </w:tcPr>
          <w:p w14:paraId="24FCB341" w14:textId="77777777" w:rsidR="007B7068" w:rsidRDefault="007B7068">
            <w:pPr>
              <w:rPr>
                <w:sz w:val="22"/>
                <w:szCs w:val="22"/>
              </w:rPr>
            </w:pPr>
          </w:p>
        </w:tc>
        <w:tc>
          <w:tcPr>
            <w:tcW w:w="924" w:type="dxa"/>
          </w:tcPr>
          <w:p w14:paraId="24FCB342" w14:textId="77777777" w:rsidR="007B7068" w:rsidRDefault="007B7068">
            <w:pPr>
              <w:rPr>
                <w:sz w:val="22"/>
                <w:szCs w:val="22"/>
              </w:rPr>
            </w:pPr>
          </w:p>
        </w:tc>
        <w:tc>
          <w:tcPr>
            <w:tcW w:w="743" w:type="dxa"/>
          </w:tcPr>
          <w:p w14:paraId="24FCB343" w14:textId="77777777" w:rsidR="007B7068" w:rsidRDefault="007B7068">
            <w:pPr>
              <w:rPr>
                <w:sz w:val="22"/>
                <w:szCs w:val="22"/>
              </w:rPr>
            </w:pPr>
          </w:p>
        </w:tc>
        <w:tc>
          <w:tcPr>
            <w:tcW w:w="966" w:type="dxa"/>
          </w:tcPr>
          <w:p w14:paraId="24FCB344" w14:textId="77777777" w:rsidR="007B7068" w:rsidRDefault="007B7068">
            <w:pPr>
              <w:rPr>
                <w:sz w:val="22"/>
                <w:szCs w:val="22"/>
              </w:rPr>
            </w:pPr>
          </w:p>
        </w:tc>
        <w:tc>
          <w:tcPr>
            <w:tcW w:w="594" w:type="dxa"/>
          </w:tcPr>
          <w:p w14:paraId="24FCB345" w14:textId="77777777" w:rsidR="007B7068" w:rsidRDefault="007B7068">
            <w:pPr>
              <w:rPr>
                <w:sz w:val="22"/>
                <w:szCs w:val="22"/>
              </w:rPr>
            </w:pPr>
          </w:p>
        </w:tc>
        <w:tc>
          <w:tcPr>
            <w:tcW w:w="600" w:type="dxa"/>
            <w:gridSpan w:val="2"/>
          </w:tcPr>
          <w:p w14:paraId="24FCB346" w14:textId="77777777" w:rsidR="007B7068" w:rsidRDefault="007B7068">
            <w:pPr>
              <w:rPr>
                <w:sz w:val="22"/>
                <w:szCs w:val="22"/>
              </w:rPr>
            </w:pPr>
          </w:p>
        </w:tc>
        <w:tc>
          <w:tcPr>
            <w:tcW w:w="841" w:type="dxa"/>
          </w:tcPr>
          <w:p w14:paraId="24FCB347" w14:textId="77777777" w:rsidR="007B7068" w:rsidRDefault="007B7068">
            <w:pPr>
              <w:rPr>
                <w:sz w:val="22"/>
                <w:szCs w:val="22"/>
              </w:rPr>
            </w:pPr>
          </w:p>
        </w:tc>
        <w:tc>
          <w:tcPr>
            <w:tcW w:w="1271" w:type="dxa"/>
            <w:gridSpan w:val="5"/>
          </w:tcPr>
          <w:p w14:paraId="24FCB348" w14:textId="77777777" w:rsidR="007B7068" w:rsidRDefault="007B7068">
            <w:pPr>
              <w:rPr>
                <w:sz w:val="22"/>
                <w:szCs w:val="22"/>
              </w:rPr>
            </w:pPr>
          </w:p>
        </w:tc>
      </w:tr>
      <w:tr w:rsidR="007B7068" w14:paraId="24FCB354" w14:textId="77777777">
        <w:trPr>
          <w:jc w:val="center"/>
        </w:trPr>
        <w:tc>
          <w:tcPr>
            <w:tcW w:w="1523" w:type="dxa"/>
            <w:tcBorders>
              <w:bottom w:val="single" w:sz="4" w:space="0" w:color="auto"/>
            </w:tcBorders>
          </w:tcPr>
          <w:p w14:paraId="24FCB34A" w14:textId="77777777" w:rsidR="007B7068" w:rsidRDefault="00C62D82">
            <w:pPr>
              <w:rPr>
                <w:sz w:val="22"/>
                <w:szCs w:val="22"/>
              </w:rPr>
            </w:pPr>
            <w:r>
              <w:rPr>
                <w:sz w:val="22"/>
                <w:szCs w:val="22"/>
              </w:rPr>
              <w:t>1 000 000</w:t>
            </w:r>
          </w:p>
        </w:tc>
        <w:tc>
          <w:tcPr>
            <w:tcW w:w="737" w:type="dxa"/>
            <w:tcBorders>
              <w:bottom w:val="single" w:sz="4" w:space="0" w:color="auto"/>
            </w:tcBorders>
          </w:tcPr>
          <w:p w14:paraId="24FCB34B" w14:textId="77777777" w:rsidR="007B7068" w:rsidRDefault="007B7068">
            <w:pPr>
              <w:rPr>
                <w:sz w:val="22"/>
                <w:szCs w:val="22"/>
              </w:rPr>
            </w:pPr>
          </w:p>
        </w:tc>
        <w:tc>
          <w:tcPr>
            <w:tcW w:w="871" w:type="dxa"/>
            <w:tcBorders>
              <w:bottom w:val="single" w:sz="4" w:space="0" w:color="auto"/>
            </w:tcBorders>
          </w:tcPr>
          <w:p w14:paraId="24FCB34C" w14:textId="77777777" w:rsidR="007B7068" w:rsidRDefault="007B7068">
            <w:pPr>
              <w:rPr>
                <w:sz w:val="22"/>
                <w:szCs w:val="22"/>
              </w:rPr>
            </w:pPr>
          </w:p>
        </w:tc>
        <w:tc>
          <w:tcPr>
            <w:tcW w:w="924" w:type="dxa"/>
            <w:tcBorders>
              <w:bottom w:val="single" w:sz="4" w:space="0" w:color="auto"/>
            </w:tcBorders>
          </w:tcPr>
          <w:p w14:paraId="24FCB34D" w14:textId="77777777" w:rsidR="007B7068" w:rsidRDefault="007B7068">
            <w:pPr>
              <w:rPr>
                <w:sz w:val="22"/>
                <w:szCs w:val="22"/>
              </w:rPr>
            </w:pPr>
          </w:p>
        </w:tc>
        <w:tc>
          <w:tcPr>
            <w:tcW w:w="743" w:type="dxa"/>
            <w:tcBorders>
              <w:bottom w:val="single" w:sz="4" w:space="0" w:color="auto"/>
            </w:tcBorders>
          </w:tcPr>
          <w:p w14:paraId="24FCB34E" w14:textId="77777777" w:rsidR="007B7068" w:rsidRDefault="007B7068">
            <w:pPr>
              <w:rPr>
                <w:sz w:val="22"/>
                <w:szCs w:val="22"/>
              </w:rPr>
            </w:pPr>
          </w:p>
        </w:tc>
        <w:tc>
          <w:tcPr>
            <w:tcW w:w="966" w:type="dxa"/>
            <w:tcBorders>
              <w:bottom w:val="single" w:sz="4" w:space="0" w:color="auto"/>
            </w:tcBorders>
          </w:tcPr>
          <w:p w14:paraId="24FCB34F" w14:textId="77777777" w:rsidR="007B7068" w:rsidRDefault="007B7068">
            <w:pPr>
              <w:rPr>
                <w:sz w:val="22"/>
                <w:szCs w:val="22"/>
              </w:rPr>
            </w:pPr>
          </w:p>
        </w:tc>
        <w:tc>
          <w:tcPr>
            <w:tcW w:w="594" w:type="dxa"/>
            <w:tcBorders>
              <w:bottom w:val="single" w:sz="4" w:space="0" w:color="auto"/>
            </w:tcBorders>
          </w:tcPr>
          <w:p w14:paraId="24FCB350" w14:textId="77777777" w:rsidR="007B7068" w:rsidRDefault="007B7068">
            <w:pPr>
              <w:rPr>
                <w:sz w:val="22"/>
                <w:szCs w:val="22"/>
              </w:rPr>
            </w:pPr>
          </w:p>
        </w:tc>
        <w:tc>
          <w:tcPr>
            <w:tcW w:w="600" w:type="dxa"/>
            <w:gridSpan w:val="2"/>
            <w:tcBorders>
              <w:bottom w:val="single" w:sz="4" w:space="0" w:color="auto"/>
            </w:tcBorders>
          </w:tcPr>
          <w:p w14:paraId="24FCB351" w14:textId="77777777" w:rsidR="007B7068" w:rsidRDefault="007B7068">
            <w:pPr>
              <w:rPr>
                <w:sz w:val="22"/>
                <w:szCs w:val="22"/>
              </w:rPr>
            </w:pPr>
          </w:p>
        </w:tc>
        <w:tc>
          <w:tcPr>
            <w:tcW w:w="841" w:type="dxa"/>
            <w:tcBorders>
              <w:bottom w:val="single" w:sz="4" w:space="0" w:color="auto"/>
            </w:tcBorders>
          </w:tcPr>
          <w:p w14:paraId="24FCB352" w14:textId="77777777" w:rsidR="007B7068" w:rsidRDefault="007B7068">
            <w:pPr>
              <w:rPr>
                <w:sz w:val="22"/>
                <w:szCs w:val="22"/>
              </w:rPr>
            </w:pPr>
          </w:p>
        </w:tc>
        <w:tc>
          <w:tcPr>
            <w:tcW w:w="1271" w:type="dxa"/>
            <w:gridSpan w:val="5"/>
          </w:tcPr>
          <w:p w14:paraId="24FCB353" w14:textId="77777777" w:rsidR="007B7068" w:rsidRDefault="007B7068">
            <w:pPr>
              <w:rPr>
                <w:sz w:val="22"/>
                <w:szCs w:val="22"/>
              </w:rPr>
            </w:pPr>
          </w:p>
        </w:tc>
      </w:tr>
      <w:tr w:rsidR="007B7068" w14:paraId="24FCB361" w14:textId="77777777">
        <w:trPr>
          <w:jc w:val="center"/>
        </w:trPr>
        <w:tc>
          <w:tcPr>
            <w:tcW w:w="7799" w:type="dxa"/>
            <w:gridSpan w:val="10"/>
            <w:tcBorders>
              <w:right w:val="nil"/>
            </w:tcBorders>
          </w:tcPr>
          <w:p w14:paraId="24FCB355" w14:textId="77777777" w:rsidR="007B7068" w:rsidRDefault="00C62D82">
            <w:pPr>
              <w:rPr>
                <w:sz w:val="22"/>
                <w:szCs w:val="22"/>
              </w:rPr>
            </w:pPr>
            <w:r>
              <w:rPr>
                <w:sz w:val="22"/>
                <w:szCs w:val="22"/>
              </w:rPr>
              <w:t>VIETOS BENDRŲJŲ SĄLYGŲ SANTRAUKA BANDYMO METU</w:t>
            </w:r>
          </w:p>
          <w:p w14:paraId="24FCB356" w14:textId="77777777" w:rsidR="007B7068" w:rsidRDefault="00C62D82">
            <w:pPr>
              <w:rPr>
                <w:sz w:val="22"/>
                <w:szCs w:val="22"/>
              </w:rPr>
            </w:pPr>
            <w:r>
              <w:rPr>
                <w:sz w:val="22"/>
                <w:szCs w:val="22"/>
              </w:rPr>
              <w:t>Oro sąlygos:</w:t>
            </w:r>
          </w:p>
          <w:p w14:paraId="24FCB357" w14:textId="77777777" w:rsidR="007B7068" w:rsidRDefault="00C62D82">
            <w:pPr>
              <w:tabs>
                <w:tab w:val="num" w:pos="426"/>
              </w:tabs>
              <w:ind w:left="720" w:hanging="578"/>
              <w:rPr>
                <w:sz w:val="22"/>
                <w:szCs w:val="22"/>
              </w:rPr>
            </w:pPr>
            <w:r>
              <w:rPr>
                <w:sz w:val="22"/>
                <w:szCs w:val="22"/>
              </w:rPr>
              <w:t>– mažiausia ir didžiausia vidutinė paros temperatūra</w:t>
            </w:r>
          </w:p>
          <w:p w14:paraId="24FCB358" w14:textId="77777777" w:rsidR="007B7068" w:rsidRDefault="00C62D82">
            <w:pPr>
              <w:tabs>
                <w:tab w:val="num" w:pos="426"/>
              </w:tabs>
              <w:ind w:left="720" w:hanging="578"/>
              <w:rPr>
                <w:sz w:val="22"/>
                <w:szCs w:val="22"/>
              </w:rPr>
            </w:pPr>
            <w:r>
              <w:rPr>
                <w:sz w:val="22"/>
                <w:szCs w:val="22"/>
              </w:rPr>
              <w:t>– sukaupta kritulių</w:t>
            </w:r>
          </w:p>
          <w:p w14:paraId="24FCB359" w14:textId="77777777" w:rsidR="007B7068" w:rsidRDefault="00C62D82">
            <w:pPr>
              <w:tabs>
                <w:tab w:val="num" w:pos="426"/>
              </w:tabs>
              <w:ind w:left="720" w:hanging="578"/>
              <w:rPr>
                <w:sz w:val="22"/>
                <w:szCs w:val="22"/>
              </w:rPr>
            </w:pPr>
            <w:r>
              <w:rPr>
                <w:sz w:val="22"/>
                <w:szCs w:val="22"/>
              </w:rPr>
              <w:t>– šalčio ciklų skaičius</w:t>
            </w:r>
          </w:p>
          <w:p w14:paraId="24FCB35A" w14:textId="77777777" w:rsidR="007B7068" w:rsidRDefault="00C62D82">
            <w:pPr>
              <w:rPr>
                <w:sz w:val="22"/>
                <w:szCs w:val="22"/>
              </w:rPr>
            </w:pPr>
            <w:r>
              <w:rPr>
                <w:sz w:val="22"/>
                <w:szCs w:val="22"/>
              </w:rPr>
              <w:t>Kelio paviršiaus smėlio dėmės tekstūros gylis:</w:t>
            </w:r>
          </w:p>
          <w:p w14:paraId="24FCB35B" w14:textId="77777777" w:rsidR="007B7068" w:rsidRDefault="00C62D82">
            <w:pPr>
              <w:rPr>
                <w:sz w:val="22"/>
                <w:szCs w:val="22"/>
              </w:rPr>
            </w:pPr>
            <w:r>
              <w:rPr>
                <w:sz w:val="22"/>
                <w:szCs w:val="22"/>
              </w:rPr>
              <w:t>Sunkiasvorių transporto priemonių procentas eismo sraute</w:t>
            </w:r>
          </w:p>
        </w:tc>
        <w:tc>
          <w:tcPr>
            <w:tcW w:w="254" w:type="dxa"/>
            <w:tcBorders>
              <w:left w:val="nil"/>
              <w:right w:val="nil"/>
            </w:tcBorders>
          </w:tcPr>
          <w:p w14:paraId="24FCB35C" w14:textId="77777777" w:rsidR="007B7068" w:rsidRDefault="007B7068">
            <w:pPr>
              <w:rPr>
                <w:sz w:val="22"/>
                <w:szCs w:val="22"/>
              </w:rPr>
            </w:pPr>
          </w:p>
        </w:tc>
        <w:tc>
          <w:tcPr>
            <w:tcW w:w="254" w:type="dxa"/>
            <w:tcBorders>
              <w:left w:val="nil"/>
              <w:right w:val="nil"/>
            </w:tcBorders>
          </w:tcPr>
          <w:p w14:paraId="24FCB35D" w14:textId="77777777" w:rsidR="007B7068" w:rsidRDefault="007B7068">
            <w:pPr>
              <w:rPr>
                <w:sz w:val="22"/>
                <w:szCs w:val="22"/>
              </w:rPr>
            </w:pPr>
          </w:p>
        </w:tc>
        <w:tc>
          <w:tcPr>
            <w:tcW w:w="254" w:type="dxa"/>
            <w:tcBorders>
              <w:left w:val="nil"/>
              <w:right w:val="nil"/>
            </w:tcBorders>
          </w:tcPr>
          <w:p w14:paraId="24FCB35E" w14:textId="77777777" w:rsidR="007B7068" w:rsidRDefault="007B7068">
            <w:pPr>
              <w:rPr>
                <w:sz w:val="22"/>
                <w:szCs w:val="22"/>
              </w:rPr>
            </w:pPr>
          </w:p>
        </w:tc>
        <w:tc>
          <w:tcPr>
            <w:tcW w:w="254" w:type="dxa"/>
            <w:tcBorders>
              <w:left w:val="nil"/>
              <w:right w:val="nil"/>
            </w:tcBorders>
          </w:tcPr>
          <w:p w14:paraId="24FCB35F" w14:textId="77777777" w:rsidR="007B7068" w:rsidRDefault="007B7068">
            <w:pPr>
              <w:rPr>
                <w:sz w:val="22"/>
                <w:szCs w:val="22"/>
              </w:rPr>
            </w:pPr>
          </w:p>
        </w:tc>
        <w:tc>
          <w:tcPr>
            <w:tcW w:w="255" w:type="dxa"/>
            <w:tcBorders>
              <w:left w:val="nil"/>
            </w:tcBorders>
          </w:tcPr>
          <w:p w14:paraId="24FCB360" w14:textId="77777777" w:rsidR="007B7068" w:rsidRDefault="007B7068">
            <w:pPr>
              <w:rPr>
                <w:sz w:val="22"/>
                <w:szCs w:val="22"/>
              </w:rPr>
            </w:pPr>
          </w:p>
        </w:tc>
      </w:tr>
    </w:tbl>
    <w:p w14:paraId="24FCB362" w14:textId="09D195BB" w:rsidR="007B7068" w:rsidRDefault="00AD78A7">
      <w:pPr>
        <w:tabs>
          <w:tab w:val="num" w:pos="1320"/>
          <w:tab w:val="num" w:pos="1353"/>
          <w:tab w:val="num" w:pos="1418"/>
          <w:tab w:val="num" w:pos="1800"/>
        </w:tabs>
        <w:jc w:val="both"/>
        <w:rPr>
          <w:u w:val="single"/>
        </w:rPr>
      </w:pPr>
    </w:p>
    <w:p w14:paraId="24FCB363" w14:textId="77777777" w:rsidR="007B7068" w:rsidRDefault="00C62D82">
      <w:pPr>
        <w:tabs>
          <w:tab w:val="num" w:pos="1320"/>
          <w:tab w:val="num" w:pos="1353"/>
          <w:tab w:val="num" w:pos="1418"/>
          <w:tab w:val="num" w:pos="1800"/>
        </w:tabs>
        <w:jc w:val="center"/>
        <w:rPr>
          <w:u w:val="single"/>
        </w:rPr>
      </w:pPr>
      <w:r>
        <w:rPr>
          <w:u w:val="single"/>
        </w:rPr>
        <w:t>_________________</w:t>
      </w:r>
    </w:p>
    <w:p w14:paraId="24FCB364" w14:textId="2E02253E" w:rsidR="007B7068" w:rsidRDefault="00AD78A7">
      <w:pPr>
        <w:tabs>
          <w:tab w:val="num" w:pos="1320"/>
          <w:tab w:val="num" w:pos="1353"/>
          <w:tab w:val="num" w:pos="1418"/>
          <w:tab w:val="num" w:pos="1800"/>
        </w:tabs>
        <w:jc w:val="both"/>
        <w:rPr>
          <w:u w:val="single"/>
        </w:rPr>
      </w:pPr>
    </w:p>
    <w:p w14:paraId="24FCB365" w14:textId="77777777" w:rsidR="007B7068" w:rsidRDefault="00C62D82">
      <w:pPr>
        <w:ind w:left="4535"/>
      </w:pPr>
      <w:r>
        <w:br w:type="page"/>
      </w:r>
      <w:r>
        <w:lastRenderedPageBreak/>
        <w:t xml:space="preserve">Kelių ženklinimo medžiagų naudojimo ir </w:t>
      </w:r>
    </w:p>
    <w:p w14:paraId="24FCB366" w14:textId="77777777" w:rsidR="007B7068" w:rsidRDefault="00C62D82">
      <w:pPr>
        <w:ind w:left="4535"/>
      </w:pPr>
      <w:r>
        <w:t>ženklinimo įrengimo taisyklių ĮT ŽM 12</w:t>
      </w:r>
    </w:p>
    <w:p w14:paraId="24FCB367" w14:textId="77777777" w:rsidR="007B7068" w:rsidRDefault="00AD78A7">
      <w:pPr>
        <w:ind w:left="4535"/>
      </w:pPr>
      <w:r w:rsidR="00C62D82">
        <w:t>8</w:t>
      </w:r>
      <w:r w:rsidR="00C62D82">
        <w:t xml:space="preserve"> priedas</w:t>
      </w:r>
    </w:p>
    <w:p w14:paraId="24FCB368" w14:textId="77777777" w:rsidR="007B7068" w:rsidRDefault="007B7068">
      <w:pPr>
        <w:ind w:left="4535"/>
      </w:pPr>
    </w:p>
    <w:p w14:paraId="24FCB369" w14:textId="77777777" w:rsidR="007B7068" w:rsidRDefault="00C62D82">
      <w:pPr>
        <w:keepNext/>
        <w:widowControl w:val="0"/>
        <w:jc w:val="center"/>
        <w:outlineLvl w:val="1"/>
        <w:rPr>
          <w:b/>
          <w:iCs/>
        </w:rPr>
      </w:pPr>
      <w:r>
        <w:rPr>
          <w:b/>
          <w:iCs/>
        </w:rPr>
        <w:t>(</w:t>
      </w:r>
      <w:r>
        <w:rPr>
          <w:b/>
          <w:bCs/>
          <w:iCs/>
        </w:rPr>
        <w:t>Laikino ženklinimo reikalavimai</w:t>
      </w:r>
      <w:r>
        <w:rPr>
          <w:b/>
          <w:iCs/>
        </w:rPr>
        <w:t>)</w:t>
      </w:r>
    </w:p>
    <w:p w14:paraId="24FCB36A" w14:textId="77777777" w:rsidR="007B7068" w:rsidRDefault="00C62D82">
      <w:pPr>
        <w:widowControl w:val="0"/>
        <w:jc w:val="center"/>
        <w:rPr>
          <w:b/>
        </w:rPr>
      </w:pPr>
      <w:r>
        <w:rPr>
          <w:b/>
        </w:rPr>
        <w:t>LAIKINAS ŽENKLINIMAS</w:t>
      </w:r>
    </w:p>
    <w:p w14:paraId="24FCB36B" w14:textId="77777777" w:rsidR="007B7068" w:rsidRDefault="007B7068">
      <w:pPr>
        <w:widowControl w:val="0"/>
        <w:jc w:val="center"/>
        <w:rPr>
          <w:b/>
        </w:rPr>
      </w:pPr>
    </w:p>
    <w:p w14:paraId="24FCB36C" w14:textId="77777777" w:rsidR="007B7068" w:rsidRDefault="00AD78A7">
      <w:pPr>
        <w:ind w:firstLine="567"/>
        <w:jc w:val="both"/>
      </w:pPr>
      <w:r w:rsidR="00C62D82">
        <w:rPr>
          <w:b/>
          <w:bCs/>
        </w:rPr>
        <w:t>1</w:t>
      </w:r>
      <w:r w:rsidR="00C62D82">
        <w:rPr>
          <w:b/>
          <w:bCs/>
        </w:rPr>
        <w:t xml:space="preserve">. </w:t>
      </w:r>
      <w:r w:rsidR="00C62D82">
        <w:t>Laikino ženklinimo su eismu susijusių techninių savybių klasės yra pritaikytos pagal standartą LST EN 1436 [6.6].</w:t>
      </w:r>
    </w:p>
    <w:p w14:paraId="24FCB36D" w14:textId="77777777" w:rsidR="007B7068" w:rsidRDefault="00C62D82">
      <w:pPr>
        <w:ind w:firstLine="567"/>
        <w:jc w:val="both"/>
      </w:pPr>
      <w:r>
        <w:t>Pagal naudojimo sąlygas turi būti įvykdomi šie minimalūs reikalavimai:</w:t>
      </w:r>
    </w:p>
    <w:p w14:paraId="24FCB36E" w14:textId="77777777" w:rsidR="007B7068" w:rsidRDefault="00C62D82">
      <w:pPr>
        <w:tabs>
          <w:tab w:val="left" w:pos="1077"/>
          <w:tab w:val="num" w:pos="1320"/>
        </w:tabs>
        <w:ind w:firstLine="567"/>
        <w:jc w:val="both"/>
      </w:pPr>
      <w:r>
        <w:t>– matomumas dieną – Q2 klasė pagal standarto LST EN 1436 1 lentelę,</w:t>
      </w:r>
    </w:p>
    <w:p w14:paraId="24FCB36F" w14:textId="77777777" w:rsidR="007B7068" w:rsidRDefault="00C62D82">
      <w:pPr>
        <w:tabs>
          <w:tab w:val="left" w:pos="1077"/>
          <w:tab w:val="num" w:pos="1320"/>
        </w:tabs>
        <w:ind w:firstLine="567"/>
        <w:jc w:val="both"/>
      </w:pPr>
      <w:r>
        <w:t>– matomumas naktį, kai sausas paviršius – R3 klasė (arba ypatingais atvejais R4) pagal standarto LST EN 1436 3 lentelę,</w:t>
      </w:r>
    </w:p>
    <w:p w14:paraId="24FCB370" w14:textId="77777777" w:rsidR="007B7068" w:rsidRDefault="00C62D82">
      <w:pPr>
        <w:tabs>
          <w:tab w:val="left" w:pos="1077"/>
          <w:tab w:val="num" w:pos="1320"/>
        </w:tabs>
        <w:ind w:firstLine="567"/>
        <w:jc w:val="both"/>
      </w:pPr>
      <w:r>
        <w:t>– matomumas naktį, kai drėgnas paviršius – RW2 (arba ypatingais atvejais RW3) (tik esant II tipo ženklinimo sistemai) klasė pagal standarto LST EN 1436 4 lentelę,</w:t>
      </w:r>
    </w:p>
    <w:p w14:paraId="24FCB371" w14:textId="77777777" w:rsidR="007B7068" w:rsidRDefault="00C62D82">
      <w:pPr>
        <w:tabs>
          <w:tab w:val="left" w:pos="1077"/>
          <w:tab w:val="num" w:pos="1320"/>
        </w:tabs>
        <w:ind w:firstLine="567"/>
        <w:jc w:val="both"/>
      </w:pPr>
      <w:r>
        <w:t>– spalvų srities koordinatės – Y2 klasė ženklinimo geltona spalva pagal standarto LST EN 1436 6 lentelę,</w:t>
      </w:r>
    </w:p>
    <w:p w14:paraId="24FCB372" w14:textId="77777777" w:rsidR="007B7068" w:rsidRDefault="00C62D82">
      <w:pPr>
        <w:tabs>
          <w:tab w:val="left" w:pos="1077"/>
          <w:tab w:val="num" w:pos="1320"/>
        </w:tabs>
        <w:ind w:firstLine="567"/>
        <w:jc w:val="both"/>
      </w:pPr>
      <w:r>
        <w:t>– atsparumas slydimui – S1 klasė pagal standarto 7 lentelę.</w:t>
      </w:r>
    </w:p>
    <w:p w14:paraId="24FCB373" w14:textId="77777777" w:rsidR="007B7068" w:rsidRDefault="00AD78A7">
      <w:pPr>
        <w:ind w:firstLine="567"/>
        <w:jc w:val="both"/>
      </w:pPr>
      <w:r w:rsidR="00C62D82">
        <w:rPr>
          <w:b/>
          <w:bCs/>
        </w:rPr>
        <w:t>2</w:t>
      </w:r>
      <w:r w:rsidR="00C62D82">
        <w:rPr>
          <w:b/>
          <w:bCs/>
        </w:rPr>
        <w:t xml:space="preserve">. </w:t>
      </w:r>
      <w:r w:rsidR="00C62D82">
        <w:t xml:space="preserve">Tiekiama geltonos spalvos folija turi atitikti standarte LST EN 1790 [6.7] nurodytus reikalavimus: atspindžio dieną arba esant apšviestam keliui (standarto 4.2 poskyris), atspindžio nakties metu nuo automobilių šviesų (standarto 4.3 poskyris 1 lentelė), skaisčio faktoriaus ir spalvų (standarto 4.4 poskyris ir 2 lentelė), </w:t>
      </w:r>
      <w:proofErr w:type="spellStart"/>
      <w:r w:rsidR="00C62D82">
        <w:t>naikinamumo</w:t>
      </w:r>
      <w:proofErr w:type="spellEnd"/>
      <w:r w:rsidR="00C62D82">
        <w:t xml:space="preserve"> (pagal standarto 4.6 papunktį), atsparumo UV (pagal standarto 4.7 papunktį ir 3 lentelę), spalvų srities koordinačių (Y2 klasė geltonai spalvai pagal standarto LST EN 1436 [6.6] 1 lentelę ir Taisyklių 3 lentelę), atsparumo slydimui (pagal standarto LST EN 1436 [6.6] 7 lentelę).</w:t>
      </w:r>
    </w:p>
    <w:p w14:paraId="24FCB374" w14:textId="77777777" w:rsidR="007B7068" w:rsidRDefault="00AD78A7">
      <w:pPr>
        <w:ind w:firstLine="567"/>
        <w:jc w:val="both"/>
      </w:pPr>
      <w:r w:rsidR="00C62D82">
        <w:rPr>
          <w:b/>
          <w:bCs/>
        </w:rPr>
        <w:t>3</w:t>
      </w:r>
      <w:r w:rsidR="00C62D82">
        <w:rPr>
          <w:b/>
          <w:bCs/>
        </w:rPr>
        <w:t xml:space="preserve">. </w:t>
      </w:r>
      <w:r w:rsidR="00C62D82">
        <w:t xml:space="preserve">Ten, kur ženklinimas balta spalva yra neprivalomas arba padarytas pagal I tipo ženklinimo sistemą ilgalaikis ženklinimas yra panaikintas, laikino ženklinimo matomumas nakties metu gali būti R3 ir RW2 klasių. </w:t>
      </w:r>
    </w:p>
    <w:p w14:paraId="24FCB375" w14:textId="77777777" w:rsidR="007B7068" w:rsidRDefault="00C62D82">
      <w:pPr>
        <w:ind w:firstLine="567"/>
        <w:jc w:val="both"/>
      </w:pPr>
      <w:r>
        <w:t>II tipo ženklinimo sistemos (ženklinimas, kurio didesnis matomumas naktį, kai drėgnas paviršius) virš važiuojamosios dalies paviršiaus neturi būti iškilusios daugiau kaip 7 mm.</w:t>
      </w:r>
    </w:p>
    <w:p w14:paraId="24FCB376" w14:textId="77777777" w:rsidR="007B7068" w:rsidRDefault="00AD78A7">
      <w:pPr>
        <w:ind w:firstLine="567"/>
        <w:jc w:val="both"/>
      </w:pPr>
      <w:r w:rsidR="00C62D82">
        <w:rPr>
          <w:b/>
          <w:bCs/>
        </w:rPr>
        <w:t>4</w:t>
      </w:r>
      <w:r w:rsidR="00C62D82">
        <w:rPr>
          <w:b/>
          <w:bCs/>
        </w:rPr>
        <w:t xml:space="preserve">. </w:t>
      </w:r>
      <w:r w:rsidR="00C62D82">
        <w:t>Pagal taikymo tikslą I tipo ženklinimo sistemas atitinka P 2, P 4 arba P 5 eismo klasės, o II tipo ženklinimo sistemas – P 5 arba P 6. Automagistralėse, greitkeliuose naudojamos tik II tipo ženklinimo sistemos.</w:t>
      </w:r>
    </w:p>
    <w:p w14:paraId="24FCB377" w14:textId="77777777" w:rsidR="007B7068" w:rsidRDefault="00AD78A7">
      <w:pPr>
        <w:ind w:firstLine="567"/>
        <w:jc w:val="both"/>
      </w:pPr>
      <w:r w:rsidR="00C62D82">
        <w:rPr>
          <w:b/>
          <w:bCs/>
        </w:rPr>
        <w:t>5</w:t>
      </w:r>
      <w:r w:rsidR="00C62D82">
        <w:rPr>
          <w:b/>
          <w:bCs/>
        </w:rPr>
        <w:t xml:space="preserve">. </w:t>
      </w:r>
      <w:r w:rsidR="00C62D82">
        <w:t xml:space="preserve">Jeigu </w:t>
      </w:r>
      <w:proofErr w:type="spellStart"/>
      <w:r w:rsidR="00C62D82">
        <w:t>šviesogrąžiai</w:t>
      </w:r>
      <w:proofErr w:type="spellEnd"/>
      <w:r w:rsidR="00C62D82">
        <w:t xml:space="preserve"> IŽE montuojami ant folijos, tai folijos storis turi būti ne mažesnis kaip 1 mm. Jei 12 cm skersmens </w:t>
      </w:r>
      <w:proofErr w:type="spellStart"/>
      <w:r w:rsidR="00C62D82">
        <w:t>šviesogrąžiai</w:t>
      </w:r>
      <w:proofErr w:type="spellEnd"/>
      <w:r w:rsidR="00C62D82">
        <w:t xml:space="preserve"> IŽE montuojami ant tam tikro ženklinimo, tai jo plotis turi būti ne mažesnis kaip 15 cm.</w:t>
      </w:r>
    </w:p>
    <w:p w14:paraId="24FCB378" w14:textId="77777777" w:rsidR="007B7068" w:rsidRDefault="00AD78A7">
      <w:pPr>
        <w:tabs>
          <w:tab w:val="num" w:pos="1320"/>
          <w:tab w:val="num" w:pos="1353"/>
          <w:tab w:val="num" w:pos="1418"/>
          <w:tab w:val="num" w:pos="1800"/>
        </w:tabs>
        <w:jc w:val="both"/>
        <w:rPr>
          <w:u w:val="single"/>
        </w:rPr>
      </w:pPr>
    </w:p>
    <w:p w14:paraId="24FCB379" w14:textId="77777777" w:rsidR="007B7068" w:rsidRDefault="00C62D82">
      <w:pPr>
        <w:tabs>
          <w:tab w:val="num" w:pos="1320"/>
          <w:tab w:val="num" w:pos="1353"/>
          <w:tab w:val="num" w:pos="1418"/>
          <w:tab w:val="num" w:pos="1800"/>
        </w:tabs>
        <w:jc w:val="center"/>
        <w:rPr>
          <w:u w:val="single"/>
        </w:rPr>
      </w:pPr>
      <w:r>
        <w:rPr>
          <w:u w:val="single"/>
        </w:rPr>
        <w:t>_________________</w:t>
      </w:r>
    </w:p>
    <w:p w14:paraId="24FCB37A" w14:textId="77777777" w:rsidR="007B7068" w:rsidRDefault="00AD78A7">
      <w:pPr>
        <w:tabs>
          <w:tab w:val="num" w:pos="1320"/>
          <w:tab w:val="num" w:pos="1353"/>
          <w:tab w:val="num" w:pos="1418"/>
          <w:tab w:val="num" w:pos="1800"/>
        </w:tabs>
        <w:jc w:val="both"/>
        <w:rPr>
          <w:u w:val="single"/>
        </w:rPr>
      </w:pPr>
    </w:p>
    <w:p w14:paraId="24FCB37B" w14:textId="2E5D0371" w:rsidR="007B7068" w:rsidRDefault="00C62D82">
      <w:pPr>
        <w:ind w:left="4535"/>
      </w:pPr>
      <w:r>
        <w:br w:type="page"/>
      </w:r>
      <w:r>
        <w:lastRenderedPageBreak/>
        <w:t xml:space="preserve">Kelių ženklinimo medžiagų naudojimo ir </w:t>
      </w:r>
    </w:p>
    <w:p w14:paraId="24FCB37C" w14:textId="77777777" w:rsidR="007B7068" w:rsidRDefault="00C62D82">
      <w:pPr>
        <w:ind w:left="4535"/>
      </w:pPr>
      <w:r>
        <w:t>ženklinimo įrengimo taisyklių ĮT ŽM 12</w:t>
      </w:r>
    </w:p>
    <w:p w14:paraId="24FCB37D" w14:textId="77777777" w:rsidR="007B7068" w:rsidRDefault="00AD78A7">
      <w:pPr>
        <w:ind w:left="4535"/>
      </w:pPr>
      <w:r w:rsidR="00C62D82">
        <w:t>9</w:t>
      </w:r>
      <w:r w:rsidR="00C62D82">
        <w:t xml:space="preserve"> priedas</w:t>
      </w:r>
    </w:p>
    <w:p w14:paraId="24FCB37E" w14:textId="77777777" w:rsidR="007B7068" w:rsidRDefault="007B7068"/>
    <w:p w14:paraId="24FCB37F" w14:textId="77777777" w:rsidR="007B7068" w:rsidRDefault="00AD78A7">
      <w:pPr>
        <w:widowControl w:val="0"/>
        <w:jc w:val="center"/>
        <w:rPr>
          <w:b/>
        </w:rPr>
      </w:pPr>
      <w:r w:rsidR="00C62D82">
        <w:rPr>
          <w:b/>
        </w:rPr>
        <w:t>ŽENKLINIMO SISTEMŲ TAIKYMO ATVEJAI</w:t>
      </w:r>
    </w:p>
    <w:p w14:paraId="24FCB380" w14:textId="77777777" w:rsidR="007B7068" w:rsidRDefault="007B7068"/>
    <w:p w14:paraId="24FCB381" w14:textId="7D0868E5" w:rsidR="007B7068" w:rsidRDefault="00AD78A7">
      <w:pPr>
        <w:widowControl w:val="0"/>
        <w:jc w:val="both"/>
        <w:rPr>
          <w:b/>
        </w:rPr>
      </w:pPr>
      <w:r w:rsidR="00C62D82">
        <w:rPr>
          <w:b/>
        </w:rPr>
        <w:t>1 lentelė. Ženklinimo sistemų taikymas automagistralėse, greitkeliuose, I kategorijos keliuose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88"/>
        <w:gridCol w:w="2376"/>
        <w:gridCol w:w="1732"/>
        <w:gridCol w:w="1652"/>
        <w:gridCol w:w="960"/>
        <w:gridCol w:w="237"/>
        <w:gridCol w:w="306"/>
        <w:gridCol w:w="306"/>
        <w:gridCol w:w="307"/>
        <w:gridCol w:w="6"/>
      </w:tblGrid>
      <w:tr w:rsidR="007B7068" w14:paraId="24FCB386" w14:textId="77777777">
        <w:trPr>
          <w:trHeight w:val="20"/>
          <w:tblHeader/>
        </w:trPr>
        <w:tc>
          <w:tcPr>
            <w:tcW w:w="356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382" w14:textId="77777777" w:rsidR="007B7068" w:rsidRDefault="00C62D82">
            <w:pPr>
              <w:widowControl w:val="0"/>
              <w:jc w:val="center"/>
              <w:rPr>
                <w:b/>
                <w:sz w:val="20"/>
              </w:rPr>
            </w:pPr>
            <w:r>
              <w:rPr>
                <w:b/>
                <w:sz w:val="20"/>
              </w:rPr>
              <w:t>Horizontalaus ženklinimo linijos ir ženklai</w:t>
            </w:r>
          </w:p>
        </w:tc>
        <w:tc>
          <w:tcPr>
            <w:tcW w:w="1732" w:type="dxa"/>
            <w:vMerge w:val="restart"/>
            <w:tcBorders>
              <w:top w:val="single" w:sz="8" w:space="0" w:color="auto"/>
              <w:left w:val="single" w:sz="8" w:space="0" w:color="auto"/>
              <w:right w:val="single" w:sz="8" w:space="0" w:color="auto"/>
            </w:tcBorders>
            <w:shd w:val="clear" w:color="auto" w:fill="FFFFFF"/>
            <w:vAlign w:val="center"/>
          </w:tcPr>
          <w:p w14:paraId="24FCB383" w14:textId="77777777" w:rsidR="007B7068" w:rsidRDefault="00C62D82">
            <w:pPr>
              <w:widowControl w:val="0"/>
              <w:jc w:val="center"/>
              <w:rPr>
                <w:b/>
                <w:sz w:val="20"/>
              </w:rPr>
            </w:pPr>
            <w:r>
              <w:rPr>
                <w:b/>
                <w:sz w:val="20"/>
              </w:rPr>
              <w:t>Eismo apkrovų pobūdis</w:t>
            </w:r>
          </w:p>
        </w:tc>
        <w:tc>
          <w:tcPr>
            <w:tcW w:w="2612" w:type="dxa"/>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24FCB384" w14:textId="77777777" w:rsidR="007B7068" w:rsidRDefault="00C62D82">
            <w:pPr>
              <w:jc w:val="center"/>
              <w:rPr>
                <w:b/>
                <w:sz w:val="20"/>
              </w:rPr>
            </w:pPr>
            <w:r>
              <w:rPr>
                <w:b/>
                <w:sz w:val="20"/>
              </w:rPr>
              <w:t>Ženklinimo sistemos</w:t>
            </w:r>
          </w:p>
        </w:tc>
        <w:tc>
          <w:tcPr>
            <w:tcW w:w="1162" w:type="dxa"/>
            <w:gridSpan w:val="5"/>
            <w:vMerge w:val="restart"/>
            <w:tcBorders>
              <w:top w:val="single" w:sz="8" w:space="0" w:color="auto"/>
              <w:left w:val="single" w:sz="8" w:space="0" w:color="auto"/>
              <w:right w:val="single" w:sz="8" w:space="0" w:color="auto"/>
            </w:tcBorders>
            <w:shd w:val="clear" w:color="auto" w:fill="FFFFFF"/>
            <w:vAlign w:val="center"/>
          </w:tcPr>
          <w:p w14:paraId="24FCB385" w14:textId="77777777" w:rsidR="007B7068" w:rsidRDefault="00C62D82">
            <w:pPr>
              <w:widowControl w:val="0"/>
              <w:jc w:val="center"/>
              <w:rPr>
                <w:b/>
                <w:sz w:val="20"/>
              </w:rPr>
            </w:pPr>
            <w:r>
              <w:rPr>
                <w:b/>
                <w:sz w:val="20"/>
              </w:rPr>
              <w:t>Eismo klasė</w:t>
            </w:r>
          </w:p>
        </w:tc>
      </w:tr>
      <w:tr w:rsidR="007B7068" w14:paraId="24FCB38D" w14:textId="77777777">
        <w:trPr>
          <w:trHeight w:val="358"/>
          <w:tblHeader/>
        </w:trPr>
        <w:tc>
          <w:tcPr>
            <w:tcW w:w="1188" w:type="dxa"/>
            <w:tcBorders>
              <w:top w:val="single" w:sz="8" w:space="0" w:color="auto"/>
              <w:left w:val="single" w:sz="8" w:space="0" w:color="auto"/>
              <w:bottom w:val="single" w:sz="8" w:space="0" w:color="auto"/>
              <w:right w:val="single" w:sz="8" w:space="0" w:color="auto"/>
            </w:tcBorders>
            <w:shd w:val="clear" w:color="auto" w:fill="FFFFFF"/>
            <w:vAlign w:val="center"/>
          </w:tcPr>
          <w:p w14:paraId="24FCB387" w14:textId="77777777" w:rsidR="007B7068" w:rsidRDefault="00C62D82">
            <w:pPr>
              <w:jc w:val="center"/>
              <w:rPr>
                <w:b/>
                <w:sz w:val="20"/>
              </w:rPr>
            </w:pPr>
            <w:r>
              <w:rPr>
                <w:b/>
                <w:sz w:val="20"/>
              </w:rPr>
              <w:t>Nr.</w:t>
            </w:r>
          </w:p>
        </w:tc>
        <w:tc>
          <w:tcPr>
            <w:tcW w:w="2376" w:type="dxa"/>
            <w:tcBorders>
              <w:top w:val="single" w:sz="8" w:space="0" w:color="auto"/>
              <w:left w:val="single" w:sz="8" w:space="0" w:color="auto"/>
              <w:bottom w:val="single" w:sz="8" w:space="0" w:color="auto"/>
              <w:right w:val="single" w:sz="8" w:space="0" w:color="auto"/>
            </w:tcBorders>
            <w:shd w:val="clear" w:color="auto" w:fill="FFFFFF"/>
            <w:vAlign w:val="center"/>
          </w:tcPr>
          <w:p w14:paraId="24FCB388" w14:textId="77777777" w:rsidR="007B7068" w:rsidRDefault="00C62D82">
            <w:pPr>
              <w:jc w:val="center"/>
              <w:rPr>
                <w:b/>
                <w:sz w:val="20"/>
              </w:rPr>
            </w:pPr>
            <w:r>
              <w:rPr>
                <w:b/>
                <w:sz w:val="20"/>
              </w:rPr>
              <w:t>Pavadinimas</w:t>
            </w:r>
          </w:p>
        </w:tc>
        <w:tc>
          <w:tcPr>
            <w:tcW w:w="1732" w:type="dxa"/>
            <w:vMerge/>
            <w:tcBorders>
              <w:left w:val="single" w:sz="8" w:space="0" w:color="auto"/>
              <w:bottom w:val="single" w:sz="8" w:space="0" w:color="auto"/>
              <w:right w:val="single" w:sz="8" w:space="0" w:color="auto"/>
            </w:tcBorders>
            <w:shd w:val="clear" w:color="auto" w:fill="FFFFFF"/>
            <w:vAlign w:val="center"/>
          </w:tcPr>
          <w:p w14:paraId="24FCB389" w14:textId="77777777" w:rsidR="007B7068" w:rsidRDefault="007B7068">
            <w:pPr>
              <w:jc w:val="center"/>
              <w:rPr>
                <w:b/>
                <w:sz w:val="20"/>
              </w:rPr>
            </w:pPr>
          </w:p>
        </w:tc>
        <w:tc>
          <w:tcPr>
            <w:tcW w:w="1652" w:type="dxa"/>
            <w:tcBorders>
              <w:top w:val="single" w:sz="8" w:space="0" w:color="auto"/>
              <w:left w:val="single" w:sz="4" w:space="0" w:color="auto"/>
              <w:bottom w:val="single" w:sz="8" w:space="0" w:color="auto"/>
              <w:right w:val="single" w:sz="8" w:space="0" w:color="auto"/>
            </w:tcBorders>
            <w:shd w:val="clear" w:color="auto" w:fill="FFFFFF"/>
            <w:vAlign w:val="center"/>
          </w:tcPr>
          <w:p w14:paraId="24FCB38A" w14:textId="77777777" w:rsidR="007B7068" w:rsidRDefault="00C62D82">
            <w:pPr>
              <w:jc w:val="center"/>
              <w:rPr>
                <w:b/>
                <w:sz w:val="20"/>
              </w:rPr>
            </w:pPr>
            <w:r>
              <w:rPr>
                <w:b/>
                <w:sz w:val="20"/>
              </w:rPr>
              <w:t>Medžiagos pavadinimas, paviršiaus tipas</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14:paraId="24FCB38B" w14:textId="77777777" w:rsidR="007B7068" w:rsidRDefault="00C62D82">
            <w:pPr>
              <w:jc w:val="center"/>
              <w:rPr>
                <w:b/>
                <w:sz w:val="20"/>
              </w:rPr>
            </w:pPr>
            <w:r>
              <w:rPr>
                <w:b/>
                <w:sz w:val="20"/>
              </w:rPr>
              <w:t>Tipas</w:t>
            </w:r>
          </w:p>
        </w:tc>
        <w:tc>
          <w:tcPr>
            <w:tcW w:w="1162" w:type="dxa"/>
            <w:gridSpan w:val="5"/>
            <w:vMerge/>
            <w:tcBorders>
              <w:left w:val="single" w:sz="8" w:space="0" w:color="auto"/>
              <w:bottom w:val="single" w:sz="8" w:space="0" w:color="auto"/>
              <w:right w:val="single" w:sz="8" w:space="0" w:color="auto"/>
            </w:tcBorders>
            <w:shd w:val="clear" w:color="auto" w:fill="FFFFFF"/>
            <w:vAlign w:val="center"/>
          </w:tcPr>
          <w:p w14:paraId="24FCB38C" w14:textId="77777777" w:rsidR="007B7068" w:rsidRDefault="007B7068">
            <w:pPr>
              <w:jc w:val="center"/>
              <w:rPr>
                <w:b/>
                <w:sz w:val="20"/>
              </w:rPr>
            </w:pPr>
          </w:p>
        </w:tc>
      </w:tr>
      <w:tr w:rsidR="007B7068" w14:paraId="24FCB394" w14:textId="77777777">
        <w:trPr>
          <w:trHeight w:val="20"/>
        </w:trPr>
        <w:tc>
          <w:tcPr>
            <w:tcW w:w="1188" w:type="dxa"/>
            <w:tcBorders>
              <w:top w:val="single" w:sz="8" w:space="0" w:color="auto"/>
              <w:left w:val="single" w:sz="4" w:space="0" w:color="auto"/>
            </w:tcBorders>
            <w:shd w:val="clear" w:color="auto" w:fill="FFFFFF"/>
            <w:vAlign w:val="center"/>
          </w:tcPr>
          <w:p w14:paraId="24FCB38E" w14:textId="77777777" w:rsidR="007B7068" w:rsidRDefault="00C62D82">
            <w:pPr>
              <w:widowControl w:val="0"/>
              <w:jc w:val="center"/>
              <w:rPr>
                <w:sz w:val="20"/>
              </w:rPr>
            </w:pPr>
            <w:r>
              <w:rPr>
                <w:sz w:val="20"/>
              </w:rPr>
              <w:t>1.1</w:t>
            </w:r>
          </w:p>
        </w:tc>
        <w:tc>
          <w:tcPr>
            <w:tcW w:w="2376" w:type="dxa"/>
            <w:tcBorders>
              <w:top w:val="single" w:sz="8" w:space="0" w:color="auto"/>
            </w:tcBorders>
            <w:shd w:val="clear" w:color="auto" w:fill="FFFFFF"/>
            <w:vAlign w:val="center"/>
          </w:tcPr>
          <w:p w14:paraId="24FCB38F" w14:textId="77777777" w:rsidR="007B7068" w:rsidRDefault="00C62D82">
            <w:pPr>
              <w:widowControl w:val="0"/>
              <w:jc w:val="center"/>
              <w:rPr>
                <w:sz w:val="20"/>
              </w:rPr>
            </w:pPr>
            <w:r>
              <w:rPr>
                <w:sz w:val="20"/>
              </w:rPr>
              <w:t>Siaura ištisinė linija</w:t>
            </w:r>
          </w:p>
        </w:tc>
        <w:tc>
          <w:tcPr>
            <w:tcW w:w="1732" w:type="dxa"/>
            <w:tcBorders>
              <w:top w:val="single" w:sz="8" w:space="0" w:color="auto"/>
            </w:tcBorders>
            <w:shd w:val="clear" w:color="auto" w:fill="FFFFFF"/>
            <w:vAlign w:val="center"/>
          </w:tcPr>
          <w:p w14:paraId="24FCB390" w14:textId="77777777" w:rsidR="007B7068" w:rsidRDefault="00C62D82">
            <w:pPr>
              <w:jc w:val="center"/>
              <w:rPr>
                <w:sz w:val="20"/>
              </w:rPr>
            </w:pPr>
            <w:r>
              <w:rPr>
                <w:sz w:val="20"/>
              </w:rPr>
              <w:t>Dažnai užvažiuojama</w:t>
            </w:r>
          </w:p>
        </w:tc>
        <w:tc>
          <w:tcPr>
            <w:tcW w:w="1652" w:type="dxa"/>
            <w:tcBorders>
              <w:top w:val="single" w:sz="8" w:space="0" w:color="auto"/>
            </w:tcBorders>
            <w:shd w:val="clear" w:color="auto" w:fill="FFFFFF"/>
            <w:vAlign w:val="center"/>
          </w:tcPr>
          <w:p w14:paraId="24FCB391" w14:textId="77777777" w:rsidR="007B7068" w:rsidRDefault="00C62D82">
            <w:pPr>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960" w:type="dxa"/>
            <w:vMerge w:val="restart"/>
            <w:tcBorders>
              <w:top w:val="single" w:sz="8" w:space="0" w:color="auto"/>
            </w:tcBorders>
            <w:shd w:val="clear" w:color="auto" w:fill="FFFFFF"/>
            <w:vAlign w:val="center"/>
          </w:tcPr>
          <w:p w14:paraId="24FCB392" w14:textId="77777777" w:rsidR="007B7068" w:rsidRDefault="00C62D82">
            <w:pPr>
              <w:widowControl w:val="0"/>
              <w:jc w:val="center"/>
              <w:rPr>
                <w:sz w:val="20"/>
              </w:rPr>
            </w:pPr>
            <w:r>
              <w:rPr>
                <w:sz w:val="20"/>
              </w:rPr>
              <w:t>II</w:t>
            </w:r>
          </w:p>
        </w:tc>
        <w:tc>
          <w:tcPr>
            <w:tcW w:w="1162" w:type="dxa"/>
            <w:gridSpan w:val="5"/>
            <w:vMerge w:val="restart"/>
            <w:tcBorders>
              <w:top w:val="single" w:sz="8" w:space="0" w:color="auto"/>
              <w:right w:val="single" w:sz="4" w:space="0" w:color="auto"/>
            </w:tcBorders>
            <w:shd w:val="clear" w:color="auto" w:fill="FFFFFF"/>
            <w:vAlign w:val="center"/>
          </w:tcPr>
          <w:p w14:paraId="24FCB393" w14:textId="77777777" w:rsidR="007B7068" w:rsidRDefault="00C62D82">
            <w:pPr>
              <w:jc w:val="center"/>
              <w:rPr>
                <w:sz w:val="20"/>
              </w:rPr>
            </w:pPr>
            <w:r>
              <w:rPr>
                <w:sz w:val="20"/>
              </w:rPr>
              <w:t>P 6</w:t>
            </w:r>
          </w:p>
        </w:tc>
      </w:tr>
      <w:tr w:rsidR="007B7068" w14:paraId="24FCB39B" w14:textId="77777777">
        <w:trPr>
          <w:trHeight w:val="375"/>
        </w:trPr>
        <w:tc>
          <w:tcPr>
            <w:tcW w:w="1188" w:type="dxa"/>
            <w:vMerge w:val="restart"/>
            <w:tcBorders>
              <w:top w:val="single" w:sz="4" w:space="0" w:color="auto"/>
              <w:left w:val="single" w:sz="4" w:space="0" w:color="auto"/>
            </w:tcBorders>
            <w:shd w:val="clear" w:color="auto" w:fill="FFFFFF"/>
            <w:vAlign w:val="center"/>
          </w:tcPr>
          <w:p w14:paraId="24FCB395" w14:textId="77777777" w:rsidR="007B7068" w:rsidRDefault="00C62D82">
            <w:pPr>
              <w:widowControl w:val="0"/>
              <w:jc w:val="center"/>
              <w:rPr>
                <w:sz w:val="20"/>
              </w:rPr>
            </w:pPr>
            <w:r>
              <w:rPr>
                <w:sz w:val="20"/>
                <w:shd w:val="clear" w:color="auto" w:fill="FFFFFF"/>
              </w:rPr>
              <w:t>1.2</w:t>
            </w:r>
          </w:p>
        </w:tc>
        <w:tc>
          <w:tcPr>
            <w:tcW w:w="2376" w:type="dxa"/>
            <w:vMerge w:val="restart"/>
            <w:tcBorders>
              <w:top w:val="single" w:sz="4" w:space="0" w:color="auto"/>
            </w:tcBorders>
            <w:shd w:val="clear" w:color="auto" w:fill="FFFFFF"/>
            <w:vAlign w:val="center"/>
          </w:tcPr>
          <w:p w14:paraId="24FCB396" w14:textId="77777777" w:rsidR="007B7068" w:rsidRDefault="00C62D82">
            <w:pPr>
              <w:widowControl w:val="0"/>
              <w:jc w:val="center"/>
              <w:rPr>
                <w:sz w:val="20"/>
              </w:rPr>
            </w:pPr>
            <w:r>
              <w:rPr>
                <w:sz w:val="20"/>
              </w:rPr>
              <w:t>Plati ištisinė linija</w:t>
            </w:r>
          </w:p>
        </w:tc>
        <w:tc>
          <w:tcPr>
            <w:tcW w:w="1732" w:type="dxa"/>
            <w:vMerge w:val="restart"/>
            <w:tcBorders>
              <w:top w:val="single" w:sz="4" w:space="0" w:color="auto"/>
            </w:tcBorders>
            <w:shd w:val="clear" w:color="auto" w:fill="FFFFFF"/>
            <w:vAlign w:val="center"/>
          </w:tcPr>
          <w:p w14:paraId="24FCB397" w14:textId="77777777" w:rsidR="007B7068" w:rsidRDefault="00C62D82">
            <w:pPr>
              <w:jc w:val="center"/>
              <w:rPr>
                <w:sz w:val="20"/>
              </w:rPr>
            </w:pPr>
            <w:r>
              <w:rPr>
                <w:sz w:val="20"/>
              </w:rPr>
              <w:t>Retai arba dažnai užvažiuojama</w:t>
            </w:r>
          </w:p>
        </w:tc>
        <w:tc>
          <w:tcPr>
            <w:tcW w:w="1652" w:type="dxa"/>
            <w:tcBorders>
              <w:top w:val="single" w:sz="4" w:space="0" w:color="auto"/>
              <w:bottom w:val="single" w:sz="4" w:space="0" w:color="auto"/>
            </w:tcBorders>
            <w:shd w:val="clear" w:color="auto" w:fill="FFFFFF"/>
            <w:vAlign w:val="center"/>
          </w:tcPr>
          <w:p w14:paraId="24FCB398"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 struktūrinis kelių ženklinimas su garso efektu</w:t>
            </w:r>
          </w:p>
        </w:tc>
        <w:tc>
          <w:tcPr>
            <w:tcW w:w="960" w:type="dxa"/>
            <w:vMerge/>
            <w:tcBorders>
              <w:bottom w:val="single" w:sz="4" w:space="0" w:color="auto"/>
            </w:tcBorders>
            <w:shd w:val="clear" w:color="auto" w:fill="FFFFFF"/>
            <w:vAlign w:val="center"/>
          </w:tcPr>
          <w:p w14:paraId="24FCB399" w14:textId="77777777" w:rsidR="007B7068" w:rsidRDefault="007B7068">
            <w:pPr>
              <w:widowControl w:val="0"/>
              <w:jc w:val="center"/>
              <w:rPr>
                <w:sz w:val="20"/>
              </w:rPr>
            </w:pPr>
          </w:p>
        </w:tc>
        <w:tc>
          <w:tcPr>
            <w:tcW w:w="1162" w:type="dxa"/>
            <w:gridSpan w:val="5"/>
            <w:vMerge/>
            <w:tcBorders>
              <w:bottom w:val="single" w:sz="4" w:space="0" w:color="auto"/>
              <w:right w:val="single" w:sz="4" w:space="0" w:color="auto"/>
            </w:tcBorders>
            <w:shd w:val="clear" w:color="auto" w:fill="FFFFFF"/>
            <w:vAlign w:val="center"/>
          </w:tcPr>
          <w:p w14:paraId="24FCB39A" w14:textId="77777777" w:rsidR="007B7068" w:rsidRDefault="007B7068">
            <w:pPr>
              <w:widowControl w:val="0"/>
              <w:jc w:val="center"/>
              <w:rPr>
                <w:sz w:val="20"/>
              </w:rPr>
            </w:pPr>
          </w:p>
        </w:tc>
      </w:tr>
      <w:tr w:rsidR="007B7068" w14:paraId="24FCB3A3" w14:textId="77777777">
        <w:trPr>
          <w:trHeight w:val="369"/>
        </w:trPr>
        <w:tc>
          <w:tcPr>
            <w:tcW w:w="1188" w:type="dxa"/>
            <w:vMerge/>
            <w:tcBorders>
              <w:top w:val="single" w:sz="4" w:space="0" w:color="auto"/>
              <w:left w:val="single" w:sz="4" w:space="0" w:color="auto"/>
            </w:tcBorders>
            <w:shd w:val="clear" w:color="auto" w:fill="FFFFFF"/>
            <w:vAlign w:val="center"/>
          </w:tcPr>
          <w:p w14:paraId="24FCB39C" w14:textId="77777777" w:rsidR="007B7068" w:rsidRDefault="007B7068">
            <w:pPr>
              <w:widowControl w:val="0"/>
              <w:jc w:val="center"/>
              <w:rPr>
                <w:sz w:val="20"/>
                <w:shd w:val="clear" w:color="auto" w:fill="FFFFFF"/>
              </w:rPr>
            </w:pPr>
          </w:p>
        </w:tc>
        <w:tc>
          <w:tcPr>
            <w:tcW w:w="2376" w:type="dxa"/>
            <w:vMerge/>
            <w:tcBorders>
              <w:top w:val="single" w:sz="4" w:space="0" w:color="auto"/>
            </w:tcBorders>
            <w:shd w:val="clear" w:color="auto" w:fill="FFFFFF"/>
            <w:vAlign w:val="center"/>
          </w:tcPr>
          <w:p w14:paraId="24FCB39D" w14:textId="77777777" w:rsidR="007B7068" w:rsidRDefault="007B7068">
            <w:pPr>
              <w:widowControl w:val="0"/>
              <w:jc w:val="center"/>
              <w:rPr>
                <w:sz w:val="20"/>
              </w:rPr>
            </w:pPr>
          </w:p>
        </w:tc>
        <w:tc>
          <w:tcPr>
            <w:tcW w:w="1732" w:type="dxa"/>
            <w:vMerge/>
            <w:tcBorders>
              <w:bottom w:val="single" w:sz="4" w:space="0" w:color="auto"/>
            </w:tcBorders>
            <w:shd w:val="clear" w:color="auto" w:fill="FFFFFF"/>
            <w:vAlign w:val="center"/>
          </w:tcPr>
          <w:p w14:paraId="24FCB39E" w14:textId="77777777" w:rsidR="007B7068" w:rsidRDefault="007B7068">
            <w:pPr>
              <w:jc w:val="center"/>
              <w:rPr>
                <w:sz w:val="20"/>
              </w:rPr>
            </w:pPr>
          </w:p>
        </w:tc>
        <w:tc>
          <w:tcPr>
            <w:tcW w:w="1652" w:type="dxa"/>
            <w:tcBorders>
              <w:top w:val="single" w:sz="4" w:space="0" w:color="auto"/>
              <w:bottom w:val="single" w:sz="4" w:space="0" w:color="auto"/>
            </w:tcBorders>
            <w:shd w:val="clear" w:color="auto" w:fill="FFFFFF"/>
            <w:vAlign w:val="center"/>
          </w:tcPr>
          <w:p w14:paraId="24FCB39F" w14:textId="77777777" w:rsidR="007B7068" w:rsidRDefault="00C62D82">
            <w:pPr>
              <w:widowControl w:val="0"/>
              <w:jc w:val="center"/>
              <w:rPr>
                <w:sz w:val="20"/>
              </w:rPr>
            </w:pPr>
            <w:r>
              <w:rPr>
                <w:sz w:val="20"/>
              </w:rPr>
              <w:t>Tirpiklių turintys dažai ar dispersijos</w:t>
            </w:r>
            <w:r>
              <w:rPr>
                <w:sz w:val="20"/>
                <w:vertAlign w:val="superscript"/>
              </w:rPr>
              <w:t>1)</w:t>
            </w:r>
          </w:p>
        </w:tc>
        <w:tc>
          <w:tcPr>
            <w:tcW w:w="960" w:type="dxa"/>
            <w:tcBorders>
              <w:top w:val="single" w:sz="4" w:space="0" w:color="auto"/>
              <w:bottom w:val="single" w:sz="4" w:space="0" w:color="auto"/>
            </w:tcBorders>
            <w:shd w:val="clear" w:color="auto" w:fill="FFFFFF"/>
            <w:vAlign w:val="center"/>
          </w:tcPr>
          <w:p w14:paraId="24FCB3A0" w14:textId="77777777" w:rsidR="007B7068" w:rsidRDefault="00C62D82">
            <w:pPr>
              <w:widowControl w:val="0"/>
              <w:jc w:val="center"/>
              <w:rPr>
                <w:sz w:val="20"/>
              </w:rPr>
            </w:pPr>
            <w:r>
              <w:rPr>
                <w:sz w:val="20"/>
              </w:rPr>
              <w:t>I</w:t>
            </w:r>
          </w:p>
        </w:tc>
        <w:tc>
          <w:tcPr>
            <w:tcW w:w="1162" w:type="dxa"/>
            <w:gridSpan w:val="5"/>
            <w:tcBorders>
              <w:top w:val="single" w:sz="4" w:space="0" w:color="auto"/>
              <w:bottom w:val="single" w:sz="4" w:space="0" w:color="auto"/>
            </w:tcBorders>
            <w:shd w:val="clear" w:color="auto" w:fill="FFFFFF"/>
            <w:vAlign w:val="center"/>
          </w:tcPr>
          <w:p w14:paraId="24FCB3A1" w14:textId="77777777" w:rsidR="007B7068" w:rsidRDefault="00C62D82">
            <w:pPr>
              <w:widowControl w:val="0"/>
              <w:jc w:val="center"/>
              <w:rPr>
                <w:sz w:val="20"/>
              </w:rPr>
            </w:pPr>
            <w:r>
              <w:rPr>
                <w:sz w:val="20"/>
              </w:rPr>
              <w:t>P 4</w:t>
            </w:r>
          </w:p>
          <w:p w14:paraId="24FCB3A2" w14:textId="77777777" w:rsidR="007B7068" w:rsidRDefault="00C62D82">
            <w:pPr>
              <w:widowControl w:val="0"/>
              <w:jc w:val="center"/>
              <w:rPr>
                <w:sz w:val="20"/>
              </w:rPr>
            </w:pPr>
            <w:r>
              <w:rPr>
                <w:sz w:val="20"/>
              </w:rPr>
              <w:t>P 5</w:t>
            </w:r>
            <w:r>
              <w:rPr>
                <w:sz w:val="20"/>
                <w:vertAlign w:val="superscript"/>
              </w:rPr>
              <w:t>2)</w:t>
            </w:r>
          </w:p>
        </w:tc>
      </w:tr>
      <w:tr w:rsidR="007B7068" w14:paraId="24FCB3AA" w14:textId="77777777">
        <w:trPr>
          <w:trHeight w:val="253"/>
        </w:trPr>
        <w:tc>
          <w:tcPr>
            <w:tcW w:w="1188" w:type="dxa"/>
            <w:vMerge/>
            <w:tcBorders>
              <w:left w:val="single" w:sz="4" w:space="0" w:color="auto"/>
              <w:bottom w:val="single" w:sz="4" w:space="0" w:color="auto"/>
            </w:tcBorders>
            <w:shd w:val="clear" w:color="auto" w:fill="FFFFFF"/>
            <w:vAlign w:val="center"/>
          </w:tcPr>
          <w:p w14:paraId="24FCB3A4" w14:textId="77777777" w:rsidR="007B7068" w:rsidRDefault="007B7068">
            <w:pPr>
              <w:widowControl w:val="0"/>
              <w:jc w:val="center"/>
              <w:rPr>
                <w:sz w:val="20"/>
              </w:rPr>
            </w:pPr>
          </w:p>
        </w:tc>
        <w:tc>
          <w:tcPr>
            <w:tcW w:w="2376" w:type="dxa"/>
            <w:vMerge/>
            <w:tcBorders>
              <w:bottom w:val="single" w:sz="4" w:space="0" w:color="auto"/>
            </w:tcBorders>
            <w:shd w:val="clear" w:color="auto" w:fill="FFFFFF"/>
            <w:vAlign w:val="center"/>
          </w:tcPr>
          <w:p w14:paraId="24FCB3A5" w14:textId="77777777" w:rsidR="007B7068" w:rsidRDefault="007B7068">
            <w:pPr>
              <w:widowControl w:val="0"/>
              <w:jc w:val="center"/>
              <w:rPr>
                <w:sz w:val="20"/>
              </w:rPr>
            </w:pPr>
          </w:p>
        </w:tc>
        <w:tc>
          <w:tcPr>
            <w:tcW w:w="1732" w:type="dxa"/>
            <w:tcBorders>
              <w:top w:val="single" w:sz="4" w:space="0" w:color="auto"/>
            </w:tcBorders>
            <w:shd w:val="clear" w:color="auto" w:fill="FFFFFF"/>
            <w:vAlign w:val="center"/>
          </w:tcPr>
          <w:p w14:paraId="24FCB3A6" w14:textId="77777777" w:rsidR="007B7068" w:rsidRDefault="00C62D82">
            <w:pPr>
              <w:widowControl w:val="0"/>
              <w:jc w:val="center"/>
              <w:rPr>
                <w:sz w:val="20"/>
              </w:rPr>
            </w:pPr>
            <w:r>
              <w:rPr>
                <w:sz w:val="20"/>
              </w:rPr>
              <w:t>Dažnai užvažiuojama</w:t>
            </w:r>
          </w:p>
        </w:tc>
        <w:tc>
          <w:tcPr>
            <w:tcW w:w="1652" w:type="dxa"/>
            <w:vMerge w:val="restart"/>
            <w:tcBorders>
              <w:top w:val="single" w:sz="4" w:space="0" w:color="auto"/>
            </w:tcBorders>
            <w:shd w:val="clear" w:color="auto" w:fill="FFFFFF"/>
            <w:vAlign w:val="center"/>
          </w:tcPr>
          <w:p w14:paraId="24FCB3A7" w14:textId="77777777" w:rsidR="007B7068" w:rsidRDefault="00C62D82">
            <w:pPr>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960" w:type="dxa"/>
            <w:vMerge w:val="restart"/>
            <w:tcBorders>
              <w:top w:val="single" w:sz="4" w:space="0" w:color="auto"/>
            </w:tcBorders>
            <w:shd w:val="clear" w:color="auto" w:fill="FFFFFF"/>
            <w:vAlign w:val="center"/>
          </w:tcPr>
          <w:p w14:paraId="24FCB3A8" w14:textId="77777777" w:rsidR="007B7068" w:rsidRDefault="00C62D82">
            <w:pPr>
              <w:jc w:val="center"/>
              <w:rPr>
                <w:sz w:val="20"/>
              </w:rPr>
            </w:pPr>
            <w:r>
              <w:rPr>
                <w:sz w:val="20"/>
              </w:rPr>
              <w:t>II</w:t>
            </w:r>
          </w:p>
        </w:tc>
        <w:tc>
          <w:tcPr>
            <w:tcW w:w="1162" w:type="dxa"/>
            <w:gridSpan w:val="5"/>
            <w:vMerge w:val="restart"/>
            <w:tcBorders>
              <w:top w:val="single" w:sz="4" w:space="0" w:color="auto"/>
            </w:tcBorders>
            <w:shd w:val="clear" w:color="auto" w:fill="FFFFFF"/>
            <w:vAlign w:val="center"/>
          </w:tcPr>
          <w:p w14:paraId="24FCB3A9" w14:textId="77777777" w:rsidR="007B7068" w:rsidRDefault="00C62D82">
            <w:pPr>
              <w:widowControl w:val="0"/>
              <w:jc w:val="center"/>
              <w:rPr>
                <w:sz w:val="20"/>
              </w:rPr>
            </w:pPr>
            <w:r>
              <w:rPr>
                <w:sz w:val="20"/>
              </w:rPr>
              <w:t>P 6</w:t>
            </w:r>
          </w:p>
        </w:tc>
      </w:tr>
      <w:tr w:rsidR="007B7068" w14:paraId="24FCB3B1"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AB" w14:textId="77777777" w:rsidR="007B7068" w:rsidRDefault="00C62D82">
            <w:pPr>
              <w:widowControl w:val="0"/>
              <w:jc w:val="center"/>
              <w:rPr>
                <w:sz w:val="20"/>
              </w:rPr>
            </w:pPr>
            <w:r>
              <w:rPr>
                <w:sz w:val="20"/>
              </w:rPr>
              <w:t>1.3</w:t>
            </w:r>
          </w:p>
        </w:tc>
        <w:tc>
          <w:tcPr>
            <w:tcW w:w="2376" w:type="dxa"/>
            <w:tcBorders>
              <w:top w:val="single" w:sz="4" w:space="0" w:color="auto"/>
              <w:bottom w:val="single" w:sz="4" w:space="0" w:color="auto"/>
            </w:tcBorders>
            <w:shd w:val="clear" w:color="auto" w:fill="FFFFFF"/>
            <w:vAlign w:val="center"/>
          </w:tcPr>
          <w:p w14:paraId="24FCB3AC" w14:textId="77777777" w:rsidR="007B7068" w:rsidRDefault="00C62D82">
            <w:pPr>
              <w:widowControl w:val="0"/>
              <w:jc w:val="center"/>
              <w:rPr>
                <w:sz w:val="20"/>
              </w:rPr>
            </w:pPr>
            <w:r>
              <w:rPr>
                <w:sz w:val="20"/>
              </w:rPr>
              <w:t>Dviguba ištisinė linija, sudaryta iš dviejų siaurų lygiagrečių linijų</w:t>
            </w:r>
          </w:p>
        </w:tc>
        <w:tc>
          <w:tcPr>
            <w:tcW w:w="1732" w:type="dxa"/>
            <w:tcBorders>
              <w:bottom w:val="single" w:sz="4" w:space="0" w:color="auto"/>
            </w:tcBorders>
            <w:shd w:val="clear" w:color="auto" w:fill="FFFFFF"/>
            <w:vAlign w:val="center"/>
          </w:tcPr>
          <w:p w14:paraId="24FCB3AD" w14:textId="77777777" w:rsidR="007B7068" w:rsidRDefault="00C62D82">
            <w:pPr>
              <w:jc w:val="center"/>
              <w:rPr>
                <w:sz w:val="20"/>
              </w:rPr>
            </w:pPr>
            <w:r>
              <w:rPr>
                <w:sz w:val="20"/>
              </w:rPr>
              <w:t>Retai užvažiuojama</w:t>
            </w:r>
          </w:p>
        </w:tc>
        <w:tc>
          <w:tcPr>
            <w:tcW w:w="1652" w:type="dxa"/>
            <w:vMerge/>
            <w:shd w:val="clear" w:color="auto" w:fill="FFFFFF"/>
            <w:vAlign w:val="center"/>
          </w:tcPr>
          <w:p w14:paraId="24FCB3AE" w14:textId="77777777" w:rsidR="007B7068" w:rsidRDefault="007B7068">
            <w:pPr>
              <w:widowControl w:val="0"/>
              <w:jc w:val="center"/>
              <w:rPr>
                <w:sz w:val="20"/>
              </w:rPr>
            </w:pPr>
          </w:p>
        </w:tc>
        <w:tc>
          <w:tcPr>
            <w:tcW w:w="960" w:type="dxa"/>
            <w:vMerge/>
            <w:shd w:val="clear" w:color="auto" w:fill="FFFFFF"/>
            <w:vAlign w:val="center"/>
          </w:tcPr>
          <w:p w14:paraId="24FCB3AF" w14:textId="77777777" w:rsidR="007B7068" w:rsidRDefault="007B7068">
            <w:pPr>
              <w:widowControl w:val="0"/>
              <w:jc w:val="center"/>
              <w:rPr>
                <w:sz w:val="20"/>
              </w:rPr>
            </w:pPr>
          </w:p>
        </w:tc>
        <w:tc>
          <w:tcPr>
            <w:tcW w:w="1162" w:type="dxa"/>
            <w:gridSpan w:val="5"/>
            <w:vMerge/>
            <w:shd w:val="clear" w:color="auto" w:fill="FFFFFF"/>
            <w:vAlign w:val="center"/>
          </w:tcPr>
          <w:p w14:paraId="24FCB3B0" w14:textId="77777777" w:rsidR="007B7068" w:rsidRDefault="007B7068">
            <w:pPr>
              <w:widowControl w:val="0"/>
              <w:jc w:val="center"/>
              <w:rPr>
                <w:sz w:val="20"/>
              </w:rPr>
            </w:pPr>
          </w:p>
        </w:tc>
      </w:tr>
      <w:tr w:rsidR="007B7068" w14:paraId="24FCB3B8"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B2" w14:textId="77777777" w:rsidR="007B7068" w:rsidRDefault="00C62D82">
            <w:pPr>
              <w:widowControl w:val="0"/>
              <w:jc w:val="center"/>
              <w:rPr>
                <w:sz w:val="20"/>
              </w:rPr>
            </w:pPr>
            <w:r>
              <w:rPr>
                <w:sz w:val="20"/>
              </w:rPr>
              <w:t>1.5, 1.6</w:t>
            </w:r>
          </w:p>
        </w:tc>
        <w:tc>
          <w:tcPr>
            <w:tcW w:w="2376" w:type="dxa"/>
            <w:tcBorders>
              <w:top w:val="single" w:sz="4" w:space="0" w:color="auto"/>
              <w:bottom w:val="single" w:sz="4" w:space="0" w:color="auto"/>
            </w:tcBorders>
            <w:shd w:val="clear" w:color="auto" w:fill="FFFFFF"/>
            <w:vAlign w:val="center"/>
          </w:tcPr>
          <w:p w14:paraId="24FCB3B3" w14:textId="77777777" w:rsidR="007B7068" w:rsidRDefault="00C62D82">
            <w:pPr>
              <w:widowControl w:val="0"/>
              <w:jc w:val="center"/>
              <w:rPr>
                <w:sz w:val="20"/>
              </w:rPr>
            </w:pPr>
            <w:r>
              <w:rPr>
                <w:sz w:val="20"/>
              </w:rPr>
              <w:t>Siaura brūkšninė linija</w:t>
            </w:r>
          </w:p>
        </w:tc>
        <w:tc>
          <w:tcPr>
            <w:tcW w:w="1732" w:type="dxa"/>
            <w:tcBorders>
              <w:bottom w:val="single" w:sz="4" w:space="0" w:color="auto"/>
            </w:tcBorders>
            <w:shd w:val="clear" w:color="auto" w:fill="FFFFFF"/>
            <w:vAlign w:val="center"/>
          </w:tcPr>
          <w:p w14:paraId="24FCB3B4" w14:textId="77777777" w:rsidR="007B7068" w:rsidRDefault="00C62D82">
            <w:pPr>
              <w:jc w:val="center"/>
              <w:rPr>
                <w:sz w:val="20"/>
              </w:rPr>
            </w:pPr>
            <w:r>
              <w:rPr>
                <w:sz w:val="20"/>
              </w:rPr>
              <w:t>Dažnai užvažiuojama</w:t>
            </w:r>
          </w:p>
        </w:tc>
        <w:tc>
          <w:tcPr>
            <w:tcW w:w="1652" w:type="dxa"/>
            <w:vMerge/>
            <w:shd w:val="clear" w:color="auto" w:fill="FFFFFF"/>
            <w:vAlign w:val="center"/>
          </w:tcPr>
          <w:p w14:paraId="24FCB3B5" w14:textId="77777777" w:rsidR="007B7068" w:rsidRDefault="007B7068">
            <w:pPr>
              <w:widowControl w:val="0"/>
              <w:jc w:val="center"/>
              <w:rPr>
                <w:sz w:val="20"/>
              </w:rPr>
            </w:pPr>
          </w:p>
        </w:tc>
        <w:tc>
          <w:tcPr>
            <w:tcW w:w="960" w:type="dxa"/>
            <w:vMerge/>
            <w:shd w:val="clear" w:color="auto" w:fill="FFFFFF"/>
            <w:vAlign w:val="center"/>
          </w:tcPr>
          <w:p w14:paraId="24FCB3B6" w14:textId="77777777" w:rsidR="007B7068" w:rsidRDefault="007B7068">
            <w:pPr>
              <w:widowControl w:val="0"/>
              <w:jc w:val="center"/>
              <w:rPr>
                <w:sz w:val="20"/>
              </w:rPr>
            </w:pPr>
          </w:p>
        </w:tc>
        <w:tc>
          <w:tcPr>
            <w:tcW w:w="1162" w:type="dxa"/>
            <w:gridSpan w:val="5"/>
            <w:vMerge/>
            <w:tcBorders>
              <w:bottom w:val="single" w:sz="4" w:space="0" w:color="auto"/>
            </w:tcBorders>
            <w:shd w:val="clear" w:color="auto" w:fill="FFFFFF"/>
            <w:vAlign w:val="center"/>
          </w:tcPr>
          <w:p w14:paraId="24FCB3B7" w14:textId="77777777" w:rsidR="007B7068" w:rsidRDefault="007B7068">
            <w:pPr>
              <w:widowControl w:val="0"/>
              <w:jc w:val="center"/>
              <w:rPr>
                <w:sz w:val="20"/>
              </w:rPr>
            </w:pPr>
          </w:p>
        </w:tc>
      </w:tr>
      <w:tr w:rsidR="007B7068" w14:paraId="24FCB3C0"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B9" w14:textId="77777777" w:rsidR="007B7068" w:rsidRDefault="00C62D82">
            <w:pPr>
              <w:widowControl w:val="0"/>
              <w:jc w:val="center"/>
              <w:rPr>
                <w:sz w:val="20"/>
              </w:rPr>
            </w:pPr>
            <w:r>
              <w:rPr>
                <w:sz w:val="20"/>
              </w:rPr>
              <w:t>1.7</w:t>
            </w:r>
          </w:p>
        </w:tc>
        <w:tc>
          <w:tcPr>
            <w:tcW w:w="2376" w:type="dxa"/>
            <w:tcBorders>
              <w:top w:val="single" w:sz="4" w:space="0" w:color="auto"/>
              <w:bottom w:val="single" w:sz="4" w:space="0" w:color="auto"/>
            </w:tcBorders>
            <w:shd w:val="clear" w:color="auto" w:fill="FFFFFF"/>
            <w:vAlign w:val="center"/>
          </w:tcPr>
          <w:p w14:paraId="24FCB3BA" w14:textId="77777777" w:rsidR="007B7068" w:rsidRDefault="00C62D82">
            <w:pPr>
              <w:widowControl w:val="0"/>
              <w:jc w:val="center"/>
              <w:rPr>
                <w:sz w:val="20"/>
              </w:rPr>
            </w:pPr>
            <w:r>
              <w:rPr>
                <w:sz w:val="20"/>
              </w:rPr>
              <w:t>Siaura brūkšninė linija</w:t>
            </w:r>
          </w:p>
        </w:tc>
        <w:tc>
          <w:tcPr>
            <w:tcW w:w="1732" w:type="dxa"/>
            <w:vMerge w:val="restart"/>
            <w:tcBorders>
              <w:top w:val="single" w:sz="4" w:space="0" w:color="auto"/>
            </w:tcBorders>
            <w:shd w:val="clear" w:color="auto" w:fill="FFFFFF"/>
            <w:vAlign w:val="center"/>
          </w:tcPr>
          <w:p w14:paraId="24FCB3BB" w14:textId="77777777" w:rsidR="007B7068" w:rsidRDefault="00C62D82">
            <w:pPr>
              <w:jc w:val="center"/>
              <w:rPr>
                <w:sz w:val="20"/>
              </w:rPr>
            </w:pPr>
            <w:r>
              <w:rPr>
                <w:sz w:val="20"/>
              </w:rPr>
              <w:t>Nuolat užvažiuojama</w:t>
            </w:r>
          </w:p>
        </w:tc>
        <w:tc>
          <w:tcPr>
            <w:tcW w:w="1652" w:type="dxa"/>
            <w:vMerge/>
            <w:shd w:val="clear" w:color="auto" w:fill="FFFFFF"/>
            <w:vAlign w:val="center"/>
          </w:tcPr>
          <w:p w14:paraId="24FCB3BC" w14:textId="77777777" w:rsidR="007B7068" w:rsidRDefault="007B7068">
            <w:pPr>
              <w:widowControl w:val="0"/>
              <w:jc w:val="center"/>
              <w:rPr>
                <w:sz w:val="20"/>
              </w:rPr>
            </w:pPr>
          </w:p>
        </w:tc>
        <w:tc>
          <w:tcPr>
            <w:tcW w:w="960" w:type="dxa"/>
            <w:vMerge/>
            <w:shd w:val="clear" w:color="auto" w:fill="FFFFFF"/>
            <w:vAlign w:val="center"/>
          </w:tcPr>
          <w:p w14:paraId="24FCB3BD" w14:textId="77777777" w:rsidR="007B7068" w:rsidRDefault="007B7068">
            <w:pPr>
              <w:widowControl w:val="0"/>
              <w:jc w:val="center"/>
              <w:rPr>
                <w:sz w:val="20"/>
              </w:rPr>
            </w:pPr>
          </w:p>
        </w:tc>
        <w:tc>
          <w:tcPr>
            <w:tcW w:w="1162" w:type="dxa"/>
            <w:gridSpan w:val="5"/>
            <w:vMerge w:val="restart"/>
            <w:tcBorders>
              <w:top w:val="single" w:sz="4" w:space="0" w:color="auto"/>
            </w:tcBorders>
            <w:shd w:val="clear" w:color="auto" w:fill="FFFFFF"/>
            <w:vAlign w:val="center"/>
          </w:tcPr>
          <w:p w14:paraId="24FCB3BE" w14:textId="77777777" w:rsidR="007B7068" w:rsidRDefault="00C62D82">
            <w:pPr>
              <w:jc w:val="center"/>
              <w:rPr>
                <w:sz w:val="20"/>
              </w:rPr>
            </w:pPr>
            <w:r>
              <w:rPr>
                <w:sz w:val="20"/>
              </w:rPr>
              <w:t>P 7</w:t>
            </w:r>
          </w:p>
          <w:p w14:paraId="24FCB3BF" w14:textId="77777777" w:rsidR="007B7068" w:rsidRDefault="00C62D82">
            <w:pPr>
              <w:widowControl w:val="0"/>
              <w:jc w:val="center"/>
              <w:rPr>
                <w:sz w:val="20"/>
              </w:rPr>
            </w:pPr>
            <w:r>
              <w:rPr>
                <w:sz w:val="20"/>
              </w:rPr>
              <w:t>P 6</w:t>
            </w:r>
            <w:r>
              <w:rPr>
                <w:sz w:val="20"/>
                <w:vertAlign w:val="superscript"/>
              </w:rPr>
              <w:t>3)</w:t>
            </w:r>
          </w:p>
        </w:tc>
      </w:tr>
      <w:tr w:rsidR="007B7068" w14:paraId="24FCB3C7"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C1" w14:textId="77777777" w:rsidR="007B7068" w:rsidRDefault="00C62D82">
            <w:pPr>
              <w:widowControl w:val="0"/>
              <w:jc w:val="center"/>
              <w:rPr>
                <w:sz w:val="20"/>
              </w:rPr>
            </w:pPr>
            <w:r>
              <w:rPr>
                <w:sz w:val="20"/>
              </w:rPr>
              <w:t>1.8</w:t>
            </w:r>
          </w:p>
        </w:tc>
        <w:tc>
          <w:tcPr>
            <w:tcW w:w="2376" w:type="dxa"/>
            <w:tcBorders>
              <w:top w:val="single" w:sz="4" w:space="0" w:color="auto"/>
              <w:bottom w:val="single" w:sz="4" w:space="0" w:color="auto"/>
            </w:tcBorders>
            <w:shd w:val="clear" w:color="auto" w:fill="FFFFFF"/>
            <w:vAlign w:val="center"/>
          </w:tcPr>
          <w:p w14:paraId="24FCB3C2" w14:textId="77777777" w:rsidR="007B7068" w:rsidRDefault="00C62D82">
            <w:pPr>
              <w:widowControl w:val="0"/>
              <w:jc w:val="center"/>
              <w:rPr>
                <w:sz w:val="20"/>
              </w:rPr>
            </w:pPr>
            <w:r>
              <w:rPr>
                <w:sz w:val="20"/>
              </w:rPr>
              <w:t>Plati brūkšninė linija</w:t>
            </w:r>
          </w:p>
        </w:tc>
        <w:tc>
          <w:tcPr>
            <w:tcW w:w="1732" w:type="dxa"/>
            <w:vMerge/>
            <w:tcBorders>
              <w:bottom w:val="single" w:sz="4" w:space="0" w:color="auto"/>
            </w:tcBorders>
            <w:shd w:val="clear" w:color="auto" w:fill="FFFFFF"/>
            <w:vAlign w:val="center"/>
          </w:tcPr>
          <w:p w14:paraId="24FCB3C3" w14:textId="77777777" w:rsidR="007B7068" w:rsidRDefault="007B7068">
            <w:pPr>
              <w:jc w:val="center"/>
              <w:rPr>
                <w:sz w:val="20"/>
              </w:rPr>
            </w:pPr>
          </w:p>
        </w:tc>
        <w:tc>
          <w:tcPr>
            <w:tcW w:w="1652" w:type="dxa"/>
            <w:vMerge/>
            <w:shd w:val="clear" w:color="auto" w:fill="FFFFFF"/>
            <w:vAlign w:val="center"/>
          </w:tcPr>
          <w:p w14:paraId="24FCB3C4" w14:textId="77777777" w:rsidR="007B7068" w:rsidRDefault="007B7068">
            <w:pPr>
              <w:widowControl w:val="0"/>
              <w:jc w:val="center"/>
              <w:rPr>
                <w:sz w:val="20"/>
              </w:rPr>
            </w:pPr>
          </w:p>
        </w:tc>
        <w:tc>
          <w:tcPr>
            <w:tcW w:w="960" w:type="dxa"/>
            <w:vMerge/>
            <w:shd w:val="clear" w:color="auto" w:fill="FFFFFF"/>
            <w:vAlign w:val="center"/>
          </w:tcPr>
          <w:p w14:paraId="24FCB3C5" w14:textId="77777777" w:rsidR="007B7068" w:rsidRDefault="007B7068">
            <w:pPr>
              <w:widowControl w:val="0"/>
              <w:jc w:val="center"/>
              <w:rPr>
                <w:sz w:val="20"/>
              </w:rPr>
            </w:pPr>
          </w:p>
        </w:tc>
        <w:tc>
          <w:tcPr>
            <w:tcW w:w="1162" w:type="dxa"/>
            <w:gridSpan w:val="5"/>
            <w:vMerge/>
            <w:tcBorders>
              <w:bottom w:val="single" w:sz="4" w:space="0" w:color="auto"/>
            </w:tcBorders>
            <w:shd w:val="clear" w:color="auto" w:fill="FFFFFF"/>
            <w:vAlign w:val="center"/>
          </w:tcPr>
          <w:p w14:paraId="24FCB3C6" w14:textId="77777777" w:rsidR="007B7068" w:rsidRDefault="007B7068">
            <w:pPr>
              <w:jc w:val="center"/>
              <w:rPr>
                <w:sz w:val="20"/>
                <w:vertAlign w:val="superscript"/>
              </w:rPr>
            </w:pPr>
          </w:p>
        </w:tc>
      </w:tr>
      <w:tr w:rsidR="007B7068" w14:paraId="24FCB3CE"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C8" w14:textId="77777777" w:rsidR="007B7068" w:rsidRDefault="00C62D82">
            <w:pPr>
              <w:widowControl w:val="0"/>
              <w:jc w:val="center"/>
              <w:rPr>
                <w:sz w:val="20"/>
              </w:rPr>
            </w:pPr>
            <w:r>
              <w:rPr>
                <w:sz w:val="20"/>
              </w:rPr>
              <w:t>1.10</w:t>
            </w:r>
          </w:p>
        </w:tc>
        <w:tc>
          <w:tcPr>
            <w:tcW w:w="2376" w:type="dxa"/>
            <w:tcBorders>
              <w:top w:val="single" w:sz="4" w:space="0" w:color="auto"/>
              <w:bottom w:val="single" w:sz="4" w:space="0" w:color="auto"/>
            </w:tcBorders>
            <w:shd w:val="clear" w:color="auto" w:fill="FFFFFF"/>
            <w:vAlign w:val="center"/>
          </w:tcPr>
          <w:p w14:paraId="24FCB3C9" w14:textId="77777777" w:rsidR="007B7068" w:rsidRDefault="00C62D82">
            <w:pPr>
              <w:widowControl w:val="0"/>
              <w:jc w:val="center"/>
              <w:rPr>
                <w:sz w:val="20"/>
              </w:rPr>
            </w:pPr>
            <w:r>
              <w:rPr>
                <w:sz w:val="20"/>
              </w:rPr>
              <w:t>Dviguba linija, sudaryta iš dviejų siaurų lygiagrečių linijų, kurių viena yra ištisinė, o kita – brūkšninė</w:t>
            </w:r>
          </w:p>
        </w:tc>
        <w:tc>
          <w:tcPr>
            <w:tcW w:w="1732" w:type="dxa"/>
            <w:tcBorders>
              <w:top w:val="single" w:sz="4" w:space="0" w:color="auto"/>
              <w:bottom w:val="single" w:sz="4" w:space="0" w:color="auto"/>
            </w:tcBorders>
            <w:shd w:val="clear" w:color="auto" w:fill="FFFFFF"/>
            <w:vAlign w:val="center"/>
          </w:tcPr>
          <w:p w14:paraId="24FCB3CA" w14:textId="77777777" w:rsidR="007B7068" w:rsidRDefault="00C62D82">
            <w:pPr>
              <w:jc w:val="center"/>
              <w:rPr>
                <w:sz w:val="20"/>
              </w:rPr>
            </w:pPr>
            <w:r>
              <w:rPr>
                <w:sz w:val="20"/>
              </w:rPr>
              <w:t>Dažnai užvažiuojama</w:t>
            </w:r>
          </w:p>
        </w:tc>
        <w:tc>
          <w:tcPr>
            <w:tcW w:w="1652" w:type="dxa"/>
            <w:vMerge/>
            <w:shd w:val="clear" w:color="auto" w:fill="FFFFFF"/>
            <w:vAlign w:val="center"/>
          </w:tcPr>
          <w:p w14:paraId="24FCB3CB" w14:textId="77777777" w:rsidR="007B7068" w:rsidRDefault="007B7068">
            <w:pPr>
              <w:widowControl w:val="0"/>
              <w:jc w:val="center"/>
              <w:rPr>
                <w:sz w:val="20"/>
              </w:rPr>
            </w:pPr>
          </w:p>
        </w:tc>
        <w:tc>
          <w:tcPr>
            <w:tcW w:w="960" w:type="dxa"/>
            <w:vMerge/>
            <w:shd w:val="clear" w:color="auto" w:fill="FFFFFF"/>
            <w:vAlign w:val="center"/>
          </w:tcPr>
          <w:p w14:paraId="24FCB3CC" w14:textId="77777777" w:rsidR="007B7068" w:rsidRDefault="007B7068">
            <w:pPr>
              <w:widowControl w:val="0"/>
              <w:jc w:val="center"/>
              <w:rPr>
                <w:sz w:val="20"/>
              </w:rPr>
            </w:pPr>
          </w:p>
        </w:tc>
        <w:tc>
          <w:tcPr>
            <w:tcW w:w="1162" w:type="dxa"/>
            <w:gridSpan w:val="5"/>
            <w:tcBorders>
              <w:top w:val="single" w:sz="4" w:space="0" w:color="auto"/>
              <w:bottom w:val="single" w:sz="4" w:space="0" w:color="auto"/>
            </w:tcBorders>
            <w:shd w:val="clear" w:color="auto" w:fill="FFFFFF"/>
            <w:vAlign w:val="center"/>
          </w:tcPr>
          <w:p w14:paraId="24FCB3CD" w14:textId="77777777" w:rsidR="007B7068" w:rsidRDefault="00C62D82">
            <w:pPr>
              <w:jc w:val="center"/>
              <w:rPr>
                <w:sz w:val="20"/>
              </w:rPr>
            </w:pPr>
            <w:r>
              <w:rPr>
                <w:sz w:val="20"/>
              </w:rPr>
              <w:t>P 6</w:t>
            </w:r>
          </w:p>
        </w:tc>
      </w:tr>
      <w:tr w:rsidR="007B7068" w14:paraId="24FCB3D6"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CF" w14:textId="77777777" w:rsidR="007B7068" w:rsidRDefault="00C62D82">
            <w:pPr>
              <w:widowControl w:val="0"/>
              <w:jc w:val="center"/>
              <w:rPr>
                <w:sz w:val="20"/>
              </w:rPr>
            </w:pPr>
            <w:r>
              <w:rPr>
                <w:sz w:val="20"/>
              </w:rPr>
              <w:t>1.11</w:t>
            </w:r>
          </w:p>
        </w:tc>
        <w:tc>
          <w:tcPr>
            <w:tcW w:w="2376" w:type="dxa"/>
            <w:tcBorders>
              <w:top w:val="single" w:sz="4" w:space="0" w:color="auto"/>
              <w:bottom w:val="single" w:sz="4" w:space="0" w:color="auto"/>
            </w:tcBorders>
            <w:shd w:val="clear" w:color="auto" w:fill="FFFFFF"/>
            <w:vAlign w:val="center"/>
          </w:tcPr>
          <w:p w14:paraId="24FCB3D0" w14:textId="77777777" w:rsidR="007B7068" w:rsidRDefault="00C62D82">
            <w:pPr>
              <w:widowControl w:val="0"/>
              <w:jc w:val="center"/>
              <w:rPr>
                <w:sz w:val="20"/>
              </w:rPr>
            </w:pPr>
            <w:r>
              <w:rPr>
                <w:sz w:val="20"/>
              </w:rPr>
              <w:t>Plati linija („Stop“ linija)</w:t>
            </w:r>
          </w:p>
        </w:tc>
        <w:tc>
          <w:tcPr>
            <w:tcW w:w="1732" w:type="dxa"/>
            <w:vMerge w:val="restart"/>
            <w:tcBorders>
              <w:top w:val="single" w:sz="4" w:space="0" w:color="auto"/>
            </w:tcBorders>
            <w:shd w:val="clear" w:color="auto" w:fill="FFFFFF"/>
            <w:vAlign w:val="center"/>
          </w:tcPr>
          <w:p w14:paraId="24FCB3D1" w14:textId="77777777" w:rsidR="007B7068" w:rsidRDefault="00C62D82">
            <w:pPr>
              <w:jc w:val="center"/>
              <w:rPr>
                <w:sz w:val="20"/>
              </w:rPr>
            </w:pPr>
            <w:r>
              <w:rPr>
                <w:sz w:val="20"/>
              </w:rPr>
              <w:t>Nuolat užvažiuojama</w:t>
            </w:r>
          </w:p>
        </w:tc>
        <w:tc>
          <w:tcPr>
            <w:tcW w:w="1652" w:type="dxa"/>
            <w:vMerge/>
            <w:shd w:val="clear" w:color="auto" w:fill="FFFFFF"/>
            <w:vAlign w:val="center"/>
          </w:tcPr>
          <w:p w14:paraId="24FCB3D2" w14:textId="77777777" w:rsidR="007B7068" w:rsidRDefault="007B7068">
            <w:pPr>
              <w:widowControl w:val="0"/>
              <w:jc w:val="center"/>
              <w:rPr>
                <w:sz w:val="20"/>
              </w:rPr>
            </w:pPr>
          </w:p>
        </w:tc>
        <w:tc>
          <w:tcPr>
            <w:tcW w:w="960" w:type="dxa"/>
            <w:vMerge/>
            <w:shd w:val="clear" w:color="auto" w:fill="FFFFFF"/>
            <w:vAlign w:val="center"/>
          </w:tcPr>
          <w:p w14:paraId="24FCB3D3" w14:textId="77777777" w:rsidR="007B7068" w:rsidRDefault="007B7068">
            <w:pPr>
              <w:widowControl w:val="0"/>
              <w:jc w:val="center"/>
              <w:rPr>
                <w:sz w:val="20"/>
              </w:rPr>
            </w:pPr>
          </w:p>
        </w:tc>
        <w:tc>
          <w:tcPr>
            <w:tcW w:w="1162" w:type="dxa"/>
            <w:gridSpan w:val="5"/>
            <w:vMerge w:val="restart"/>
            <w:tcBorders>
              <w:top w:val="single" w:sz="4" w:space="0" w:color="auto"/>
            </w:tcBorders>
            <w:shd w:val="clear" w:color="auto" w:fill="FFFFFF"/>
            <w:vAlign w:val="center"/>
          </w:tcPr>
          <w:p w14:paraId="24FCB3D4" w14:textId="77777777" w:rsidR="007B7068" w:rsidRDefault="00C62D82">
            <w:pPr>
              <w:jc w:val="center"/>
              <w:rPr>
                <w:sz w:val="20"/>
              </w:rPr>
            </w:pPr>
            <w:r>
              <w:rPr>
                <w:sz w:val="20"/>
              </w:rPr>
              <w:t>P 7</w:t>
            </w:r>
          </w:p>
          <w:p w14:paraId="24FCB3D5" w14:textId="77777777" w:rsidR="007B7068" w:rsidRDefault="00C62D82">
            <w:pPr>
              <w:jc w:val="center"/>
              <w:rPr>
                <w:sz w:val="20"/>
              </w:rPr>
            </w:pPr>
            <w:r>
              <w:rPr>
                <w:sz w:val="20"/>
              </w:rPr>
              <w:t>P 6</w:t>
            </w:r>
            <w:r>
              <w:rPr>
                <w:sz w:val="20"/>
                <w:vertAlign w:val="superscript"/>
              </w:rPr>
              <w:t>3)</w:t>
            </w:r>
          </w:p>
        </w:tc>
      </w:tr>
      <w:tr w:rsidR="007B7068" w14:paraId="24FCB3DD"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D7" w14:textId="77777777" w:rsidR="007B7068" w:rsidRDefault="00C62D82">
            <w:pPr>
              <w:widowControl w:val="0"/>
              <w:jc w:val="center"/>
              <w:rPr>
                <w:sz w:val="20"/>
              </w:rPr>
            </w:pPr>
            <w:r>
              <w:rPr>
                <w:sz w:val="20"/>
              </w:rPr>
              <w:t>1.12</w:t>
            </w:r>
          </w:p>
        </w:tc>
        <w:tc>
          <w:tcPr>
            <w:tcW w:w="2376" w:type="dxa"/>
            <w:tcBorders>
              <w:top w:val="single" w:sz="4" w:space="0" w:color="auto"/>
              <w:bottom w:val="single" w:sz="4" w:space="0" w:color="auto"/>
            </w:tcBorders>
            <w:shd w:val="clear" w:color="auto" w:fill="FFFFFF"/>
            <w:vAlign w:val="center"/>
          </w:tcPr>
          <w:p w14:paraId="24FCB3D8" w14:textId="77777777" w:rsidR="007B7068" w:rsidRDefault="00C62D82">
            <w:pPr>
              <w:widowControl w:val="0"/>
              <w:jc w:val="center"/>
              <w:rPr>
                <w:sz w:val="20"/>
              </w:rPr>
            </w:pPr>
            <w:r>
              <w:rPr>
                <w:sz w:val="20"/>
              </w:rPr>
              <w:t>Iš trikampių sudaryta linija</w:t>
            </w:r>
          </w:p>
        </w:tc>
        <w:tc>
          <w:tcPr>
            <w:tcW w:w="1732" w:type="dxa"/>
            <w:vMerge/>
            <w:shd w:val="clear" w:color="auto" w:fill="FFFFFF"/>
            <w:vAlign w:val="center"/>
          </w:tcPr>
          <w:p w14:paraId="24FCB3D9" w14:textId="77777777" w:rsidR="007B7068" w:rsidRDefault="007B7068">
            <w:pPr>
              <w:widowControl w:val="0"/>
              <w:jc w:val="center"/>
              <w:rPr>
                <w:sz w:val="20"/>
              </w:rPr>
            </w:pPr>
          </w:p>
        </w:tc>
        <w:tc>
          <w:tcPr>
            <w:tcW w:w="1652" w:type="dxa"/>
            <w:vMerge/>
            <w:shd w:val="clear" w:color="auto" w:fill="FFFFFF"/>
            <w:vAlign w:val="center"/>
          </w:tcPr>
          <w:p w14:paraId="24FCB3DA" w14:textId="77777777" w:rsidR="007B7068" w:rsidRDefault="007B7068">
            <w:pPr>
              <w:widowControl w:val="0"/>
              <w:jc w:val="center"/>
              <w:rPr>
                <w:sz w:val="20"/>
              </w:rPr>
            </w:pPr>
          </w:p>
        </w:tc>
        <w:tc>
          <w:tcPr>
            <w:tcW w:w="960" w:type="dxa"/>
            <w:vMerge/>
            <w:shd w:val="clear" w:color="auto" w:fill="FFFFFF"/>
            <w:vAlign w:val="center"/>
          </w:tcPr>
          <w:p w14:paraId="24FCB3DB" w14:textId="77777777" w:rsidR="007B7068" w:rsidRDefault="007B7068">
            <w:pPr>
              <w:widowControl w:val="0"/>
              <w:jc w:val="center"/>
              <w:rPr>
                <w:sz w:val="20"/>
              </w:rPr>
            </w:pPr>
          </w:p>
        </w:tc>
        <w:tc>
          <w:tcPr>
            <w:tcW w:w="1162" w:type="dxa"/>
            <w:gridSpan w:val="5"/>
            <w:vMerge/>
            <w:shd w:val="clear" w:color="auto" w:fill="FFFFFF"/>
            <w:vAlign w:val="center"/>
          </w:tcPr>
          <w:p w14:paraId="24FCB3DC" w14:textId="77777777" w:rsidR="007B7068" w:rsidRDefault="007B7068">
            <w:pPr>
              <w:widowControl w:val="0"/>
              <w:jc w:val="center"/>
              <w:rPr>
                <w:sz w:val="20"/>
              </w:rPr>
            </w:pPr>
          </w:p>
        </w:tc>
      </w:tr>
      <w:tr w:rsidR="007B7068" w14:paraId="24FCB3E5"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DE" w14:textId="77777777" w:rsidR="007B7068" w:rsidRDefault="00C62D82">
            <w:pPr>
              <w:widowControl w:val="0"/>
              <w:jc w:val="center"/>
              <w:rPr>
                <w:sz w:val="20"/>
              </w:rPr>
            </w:pPr>
            <w:r>
              <w:rPr>
                <w:sz w:val="20"/>
              </w:rPr>
              <w:t>1.13.1,</w:t>
            </w:r>
          </w:p>
          <w:p w14:paraId="24FCB3DF" w14:textId="77777777" w:rsidR="007B7068" w:rsidRDefault="00C62D82">
            <w:pPr>
              <w:widowControl w:val="0"/>
              <w:jc w:val="center"/>
              <w:rPr>
                <w:sz w:val="20"/>
              </w:rPr>
            </w:pPr>
            <w:r>
              <w:rPr>
                <w:sz w:val="20"/>
              </w:rPr>
              <w:t>1.13.2</w:t>
            </w:r>
          </w:p>
        </w:tc>
        <w:tc>
          <w:tcPr>
            <w:tcW w:w="2376" w:type="dxa"/>
            <w:tcBorders>
              <w:top w:val="single" w:sz="4" w:space="0" w:color="auto"/>
              <w:bottom w:val="single" w:sz="4" w:space="0" w:color="auto"/>
            </w:tcBorders>
            <w:shd w:val="clear" w:color="auto" w:fill="FFFFFF"/>
            <w:vAlign w:val="center"/>
          </w:tcPr>
          <w:p w14:paraId="24FCB3E0" w14:textId="77777777" w:rsidR="007B7068" w:rsidRDefault="00C62D82">
            <w:pPr>
              <w:widowControl w:val="0"/>
              <w:jc w:val="center"/>
              <w:rPr>
                <w:sz w:val="20"/>
              </w:rPr>
            </w:pPr>
            <w:r>
              <w:rPr>
                <w:sz w:val="20"/>
              </w:rPr>
              <w:t>Pėsčiųjų perėja „zebras“</w:t>
            </w:r>
          </w:p>
        </w:tc>
        <w:tc>
          <w:tcPr>
            <w:tcW w:w="1732" w:type="dxa"/>
            <w:vMerge/>
            <w:shd w:val="clear" w:color="auto" w:fill="FFFFFF"/>
            <w:vAlign w:val="center"/>
          </w:tcPr>
          <w:p w14:paraId="24FCB3E1" w14:textId="77777777" w:rsidR="007B7068" w:rsidRDefault="007B7068">
            <w:pPr>
              <w:widowControl w:val="0"/>
              <w:jc w:val="center"/>
              <w:rPr>
                <w:sz w:val="20"/>
              </w:rPr>
            </w:pPr>
          </w:p>
        </w:tc>
        <w:tc>
          <w:tcPr>
            <w:tcW w:w="1652" w:type="dxa"/>
            <w:vMerge/>
            <w:shd w:val="clear" w:color="auto" w:fill="FFFFFF"/>
            <w:vAlign w:val="center"/>
          </w:tcPr>
          <w:p w14:paraId="24FCB3E2" w14:textId="77777777" w:rsidR="007B7068" w:rsidRDefault="007B7068">
            <w:pPr>
              <w:widowControl w:val="0"/>
              <w:jc w:val="center"/>
              <w:rPr>
                <w:sz w:val="20"/>
              </w:rPr>
            </w:pPr>
          </w:p>
        </w:tc>
        <w:tc>
          <w:tcPr>
            <w:tcW w:w="960" w:type="dxa"/>
            <w:vMerge/>
            <w:shd w:val="clear" w:color="auto" w:fill="FFFFFF"/>
            <w:vAlign w:val="center"/>
          </w:tcPr>
          <w:p w14:paraId="24FCB3E3" w14:textId="77777777" w:rsidR="007B7068" w:rsidRDefault="007B7068">
            <w:pPr>
              <w:widowControl w:val="0"/>
              <w:jc w:val="center"/>
              <w:rPr>
                <w:sz w:val="20"/>
              </w:rPr>
            </w:pPr>
          </w:p>
        </w:tc>
        <w:tc>
          <w:tcPr>
            <w:tcW w:w="1162" w:type="dxa"/>
            <w:gridSpan w:val="5"/>
            <w:vMerge/>
            <w:shd w:val="clear" w:color="auto" w:fill="FFFFFF"/>
            <w:vAlign w:val="center"/>
          </w:tcPr>
          <w:p w14:paraId="24FCB3E4" w14:textId="77777777" w:rsidR="007B7068" w:rsidRDefault="007B7068">
            <w:pPr>
              <w:widowControl w:val="0"/>
              <w:jc w:val="center"/>
              <w:rPr>
                <w:sz w:val="20"/>
              </w:rPr>
            </w:pPr>
          </w:p>
        </w:tc>
      </w:tr>
      <w:tr w:rsidR="007B7068" w14:paraId="24FCB3EC" w14:textId="77777777">
        <w:trPr>
          <w:trHeight w:val="20"/>
        </w:trPr>
        <w:tc>
          <w:tcPr>
            <w:tcW w:w="1188" w:type="dxa"/>
            <w:tcBorders>
              <w:top w:val="single" w:sz="4" w:space="0" w:color="auto"/>
              <w:left w:val="single" w:sz="4" w:space="0" w:color="auto"/>
              <w:bottom w:val="single" w:sz="4" w:space="0" w:color="auto"/>
            </w:tcBorders>
            <w:shd w:val="clear" w:color="auto" w:fill="FFFFFF"/>
            <w:vAlign w:val="center"/>
          </w:tcPr>
          <w:p w14:paraId="24FCB3E6" w14:textId="77777777" w:rsidR="007B7068" w:rsidRDefault="00C62D82">
            <w:pPr>
              <w:widowControl w:val="0"/>
              <w:jc w:val="center"/>
              <w:rPr>
                <w:sz w:val="20"/>
              </w:rPr>
            </w:pPr>
            <w:r>
              <w:rPr>
                <w:sz w:val="20"/>
              </w:rPr>
              <w:t>1.13.3</w:t>
            </w:r>
          </w:p>
        </w:tc>
        <w:tc>
          <w:tcPr>
            <w:tcW w:w="2376" w:type="dxa"/>
            <w:tcBorders>
              <w:top w:val="single" w:sz="4" w:space="0" w:color="auto"/>
              <w:bottom w:val="single" w:sz="4" w:space="0" w:color="auto"/>
            </w:tcBorders>
            <w:shd w:val="clear" w:color="auto" w:fill="FFFFFF"/>
            <w:vAlign w:val="center"/>
          </w:tcPr>
          <w:p w14:paraId="24FCB3E7" w14:textId="77777777" w:rsidR="007B7068" w:rsidRDefault="00C62D82">
            <w:pPr>
              <w:widowControl w:val="0"/>
              <w:jc w:val="center"/>
              <w:rPr>
                <w:sz w:val="20"/>
              </w:rPr>
            </w:pPr>
            <w:r>
              <w:rPr>
                <w:sz w:val="20"/>
              </w:rPr>
              <w:t>Dvi lygiagrečios linijos, sudarytos iš stačiakampių</w:t>
            </w:r>
          </w:p>
        </w:tc>
        <w:tc>
          <w:tcPr>
            <w:tcW w:w="1732" w:type="dxa"/>
            <w:vMerge/>
            <w:tcBorders>
              <w:bottom w:val="single" w:sz="4" w:space="0" w:color="auto"/>
            </w:tcBorders>
            <w:shd w:val="clear" w:color="auto" w:fill="FFFFFF"/>
            <w:vAlign w:val="center"/>
          </w:tcPr>
          <w:p w14:paraId="24FCB3E8" w14:textId="77777777" w:rsidR="007B7068" w:rsidRDefault="007B7068">
            <w:pPr>
              <w:jc w:val="center"/>
              <w:rPr>
                <w:sz w:val="20"/>
              </w:rPr>
            </w:pPr>
          </w:p>
        </w:tc>
        <w:tc>
          <w:tcPr>
            <w:tcW w:w="1652" w:type="dxa"/>
            <w:vMerge/>
            <w:shd w:val="clear" w:color="auto" w:fill="FFFFFF"/>
            <w:vAlign w:val="center"/>
          </w:tcPr>
          <w:p w14:paraId="24FCB3E9" w14:textId="77777777" w:rsidR="007B7068" w:rsidRDefault="007B7068">
            <w:pPr>
              <w:widowControl w:val="0"/>
              <w:jc w:val="center"/>
              <w:rPr>
                <w:sz w:val="20"/>
              </w:rPr>
            </w:pPr>
          </w:p>
        </w:tc>
        <w:tc>
          <w:tcPr>
            <w:tcW w:w="960" w:type="dxa"/>
            <w:vMerge/>
            <w:shd w:val="clear" w:color="auto" w:fill="FFFFFF"/>
            <w:vAlign w:val="center"/>
          </w:tcPr>
          <w:p w14:paraId="24FCB3EA" w14:textId="77777777" w:rsidR="007B7068" w:rsidRDefault="007B7068">
            <w:pPr>
              <w:widowControl w:val="0"/>
              <w:jc w:val="center"/>
              <w:rPr>
                <w:sz w:val="20"/>
              </w:rPr>
            </w:pPr>
          </w:p>
        </w:tc>
        <w:tc>
          <w:tcPr>
            <w:tcW w:w="1162" w:type="dxa"/>
            <w:gridSpan w:val="5"/>
            <w:vMerge/>
            <w:tcBorders>
              <w:bottom w:val="single" w:sz="4" w:space="0" w:color="auto"/>
            </w:tcBorders>
            <w:shd w:val="clear" w:color="auto" w:fill="FFFFFF"/>
            <w:vAlign w:val="center"/>
          </w:tcPr>
          <w:p w14:paraId="24FCB3EB" w14:textId="77777777" w:rsidR="007B7068" w:rsidRDefault="007B7068">
            <w:pPr>
              <w:jc w:val="center"/>
              <w:rPr>
                <w:sz w:val="20"/>
              </w:rPr>
            </w:pPr>
          </w:p>
        </w:tc>
      </w:tr>
      <w:tr w:rsidR="007B7068" w14:paraId="24FCB3F3" w14:textId="77777777">
        <w:trPr>
          <w:trHeight w:val="70"/>
        </w:trPr>
        <w:tc>
          <w:tcPr>
            <w:tcW w:w="1188" w:type="dxa"/>
            <w:tcBorders>
              <w:top w:val="single" w:sz="4" w:space="0" w:color="auto"/>
              <w:left w:val="single" w:sz="4" w:space="0" w:color="auto"/>
              <w:bottom w:val="single" w:sz="4" w:space="0" w:color="auto"/>
            </w:tcBorders>
            <w:shd w:val="clear" w:color="auto" w:fill="FFFFFF"/>
            <w:vAlign w:val="center"/>
          </w:tcPr>
          <w:p w14:paraId="24FCB3ED" w14:textId="77777777" w:rsidR="007B7068" w:rsidRDefault="00C62D82">
            <w:pPr>
              <w:widowControl w:val="0"/>
              <w:jc w:val="center"/>
              <w:rPr>
                <w:spacing w:val="-4"/>
                <w:sz w:val="20"/>
              </w:rPr>
            </w:pPr>
            <w:r>
              <w:rPr>
                <w:spacing w:val="-4"/>
                <w:sz w:val="20"/>
              </w:rPr>
              <w:t>1.15.1–1.15.3</w:t>
            </w:r>
          </w:p>
        </w:tc>
        <w:tc>
          <w:tcPr>
            <w:tcW w:w="2376" w:type="dxa"/>
            <w:tcBorders>
              <w:top w:val="single" w:sz="4" w:space="0" w:color="auto"/>
              <w:bottom w:val="single" w:sz="4" w:space="0" w:color="auto"/>
            </w:tcBorders>
            <w:shd w:val="clear" w:color="auto" w:fill="FFFFFF"/>
            <w:vAlign w:val="center"/>
          </w:tcPr>
          <w:p w14:paraId="24FCB3EE" w14:textId="77777777" w:rsidR="007B7068" w:rsidRDefault="00C62D82">
            <w:pPr>
              <w:widowControl w:val="0"/>
              <w:jc w:val="center"/>
              <w:rPr>
                <w:sz w:val="20"/>
              </w:rPr>
            </w:pPr>
            <w:r>
              <w:rPr>
                <w:sz w:val="20"/>
              </w:rPr>
              <w:t>Užbrūkšniuotas plotas</w:t>
            </w:r>
          </w:p>
        </w:tc>
        <w:tc>
          <w:tcPr>
            <w:tcW w:w="1732" w:type="dxa"/>
            <w:tcBorders>
              <w:top w:val="single" w:sz="4" w:space="0" w:color="auto"/>
            </w:tcBorders>
            <w:shd w:val="clear" w:color="auto" w:fill="FFFFFF"/>
            <w:vAlign w:val="center"/>
          </w:tcPr>
          <w:p w14:paraId="24FCB3EF" w14:textId="77777777" w:rsidR="007B7068" w:rsidRDefault="00C62D82">
            <w:pPr>
              <w:widowControl w:val="0"/>
              <w:jc w:val="center"/>
              <w:rPr>
                <w:sz w:val="20"/>
              </w:rPr>
            </w:pPr>
            <w:r>
              <w:rPr>
                <w:sz w:val="20"/>
              </w:rPr>
              <w:t>Retai užvažiuojama</w:t>
            </w:r>
          </w:p>
        </w:tc>
        <w:tc>
          <w:tcPr>
            <w:tcW w:w="1652" w:type="dxa"/>
            <w:vMerge/>
            <w:shd w:val="clear" w:color="auto" w:fill="FFFFFF"/>
            <w:vAlign w:val="center"/>
          </w:tcPr>
          <w:p w14:paraId="24FCB3F0" w14:textId="77777777" w:rsidR="007B7068" w:rsidRDefault="007B7068">
            <w:pPr>
              <w:widowControl w:val="0"/>
              <w:jc w:val="center"/>
              <w:rPr>
                <w:sz w:val="20"/>
              </w:rPr>
            </w:pPr>
          </w:p>
        </w:tc>
        <w:tc>
          <w:tcPr>
            <w:tcW w:w="960" w:type="dxa"/>
            <w:vMerge/>
            <w:shd w:val="clear" w:color="auto" w:fill="FFFFFF"/>
            <w:vAlign w:val="center"/>
          </w:tcPr>
          <w:p w14:paraId="24FCB3F1" w14:textId="77777777" w:rsidR="007B7068" w:rsidRDefault="007B7068">
            <w:pPr>
              <w:widowControl w:val="0"/>
              <w:jc w:val="center"/>
              <w:rPr>
                <w:sz w:val="20"/>
              </w:rPr>
            </w:pPr>
          </w:p>
        </w:tc>
        <w:tc>
          <w:tcPr>
            <w:tcW w:w="1162" w:type="dxa"/>
            <w:gridSpan w:val="5"/>
            <w:tcBorders>
              <w:top w:val="single" w:sz="4" w:space="0" w:color="auto"/>
            </w:tcBorders>
            <w:shd w:val="clear" w:color="auto" w:fill="FFFFFF"/>
            <w:vAlign w:val="center"/>
          </w:tcPr>
          <w:p w14:paraId="24FCB3F2" w14:textId="77777777" w:rsidR="007B7068" w:rsidRDefault="00C62D82">
            <w:pPr>
              <w:jc w:val="center"/>
              <w:rPr>
                <w:sz w:val="20"/>
              </w:rPr>
            </w:pPr>
            <w:r>
              <w:rPr>
                <w:sz w:val="20"/>
              </w:rPr>
              <w:t>P 6</w:t>
            </w:r>
          </w:p>
        </w:tc>
      </w:tr>
      <w:tr w:rsidR="007B7068" w14:paraId="24FCB3FB" w14:textId="77777777">
        <w:trPr>
          <w:trHeight w:val="100"/>
        </w:trPr>
        <w:tc>
          <w:tcPr>
            <w:tcW w:w="1188" w:type="dxa"/>
            <w:tcBorders>
              <w:top w:val="single" w:sz="4" w:space="0" w:color="auto"/>
              <w:left w:val="single" w:sz="4" w:space="0" w:color="auto"/>
              <w:bottom w:val="single" w:sz="4" w:space="0" w:color="auto"/>
            </w:tcBorders>
            <w:shd w:val="clear" w:color="auto" w:fill="FFFFFF"/>
            <w:vAlign w:val="center"/>
          </w:tcPr>
          <w:p w14:paraId="24FCB3F4" w14:textId="77777777" w:rsidR="007B7068" w:rsidRDefault="00C62D82">
            <w:pPr>
              <w:widowControl w:val="0"/>
              <w:jc w:val="center"/>
              <w:rPr>
                <w:sz w:val="20"/>
              </w:rPr>
            </w:pPr>
            <w:r>
              <w:rPr>
                <w:sz w:val="20"/>
              </w:rPr>
              <w:t>1.16</w:t>
            </w:r>
          </w:p>
        </w:tc>
        <w:tc>
          <w:tcPr>
            <w:tcW w:w="2376" w:type="dxa"/>
            <w:tcBorders>
              <w:top w:val="single" w:sz="4" w:space="0" w:color="auto"/>
              <w:bottom w:val="single" w:sz="4" w:space="0" w:color="auto"/>
            </w:tcBorders>
            <w:shd w:val="clear" w:color="auto" w:fill="FFFFFF"/>
            <w:vAlign w:val="center"/>
          </w:tcPr>
          <w:p w14:paraId="24FCB3F5" w14:textId="77777777" w:rsidR="007B7068" w:rsidRDefault="00C62D82">
            <w:pPr>
              <w:widowControl w:val="0"/>
              <w:jc w:val="center"/>
              <w:rPr>
                <w:sz w:val="20"/>
              </w:rPr>
            </w:pPr>
            <w:r>
              <w:rPr>
                <w:sz w:val="20"/>
              </w:rPr>
              <w:t>Rodyklės</w:t>
            </w:r>
          </w:p>
        </w:tc>
        <w:tc>
          <w:tcPr>
            <w:tcW w:w="1732" w:type="dxa"/>
            <w:vMerge w:val="restart"/>
            <w:shd w:val="clear" w:color="auto" w:fill="FFFFFF"/>
            <w:vAlign w:val="center"/>
          </w:tcPr>
          <w:p w14:paraId="24FCB3F6" w14:textId="77777777" w:rsidR="007B7068" w:rsidRDefault="00C62D82">
            <w:pPr>
              <w:widowControl w:val="0"/>
              <w:jc w:val="center"/>
              <w:rPr>
                <w:sz w:val="20"/>
              </w:rPr>
            </w:pPr>
            <w:r>
              <w:rPr>
                <w:sz w:val="20"/>
              </w:rPr>
              <w:t>Nuolat užvažiuojama</w:t>
            </w:r>
          </w:p>
        </w:tc>
        <w:tc>
          <w:tcPr>
            <w:tcW w:w="1652" w:type="dxa"/>
            <w:vMerge/>
            <w:shd w:val="clear" w:color="auto" w:fill="FFFFFF"/>
            <w:vAlign w:val="center"/>
          </w:tcPr>
          <w:p w14:paraId="24FCB3F7" w14:textId="77777777" w:rsidR="007B7068" w:rsidRDefault="007B7068">
            <w:pPr>
              <w:widowControl w:val="0"/>
              <w:jc w:val="center"/>
              <w:rPr>
                <w:sz w:val="20"/>
              </w:rPr>
            </w:pPr>
          </w:p>
        </w:tc>
        <w:tc>
          <w:tcPr>
            <w:tcW w:w="960" w:type="dxa"/>
            <w:vMerge/>
            <w:shd w:val="clear" w:color="auto" w:fill="FFFFFF"/>
            <w:vAlign w:val="center"/>
          </w:tcPr>
          <w:p w14:paraId="24FCB3F8" w14:textId="77777777" w:rsidR="007B7068" w:rsidRDefault="007B7068">
            <w:pPr>
              <w:widowControl w:val="0"/>
              <w:jc w:val="center"/>
              <w:rPr>
                <w:sz w:val="20"/>
              </w:rPr>
            </w:pPr>
          </w:p>
        </w:tc>
        <w:tc>
          <w:tcPr>
            <w:tcW w:w="1162" w:type="dxa"/>
            <w:gridSpan w:val="5"/>
            <w:vMerge w:val="restart"/>
            <w:shd w:val="clear" w:color="auto" w:fill="FFFFFF"/>
            <w:vAlign w:val="center"/>
          </w:tcPr>
          <w:p w14:paraId="24FCB3F9" w14:textId="77777777" w:rsidR="007B7068" w:rsidRDefault="00C62D82">
            <w:pPr>
              <w:widowControl w:val="0"/>
              <w:jc w:val="center"/>
              <w:rPr>
                <w:sz w:val="20"/>
              </w:rPr>
            </w:pPr>
            <w:r>
              <w:rPr>
                <w:sz w:val="20"/>
              </w:rPr>
              <w:t>P 7</w:t>
            </w:r>
          </w:p>
          <w:p w14:paraId="24FCB3FA" w14:textId="77777777" w:rsidR="007B7068" w:rsidRDefault="00C62D82">
            <w:pPr>
              <w:widowControl w:val="0"/>
              <w:jc w:val="center"/>
              <w:rPr>
                <w:sz w:val="20"/>
              </w:rPr>
            </w:pPr>
            <w:r>
              <w:rPr>
                <w:sz w:val="20"/>
              </w:rPr>
              <w:t>P 6</w:t>
            </w:r>
            <w:r>
              <w:rPr>
                <w:sz w:val="20"/>
                <w:vertAlign w:val="superscript"/>
              </w:rPr>
              <w:t>3)</w:t>
            </w:r>
          </w:p>
        </w:tc>
      </w:tr>
      <w:tr w:rsidR="007B7068" w14:paraId="24FCB402" w14:textId="77777777">
        <w:trPr>
          <w:trHeight w:val="150"/>
        </w:trPr>
        <w:tc>
          <w:tcPr>
            <w:tcW w:w="1188" w:type="dxa"/>
            <w:tcBorders>
              <w:top w:val="single" w:sz="4" w:space="0" w:color="auto"/>
              <w:left w:val="single" w:sz="4" w:space="0" w:color="auto"/>
            </w:tcBorders>
            <w:shd w:val="clear" w:color="auto" w:fill="FFFFFF"/>
            <w:vAlign w:val="center"/>
          </w:tcPr>
          <w:p w14:paraId="24FCB3FC" w14:textId="77777777" w:rsidR="007B7068" w:rsidRDefault="00C62D82">
            <w:pPr>
              <w:widowControl w:val="0"/>
              <w:jc w:val="center"/>
              <w:rPr>
                <w:sz w:val="20"/>
              </w:rPr>
            </w:pPr>
            <w:r>
              <w:rPr>
                <w:sz w:val="20"/>
              </w:rPr>
              <w:t>1.17</w:t>
            </w:r>
          </w:p>
        </w:tc>
        <w:tc>
          <w:tcPr>
            <w:tcW w:w="2376" w:type="dxa"/>
            <w:tcBorders>
              <w:top w:val="single" w:sz="4" w:space="0" w:color="auto"/>
            </w:tcBorders>
            <w:shd w:val="clear" w:color="auto" w:fill="FFFFFF"/>
            <w:vAlign w:val="center"/>
          </w:tcPr>
          <w:p w14:paraId="24FCB3FD" w14:textId="77777777" w:rsidR="007B7068" w:rsidRDefault="00C62D82">
            <w:pPr>
              <w:widowControl w:val="0"/>
              <w:jc w:val="center"/>
              <w:rPr>
                <w:sz w:val="20"/>
              </w:rPr>
            </w:pPr>
            <w:r>
              <w:rPr>
                <w:sz w:val="20"/>
              </w:rPr>
              <w:t>Rodyklės su lenktu kotu</w:t>
            </w:r>
          </w:p>
        </w:tc>
        <w:tc>
          <w:tcPr>
            <w:tcW w:w="1732" w:type="dxa"/>
            <w:vMerge/>
            <w:shd w:val="clear" w:color="auto" w:fill="FFFFFF"/>
            <w:vAlign w:val="center"/>
          </w:tcPr>
          <w:p w14:paraId="24FCB3FE" w14:textId="77777777" w:rsidR="007B7068" w:rsidRDefault="007B7068">
            <w:pPr>
              <w:widowControl w:val="0"/>
              <w:jc w:val="center"/>
              <w:rPr>
                <w:sz w:val="20"/>
              </w:rPr>
            </w:pPr>
          </w:p>
        </w:tc>
        <w:tc>
          <w:tcPr>
            <w:tcW w:w="1652" w:type="dxa"/>
            <w:vMerge/>
            <w:shd w:val="clear" w:color="auto" w:fill="FFFFFF"/>
            <w:vAlign w:val="center"/>
          </w:tcPr>
          <w:p w14:paraId="24FCB3FF" w14:textId="77777777" w:rsidR="007B7068" w:rsidRDefault="007B7068">
            <w:pPr>
              <w:widowControl w:val="0"/>
              <w:jc w:val="center"/>
              <w:rPr>
                <w:sz w:val="20"/>
              </w:rPr>
            </w:pPr>
          </w:p>
        </w:tc>
        <w:tc>
          <w:tcPr>
            <w:tcW w:w="960" w:type="dxa"/>
            <w:vMerge/>
            <w:shd w:val="clear" w:color="auto" w:fill="FFFFFF"/>
            <w:vAlign w:val="center"/>
          </w:tcPr>
          <w:p w14:paraId="24FCB400" w14:textId="77777777" w:rsidR="007B7068" w:rsidRDefault="007B7068">
            <w:pPr>
              <w:widowControl w:val="0"/>
              <w:jc w:val="center"/>
              <w:rPr>
                <w:sz w:val="20"/>
              </w:rPr>
            </w:pPr>
          </w:p>
        </w:tc>
        <w:tc>
          <w:tcPr>
            <w:tcW w:w="1162" w:type="dxa"/>
            <w:gridSpan w:val="5"/>
            <w:vMerge/>
            <w:shd w:val="clear" w:color="auto" w:fill="FFFFFF"/>
            <w:vAlign w:val="center"/>
          </w:tcPr>
          <w:p w14:paraId="24FCB401" w14:textId="77777777" w:rsidR="007B7068" w:rsidRDefault="007B7068">
            <w:pPr>
              <w:widowControl w:val="0"/>
              <w:jc w:val="center"/>
              <w:rPr>
                <w:sz w:val="20"/>
              </w:rPr>
            </w:pPr>
          </w:p>
        </w:tc>
      </w:tr>
      <w:tr w:rsidR="007B7068" w14:paraId="24FCB409" w14:textId="77777777">
        <w:trPr>
          <w:trHeight w:val="70"/>
        </w:trPr>
        <w:tc>
          <w:tcPr>
            <w:tcW w:w="1188" w:type="dxa"/>
            <w:tcBorders>
              <w:top w:val="single" w:sz="4" w:space="0" w:color="auto"/>
              <w:left w:val="single" w:sz="4" w:space="0" w:color="auto"/>
            </w:tcBorders>
            <w:shd w:val="clear" w:color="auto" w:fill="FFFFFF"/>
            <w:vAlign w:val="center"/>
          </w:tcPr>
          <w:p w14:paraId="24FCB403" w14:textId="77777777" w:rsidR="007B7068" w:rsidRDefault="00C62D82">
            <w:pPr>
              <w:widowControl w:val="0"/>
              <w:jc w:val="center"/>
              <w:rPr>
                <w:sz w:val="20"/>
              </w:rPr>
            </w:pPr>
            <w:r>
              <w:rPr>
                <w:sz w:val="20"/>
              </w:rPr>
              <w:t>1.18</w:t>
            </w:r>
          </w:p>
        </w:tc>
        <w:tc>
          <w:tcPr>
            <w:tcW w:w="2376" w:type="dxa"/>
            <w:tcBorders>
              <w:top w:val="single" w:sz="4" w:space="0" w:color="auto"/>
            </w:tcBorders>
            <w:shd w:val="clear" w:color="auto" w:fill="FFFFFF"/>
            <w:vAlign w:val="center"/>
          </w:tcPr>
          <w:p w14:paraId="24FCB404" w14:textId="77777777" w:rsidR="007B7068" w:rsidRDefault="00C62D82">
            <w:pPr>
              <w:widowControl w:val="0"/>
              <w:jc w:val="center"/>
              <w:rPr>
                <w:sz w:val="20"/>
              </w:rPr>
            </w:pPr>
            <w:r>
              <w:rPr>
                <w:sz w:val="20"/>
              </w:rPr>
              <w:t>Trikampis</w:t>
            </w:r>
          </w:p>
        </w:tc>
        <w:tc>
          <w:tcPr>
            <w:tcW w:w="1732" w:type="dxa"/>
            <w:vMerge/>
            <w:shd w:val="clear" w:color="auto" w:fill="FFFFFF"/>
            <w:vAlign w:val="center"/>
          </w:tcPr>
          <w:p w14:paraId="24FCB405" w14:textId="77777777" w:rsidR="007B7068" w:rsidRDefault="007B7068">
            <w:pPr>
              <w:widowControl w:val="0"/>
              <w:jc w:val="center"/>
              <w:rPr>
                <w:sz w:val="20"/>
              </w:rPr>
            </w:pPr>
          </w:p>
        </w:tc>
        <w:tc>
          <w:tcPr>
            <w:tcW w:w="1652" w:type="dxa"/>
            <w:vMerge/>
            <w:shd w:val="clear" w:color="auto" w:fill="FFFFFF"/>
            <w:vAlign w:val="center"/>
          </w:tcPr>
          <w:p w14:paraId="24FCB406" w14:textId="77777777" w:rsidR="007B7068" w:rsidRDefault="007B7068">
            <w:pPr>
              <w:widowControl w:val="0"/>
              <w:jc w:val="center"/>
              <w:rPr>
                <w:sz w:val="20"/>
              </w:rPr>
            </w:pPr>
          </w:p>
        </w:tc>
        <w:tc>
          <w:tcPr>
            <w:tcW w:w="960" w:type="dxa"/>
            <w:vMerge/>
            <w:shd w:val="clear" w:color="auto" w:fill="FFFFFF"/>
            <w:vAlign w:val="center"/>
          </w:tcPr>
          <w:p w14:paraId="24FCB407" w14:textId="77777777" w:rsidR="007B7068" w:rsidRDefault="007B7068">
            <w:pPr>
              <w:widowControl w:val="0"/>
              <w:jc w:val="center"/>
              <w:rPr>
                <w:sz w:val="20"/>
              </w:rPr>
            </w:pPr>
          </w:p>
        </w:tc>
        <w:tc>
          <w:tcPr>
            <w:tcW w:w="1162" w:type="dxa"/>
            <w:gridSpan w:val="5"/>
            <w:vMerge/>
            <w:shd w:val="clear" w:color="auto" w:fill="FFFFFF"/>
            <w:vAlign w:val="center"/>
          </w:tcPr>
          <w:p w14:paraId="24FCB408" w14:textId="77777777" w:rsidR="007B7068" w:rsidRDefault="007B7068">
            <w:pPr>
              <w:widowControl w:val="0"/>
              <w:jc w:val="center"/>
              <w:rPr>
                <w:sz w:val="20"/>
              </w:rPr>
            </w:pPr>
          </w:p>
        </w:tc>
      </w:tr>
      <w:tr w:rsidR="007B7068" w14:paraId="24FCB410" w14:textId="77777777">
        <w:trPr>
          <w:trHeight w:val="70"/>
        </w:trPr>
        <w:tc>
          <w:tcPr>
            <w:tcW w:w="1188" w:type="dxa"/>
            <w:tcBorders>
              <w:top w:val="single" w:sz="4" w:space="0" w:color="auto"/>
              <w:left w:val="single" w:sz="4" w:space="0" w:color="auto"/>
            </w:tcBorders>
            <w:shd w:val="clear" w:color="auto" w:fill="FFFFFF"/>
            <w:vAlign w:val="center"/>
          </w:tcPr>
          <w:p w14:paraId="24FCB40A" w14:textId="77777777" w:rsidR="007B7068" w:rsidRDefault="00C62D82">
            <w:pPr>
              <w:widowControl w:val="0"/>
              <w:jc w:val="center"/>
              <w:rPr>
                <w:sz w:val="20"/>
              </w:rPr>
            </w:pPr>
            <w:r>
              <w:rPr>
                <w:sz w:val="20"/>
              </w:rPr>
              <w:t>1.20</w:t>
            </w:r>
          </w:p>
        </w:tc>
        <w:tc>
          <w:tcPr>
            <w:tcW w:w="2376" w:type="dxa"/>
            <w:tcBorders>
              <w:top w:val="single" w:sz="4" w:space="0" w:color="auto"/>
            </w:tcBorders>
            <w:shd w:val="clear" w:color="auto" w:fill="FFFFFF"/>
            <w:vAlign w:val="center"/>
          </w:tcPr>
          <w:p w14:paraId="24FCB40B" w14:textId="77777777" w:rsidR="007B7068" w:rsidRDefault="00C62D82">
            <w:pPr>
              <w:widowControl w:val="0"/>
              <w:jc w:val="center"/>
              <w:rPr>
                <w:sz w:val="20"/>
              </w:rPr>
            </w:pPr>
            <w:r>
              <w:rPr>
                <w:sz w:val="20"/>
              </w:rPr>
              <w:t>Raidės ir skaičiai</w:t>
            </w:r>
          </w:p>
        </w:tc>
        <w:tc>
          <w:tcPr>
            <w:tcW w:w="1732" w:type="dxa"/>
            <w:vMerge/>
            <w:shd w:val="clear" w:color="auto" w:fill="FFFFFF"/>
            <w:vAlign w:val="center"/>
          </w:tcPr>
          <w:p w14:paraId="24FCB40C" w14:textId="77777777" w:rsidR="007B7068" w:rsidRDefault="007B7068">
            <w:pPr>
              <w:widowControl w:val="0"/>
              <w:jc w:val="center"/>
              <w:rPr>
                <w:sz w:val="20"/>
              </w:rPr>
            </w:pPr>
          </w:p>
        </w:tc>
        <w:tc>
          <w:tcPr>
            <w:tcW w:w="1652" w:type="dxa"/>
            <w:vMerge/>
            <w:shd w:val="clear" w:color="auto" w:fill="FFFFFF"/>
            <w:vAlign w:val="center"/>
          </w:tcPr>
          <w:p w14:paraId="24FCB40D" w14:textId="77777777" w:rsidR="007B7068" w:rsidRDefault="007B7068">
            <w:pPr>
              <w:widowControl w:val="0"/>
              <w:jc w:val="center"/>
              <w:rPr>
                <w:sz w:val="20"/>
              </w:rPr>
            </w:pPr>
          </w:p>
        </w:tc>
        <w:tc>
          <w:tcPr>
            <w:tcW w:w="960" w:type="dxa"/>
            <w:vMerge/>
            <w:shd w:val="clear" w:color="auto" w:fill="FFFFFF"/>
            <w:vAlign w:val="center"/>
          </w:tcPr>
          <w:p w14:paraId="24FCB40E" w14:textId="77777777" w:rsidR="007B7068" w:rsidRDefault="007B7068">
            <w:pPr>
              <w:widowControl w:val="0"/>
              <w:jc w:val="center"/>
              <w:rPr>
                <w:sz w:val="20"/>
              </w:rPr>
            </w:pPr>
          </w:p>
        </w:tc>
        <w:tc>
          <w:tcPr>
            <w:tcW w:w="1162" w:type="dxa"/>
            <w:gridSpan w:val="5"/>
            <w:vMerge/>
            <w:shd w:val="clear" w:color="auto" w:fill="FFFFFF"/>
            <w:vAlign w:val="center"/>
          </w:tcPr>
          <w:p w14:paraId="24FCB40F" w14:textId="77777777" w:rsidR="007B7068" w:rsidRDefault="007B7068">
            <w:pPr>
              <w:widowControl w:val="0"/>
              <w:jc w:val="center"/>
              <w:rPr>
                <w:sz w:val="20"/>
              </w:rPr>
            </w:pPr>
          </w:p>
        </w:tc>
      </w:tr>
      <w:tr w:rsidR="007B7068" w14:paraId="24FCB417" w14:textId="77777777">
        <w:trPr>
          <w:trHeight w:val="70"/>
        </w:trPr>
        <w:tc>
          <w:tcPr>
            <w:tcW w:w="1188" w:type="dxa"/>
            <w:tcBorders>
              <w:top w:val="single" w:sz="4" w:space="0" w:color="auto"/>
              <w:left w:val="single" w:sz="4" w:space="0" w:color="auto"/>
              <w:bottom w:val="single" w:sz="4" w:space="0" w:color="auto"/>
            </w:tcBorders>
            <w:shd w:val="clear" w:color="auto" w:fill="FFFFFF"/>
            <w:vAlign w:val="center"/>
          </w:tcPr>
          <w:p w14:paraId="24FCB411" w14:textId="77777777" w:rsidR="007B7068" w:rsidRDefault="00C62D82">
            <w:pPr>
              <w:widowControl w:val="0"/>
              <w:jc w:val="center"/>
              <w:rPr>
                <w:sz w:val="20"/>
              </w:rPr>
            </w:pPr>
            <w:r>
              <w:rPr>
                <w:sz w:val="20"/>
              </w:rPr>
              <w:t>1.21</w:t>
            </w:r>
          </w:p>
        </w:tc>
        <w:tc>
          <w:tcPr>
            <w:tcW w:w="2376" w:type="dxa"/>
            <w:tcBorders>
              <w:top w:val="single" w:sz="4" w:space="0" w:color="auto"/>
              <w:bottom w:val="single" w:sz="4" w:space="0" w:color="auto"/>
            </w:tcBorders>
            <w:shd w:val="clear" w:color="auto" w:fill="FFFFFF"/>
            <w:vAlign w:val="center"/>
          </w:tcPr>
          <w:p w14:paraId="24FCB412" w14:textId="77777777" w:rsidR="007B7068" w:rsidRDefault="00C62D82">
            <w:pPr>
              <w:widowControl w:val="0"/>
              <w:jc w:val="center"/>
              <w:rPr>
                <w:sz w:val="20"/>
              </w:rPr>
            </w:pPr>
            <w:r>
              <w:rPr>
                <w:sz w:val="20"/>
              </w:rPr>
              <w:t>Raidė „A“</w:t>
            </w:r>
          </w:p>
        </w:tc>
        <w:tc>
          <w:tcPr>
            <w:tcW w:w="1732" w:type="dxa"/>
            <w:vMerge/>
            <w:shd w:val="clear" w:color="auto" w:fill="FFFFFF"/>
            <w:vAlign w:val="center"/>
          </w:tcPr>
          <w:p w14:paraId="24FCB413" w14:textId="77777777" w:rsidR="007B7068" w:rsidRDefault="007B7068">
            <w:pPr>
              <w:widowControl w:val="0"/>
              <w:jc w:val="center"/>
              <w:rPr>
                <w:sz w:val="20"/>
              </w:rPr>
            </w:pPr>
          </w:p>
        </w:tc>
        <w:tc>
          <w:tcPr>
            <w:tcW w:w="1652" w:type="dxa"/>
            <w:vMerge/>
            <w:shd w:val="clear" w:color="auto" w:fill="FFFFFF"/>
            <w:vAlign w:val="center"/>
          </w:tcPr>
          <w:p w14:paraId="24FCB414" w14:textId="77777777" w:rsidR="007B7068" w:rsidRDefault="007B7068">
            <w:pPr>
              <w:widowControl w:val="0"/>
              <w:jc w:val="center"/>
              <w:rPr>
                <w:sz w:val="20"/>
              </w:rPr>
            </w:pPr>
          </w:p>
        </w:tc>
        <w:tc>
          <w:tcPr>
            <w:tcW w:w="960" w:type="dxa"/>
            <w:vMerge/>
            <w:shd w:val="clear" w:color="auto" w:fill="FFFFFF"/>
            <w:vAlign w:val="center"/>
          </w:tcPr>
          <w:p w14:paraId="24FCB415" w14:textId="77777777" w:rsidR="007B7068" w:rsidRDefault="007B7068">
            <w:pPr>
              <w:widowControl w:val="0"/>
              <w:jc w:val="center"/>
              <w:rPr>
                <w:sz w:val="20"/>
              </w:rPr>
            </w:pPr>
          </w:p>
        </w:tc>
        <w:tc>
          <w:tcPr>
            <w:tcW w:w="1162" w:type="dxa"/>
            <w:gridSpan w:val="5"/>
            <w:vMerge/>
            <w:shd w:val="clear" w:color="auto" w:fill="FFFFFF"/>
            <w:vAlign w:val="center"/>
          </w:tcPr>
          <w:p w14:paraId="24FCB416" w14:textId="77777777" w:rsidR="007B7068" w:rsidRDefault="007B7068">
            <w:pPr>
              <w:widowControl w:val="0"/>
              <w:jc w:val="center"/>
              <w:rPr>
                <w:sz w:val="20"/>
              </w:rPr>
            </w:pPr>
          </w:p>
        </w:tc>
      </w:tr>
      <w:tr w:rsidR="007B7068" w14:paraId="24FCB41E" w14:textId="77777777">
        <w:trPr>
          <w:trHeight w:val="11"/>
        </w:trPr>
        <w:tc>
          <w:tcPr>
            <w:tcW w:w="1188" w:type="dxa"/>
            <w:tcBorders>
              <w:top w:val="single" w:sz="4" w:space="0" w:color="auto"/>
              <w:left w:val="single" w:sz="4" w:space="0" w:color="auto"/>
              <w:bottom w:val="single" w:sz="4" w:space="0" w:color="auto"/>
            </w:tcBorders>
            <w:shd w:val="clear" w:color="auto" w:fill="FFFFFF"/>
            <w:vAlign w:val="center"/>
          </w:tcPr>
          <w:p w14:paraId="24FCB418" w14:textId="77777777" w:rsidR="007B7068" w:rsidRDefault="00C62D82">
            <w:pPr>
              <w:widowControl w:val="0"/>
              <w:jc w:val="center"/>
              <w:rPr>
                <w:sz w:val="20"/>
              </w:rPr>
            </w:pPr>
            <w:r>
              <w:rPr>
                <w:sz w:val="20"/>
              </w:rPr>
              <w:t>1.22</w:t>
            </w:r>
          </w:p>
        </w:tc>
        <w:tc>
          <w:tcPr>
            <w:tcW w:w="2376" w:type="dxa"/>
            <w:tcBorders>
              <w:top w:val="single" w:sz="4" w:space="0" w:color="auto"/>
              <w:bottom w:val="single" w:sz="4" w:space="0" w:color="auto"/>
            </w:tcBorders>
            <w:shd w:val="clear" w:color="auto" w:fill="FFFFFF"/>
            <w:vAlign w:val="center"/>
          </w:tcPr>
          <w:p w14:paraId="24FCB419" w14:textId="77777777" w:rsidR="007B7068" w:rsidRDefault="00C62D82">
            <w:pPr>
              <w:widowControl w:val="0"/>
              <w:jc w:val="center"/>
              <w:rPr>
                <w:sz w:val="20"/>
              </w:rPr>
            </w:pPr>
            <w:r>
              <w:rPr>
                <w:sz w:val="20"/>
              </w:rPr>
              <w:t>Plati brūkšninė linija</w:t>
            </w:r>
          </w:p>
        </w:tc>
        <w:tc>
          <w:tcPr>
            <w:tcW w:w="1732" w:type="dxa"/>
            <w:vMerge/>
            <w:shd w:val="clear" w:color="auto" w:fill="FFFFFF"/>
            <w:vAlign w:val="center"/>
          </w:tcPr>
          <w:p w14:paraId="24FCB41A" w14:textId="77777777" w:rsidR="007B7068" w:rsidRDefault="007B7068">
            <w:pPr>
              <w:widowControl w:val="0"/>
              <w:jc w:val="center"/>
              <w:rPr>
                <w:sz w:val="20"/>
              </w:rPr>
            </w:pPr>
          </w:p>
        </w:tc>
        <w:tc>
          <w:tcPr>
            <w:tcW w:w="1652" w:type="dxa"/>
            <w:vMerge/>
            <w:shd w:val="clear" w:color="auto" w:fill="FFFFFF"/>
            <w:vAlign w:val="center"/>
          </w:tcPr>
          <w:p w14:paraId="24FCB41B" w14:textId="77777777" w:rsidR="007B7068" w:rsidRDefault="007B7068">
            <w:pPr>
              <w:widowControl w:val="0"/>
              <w:jc w:val="center"/>
              <w:rPr>
                <w:sz w:val="20"/>
              </w:rPr>
            </w:pPr>
          </w:p>
        </w:tc>
        <w:tc>
          <w:tcPr>
            <w:tcW w:w="960" w:type="dxa"/>
            <w:vMerge/>
            <w:shd w:val="clear" w:color="auto" w:fill="FFFFFF"/>
            <w:vAlign w:val="center"/>
          </w:tcPr>
          <w:p w14:paraId="24FCB41C" w14:textId="77777777" w:rsidR="007B7068" w:rsidRDefault="007B7068">
            <w:pPr>
              <w:widowControl w:val="0"/>
              <w:jc w:val="center"/>
              <w:rPr>
                <w:sz w:val="20"/>
              </w:rPr>
            </w:pPr>
          </w:p>
        </w:tc>
        <w:tc>
          <w:tcPr>
            <w:tcW w:w="1162" w:type="dxa"/>
            <w:gridSpan w:val="5"/>
            <w:vMerge/>
            <w:shd w:val="clear" w:color="auto" w:fill="FFFFFF"/>
            <w:vAlign w:val="center"/>
          </w:tcPr>
          <w:p w14:paraId="24FCB41D" w14:textId="77777777" w:rsidR="007B7068" w:rsidRDefault="007B7068">
            <w:pPr>
              <w:widowControl w:val="0"/>
              <w:jc w:val="center"/>
              <w:rPr>
                <w:sz w:val="20"/>
              </w:rPr>
            </w:pPr>
          </w:p>
        </w:tc>
      </w:tr>
      <w:tr w:rsidR="007B7068" w14:paraId="24FCB425" w14:textId="77777777">
        <w:trPr>
          <w:trHeight w:val="480"/>
        </w:trPr>
        <w:tc>
          <w:tcPr>
            <w:tcW w:w="1188" w:type="dxa"/>
            <w:tcBorders>
              <w:top w:val="single" w:sz="4" w:space="0" w:color="auto"/>
              <w:left w:val="single" w:sz="4" w:space="0" w:color="auto"/>
              <w:bottom w:val="single" w:sz="4" w:space="0" w:color="auto"/>
            </w:tcBorders>
            <w:shd w:val="clear" w:color="auto" w:fill="FFFFFF"/>
            <w:vAlign w:val="center"/>
          </w:tcPr>
          <w:p w14:paraId="24FCB41F" w14:textId="77777777" w:rsidR="007B7068" w:rsidRDefault="00C62D82">
            <w:pPr>
              <w:widowControl w:val="0"/>
              <w:jc w:val="center"/>
              <w:rPr>
                <w:sz w:val="20"/>
              </w:rPr>
            </w:pPr>
            <w:r>
              <w:rPr>
                <w:sz w:val="20"/>
              </w:rPr>
              <w:t>1.25</w:t>
            </w:r>
          </w:p>
        </w:tc>
        <w:tc>
          <w:tcPr>
            <w:tcW w:w="2376" w:type="dxa"/>
            <w:tcBorders>
              <w:top w:val="single" w:sz="4" w:space="0" w:color="auto"/>
              <w:bottom w:val="single" w:sz="4" w:space="0" w:color="auto"/>
            </w:tcBorders>
            <w:shd w:val="clear" w:color="auto" w:fill="FFFFFF"/>
            <w:vAlign w:val="center"/>
          </w:tcPr>
          <w:p w14:paraId="24FCB420" w14:textId="77777777" w:rsidR="007B7068" w:rsidRDefault="00C62D82">
            <w:pPr>
              <w:widowControl w:val="0"/>
              <w:jc w:val="center"/>
              <w:rPr>
                <w:sz w:val="20"/>
              </w:rPr>
            </w:pPr>
            <w:r>
              <w:rPr>
                <w:sz w:val="20"/>
              </w:rPr>
              <w:t>Šachmatų tvarka išdėstyti langeliai</w:t>
            </w:r>
          </w:p>
        </w:tc>
        <w:tc>
          <w:tcPr>
            <w:tcW w:w="1732" w:type="dxa"/>
            <w:vMerge/>
            <w:tcBorders>
              <w:bottom w:val="single" w:sz="4" w:space="0" w:color="auto"/>
            </w:tcBorders>
            <w:shd w:val="clear" w:color="auto" w:fill="FFFFFF"/>
            <w:vAlign w:val="center"/>
          </w:tcPr>
          <w:p w14:paraId="24FCB421" w14:textId="77777777" w:rsidR="007B7068" w:rsidRDefault="007B7068">
            <w:pPr>
              <w:widowControl w:val="0"/>
              <w:jc w:val="center"/>
              <w:rPr>
                <w:sz w:val="20"/>
              </w:rPr>
            </w:pPr>
          </w:p>
        </w:tc>
        <w:tc>
          <w:tcPr>
            <w:tcW w:w="1652" w:type="dxa"/>
            <w:vMerge/>
            <w:tcBorders>
              <w:bottom w:val="single" w:sz="4" w:space="0" w:color="auto"/>
            </w:tcBorders>
            <w:shd w:val="clear" w:color="auto" w:fill="FFFFFF"/>
            <w:vAlign w:val="center"/>
          </w:tcPr>
          <w:p w14:paraId="24FCB422" w14:textId="77777777" w:rsidR="007B7068" w:rsidRDefault="007B7068">
            <w:pPr>
              <w:widowControl w:val="0"/>
              <w:jc w:val="center"/>
              <w:rPr>
                <w:sz w:val="20"/>
              </w:rPr>
            </w:pPr>
          </w:p>
        </w:tc>
        <w:tc>
          <w:tcPr>
            <w:tcW w:w="960" w:type="dxa"/>
            <w:vMerge/>
            <w:tcBorders>
              <w:bottom w:val="single" w:sz="4" w:space="0" w:color="auto"/>
            </w:tcBorders>
            <w:shd w:val="clear" w:color="auto" w:fill="FFFFFF"/>
            <w:vAlign w:val="center"/>
          </w:tcPr>
          <w:p w14:paraId="24FCB423" w14:textId="77777777" w:rsidR="007B7068" w:rsidRDefault="007B7068">
            <w:pPr>
              <w:widowControl w:val="0"/>
              <w:jc w:val="center"/>
              <w:rPr>
                <w:sz w:val="20"/>
              </w:rPr>
            </w:pPr>
          </w:p>
        </w:tc>
        <w:tc>
          <w:tcPr>
            <w:tcW w:w="1162" w:type="dxa"/>
            <w:gridSpan w:val="5"/>
            <w:vMerge/>
            <w:tcBorders>
              <w:bottom w:val="single" w:sz="4" w:space="0" w:color="auto"/>
            </w:tcBorders>
            <w:shd w:val="clear" w:color="auto" w:fill="FFFFFF"/>
            <w:vAlign w:val="center"/>
          </w:tcPr>
          <w:p w14:paraId="24FCB424" w14:textId="77777777" w:rsidR="007B7068" w:rsidRDefault="007B7068">
            <w:pPr>
              <w:widowControl w:val="0"/>
              <w:jc w:val="center"/>
              <w:rPr>
                <w:sz w:val="20"/>
              </w:rPr>
            </w:pPr>
          </w:p>
        </w:tc>
      </w:tr>
      <w:tr w:rsidR="007B7068" w14:paraId="24FCB42C" w14:textId="77777777">
        <w:trPr>
          <w:gridAfter w:val="1"/>
          <w:wAfter w:w="6" w:type="dxa"/>
          <w:trHeight w:val="20"/>
        </w:trPr>
        <w:tc>
          <w:tcPr>
            <w:tcW w:w="8145" w:type="dxa"/>
            <w:gridSpan w:val="6"/>
            <w:tcBorders>
              <w:left w:val="single" w:sz="4" w:space="0" w:color="auto"/>
              <w:right w:val="nil"/>
            </w:tcBorders>
            <w:shd w:val="clear" w:color="auto" w:fill="FFFFFF"/>
          </w:tcPr>
          <w:p w14:paraId="24FCB426" w14:textId="77777777" w:rsidR="007B7068" w:rsidRDefault="00C62D82">
            <w:pPr>
              <w:widowControl w:val="0"/>
              <w:rPr>
                <w:sz w:val="20"/>
              </w:rPr>
            </w:pPr>
            <w:r>
              <w:rPr>
                <w:sz w:val="20"/>
                <w:vertAlign w:val="superscript"/>
              </w:rPr>
              <w:t>1)</w:t>
            </w:r>
            <w:r>
              <w:rPr>
                <w:sz w:val="20"/>
              </w:rPr>
              <w:t xml:space="preserve"> Gali būti taikoma važiuojamosios dalies apribojimui, kai VMPEI &lt; 10000 aut./parą</w:t>
            </w:r>
          </w:p>
          <w:p w14:paraId="24FCB427" w14:textId="77777777" w:rsidR="007B7068" w:rsidRDefault="00C62D82">
            <w:pPr>
              <w:widowControl w:val="0"/>
              <w:rPr>
                <w:sz w:val="20"/>
              </w:rPr>
            </w:pPr>
            <w:r>
              <w:rPr>
                <w:sz w:val="20"/>
                <w:vertAlign w:val="superscript"/>
              </w:rPr>
              <w:t>2)</w:t>
            </w:r>
            <w:r>
              <w:rPr>
                <w:sz w:val="20"/>
              </w:rPr>
              <w:t xml:space="preserve"> Taikoma važiuojamosios dalies apribojimui dešinėje, kai VMPEI </w:t>
            </w:r>
            <w:r>
              <w:rPr>
                <w:position w:val="-4"/>
                <w:sz w:val="20"/>
              </w:rPr>
              <w:object w:dxaOrig="195" w:dyaOrig="240" w14:anchorId="24FCB71D">
                <v:shape id="_x0000_i1069" type="#_x0000_t75" style="width:9.75pt;height:12pt" o:ole="">
                  <v:imagedata r:id="rId20" o:title=""/>
                </v:shape>
                <o:OLEObject Type="Embed" ProgID="Equation.3" ShapeID="_x0000_i1069" DrawAspect="Content" ObjectID="_1509452502" r:id="rId67"/>
              </w:object>
            </w:r>
            <w:r>
              <w:rPr>
                <w:vanish/>
                <w:sz w:val="20"/>
              </w:rPr>
              <w:t>&gt;=</w:t>
            </w:r>
            <w:r>
              <w:rPr>
                <w:sz w:val="20"/>
              </w:rPr>
              <w:t xml:space="preserve"> 7000 aut/parą</w:t>
            </w:r>
          </w:p>
          <w:p w14:paraId="24FCB428" w14:textId="77777777" w:rsidR="007B7068" w:rsidRDefault="00C62D82">
            <w:pPr>
              <w:widowControl w:val="0"/>
              <w:rPr>
                <w:sz w:val="20"/>
              </w:rPr>
            </w:pPr>
            <w:r>
              <w:rPr>
                <w:sz w:val="20"/>
                <w:vertAlign w:val="superscript"/>
              </w:rPr>
              <w:t>3)</w:t>
            </w:r>
            <w:r>
              <w:rPr>
                <w:sz w:val="20"/>
              </w:rPr>
              <w:t xml:space="preserve"> Taikoma, kai VMPEI &lt; 7000 aut./parą</w:t>
            </w:r>
          </w:p>
        </w:tc>
        <w:tc>
          <w:tcPr>
            <w:tcW w:w="306" w:type="dxa"/>
            <w:tcBorders>
              <w:left w:val="nil"/>
              <w:right w:val="nil"/>
            </w:tcBorders>
            <w:shd w:val="clear" w:color="auto" w:fill="FFFFFF"/>
          </w:tcPr>
          <w:p w14:paraId="24FCB429" w14:textId="77777777" w:rsidR="007B7068" w:rsidRDefault="007B7068">
            <w:pPr>
              <w:widowControl w:val="0"/>
              <w:rPr>
                <w:sz w:val="20"/>
              </w:rPr>
            </w:pPr>
          </w:p>
        </w:tc>
        <w:tc>
          <w:tcPr>
            <w:tcW w:w="306" w:type="dxa"/>
            <w:tcBorders>
              <w:left w:val="nil"/>
              <w:right w:val="nil"/>
            </w:tcBorders>
            <w:shd w:val="clear" w:color="auto" w:fill="FFFFFF"/>
          </w:tcPr>
          <w:p w14:paraId="24FCB42A" w14:textId="77777777" w:rsidR="007B7068" w:rsidRDefault="007B7068">
            <w:pPr>
              <w:widowControl w:val="0"/>
              <w:rPr>
                <w:sz w:val="20"/>
              </w:rPr>
            </w:pPr>
          </w:p>
        </w:tc>
        <w:tc>
          <w:tcPr>
            <w:tcW w:w="307" w:type="dxa"/>
            <w:tcBorders>
              <w:left w:val="nil"/>
            </w:tcBorders>
            <w:shd w:val="clear" w:color="auto" w:fill="FFFFFF"/>
          </w:tcPr>
          <w:p w14:paraId="24FCB42B" w14:textId="1B82A88C" w:rsidR="007B7068" w:rsidRDefault="007B7068">
            <w:pPr>
              <w:widowControl w:val="0"/>
              <w:rPr>
                <w:sz w:val="20"/>
              </w:rPr>
            </w:pPr>
          </w:p>
        </w:tc>
      </w:tr>
    </w:tbl>
    <w:p w14:paraId="24FCB42D" w14:textId="4591FBE7" w:rsidR="007B7068" w:rsidRDefault="00C62D82">
      <w:pPr>
        <w:jc w:val="center"/>
      </w:pPr>
      <w:r>
        <w:t>_________________</w:t>
      </w:r>
    </w:p>
    <w:p w14:paraId="24FCB42E" w14:textId="7ADE6916" w:rsidR="007B7068" w:rsidRDefault="00C62D82">
      <w:pPr>
        <w:ind w:left="4535"/>
      </w:pPr>
      <w:r>
        <w:br w:type="page"/>
      </w:r>
      <w:r>
        <w:lastRenderedPageBreak/>
        <w:t xml:space="preserve">Kelių ženklinimo medžiagų naudojimo ir </w:t>
      </w:r>
    </w:p>
    <w:p w14:paraId="24FCB42F" w14:textId="77777777" w:rsidR="007B7068" w:rsidRDefault="00C62D82">
      <w:pPr>
        <w:ind w:left="4535"/>
      </w:pPr>
      <w:r>
        <w:t>ženklinimo įrengimo taisyklių ĮT ŽM 12</w:t>
      </w:r>
    </w:p>
    <w:p w14:paraId="24FCB430" w14:textId="77777777" w:rsidR="007B7068" w:rsidRDefault="00C62D82">
      <w:pPr>
        <w:ind w:left="4535"/>
      </w:pPr>
      <w:r>
        <w:t>9 priedo tęsinys</w:t>
      </w:r>
    </w:p>
    <w:p w14:paraId="24FCB431" w14:textId="1673FDDB" w:rsidR="007B7068" w:rsidRDefault="00AD78A7">
      <w:pPr>
        <w:widowControl w:val="0"/>
        <w:jc w:val="both"/>
      </w:pPr>
    </w:p>
    <w:p w14:paraId="24FCB432" w14:textId="413F34FC" w:rsidR="007B7068" w:rsidRDefault="00AD78A7">
      <w:pPr>
        <w:widowControl w:val="0"/>
        <w:jc w:val="both"/>
        <w:rPr>
          <w:b/>
        </w:rPr>
      </w:pPr>
      <w:r w:rsidR="00C62D82">
        <w:rPr>
          <w:b/>
        </w:rPr>
        <w:t>2 lentelė. Ženklinimo sistemų taikymas kelyje VIA BALTICA</w:t>
      </w:r>
    </w:p>
    <w:p w14:paraId="24FCB433" w14:textId="77777777" w:rsidR="007B7068" w:rsidRDefault="007B7068">
      <w:pPr>
        <w:widowControl w:val="0"/>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08"/>
        <w:gridCol w:w="2255"/>
        <w:gridCol w:w="1731"/>
        <w:gridCol w:w="1651"/>
        <w:gridCol w:w="708"/>
        <w:gridCol w:w="372"/>
        <w:gridCol w:w="336"/>
        <w:gridCol w:w="709"/>
      </w:tblGrid>
      <w:tr w:rsidR="007B7068" w14:paraId="24FCB438" w14:textId="77777777">
        <w:trPr>
          <w:trHeight w:val="20"/>
          <w:tblHeader/>
        </w:trPr>
        <w:tc>
          <w:tcPr>
            <w:tcW w:w="356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434" w14:textId="77777777" w:rsidR="007B7068" w:rsidRDefault="00C62D82">
            <w:pPr>
              <w:widowControl w:val="0"/>
              <w:jc w:val="center"/>
              <w:rPr>
                <w:b/>
                <w:sz w:val="20"/>
              </w:rPr>
            </w:pPr>
            <w:r>
              <w:rPr>
                <w:b/>
                <w:sz w:val="20"/>
              </w:rPr>
              <w:t>Horizontalaus ženklinimo linijos ir ženklai</w:t>
            </w:r>
          </w:p>
        </w:tc>
        <w:tc>
          <w:tcPr>
            <w:tcW w:w="1731" w:type="dxa"/>
            <w:vMerge w:val="restart"/>
            <w:tcBorders>
              <w:top w:val="single" w:sz="8" w:space="0" w:color="auto"/>
              <w:left w:val="single" w:sz="8" w:space="0" w:color="auto"/>
              <w:right w:val="single" w:sz="8" w:space="0" w:color="auto"/>
            </w:tcBorders>
            <w:shd w:val="clear" w:color="auto" w:fill="FFFFFF"/>
            <w:vAlign w:val="center"/>
          </w:tcPr>
          <w:p w14:paraId="24FCB435" w14:textId="77777777" w:rsidR="007B7068" w:rsidRDefault="00C62D82">
            <w:pPr>
              <w:widowControl w:val="0"/>
              <w:jc w:val="center"/>
              <w:rPr>
                <w:b/>
                <w:sz w:val="20"/>
              </w:rPr>
            </w:pPr>
            <w:r>
              <w:rPr>
                <w:b/>
                <w:sz w:val="20"/>
              </w:rPr>
              <w:t>Eismo apkrovų pobūdis</w:t>
            </w:r>
          </w:p>
        </w:tc>
        <w:tc>
          <w:tcPr>
            <w:tcW w:w="2731"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24FCB436" w14:textId="77777777" w:rsidR="007B7068" w:rsidRDefault="00C62D82">
            <w:pPr>
              <w:jc w:val="center"/>
              <w:rPr>
                <w:b/>
                <w:sz w:val="20"/>
              </w:rPr>
            </w:pPr>
            <w:r>
              <w:rPr>
                <w:b/>
                <w:sz w:val="20"/>
              </w:rPr>
              <w:t>Ženklinimo sistemos</w:t>
            </w:r>
          </w:p>
        </w:tc>
        <w:tc>
          <w:tcPr>
            <w:tcW w:w="1045" w:type="dxa"/>
            <w:gridSpan w:val="2"/>
            <w:vMerge w:val="restart"/>
            <w:tcBorders>
              <w:top w:val="single" w:sz="8" w:space="0" w:color="auto"/>
              <w:left w:val="single" w:sz="8" w:space="0" w:color="auto"/>
              <w:right w:val="single" w:sz="8" w:space="0" w:color="auto"/>
            </w:tcBorders>
            <w:shd w:val="clear" w:color="auto" w:fill="FFFFFF"/>
            <w:vAlign w:val="center"/>
          </w:tcPr>
          <w:p w14:paraId="24FCB437" w14:textId="77777777" w:rsidR="007B7068" w:rsidRDefault="00C62D82">
            <w:pPr>
              <w:widowControl w:val="0"/>
              <w:jc w:val="center"/>
              <w:rPr>
                <w:b/>
                <w:sz w:val="20"/>
              </w:rPr>
            </w:pPr>
            <w:r>
              <w:rPr>
                <w:b/>
                <w:sz w:val="20"/>
              </w:rPr>
              <w:t>Eismo klasė</w:t>
            </w:r>
          </w:p>
        </w:tc>
      </w:tr>
      <w:tr w:rsidR="007B7068" w14:paraId="24FCB43F" w14:textId="77777777">
        <w:trPr>
          <w:trHeight w:val="358"/>
          <w:tblHeader/>
        </w:trPr>
        <w:tc>
          <w:tcPr>
            <w:tcW w:w="1308" w:type="dxa"/>
            <w:tcBorders>
              <w:top w:val="single" w:sz="8" w:space="0" w:color="auto"/>
              <w:left w:val="single" w:sz="8" w:space="0" w:color="auto"/>
              <w:bottom w:val="single" w:sz="8" w:space="0" w:color="auto"/>
              <w:right w:val="single" w:sz="8" w:space="0" w:color="auto"/>
            </w:tcBorders>
            <w:shd w:val="clear" w:color="auto" w:fill="FFFFFF"/>
            <w:vAlign w:val="center"/>
          </w:tcPr>
          <w:p w14:paraId="24FCB439" w14:textId="77777777" w:rsidR="007B7068" w:rsidRDefault="00C62D82">
            <w:pPr>
              <w:jc w:val="center"/>
              <w:rPr>
                <w:b/>
                <w:sz w:val="20"/>
              </w:rPr>
            </w:pPr>
            <w:r>
              <w:rPr>
                <w:b/>
                <w:sz w:val="20"/>
              </w:rPr>
              <w:t>Nr.</w:t>
            </w:r>
          </w:p>
        </w:tc>
        <w:tc>
          <w:tcPr>
            <w:tcW w:w="2255" w:type="dxa"/>
            <w:tcBorders>
              <w:top w:val="single" w:sz="8" w:space="0" w:color="auto"/>
              <w:left w:val="single" w:sz="8" w:space="0" w:color="auto"/>
              <w:bottom w:val="single" w:sz="8" w:space="0" w:color="auto"/>
              <w:right w:val="single" w:sz="8" w:space="0" w:color="auto"/>
            </w:tcBorders>
            <w:shd w:val="clear" w:color="auto" w:fill="FFFFFF"/>
            <w:vAlign w:val="center"/>
          </w:tcPr>
          <w:p w14:paraId="24FCB43A" w14:textId="77777777" w:rsidR="007B7068" w:rsidRDefault="00C62D82">
            <w:pPr>
              <w:jc w:val="center"/>
              <w:rPr>
                <w:b/>
                <w:sz w:val="20"/>
              </w:rPr>
            </w:pPr>
            <w:r>
              <w:rPr>
                <w:b/>
                <w:sz w:val="20"/>
              </w:rPr>
              <w:t>Pavadinimas</w:t>
            </w:r>
          </w:p>
        </w:tc>
        <w:tc>
          <w:tcPr>
            <w:tcW w:w="1731" w:type="dxa"/>
            <w:vMerge/>
            <w:tcBorders>
              <w:left w:val="single" w:sz="8" w:space="0" w:color="auto"/>
              <w:bottom w:val="single" w:sz="8" w:space="0" w:color="auto"/>
              <w:right w:val="single" w:sz="8" w:space="0" w:color="auto"/>
            </w:tcBorders>
            <w:shd w:val="clear" w:color="auto" w:fill="FFFFFF"/>
            <w:vAlign w:val="center"/>
          </w:tcPr>
          <w:p w14:paraId="24FCB43B" w14:textId="77777777" w:rsidR="007B7068" w:rsidRDefault="007B7068">
            <w:pPr>
              <w:jc w:val="center"/>
              <w:rPr>
                <w:b/>
                <w:sz w:val="20"/>
              </w:rPr>
            </w:pPr>
          </w:p>
        </w:tc>
        <w:tc>
          <w:tcPr>
            <w:tcW w:w="1651" w:type="dxa"/>
            <w:tcBorders>
              <w:top w:val="single" w:sz="8" w:space="0" w:color="auto"/>
              <w:left w:val="single" w:sz="4" w:space="0" w:color="auto"/>
              <w:bottom w:val="single" w:sz="8" w:space="0" w:color="auto"/>
              <w:right w:val="single" w:sz="8" w:space="0" w:color="auto"/>
            </w:tcBorders>
            <w:shd w:val="clear" w:color="auto" w:fill="FFFFFF"/>
            <w:vAlign w:val="center"/>
          </w:tcPr>
          <w:p w14:paraId="24FCB43C" w14:textId="77777777" w:rsidR="007B7068" w:rsidRDefault="00C62D82">
            <w:pPr>
              <w:jc w:val="center"/>
              <w:rPr>
                <w:b/>
                <w:sz w:val="20"/>
              </w:rPr>
            </w:pPr>
            <w:r>
              <w:rPr>
                <w:b/>
                <w:sz w:val="20"/>
              </w:rPr>
              <w:t>Medžiagos pavadinimas, paviršiaus tipas</w:t>
            </w:r>
          </w:p>
        </w:tc>
        <w:tc>
          <w:tcPr>
            <w:tcW w:w="108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43D" w14:textId="77777777" w:rsidR="007B7068" w:rsidRDefault="00C62D82">
            <w:pPr>
              <w:jc w:val="center"/>
              <w:rPr>
                <w:b/>
                <w:sz w:val="20"/>
              </w:rPr>
            </w:pPr>
            <w:r>
              <w:rPr>
                <w:b/>
                <w:sz w:val="20"/>
              </w:rPr>
              <w:t>Tipas</w:t>
            </w:r>
          </w:p>
        </w:tc>
        <w:tc>
          <w:tcPr>
            <w:tcW w:w="1045" w:type="dxa"/>
            <w:gridSpan w:val="2"/>
            <w:vMerge/>
            <w:tcBorders>
              <w:left w:val="single" w:sz="8" w:space="0" w:color="auto"/>
              <w:bottom w:val="single" w:sz="8" w:space="0" w:color="auto"/>
              <w:right w:val="single" w:sz="8" w:space="0" w:color="auto"/>
            </w:tcBorders>
            <w:shd w:val="clear" w:color="auto" w:fill="FFFFFF"/>
            <w:vAlign w:val="center"/>
          </w:tcPr>
          <w:p w14:paraId="24FCB43E" w14:textId="77777777" w:rsidR="007B7068" w:rsidRDefault="007B7068">
            <w:pPr>
              <w:jc w:val="center"/>
              <w:rPr>
                <w:b/>
                <w:sz w:val="20"/>
              </w:rPr>
            </w:pPr>
          </w:p>
        </w:tc>
      </w:tr>
      <w:tr w:rsidR="007B7068" w14:paraId="24FCB446" w14:textId="77777777">
        <w:trPr>
          <w:trHeight w:val="20"/>
        </w:trPr>
        <w:tc>
          <w:tcPr>
            <w:tcW w:w="1308" w:type="dxa"/>
            <w:tcBorders>
              <w:top w:val="single" w:sz="8" w:space="0" w:color="auto"/>
              <w:left w:val="single" w:sz="4" w:space="0" w:color="auto"/>
            </w:tcBorders>
            <w:shd w:val="clear" w:color="auto" w:fill="FFFFFF"/>
            <w:vAlign w:val="center"/>
          </w:tcPr>
          <w:p w14:paraId="24FCB440" w14:textId="77777777" w:rsidR="007B7068" w:rsidRDefault="00C62D82">
            <w:pPr>
              <w:widowControl w:val="0"/>
              <w:jc w:val="center"/>
              <w:rPr>
                <w:sz w:val="20"/>
              </w:rPr>
            </w:pPr>
            <w:r>
              <w:rPr>
                <w:sz w:val="20"/>
              </w:rPr>
              <w:t>1.1</w:t>
            </w:r>
          </w:p>
        </w:tc>
        <w:tc>
          <w:tcPr>
            <w:tcW w:w="2255" w:type="dxa"/>
            <w:tcBorders>
              <w:top w:val="single" w:sz="8" w:space="0" w:color="auto"/>
            </w:tcBorders>
            <w:shd w:val="clear" w:color="auto" w:fill="FFFFFF"/>
            <w:vAlign w:val="center"/>
          </w:tcPr>
          <w:p w14:paraId="24FCB441" w14:textId="77777777" w:rsidR="007B7068" w:rsidRDefault="00C62D82">
            <w:pPr>
              <w:widowControl w:val="0"/>
              <w:jc w:val="center"/>
              <w:rPr>
                <w:sz w:val="20"/>
              </w:rPr>
            </w:pPr>
            <w:r>
              <w:rPr>
                <w:sz w:val="20"/>
              </w:rPr>
              <w:t>Siaura ištisinė linija</w:t>
            </w:r>
          </w:p>
        </w:tc>
        <w:tc>
          <w:tcPr>
            <w:tcW w:w="1731" w:type="dxa"/>
            <w:tcBorders>
              <w:top w:val="single" w:sz="8" w:space="0" w:color="auto"/>
            </w:tcBorders>
            <w:shd w:val="clear" w:color="auto" w:fill="FFFFFF"/>
            <w:vAlign w:val="center"/>
          </w:tcPr>
          <w:p w14:paraId="24FCB442" w14:textId="77777777" w:rsidR="007B7068" w:rsidRDefault="00C62D82">
            <w:pPr>
              <w:jc w:val="center"/>
              <w:rPr>
                <w:sz w:val="20"/>
              </w:rPr>
            </w:pPr>
            <w:r>
              <w:rPr>
                <w:sz w:val="20"/>
              </w:rPr>
              <w:t>Dažnai užvažiuojama</w:t>
            </w:r>
          </w:p>
        </w:tc>
        <w:tc>
          <w:tcPr>
            <w:tcW w:w="1651" w:type="dxa"/>
            <w:tcBorders>
              <w:top w:val="single" w:sz="8" w:space="0" w:color="auto"/>
            </w:tcBorders>
            <w:shd w:val="clear" w:color="auto" w:fill="FFFFFF"/>
            <w:vAlign w:val="center"/>
          </w:tcPr>
          <w:p w14:paraId="24FCB443" w14:textId="77777777" w:rsidR="007B7068" w:rsidRDefault="00C62D82">
            <w:pPr>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80" w:type="dxa"/>
            <w:gridSpan w:val="2"/>
            <w:vMerge w:val="restart"/>
            <w:tcBorders>
              <w:top w:val="single" w:sz="8" w:space="0" w:color="auto"/>
            </w:tcBorders>
            <w:shd w:val="clear" w:color="auto" w:fill="FFFFFF"/>
            <w:vAlign w:val="center"/>
          </w:tcPr>
          <w:p w14:paraId="24FCB444" w14:textId="77777777" w:rsidR="007B7068" w:rsidRDefault="00C62D82">
            <w:pPr>
              <w:widowControl w:val="0"/>
              <w:jc w:val="center"/>
              <w:rPr>
                <w:sz w:val="20"/>
              </w:rPr>
            </w:pPr>
            <w:r>
              <w:rPr>
                <w:sz w:val="20"/>
              </w:rPr>
              <w:t>II</w:t>
            </w:r>
          </w:p>
        </w:tc>
        <w:tc>
          <w:tcPr>
            <w:tcW w:w="1045" w:type="dxa"/>
            <w:gridSpan w:val="2"/>
            <w:vMerge w:val="restart"/>
            <w:tcBorders>
              <w:top w:val="single" w:sz="8" w:space="0" w:color="auto"/>
              <w:right w:val="single" w:sz="4" w:space="0" w:color="auto"/>
            </w:tcBorders>
            <w:shd w:val="clear" w:color="auto" w:fill="FFFFFF"/>
            <w:vAlign w:val="center"/>
          </w:tcPr>
          <w:p w14:paraId="24FCB445" w14:textId="77777777" w:rsidR="007B7068" w:rsidRDefault="00C62D82">
            <w:pPr>
              <w:jc w:val="center"/>
              <w:rPr>
                <w:sz w:val="20"/>
              </w:rPr>
            </w:pPr>
            <w:r>
              <w:rPr>
                <w:sz w:val="20"/>
              </w:rPr>
              <w:t>P 6</w:t>
            </w:r>
          </w:p>
        </w:tc>
      </w:tr>
      <w:tr w:rsidR="007B7068" w14:paraId="24FCB44D" w14:textId="77777777">
        <w:trPr>
          <w:trHeight w:val="20"/>
        </w:trPr>
        <w:tc>
          <w:tcPr>
            <w:tcW w:w="1308" w:type="dxa"/>
            <w:tcBorders>
              <w:top w:val="single" w:sz="4" w:space="0" w:color="auto"/>
              <w:left w:val="single" w:sz="4" w:space="0" w:color="auto"/>
            </w:tcBorders>
            <w:shd w:val="clear" w:color="auto" w:fill="FFFFFF"/>
            <w:vAlign w:val="center"/>
          </w:tcPr>
          <w:p w14:paraId="24FCB447" w14:textId="77777777" w:rsidR="007B7068" w:rsidRDefault="00C62D82">
            <w:pPr>
              <w:widowControl w:val="0"/>
              <w:jc w:val="center"/>
              <w:rPr>
                <w:sz w:val="20"/>
              </w:rPr>
            </w:pPr>
            <w:r>
              <w:rPr>
                <w:sz w:val="20"/>
                <w:shd w:val="clear" w:color="auto" w:fill="FFFFFF"/>
              </w:rPr>
              <w:t>1.2</w:t>
            </w:r>
          </w:p>
        </w:tc>
        <w:tc>
          <w:tcPr>
            <w:tcW w:w="2255" w:type="dxa"/>
            <w:tcBorders>
              <w:top w:val="single" w:sz="4" w:space="0" w:color="auto"/>
            </w:tcBorders>
            <w:shd w:val="clear" w:color="auto" w:fill="FFFFFF"/>
            <w:vAlign w:val="center"/>
          </w:tcPr>
          <w:p w14:paraId="24FCB448" w14:textId="77777777" w:rsidR="007B7068" w:rsidRDefault="00C62D82">
            <w:pPr>
              <w:widowControl w:val="0"/>
              <w:jc w:val="center"/>
              <w:rPr>
                <w:sz w:val="20"/>
              </w:rPr>
            </w:pPr>
            <w:r>
              <w:rPr>
                <w:sz w:val="20"/>
              </w:rPr>
              <w:t>Plati ištisinė linija</w:t>
            </w:r>
          </w:p>
        </w:tc>
        <w:tc>
          <w:tcPr>
            <w:tcW w:w="1731" w:type="dxa"/>
            <w:tcBorders>
              <w:top w:val="single" w:sz="4" w:space="0" w:color="auto"/>
              <w:bottom w:val="single" w:sz="4" w:space="0" w:color="auto"/>
            </w:tcBorders>
            <w:shd w:val="clear" w:color="auto" w:fill="FFFFFF"/>
            <w:vAlign w:val="center"/>
          </w:tcPr>
          <w:p w14:paraId="24FCB449" w14:textId="77777777" w:rsidR="007B7068" w:rsidRDefault="00C62D82">
            <w:pPr>
              <w:jc w:val="center"/>
              <w:rPr>
                <w:sz w:val="20"/>
              </w:rPr>
            </w:pPr>
            <w:r>
              <w:rPr>
                <w:sz w:val="20"/>
              </w:rPr>
              <w:t>Retai arba dažnai užvažiuojama</w:t>
            </w:r>
          </w:p>
        </w:tc>
        <w:tc>
          <w:tcPr>
            <w:tcW w:w="1651" w:type="dxa"/>
            <w:tcBorders>
              <w:top w:val="single" w:sz="4" w:space="0" w:color="auto"/>
              <w:bottom w:val="single" w:sz="4" w:space="0" w:color="auto"/>
            </w:tcBorders>
            <w:shd w:val="clear" w:color="auto" w:fill="FFFFFF"/>
            <w:vAlign w:val="center"/>
          </w:tcPr>
          <w:p w14:paraId="24FCB44A" w14:textId="77777777" w:rsidR="007B7068" w:rsidRDefault="00C62D82">
            <w:pPr>
              <w:jc w:val="center"/>
              <w:rPr>
                <w:sz w:val="20"/>
              </w:rPr>
            </w:pPr>
            <w:r>
              <w:rPr>
                <w:sz w:val="20"/>
              </w:rPr>
              <w:t xml:space="preserve">Reaktyviosios ar </w:t>
            </w:r>
            <w:proofErr w:type="spellStart"/>
            <w:r>
              <w:rPr>
                <w:sz w:val="20"/>
              </w:rPr>
              <w:t>termoplastinės</w:t>
            </w:r>
            <w:proofErr w:type="spellEnd"/>
            <w:r>
              <w:rPr>
                <w:sz w:val="20"/>
              </w:rPr>
              <w:t xml:space="preserve"> medžiagos, struktūrinis kelių ženklinimas su garso efektu</w:t>
            </w:r>
          </w:p>
        </w:tc>
        <w:tc>
          <w:tcPr>
            <w:tcW w:w="1080" w:type="dxa"/>
            <w:gridSpan w:val="2"/>
            <w:vMerge/>
            <w:shd w:val="clear" w:color="auto" w:fill="FFFFFF"/>
            <w:vAlign w:val="center"/>
          </w:tcPr>
          <w:p w14:paraId="24FCB44B" w14:textId="77777777" w:rsidR="007B7068" w:rsidRDefault="007B7068">
            <w:pPr>
              <w:widowControl w:val="0"/>
              <w:jc w:val="center"/>
              <w:rPr>
                <w:sz w:val="20"/>
              </w:rPr>
            </w:pPr>
          </w:p>
        </w:tc>
        <w:tc>
          <w:tcPr>
            <w:tcW w:w="1045" w:type="dxa"/>
            <w:gridSpan w:val="2"/>
            <w:vMerge/>
            <w:tcBorders>
              <w:right w:val="single" w:sz="4" w:space="0" w:color="auto"/>
            </w:tcBorders>
            <w:shd w:val="clear" w:color="auto" w:fill="FFFFFF"/>
            <w:vAlign w:val="center"/>
          </w:tcPr>
          <w:p w14:paraId="24FCB44C" w14:textId="77777777" w:rsidR="007B7068" w:rsidRDefault="007B7068">
            <w:pPr>
              <w:widowControl w:val="0"/>
              <w:jc w:val="center"/>
              <w:rPr>
                <w:sz w:val="20"/>
              </w:rPr>
            </w:pPr>
          </w:p>
        </w:tc>
      </w:tr>
      <w:tr w:rsidR="007B7068" w14:paraId="24FCB454" w14:textId="77777777">
        <w:trPr>
          <w:trHeight w:val="20"/>
        </w:trPr>
        <w:tc>
          <w:tcPr>
            <w:tcW w:w="1308" w:type="dxa"/>
            <w:tcBorders>
              <w:left w:val="single" w:sz="4" w:space="0" w:color="auto"/>
              <w:bottom w:val="single" w:sz="4" w:space="0" w:color="auto"/>
            </w:tcBorders>
            <w:shd w:val="clear" w:color="auto" w:fill="FFFFFF"/>
            <w:vAlign w:val="center"/>
          </w:tcPr>
          <w:p w14:paraId="24FCB44E" w14:textId="77777777" w:rsidR="007B7068" w:rsidRDefault="00C62D82">
            <w:pPr>
              <w:widowControl w:val="0"/>
              <w:jc w:val="center"/>
              <w:rPr>
                <w:sz w:val="20"/>
              </w:rPr>
            </w:pPr>
            <w:r>
              <w:rPr>
                <w:sz w:val="20"/>
              </w:rPr>
              <w:t>1.3</w:t>
            </w:r>
          </w:p>
        </w:tc>
        <w:tc>
          <w:tcPr>
            <w:tcW w:w="2255" w:type="dxa"/>
            <w:tcBorders>
              <w:bottom w:val="single" w:sz="4" w:space="0" w:color="auto"/>
            </w:tcBorders>
            <w:shd w:val="clear" w:color="auto" w:fill="FFFFFF"/>
            <w:vAlign w:val="center"/>
          </w:tcPr>
          <w:p w14:paraId="24FCB44F" w14:textId="77777777" w:rsidR="007B7068" w:rsidRDefault="00C62D82">
            <w:pPr>
              <w:widowControl w:val="0"/>
              <w:jc w:val="center"/>
              <w:rPr>
                <w:sz w:val="20"/>
              </w:rPr>
            </w:pPr>
            <w:r>
              <w:rPr>
                <w:sz w:val="20"/>
              </w:rPr>
              <w:t>Dviguba ištisinė linija, sudaryta iš dviejų siaurų lygiagrečių linijų</w:t>
            </w:r>
          </w:p>
        </w:tc>
        <w:tc>
          <w:tcPr>
            <w:tcW w:w="1731" w:type="dxa"/>
            <w:tcBorders>
              <w:top w:val="single" w:sz="4" w:space="0" w:color="auto"/>
            </w:tcBorders>
            <w:shd w:val="clear" w:color="auto" w:fill="FFFFFF"/>
            <w:vAlign w:val="center"/>
          </w:tcPr>
          <w:p w14:paraId="24FCB450" w14:textId="77777777" w:rsidR="007B7068" w:rsidRDefault="00C62D82">
            <w:pPr>
              <w:jc w:val="center"/>
              <w:rPr>
                <w:sz w:val="20"/>
              </w:rPr>
            </w:pPr>
            <w:r>
              <w:rPr>
                <w:sz w:val="20"/>
              </w:rPr>
              <w:t>Retai užvažiuojama</w:t>
            </w:r>
          </w:p>
        </w:tc>
        <w:tc>
          <w:tcPr>
            <w:tcW w:w="1651" w:type="dxa"/>
            <w:vMerge w:val="restart"/>
            <w:tcBorders>
              <w:top w:val="single" w:sz="4" w:space="0" w:color="auto"/>
            </w:tcBorders>
            <w:shd w:val="clear" w:color="auto" w:fill="FFFFFF"/>
            <w:vAlign w:val="center"/>
          </w:tcPr>
          <w:p w14:paraId="24FCB451"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80" w:type="dxa"/>
            <w:gridSpan w:val="2"/>
            <w:vMerge/>
            <w:shd w:val="clear" w:color="auto" w:fill="FFFFFF"/>
            <w:vAlign w:val="center"/>
          </w:tcPr>
          <w:p w14:paraId="24FCB452" w14:textId="77777777" w:rsidR="007B7068" w:rsidRDefault="007B7068">
            <w:pPr>
              <w:widowControl w:val="0"/>
              <w:jc w:val="center"/>
              <w:rPr>
                <w:sz w:val="20"/>
              </w:rPr>
            </w:pPr>
          </w:p>
        </w:tc>
        <w:tc>
          <w:tcPr>
            <w:tcW w:w="1045" w:type="dxa"/>
            <w:gridSpan w:val="2"/>
            <w:vMerge/>
            <w:tcBorders>
              <w:right w:val="single" w:sz="4" w:space="0" w:color="auto"/>
            </w:tcBorders>
            <w:shd w:val="clear" w:color="auto" w:fill="FFFFFF"/>
            <w:vAlign w:val="center"/>
          </w:tcPr>
          <w:p w14:paraId="24FCB453" w14:textId="77777777" w:rsidR="007B7068" w:rsidRDefault="007B7068">
            <w:pPr>
              <w:widowControl w:val="0"/>
              <w:jc w:val="center"/>
              <w:rPr>
                <w:sz w:val="20"/>
              </w:rPr>
            </w:pPr>
          </w:p>
        </w:tc>
      </w:tr>
      <w:tr w:rsidR="007B7068" w14:paraId="24FCB45B" w14:textId="77777777">
        <w:trPr>
          <w:trHeight w:val="20"/>
        </w:trPr>
        <w:tc>
          <w:tcPr>
            <w:tcW w:w="1308" w:type="dxa"/>
            <w:tcBorders>
              <w:left w:val="single" w:sz="4" w:space="0" w:color="auto"/>
              <w:bottom w:val="single" w:sz="4" w:space="0" w:color="auto"/>
            </w:tcBorders>
            <w:shd w:val="clear" w:color="auto" w:fill="FFFFFF"/>
            <w:vAlign w:val="center"/>
          </w:tcPr>
          <w:p w14:paraId="24FCB455" w14:textId="77777777" w:rsidR="007B7068" w:rsidRDefault="00C62D82">
            <w:pPr>
              <w:widowControl w:val="0"/>
              <w:jc w:val="center"/>
              <w:rPr>
                <w:sz w:val="20"/>
              </w:rPr>
            </w:pPr>
            <w:r>
              <w:rPr>
                <w:sz w:val="20"/>
              </w:rPr>
              <w:t>1.5, 1.6</w:t>
            </w:r>
          </w:p>
        </w:tc>
        <w:tc>
          <w:tcPr>
            <w:tcW w:w="2255" w:type="dxa"/>
            <w:tcBorders>
              <w:bottom w:val="single" w:sz="4" w:space="0" w:color="auto"/>
            </w:tcBorders>
            <w:shd w:val="clear" w:color="auto" w:fill="FFFFFF"/>
            <w:vAlign w:val="center"/>
          </w:tcPr>
          <w:p w14:paraId="24FCB456" w14:textId="77777777" w:rsidR="007B7068" w:rsidRDefault="00C62D82">
            <w:pPr>
              <w:widowControl w:val="0"/>
              <w:jc w:val="center"/>
              <w:rPr>
                <w:sz w:val="20"/>
              </w:rPr>
            </w:pPr>
            <w:r>
              <w:rPr>
                <w:sz w:val="20"/>
              </w:rPr>
              <w:t>Siaura brūkšninė linija</w:t>
            </w:r>
          </w:p>
        </w:tc>
        <w:tc>
          <w:tcPr>
            <w:tcW w:w="1731" w:type="dxa"/>
            <w:tcBorders>
              <w:top w:val="single" w:sz="4" w:space="0" w:color="auto"/>
            </w:tcBorders>
            <w:shd w:val="clear" w:color="auto" w:fill="FFFFFF"/>
            <w:vAlign w:val="center"/>
          </w:tcPr>
          <w:p w14:paraId="24FCB457" w14:textId="77777777" w:rsidR="007B7068" w:rsidRDefault="00C62D82">
            <w:pPr>
              <w:jc w:val="center"/>
              <w:rPr>
                <w:sz w:val="20"/>
              </w:rPr>
            </w:pPr>
            <w:r>
              <w:rPr>
                <w:sz w:val="20"/>
              </w:rPr>
              <w:t>Dažnai užvažiuojama</w:t>
            </w:r>
          </w:p>
        </w:tc>
        <w:tc>
          <w:tcPr>
            <w:tcW w:w="1651" w:type="dxa"/>
            <w:vMerge/>
            <w:shd w:val="clear" w:color="auto" w:fill="FFFFFF"/>
            <w:vAlign w:val="center"/>
          </w:tcPr>
          <w:p w14:paraId="24FCB458" w14:textId="77777777" w:rsidR="007B7068" w:rsidRDefault="007B7068">
            <w:pPr>
              <w:widowControl w:val="0"/>
              <w:jc w:val="center"/>
              <w:rPr>
                <w:sz w:val="20"/>
              </w:rPr>
            </w:pPr>
          </w:p>
        </w:tc>
        <w:tc>
          <w:tcPr>
            <w:tcW w:w="1080" w:type="dxa"/>
            <w:gridSpan w:val="2"/>
            <w:vMerge/>
            <w:shd w:val="clear" w:color="auto" w:fill="FFFFFF"/>
            <w:vAlign w:val="center"/>
          </w:tcPr>
          <w:p w14:paraId="24FCB459" w14:textId="77777777" w:rsidR="007B7068" w:rsidRDefault="007B7068">
            <w:pPr>
              <w:widowControl w:val="0"/>
              <w:jc w:val="center"/>
              <w:rPr>
                <w:sz w:val="20"/>
              </w:rPr>
            </w:pPr>
          </w:p>
        </w:tc>
        <w:tc>
          <w:tcPr>
            <w:tcW w:w="1045" w:type="dxa"/>
            <w:gridSpan w:val="2"/>
            <w:vMerge/>
            <w:tcBorders>
              <w:right w:val="single" w:sz="4" w:space="0" w:color="auto"/>
            </w:tcBorders>
            <w:shd w:val="clear" w:color="auto" w:fill="FFFFFF"/>
            <w:vAlign w:val="center"/>
          </w:tcPr>
          <w:p w14:paraId="24FCB45A" w14:textId="77777777" w:rsidR="007B7068" w:rsidRDefault="007B7068">
            <w:pPr>
              <w:widowControl w:val="0"/>
              <w:jc w:val="center"/>
              <w:rPr>
                <w:sz w:val="20"/>
              </w:rPr>
            </w:pPr>
          </w:p>
        </w:tc>
      </w:tr>
      <w:tr w:rsidR="007B7068" w14:paraId="24FCB463"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5C" w14:textId="77777777" w:rsidR="007B7068" w:rsidRDefault="00C62D82">
            <w:pPr>
              <w:widowControl w:val="0"/>
              <w:jc w:val="center"/>
              <w:rPr>
                <w:sz w:val="20"/>
              </w:rPr>
            </w:pPr>
            <w:r>
              <w:rPr>
                <w:sz w:val="20"/>
              </w:rPr>
              <w:t>1.7</w:t>
            </w:r>
          </w:p>
        </w:tc>
        <w:tc>
          <w:tcPr>
            <w:tcW w:w="2255" w:type="dxa"/>
            <w:tcBorders>
              <w:top w:val="single" w:sz="4" w:space="0" w:color="auto"/>
              <w:bottom w:val="single" w:sz="4" w:space="0" w:color="auto"/>
            </w:tcBorders>
            <w:shd w:val="clear" w:color="auto" w:fill="FFFFFF"/>
            <w:vAlign w:val="center"/>
          </w:tcPr>
          <w:p w14:paraId="24FCB45D" w14:textId="77777777" w:rsidR="007B7068" w:rsidRDefault="00C62D82">
            <w:pPr>
              <w:widowControl w:val="0"/>
              <w:jc w:val="center"/>
              <w:rPr>
                <w:sz w:val="20"/>
              </w:rPr>
            </w:pPr>
            <w:r>
              <w:rPr>
                <w:sz w:val="20"/>
              </w:rPr>
              <w:t>Siaura brūkšninė linija</w:t>
            </w:r>
          </w:p>
        </w:tc>
        <w:tc>
          <w:tcPr>
            <w:tcW w:w="1731" w:type="dxa"/>
            <w:vMerge w:val="restart"/>
            <w:shd w:val="clear" w:color="auto" w:fill="FFFFFF"/>
            <w:vAlign w:val="center"/>
          </w:tcPr>
          <w:p w14:paraId="24FCB45E" w14:textId="77777777" w:rsidR="007B7068" w:rsidRDefault="00C62D82">
            <w:pPr>
              <w:widowControl w:val="0"/>
              <w:jc w:val="center"/>
              <w:rPr>
                <w:sz w:val="20"/>
              </w:rPr>
            </w:pPr>
            <w:r>
              <w:rPr>
                <w:sz w:val="20"/>
              </w:rPr>
              <w:t>Nuolat užvažiuojama</w:t>
            </w:r>
          </w:p>
        </w:tc>
        <w:tc>
          <w:tcPr>
            <w:tcW w:w="1651" w:type="dxa"/>
            <w:vMerge/>
            <w:shd w:val="clear" w:color="auto" w:fill="FFFFFF"/>
            <w:vAlign w:val="center"/>
          </w:tcPr>
          <w:p w14:paraId="24FCB45F" w14:textId="77777777" w:rsidR="007B7068" w:rsidRDefault="007B7068">
            <w:pPr>
              <w:widowControl w:val="0"/>
              <w:jc w:val="center"/>
              <w:rPr>
                <w:sz w:val="20"/>
              </w:rPr>
            </w:pPr>
          </w:p>
        </w:tc>
        <w:tc>
          <w:tcPr>
            <w:tcW w:w="1080" w:type="dxa"/>
            <w:gridSpan w:val="2"/>
            <w:vMerge/>
            <w:shd w:val="clear" w:color="auto" w:fill="FFFFFF"/>
            <w:vAlign w:val="center"/>
          </w:tcPr>
          <w:p w14:paraId="24FCB460" w14:textId="77777777" w:rsidR="007B7068" w:rsidRDefault="007B7068">
            <w:pPr>
              <w:widowControl w:val="0"/>
              <w:jc w:val="center"/>
              <w:rPr>
                <w:sz w:val="20"/>
              </w:rPr>
            </w:pPr>
          </w:p>
        </w:tc>
        <w:tc>
          <w:tcPr>
            <w:tcW w:w="1045" w:type="dxa"/>
            <w:gridSpan w:val="2"/>
            <w:vMerge w:val="restart"/>
            <w:tcBorders>
              <w:right w:val="single" w:sz="4" w:space="0" w:color="auto"/>
            </w:tcBorders>
            <w:shd w:val="clear" w:color="auto" w:fill="FFFFFF"/>
            <w:vAlign w:val="center"/>
          </w:tcPr>
          <w:p w14:paraId="24FCB461" w14:textId="77777777" w:rsidR="007B7068" w:rsidRDefault="00C62D82">
            <w:pPr>
              <w:jc w:val="center"/>
              <w:rPr>
                <w:sz w:val="20"/>
              </w:rPr>
            </w:pPr>
            <w:r>
              <w:rPr>
                <w:sz w:val="20"/>
              </w:rPr>
              <w:t>P 7</w:t>
            </w:r>
          </w:p>
          <w:p w14:paraId="24FCB462" w14:textId="77777777" w:rsidR="007B7068" w:rsidRDefault="00C62D82">
            <w:pPr>
              <w:widowControl w:val="0"/>
              <w:jc w:val="center"/>
              <w:rPr>
                <w:sz w:val="20"/>
              </w:rPr>
            </w:pPr>
            <w:r>
              <w:rPr>
                <w:sz w:val="20"/>
              </w:rPr>
              <w:t>P 6</w:t>
            </w:r>
            <w:r>
              <w:rPr>
                <w:sz w:val="20"/>
                <w:vertAlign w:val="superscript"/>
              </w:rPr>
              <w:t>1)</w:t>
            </w:r>
          </w:p>
        </w:tc>
      </w:tr>
      <w:tr w:rsidR="007B7068" w14:paraId="24FCB46A"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64" w14:textId="77777777" w:rsidR="007B7068" w:rsidRDefault="00C62D82">
            <w:pPr>
              <w:widowControl w:val="0"/>
              <w:jc w:val="center"/>
              <w:rPr>
                <w:sz w:val="20"/>
              </w:rPr>
            </w:pPr>
            <w:r>
              <w:rPr>
                <w:sz w:val="20"/>
              </w:rPr>
              <w:t>1.8</w:t>
            </w:r>
          </w:p>
        </w:tc>
        <w:tc>
          <w:tcPr>
            <w:tcW w:w="2255" w:type="dxa"/>
            <w:tcBorders>
              <w:top w:val="single" w:sz="4" w:space="0" w:color="auto"/>
              <w:bottom w:val="single" w:sz="4" w:space="0" w:color="auto"/>
            </w:tcBorders>
            <w:shd w:val="clear" w:color="auto" w:fill="FFFFFF"/>
            <w:vAlign w:val="center"/>
          </w:tcPr>
          <w:p w14:paraId="24FCB465" w14:textId="77777777" w:rsidR="007B7068" w:rsidRDefault="00C62D82">
            <w:pPr>
              <w:widowControl w:val="0"/>
              <w:jc w:val="center"/>
              <w:rPr>
                <w:sz w:val="20"/>
              </w:rPr>
            </w:pPr>
            <w:r>
              <w:rPr>
                <w:sz w:val="20"/>
              </w:rPr>
              <w:t>Plati brūkšninė linija</w:t>
            </w:r>
          </w:p>
        </w:tc>
        <w:tc>
          <w:tcPr>
            <w:tcW w:w="1731" w:type="dxa"/>
            <w:vMerge/>
            <w:shd w:val="clear" w:color="auto" w:fill="FFFFFF"/>
            <w:vAlign w:val="center"/>
          </w:tcPr>
          <w:p w14:paraId="24FCB466" w14:textId="77777777" w:rsidR="007B7068" w:rsidRDefault="007B7068">
            <w:pPr>
              <w:jc w:val="center"/>
              <w:rPr>
                <w:sz w:val="20"/>
              </w:rPr>
            </w:pPr>
          </w:p>
        </w:tc>
        <w:tc>
          <w:tcPr>
            <w:tcW w:w="1651" w:type="dxa"/>
            <w:vMerge/>
            <w:shd w:val="clear" w:color="auto" w:fill="FFFFFF"/>
            <w:vAlign w:val="center"/>
          </w:tcPr>
          <w:p w14:paraId="24FCB467" w14:textId="77777777" w:rsidR="007B7068" w:rsidRDefault="007B7068">
            <w:pPr>
              <w:widowControl w:val="0"/>
              <w:jc w:val="center"/>
              <w:rPr>
                <w:sz w:val="20"/>
              </w:rPr>
            </w:pPr>
          </w:p>
        </w:tc>
        <w:tc>
          <w:tcPr>
            <w:tcW w:w="1080" w:type="dxa"/>
            <w:gridSpan w:val="2"/>
            <w:vMerge/>
            <w:shd w:val="clear" w:color="auto" w:fill="FFFFFF"/>
            <w:vAlign w:val="center"/>
          </w:tcPr>
          <w:p w14:paraId="24FCB468" w14:textId="77777777" w:rsidR="007B7068" w:rsidRDefault="007B7068">
            <w:pPr>
              <w:widowControl w:val="0"/>
              <w:jc w:val="center"/>
              <w:rPr>
                <w:sz w:val="20"/>
              </w:rPr>
            </w:pPr>
          </w:p>
        </w:tc>
        <w:tc>
          <w:tcPr>
            <w:tcW w:w="1045" w:type="dxa"/>
            <w:gridSpan w:val="2"/>
            <w:vMerge/>
            <w:tcBorders>
              <w:right w:val="single" w:sz="4" w:space="0" w:color="auto"/>
            </w:tcBorders>
            <w:shd w:val="clear" w:color="auto" w:fill="FFFFFF"/>
            <w:vAlign w:val="center"/>
          </w:tcPr>
          <w:p w14:paraId="24FCB469" w14:textId="77777777" w:rsidR="007B7068" w:rsidRDefault="007B7068">
            <w:pPr>
              <w:widowControl w:val="0"/>
              <w:jc w:val="center"/>
              <w:rPr>
                <w:sz w:val="20"/>
              </w:rPr>
            </w:pPr>
          </w:p>
        </w:tc>
      </w:tr>
      <w:tr w:rsidR="007B7068" w14:paraId="24FCB471"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6B" w14:textId="77777777" w:rsidR="007B7068" w:rsidRDefault="00C62D82">
            <w:pPr>
              <w:widowControl w:val="0"/>
              <w:jc w:val="center"/>
              <w:rPr>
                <w:sz w:val="20"/>
              </w:rPr>
            </w:pPr>
            <w:r>
              <w:rPr>
                <w:sz w:val="20"/>
              </w:rPr>
              <w:t>1.10</w:t>
            </w:r>
          </w:p>
        </w:tc>
        <w:tc>
          <w:tcPr>
            <w:tcW w:w="2255" w:type="dxa"/>
            <w:tcBorders>
              <w:top w:val="single" w:sz="4" w:space="0" w:color="auto"/>
              <w:bottom w:val="single" w:sz="4" w:space="0" w:color="auto"/>
            </w:tcBorders>
            <w:shd w:val="clear" w:color="auto" w:fill="FFFFFF"/>
            <w:vAlign w:val="center"/>
          </w:tcPr>
          <w:p w14:paraId="24FCB46C" w14:textId="77777777" w:rsidR="007B7068" w:rsidRDefault="00C62D82">
            <w:pPr>
              <w:widowControl w:val="0"/>
              <w:jc w:val="center"/>
              <w:rPr>
                <w:sz w:val="20"/>
              </w:rPr>
            </w:pPr>
            <w:r>
              <w:rPr>
                <w:sz w:val="20"/>
              </w:rPr>
              <w:t>Dviguba linija, sudaryta iš dviejų siaurų lygiagrečių linijų, kurių viena yra ištisinė, o kita – brūkšninė</w:t>
            </w:r>
          </w:p>
        </w:tc>
        <w:tc>
          <w:tcPr>
            <w:tcW w:w="1731" w:type="dxa"/>
            <w:shd w:val="clear" w:color="auto" w:fill="FFFFFF"/>
            <w:vAlign w:val="center"/>
          </w:tcPr>
          <w:p w14:paraId="24FCB46D" w14:textId="77777777" w:rsidR="007B7068" w:rsidRDefault="00C62D82">
            <w:pPr>
              <w:jc w:val="center"/>
              <w:rPr>
                <w:sz w:val="20"/>
              </w:rPr>
            </w:pPr>
            <w:r>
              <w:rPr>
                <w:sz w:val="20"/>
              </w:rPr>
              <w:t>Dažnai užvažiuojama</w:t>
            </w:r>
          </w:p>
        </w:tc>
        <w:tc>
          <w:tcPr>
            <w:tcW w:w="1651" w:type="dxa"/>
            <w:vMerge/>
            <w:shd w:val="clear" w:color="auto" w:fill="FFFFFF"/>
            <w:vAlign w:val="center"/>
          </w:tcPr>
          <w:p w14:paraId="24FCB46E" w14:textId="77777777" w:rsidR="007B7068" w:rsidRDefault="007B7068">
            <w:pPr>
              <w:widowControl w:val="0"/>
              <w:jc w:val="center"/>
              <w:rPr>
                <w:sz w:val="20"/>
              </w:rPr>
            </w:pPr>
          </w:p>
        </w:tc>
        <w:tc>
          <w:tcPr>
            <w:tcW w:w="1080" w:type="dxa"/>
            <w:gridSpan w:val="2"/>
            <w:vMerge/>
            <w:shd w:val="clear" w:color="auto" w:fill="FFFFFF"/>
            <w:vAlign w:val="center"/>
          </w:tcPr>
          <w:p w14:paraId="24FCB46F" w14:textId="77777777" w:rsidR="007B7068" w:rsidRDefault="007B7068">
            <w:pPr>
              <w:widowControl w:val="0"/>
              <w:jc w:val="center"/>
              <w:rPr>
                <w:sz w:val="20"/>
              </w:rPr>
            </w:pPr>
          </w:p>
        </w:tc>
        <w:tc>
          <w:tcPr>
            <w:tcW w:w="1045" w:type="dxa"/>
            <w:gridSpan w:val="2"/>
            <w:shd w:val="clear" w:color="auto" w:fill="FFFFFF"/>
            <w:vAlign w:val="center"/>
          </w:tcPr>
          <w:p w14:paraId="24FCB470" w14:textId="77777777" w:rsidR="007B7068" w:rsidRDefault="00C62D82">
            <w:pPr>
              <w:jc w:val="center"/>
              <w:rPr>
                <w:sz w:val="20"/>
              </w:rPr>
            </w:pPr>
            <w:r>
              <w:rPr>
                <w:sz w:val="20"/>
              </w:rPr>
              <w:t>P 6</w:t>
            </w:r>
          </w:p>
        </w:tc>
      </w:tr>
      <w:tr w:rsidR="007B7068" w14:paraId="24FCB479"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72" w14:textId="77777777" w:rsidR="007B7068" w:rsidRDefault="00C62D82">
            <w:pPr>
              <w:widowControl w:val="0"/>
              <w:jc w:val="center"/>
              <w:rPr>
                <w:sz w:val="20"/>
              </w:rPr>
            </w:pPr>
            <w:r>
              <w:rPr>
                <w:sz w:val="20"/>
              </w:rPr>
              <w:t>1.11</w:t>
            </w:r>
          </w:p>
        </w:tc>
        <w:tc>
          <w:tcPr>
            <w:tcW w:w="2255" w:type="dxa"/>
            <w:tcBorders>
              <w:top w:val="single" w:sz="4" w:space="0" w:color="auto"/>
              <w:bottom w:val="single" w:sz="4" w:space="0" w:color="auto"/>
            </w:tcBorders>
            <w:shd w:val="clear" w:color="auto" w:fill="FFFFFF"/>
            <w:vAlign w:val="center"/>
          </w:tcPr>
          <w:p w14:paraId="24FCB473" w14:textId="77777777" w:rsidR="007B7068" w:rsidRDefault="00C62D82">
            <w:pPr>
              <w:widowControl w:val="0"/>
              <w:jc w:val="center"/>
              <w:rPr>
                <w:sz w:val="20"/>
              </w:rPr>
            </w:pPr>
            <w:r>
              <w:rPr>
                <w:sz w:val="20"/>
              </w:rPr>
              <w:t>Plati linija („Stop“ linija)</w:t>
            </w:r>
          </w:p>
        </w:tc>
        <w:tc>
          <w:tcPr>
            <w:tcW w:w="1731" w:type="dxa"/>
            <w:vMerge w:val="restart"/>
            <w:shd w:val="clear" w:color="auto" w:fill="FFFFFF"/>
            <w:vAlign w:val="center"/>
          </w:tcPr>
          <w:p w14:paraId="24FCB474" w14:textId="77777777" w:rsidR="007B7068" w:rsidRDefault="00C62D82">
            <w:pPr>
              <w:jc w:val="center"/>
              <w:rPr>
                <w:sz w:val="20"/>
              </w:rPr>
            </w:pPr>
            <w:r>
              <w:rPr>
                <w:sz w:val="20"/>
              </w:rPr>
              <w:t>Nuolat užvažiuojama</w:t>
            </w:r>
          </w:p>
        </w:tc>
        <w:tc>
          <w:tcPr>
            <w:tcW w:w="1651" w:type="dxa"/>
            <w:vMerge/>
            <w:shd w:val="clear" w:color="auto" w:fill="FFFFFF"/>
            <w:vAlign w:val="center"/>
          </w:tcPr>
          <w:p w14:paraId="24FCB475" w14:textId="77777777" w:rsidR="007B7068" w:rsidRDefault="007B7068">
            <w:pPr>
              <w:widowControl w:val="0"/>
              <w:jc w:val="center"/>
              <w:rPr>
                <w:sz w:val="20"/>
              </w:rPr>
            </w:pPr>
          </w:p>
        </w:tc>
        <w:tc>
          <w:tcPr>
            <w:tcW w:w="1080" w:type="dxa"/>
            <w:gridSpan w:val="2"/>
            <w:vMerge/>
            <w:shd w:val="clear" w:color="auto" w:fill="FFFFFF"/>
            <w:vAlign w:val="center"/>
          </w:tcPr>
          <w:p w14:paraId="24FCB476" w14:textId="77777777" w:rsidR="007B7068" w:rsidRDefault="007B7068">
            <w:pPr>
              <w:widowControl w:val="0"/>
              <w:jc w:val="center"/>
              <w:rPr>
                <w:sz w:val="20"/>
              </w:rPr>
            </w:pPr>
          </w:p>
        </w:tc>
        <w:tc>
          <w:tcPr>
            <w:tcW w:w="1045" w:type="dxa"/>
            <w:gridSpan w:val="2"/>
            <w:vMerge w:val="restart"/>
            <w:shd w:val="clear" w:color="auto" w:fill="FFFFFF"/>
            <w:vAlign w:val="center"/>
          </w:tcPr>
          <w:p w14:paraId="24FCB477" w14:textId="77777777" w:rsidR="007B7068" w:rsidRDefault="00C62D82">
            <w:pPr>
              <w:jc w:val="center"/>
              <w:rPr>
                <w:sz w:val="20"/>
              </w:rPr>
            </w:pPr>
            <w:r>
              <w:rPr>
                <w:sz w:val="20"/>
              </w:rPr>
              <w:t>P 7</w:t>
            </w:r>
          </w:p>
          <w:p w14:paraId="24FCB478" w14:textId="77777777" w:rsidR="007B7068" w:rsidRDefault="00C62D82">
            <w:pPr>
              <w:jc w:val="center"/>
              <w:rPr>
                <w:sz w:val="20"/>
              </w:rPr>
            </w:pPr>
            <w:r>
              <w:rPr>
                <w:sz w:val="20"/>
              </w:rPr>
              <w:t>P 6</w:t>
            </w:r>
            <w:r>
              <w:rPr>
                <w:sz w:val="20"/>
                <w:vertAlign w:val="superscript"/>
              </w:rPr>
              <w:t>1)</w:t>
            </w:r>
          </w:p>
        </w:tc>
      </w:tr>
      <w:tr w:rsidR="007B7068" w14:paraId="24FCB480"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7A" w14:textId="77777777" w:rsidR="007B7068" w:rsidRDefault="00C62D82">
            <w:pPr>
              <w:widowControl w:val="0"/>
              <w:jc w:val="center"/>
              <w:rPr>
                <w:sz w:val="20"/>
              </w:rPr>
            </w:pPr>
            <w:r>
              <w:rPr>
                <w:sz w:val="20"/>
              </w:rPr>
              <w:t>1.12</w:t>
            </w:r>
          </w:p>
        </w:tc>
        <w:tc>
          <w:tcPr>
            <w:tcW w:w="2255" w:type="dxa"/>
            <w:tcBorders>
              <w:top w:val="single" w:sz="4" w:space="0" w:color="auto"/>
              <w:bottom w:val="single" w:sz="4" w:space="0" w:color="auto"/>
            </w:tcBorders>
            <w:shd w:val="clear" w:color="auto" w:fill="FFFFFF"/>
            <w:vAlign w:val="center"/>
          </w:tcPr>
          <w:p w14:paraId="24FCB47B" w14:textId="77777777" w:rsidR="007B7068" w:rsidRDefault="00C62D82">
            <w:pPr>
              <w:widowControl w:val="0"/>
              <w:jc w:val="center"/>
              <w:rPr>
                <w:sz w:val="20"/>
              </w:rPr>
            </w:pPr>
            <w:r>
              <w:rPr>
                <w:sz w:val="20"/>
              </w:rPr>
              <w:t>Iš trikampių sudaryta linija</w:t>
            </w:r>
          </w:p>
        </w:tc>
        <w:tc>
          <w:tcPr>
            <w:tcW w:w="1731" w:type="dxa"/>
            <w:vMerge/>
            <w:shd w:val="clear" w:color="auto" w:fill="FFFFFF"/>
            <w:vAlign w:val="center"/>
          </w:tcPr>
          <w:p w14:paraId="24FCB47C" w14:textId="77777777" w:rsidR="007B7068" w:rsidRDefault="007B7068">
            <w:pPr>
              <w:widowControl w:val="0"/>
              <w:jc w:val="center"/>
              <w:rPr>
                <w:sz w:val="20"/>
              </w:rPr>
            </w:pPr>
          </w:p>
        </w:tc>
        <w:tc>
          <w:tcPr>
            <w:tcW w:w="1651" w:type="dxa"/>
            <w:vMerge/>
            <w:shd w:val="clear" w:color="auto" w:fill="FFFFFF"/>
            <w:vAlign w:val="center"/>
          </w:tcPr>
          <w:p w14:paraId="24FCB47D" w14:textId="77777777" w:rsidR="007B7068" w:rsidRDefault="007B7068">
            <w:pPr>
              <w:widowControl w:val="0"/>
              <w:jc w:val="center"/>
              <w:rPr>
                <w:sz w:val="20"/>
              </w:rPr>
            </w:pPr>
          </w:p>
        </w:tc>
        <w:tc>
          <w:tcPr>
            <w:tcW w:w="1080" w:type="dxa"/>
            <w:gridSpan w:val="2"/>
            <w:vMerge/>
            <w:shd w:val="clear" w:color="auto" w:fill="FFFFFF"/>
            <w:vAlign w:val="center"/>
          </w:tcPr>
          <w:p w14:paraId="24FCB47E" w14:textId="77777777" w:rsidR="007B7068" w:rsidRDefault="007B7068">
            <w:pPr>
              <w:widowControl w:val="0"/>
              <w:jc w:val="center"/>
              <w:rPr>
                <w:sz w:val="20"/>
              </w:rPr>
            </w:pPr>
          </w:p>
        </w:tc>
        <w:tc>
          <w:tcPr>
            <w:tcW w:w="1045" w:type="dxa"/>
            <w:gridSpan w:val="2"/>
            <w:vMerge/>
            <w:shd w:val="clear" w:color="auto" w:fill="FFFFFF"/>
            <w:vAlign w:val="center"/>
          </w:tcPr>
          <w:p w14:paraId="24FCB47F" w14:textId="77777777" w:rsidR="007B7068" w:rsidRDefault="007B7068">
            <w:pPr>
              <w:widowControl w:val="0"/>
              <w:jc w:val="center"/>
              <w:rPr>
                <w:sz w:val="20"/>
              </w:rPr>
            </w:pPr>
          </w:p>
        </w:tc>
      </w:tr>
      <w:tr w:rsidR="007B7068" w14:paraId="24FCB488"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81" w14:textId="77777777" w:rsidR="007B7068" w:rsidRDefault="00C62D82">
            <w:pPr>
              <w:widowControl w:val="0"/>
              <w:jc w:val="center"/>
              <w:rPr>
                <w:sz w:val="20"/>
              </w:rPr>
            </w:pPr>
            <w:r>
              <w:rPr>
                <w:sz w:val="20"/>
              </w:rPr>
              <w:t>1.13.1,</w:t>
            </w:r>
          </w:p>
          <w:p w14:paraId="24FCB482" w14:textId="77777777" w:rsidR="007B7068" w:rsidRDefault="00C62D82">
            <w:pPr>
              <w:widowControl w:val="0"/>
              <w:jc w:val="center"/>
              <w:rPr>
                <w:sz w:val="20"/>
              </w:rPr>
            </w:pPr>
            <w:r>
              <w:rPr>
                <w:sz w:val="20"/>
              </w:rPr>
              <w:t>1.13.2</w:t>
            </w:r>
          </w:p>
        </w:tc>
        <w:tc>
          <w:tcPr>
            <w:tcW w:w="2255" w:type="dxa"/>
            <w:tcBorders>
              <w:top w:val="single" w:sz="4" w:space="0" w:color="auto"/>
              <w:bottom w:val="single" w:sz="4" w:space="0" w:color="auto"/>
            </w:tcBorders>
            <w:shd w:val="clear" w:color="auto" w:fill="FFFFFF"/>
            <w:vAlign w:val="center"/>
          </w:tcPr>
          <w:p w14:paraId="24FCB483" w14:textId="77777777" w:rsidR="007B7068" w:rsidRDefault="00C62D82">
            <w:pPr>
              <w:widowControl w:val="0"/>
              <w:jc w:val="center"/>
              <w:rPr>
                <w:sz w:val="20"/>
              </w:rPr>
            </w:pPr>
            <w:r>
              <w:rPr>
                <w:sz w:val="20"/>
              </w:rPr>
              <w:t>Pėsčiųjų perėja „zebras“</w:t>
            </w:r>
          </w:p>
        </w:tc>
        <w:tc>
          <w:tcPr>
            <w:tcW w:w="1731" w:type="dxa"/>
            <w:vMerge/>
            <w:shd w:val="clear" w:color="auto" w:fill="FFFFFF"/>
            <w:vAlign w:val="center"/>
          </w:tcPr>
          <w:p w14:paraId="24FCB484" w14:textId="77777777" w:rsidR="007B7068" w:rsidRDefault="007B7068">
            <w:pPr>
              <w:widowControl w:val="0"/>
              <w:jc w:val="center"/>
              <w:rPr>
                <w:sz w:val="20"/>
              </w:rPr>
            </w:pPr>
          </w:p>
        </w:tc>
        <w:tc>
          <w:tcPr>
            <w:tcW w:w="1651" w:type="dxa"/>
            <w:vMerge/>
            <w:shd w:val="clear" w:color="auto" w:fill="FFFFFF"/>
            <w:vAlign w:val="center"/>
          </w:tcPr>
          <w:p w14:paraId="24FCB485" w14:textId="77777777" w:rsidR="007B7068" w:rsidRDefault="007B7068">
            <w:pPr>
              <w:widowControl w:val="0"/>
              <w:jc w:val="center"/>
              <w:rPr>
                <w:sz w:val="20"/>
              </w:rPr>
            </w:pPr>
          </w:p>
        </w:tc>
        <w:tc>
          <w:tcPr>
            <w:tcW w:w="1080" w:type="dxa"/>
            <w:gridSpan w:val="2"/>
            <w:vMerge/>
            <w:shd w:val="clear" w:color="auto" w:fill="FFFFFF"/>
            <w:vAlign w:val="center"/>
          </w:tcPr>
          <w:p w14:paraId="24FCB486" w14:textId="77777777" w:rsidR="007B7068" w:rsidRDefault="007B7068">
            <w:pPr>
              <w:widowControl w:val="0"/>
              <w:jc w:val="center"/>
              <w:rPr>
                <w:sz w:val="20"/>
              </w:rPr>
            </w:pPr>
          </w:p>
        </w:tc>
        <w:tc>
          <w:tcPr>
            <w:tcW w:w="1045" w:type="dxa"/>
            <w:gridSpan w:val="2"/>
            <w:vMerge/>
            <w:shd w:val="clear" w:color="auto" w:fill="FFFFFF"/>
            <w:vAlign w:val="center"/>
          </w:tcPr>
          <w:p w14:paraId="24FCB487" w14:textId="77777777" w:rsidR="007B7068" w:rsidRDefault="007B7068">
            <w:pPr>
              <w:widowControl w:val="0"/>
              <w:jc w:val="center"/>
              <w:rPr>
                <w:sz w:val="20"/>
              </w:rPr>
            </w:pPr>
          </w:p>
        </w:tc>
      </w:tr>
      <w:tr w:rsidR="007B7068" w14:paraId="24FCB48F" w14:textId="77777777">
        <w:trPr>
          <w:trHeight w:val="294"/>
        </w:trPr>
        <w:tc>
          <w:tcPr>
            <w:tcW w:w="1308" w:type="dxa"/>
            <w:tcBorders>
              <w:top w:val="single" w:sz="4" w:space="0" w:color="auto"/>
              <w:left w:val="single" w:sz="4" w:space="0" w:color="auto"/>
              <w:bottom w:val="single" w:sz="4" w:space="0" w:color="auto"/>
            </w:tcBorders>
            <w:shd w:val="clear" w:color="auto" w:fill="FFFFFF"/>
            <w:vAlign w:val="center"/>
          </w:tcPr>
          <w:p w14:paraId="24FCB489" w14:textId="77777777" w:rsidR="007B7068" w:rsidRDefault="00C62D82">
            <w:pPr>
              <w:widowControl w:val="0"/>
              <w:jc w:val="center"/>
              <w:rPr>
                <w:sz w:val="20"/>
              </w:rPr>
            </w:pPr>
            <w:r>
              <w:rPr>
                <w:sz w:val="20"/>
              </w:rPr>
              <w:t>1.13.3</w:t>
            </w:r>
          </w:p>
        </w:tc>
        <w:tc>
          <w:tcPr>
            <w:tcW w:w="2255" w:type="dxa"/>
            <w:tcBorders>
              <w:top w:val="single" w:sz="4" w:space="0" w:color="auto"/>
              <w:bottom w:val="single" w:sz="4" w:space="0" w:color="auto"/>
            </w:tcBorders>
            <w:shd w:val="clear" w:color="auto" w:fill="FFFFFF"/>
            <w:vAlign w:val="center"/>
          </w:tcPr>
          <w:p w14:paraId="24FCB48A" w14:textId="77777777" w:rsidR="007B7068" w:rsidRDefault="00C62D82">
            <w:pPr>
              <w:widowControl w:val="0"/>
              <w:jc w:val="center"/>
              <w:rPr>
                <w:sz w:val="20"/>
              </w:rPr>
            </w:pPr>
            <w:r>
              <w:rPr>
                <w:sz w:val="20"/>
              </w:rPr>
              <w:t>Dvi lygiagrečios linijos, sudarytos iš stačiakampių</w:t>
            </w:r>
          </w:p>
        </w:tc>
        <w:tc>
          <w:tcPr>
            <w:tcW w:w="1731" w:type="dxa"/>
            <w:vMerge/>
            <w:tcBorders>
              <w:bottom w:val="single" w:sz="4" w:space="0" w:color="auto"/>
            </w:tcBorders>
            <w:shd w:val="clear" w:color="auto" w:fill="FFFFFF"/>
            <w:vAlign w:val="center"/>
          </w:tcPr>
          <w:p w14:paraId="24FCB48B" w14:textId="77777777" w:rsidR="007B7068" w:rsidRDefault="007B7068">
            <w:pPr>
              <w:jc w:val="center"/>
              <w:rPr>
                <w:sz w:val="20"/>
              </w:rPr>
            </w:pPr>
          </w:p>
        </w:tc>
        <w:tc>
          <w:tcPr>
            <w:tcW w:w="1651" w:type="dxa"/>
            <w:vMerge/>
            <w:shd w:val="clear" w:color="auto" w:fill="FFFFFF"/>
            <w:vAlign w:val="center"/>
          </w:tcPr>
          <w:p w14:paraId="24FCB48C" w14:textId="77777777" w:rsidR="007B7068" w:rsidRDefault="007B7068">
            <w:pPr>
              <w:widowControl w:val="0"/>
              <w:jc w:val="center"/>
              <w:rPr>
                <w:sz w:val="20"/>
              </w:rPr>
            </w:pPr>
          </w:p>
        </w:tc>
        <w:tc>
          <w:tcPr>
            <w:tcW w:w="1080" w:type="dxa"/>
            <w:gridSpan w:val="2"/>
            <w:vMerge/>
            <w:shd w:val="clear" w:color="auto" w:fill="FFFFFF"/>
            <w:vAlign w:val="center"/>
          </w:tcPr>
          <w:p w14:paraId="24FCB48D" w14:textId="77777777" w:rsidR="007B7068" w:rsidRDefault="007B7068">
            <w:pPr>
              <w:widowControl w:val="0"/>
              <w:jc w:val="center"/>
              <w:rPr>
                <w:sz w:val="20"/>
              </w:rPr>
            </w:pPr>
          </w:p>
        </w:tc>
        <w:tc>
          <w:tcPr>
            <w:tcW w:w="1045" w:type="dxa"/>
            <w:gridSpan w:val="2"/>
            <w:vMerge/>
            <w:tcBorders>
              <w:bottom w:val="single" w:sz="4" w:space="0" w:color="auto"/>
            </w:tcBorders>
            <w:shd w:val="clear" w:color="auto" w:fill="FFFFFF"/>
            <w:vAlign w:val="center"/>
          </w:tcPr>
          <w:p w14:paraId="24FCB48E" w14:textId="77777777" w:rsidR="007B7068" w:rsidRDefault="007B7068">
            <w:pPr>
              <w:jc w:val="center"/>
              <w:rPr>
                <w:sz w:val="20"/>
              </w:rPr>
            </w:pPr>
          </w:p>
        </w:tc>
      </w:tr>
      <w:tr w:rsidR="007B7068" w14:paraId="24FCB496"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90" w14:textId="77777777" w:rsidR="007B7068" w:rsidRDefault="00C62D82">
            <w:pPr>
              <w:widowControl w:val="0"/>
              <w:jc w:val="center"/>
              <w:rPr>
                <w:sz w:val="20"/>
              </w:rPr>
            </w:pPr>
            <w:r>
              <w:rPr>
                <w:sz w:val="20"/>
              </w:rPr>
              <w:t>1.15.1–1.15.3</w:t>
            </w:r>
          </w:p>
        </w:tc>
        <w:tc>
          <w:tcPr>
            <w:tcW w:w="2255" w:type="dxa"/>
            <w:tcBorders>
              <w:top w:val="single" w:sz="4" w:space="0" w:color="auto"/>
              <w:bottom w:val="single" w:sz="4" w:space="0" w:color="auto"/>
            </w:tcBorders>
            <w:shd w:val="clear" w:color="auto" w:fill="FFFFFF"/>
            <w:vAlign w:val="center"/>
          </w:tcPr>
          <w:p w14:paraId="24FCB491" w14:textId="77777777" w:rsidR="007B7068" w:rsidRDefault="00C62D82">
            <w:pPr>
              <w:widowControl w:val="0"/>
              <w:jc w:val="center"/>
              <w:rPr>
                <w:sz w:val="20"/>
              </w:rPr>
            </w:pPr>
            <w:r>
              <w:rPr>
                <w:sz w:val="20"/>
              </w:rPr>
              <w:t xml:space="preserve">Užbrūkšniuotas plotas </w:t>
            </w:r>
          </w:p>
        </w:tc>
        <w:tc>
          <w:tcPr>
            <w:tcW w:w="1731" w:type="dxa"/>
            <w:tcBorders>
              <w:top w:val="single" w:sz="4" w:space="0" w:color="auto"/>
              <w:bottom w:val="single" w:sz="4" w:space="0" w:color="auto"/>
            </w:tcBorders>
            <w:shd w:val="clear" w:color="auto" w:fill="FFFFFF"/>
            <w:vAlign w:val="center"/>
          </w:tcPr>
          <w:p w14:paraId="24FCB492" w14:textId="77777777" w:rsidR="007B7068" w:rsidRDefault="00C62D82">
            <w:pPr>
              <w:widowControl w:val="0"/>
              <w:jc w:val="center"/>
              <w:rPr>
                <w:sz w:val="20"/>
              </w:rPr>
            </w:pPr>
            <w:r>
              <w:rPr>
                <w:sz w:val="20"/>
              </w:rPr>
              <w:t>Retai užvažiuojama</w:t>
            </w:r>
          </w:p>
        </w:tc>
        <w:tc>
          <w:tcPr>
            <w:tcW w:w="1651" w:type="dxa"/>
            <w:vMerge/>
            <w:shd w:val="clear" w:color="auto" w:fill="FFFFFF"/>
            <w:vAlign w:val="center"/>
          </w:tcPr>
          <w:p w14:paraId="24FCB493" w14:textId="77777777" w:rsidR="007B7068" w:rsidRDefault="007B7068">
            <w:pPr>
              <w:widowControl w:val="0"/>
              <w:jc w:val="center"/>
              <w:rPr>
                <w:sz w:val="20"/>
              </w:rPr>
            </w:pPr>
          </w:p>
        </w:tc>
        <w:tc>
          <w:tcPr>
            <w:tcW w:w="1080" w:type="dxa"/>
            <w:gridSpan w:val="2"/>
            <w:vMerge/>
            <w:shd w:val="clear" w:color="auto" w:fill="FFFFFF"/>
            <w:vAlign w:val="center"/>
          </w:tcPr>
          <w:p w14:paraId="24FCB494" w14:textId="77777777" w:rsidR="007B7068" w:rsidRDefault="007B7068">
            <w:pPr>
              <w:widowControl w:val="0"/>
              <w:jc w:val="center"/>
              <w:rPr>
                <w:sz w:val="20"/>
              </w:rPr>
            </w:pPr>
          </w:p>
        </w:tc>
        <w:tc>
          <w:tcPr>
            <w:tcW w:w="1045" w:type="dxa"/>
            <w:gridSpan w:val="2"/>
            <w:tcBorders>
              <w:top w:val="single" w:sz="4" w:space="0" w:color="auto"/>
              <w:bottom w:val="single" w:sz="4" w:space="0" w:color="auto"/>
            </w:tcBorders>
            <w:shd w:val="clear" w:color="auto" w:fill="FFFFFF"/>
            <w:vAlign w:val="center"/>
          </w:tcPr>
          <w:p w14:paraId="24FCB495" w14:textId="77777777" w:rsidR="007B7068" w:rsidRDefault="00C62D82">
            <w:pPr>
              <w:jc w:val="center"/>
              <w:rPr>
                <w:sz w:val="20"/>
              </w:rPr>
            </w:pPr>
            <w:r>
              <w:rPr>
                <w:sz w:val="20"/>
              </w:rPr>
              <w:t>P 6</w:t>
            </w:r>
          </w:p>
        </w:tc>
      </w:tr>
      <w:tr w:rsidR="007B7068" w14:paraId="24FCB49E" w14:textId="77777777">
        <w:trPr>
          <w:trHeight w:val="13"/>
        </w:trPr>
        <w:tc>
          <w:tcPr>
            <w:tcW w:w="1308" w:type="dxa"/>
            <w:tcBorders>
              <w:left w:val="single" w:sz="4" w:space="0" w:color="auto"/>
              <w:bottom w:val="single" w:sz="4" w:space="0" w:color="auto"/>
            </w:tcBorders>
            <w:shd w:val="clear" w:color="auto" w:fill="FFFFFF"/>
            <w:vAlign w:val="center"/>
          </w:tcPr>
          <w:p w14:paraId="24FCB497" w14:textId="77777777" w:rsidR="007B7068" w:rsidRDefault="00C62D82">
            <w:pPr>
              <w:widowControl w:val="0"/>
              <w:jc w:val="center"/>
              <w:rPr>
                <w:sz w:val="20"/>
              </w:rPr>
            </w:pPr>
            <w:r>
              <w:rPr>
                <w:sz w:val="20"/>
              </w:rPr>
              <w:t>1.16</w:t>
            </w:r>
          </w:p>
        </w:tc>
        <w:tc>
          <w:tcPr>
            <w:tcW w:w="2255" w:type="dxa"/>
            <w:tcBorders>
              <w:top w:val="single" w:sz="4" w:space="0" w:color="auto"/>
              <w:bottom w:val="single" w:sz="4" w:space="0" w:color="auto"/>
            </w:tcBorders>
            <w:shd w:val="clear" w:color="auto" w:fill="FFFFFF"/>
            <w:vAlign w:val="center"/>
          </w:tcPr>
          <w:p w14:paraId="24FCB498" w14:textId="77777777" w:rsidR="007B7068" w:rsidRDefault="00C62D82">
            <w:pPr>
              <w:widowControl w:val="0"/>
              <w:jc w:val="center"/>
              <w:rPr>
                <w:sz w:val="20"/>
              </w:rPr>
            </w:pPr>
            <w:r>
              <w:rPr>
                <w:sz w:val="20"/>
              </w:rPr>
              <w:t>Rodyklės</w:t>
            </w:r>
          </w:p>
        </w:tc>
        <w:tc>
          <w:tcPr>
            <w:tcW w:w="1731" w:type="dxa"/>
            <w:vMerge w:val="restart"/>
            <w:shd w:val="clear" w:color="auto" w:fill="FFFFFF"/>
            <w:vAlign w:val="center"/>
          </w:tcPr>
          <w:p w14:paraId="24FCB499" w14:textId="77777777" w:rsidR="007B7068" w:rsidRDefault="00C62D82">
            <w:pPr>
              <w:widowControl w:val="0"/>
              <w:jc w:val="center"/>
              <w:rPr>
                <w:sz w:val="20"/>
              </w:rPr>
            </w:pPr>
            <w:r>
              <w:rPr>
                <w:sz w:val="20"/>
              </w:rPr>
              <w:t>Nuolat užvažiuojama</w:t>
            </w:r>
          </w:p>
        </w:tc>
        <w:tc>
          <w:tcPr>
            <w:tcW w:w="1651" w:type="dxa"/>
            <w:vMerge/>
            <w:shd w:val="clear" w:color="auto" w:fill="FFFFFF"/>
            <w:vAlign w:val="center"/>
          </w:tcPr>
          <w:p w14:paraId="24FCB49A" w14:textId="77777777" w:rsidR="007B7068" w:rsidRDefault="007B7068">
            <w:pPr>
              <w:widowControl w:val="0"/>
              <w:jc w:val="center"/>
              <w:rPr>
                <w:sz w:val="20"/>
              </w:rPr>
            </w:pPr>
          </w:p>
        </w:tc>
        <w:tc>
          <w:tcPr>
            <w:tcW w:w="1080" w:type="dxa"/>
            <w:gridSpan w:val="2"/>
            <w:vMerge/>
            <w:shd w:val="clear" w:color="auto" w:fill="FFFFFF"/>
            <w:vAlign w:val="center"/>
          </w:tcPr>
          <w:p w14:paraId="24FCB49B" w14:textId="77777777" w:rsidR="007B7068" w:rsidRDefault="007B7068">
            <w:pPr>
              <w:widowControl w:val="0"/>
              <w:jc w:val="center"/>
              <w:rPr>
                <w:sz w:val="20"/>
              </w:rPr>
            </w:pPr>
          </w:p>
        </w:tc>
        <w:tc>
          <w:tcPr>
            <w:tcW w:w="1045" w:type="dxa"/>
            <w:gridSpan w:val="2"/>
            <w:vMerge w:val="restart"/>
            <w:tcBorders>
              <w:top w:val="single" w:sz="4" w:space="0" w:color="auto"/>
            </w:tcBorders>
            <w:shd w:val="clear" w:color="auto" w:fill="FFFFFF"/>
            <w:vAlign w:val="center"/>
          </w:tcPr>
          <w:p w14:paraId="24FCB49C" w14:textId="77777777" w:rsidR="007B7068" w:rsidRDefault="00C62D82">
            <w:pPr>
              <w:jc w:val="center"/>
              <w:rPr>
                <w:sz w:val="20"/>
              </w:rPr>
            </w:pPr>
            <w:r>
              <w:rPr>
                <w:sz w:val="20"/>
              </w:rPr>
              <w:t>P 7</w:t>
            </w:r>
          </w:p>
          <w:p w14:paraId="24FCB49D" w14:textId="77777777" w:rsidR="007B7068" w:rsidRDefault="00C62D82">
            <w:pPr>
              <w:jc w:val="center"/>
              <w:rPr>
                <w:sz w:val="20"/>
              </w:rPr>
            </w:pPr>
            <w:r>
              <w:rPr>
                <w:sz w:val="20"/>
              </w:rPr>
              <w:t>P 6</w:t>
            </w:r>
            <w:r>
              <w:rPr>
                <w:sz w:val="20"/>
                <w:vertAlign w:val="superscript"/>
              </w:rPr>
              <w:t>1)</w:t>
            </w:r>
          </w:p>
        </w:tc>
      </w:tr>
      <w:tr w:rsidR="007B7068" w14:paraId="24FCB4A5" w14:textId="77777777">
        <w:trPr>
          <w:trHeight w:val="345"/>
        </w:trPr>
        <w:tc>
          <w:tcPr>
            <w:tcW w:w="1308" w:type="dxa"/>
            <w:tcBorders>
              <w:top w:val="single" w:sz="4" w:space="0" w:color="auto"/>
              <w:left w:val="single" w:sz="4" w:space="0" w:color="auto"/>
              <w:bottom w:val="single" w:sz="4" w:space="0" w:color="auto"/>
            </w:tcBorders>
            <w:shd w:val="clear" w:color="auto" w:fill="FFFFFF"/>
            <w:vAlign w:val="center"/>
          </w:tcPr>
          <w:p w14:paraId="24FCB49F" w14:textId="77777777" w:rsidR="007B7068" w:rsidRDefault="00C62D82">
            <w:pPr>
              <w:widowControl w:val="0"/>
              <w:jc w:val="center"/>
              <w:rPr>
                <w:sz w:val="20"/>
              </w:rPr>
            </w:pPr>
            <w:r>
              <w:rPr>
                <w:sz w:val="20"/>
              </w:rPr>
              <w:t>1.17</w:t>
            </w:r>
          </w:p>
        </w:tc>
        <w:tc>
          <w:tcPr>
            <w:tcW w:w="2255" w:type="dxa"/>
            <w:tcBorders>
              <w:top w:val="single" w:sz="4" w:space="0" w:color="auto"/>
              <w:bottom w:val="single" w:sz="4" w:space="0" w:color="auto"/>
            </w:tcBorders>
            <w:shd w:val="clear" w:color="auto" w:fill="FFFFFF"/>
            <w:vAlign w:val="center"/>
          </w:tcPr>
          <w:p w14:paraId="24FCB4A0" w14:textId="77777777" w:rsidR="007B7068" w:rsidRDefault="00C62D82">
            <w:pPr>
              <w:widowControl w:val="0"/>
              <w:jc w:val="center"/>
              <w:rPr>
                <w:sz w:val="20"/>
              </w:rPr>
            </w:pPr>
            <w:r>
              <w:rPr>
                <w:sz w:val="20"/>
              </w:rPr>
              <w:t>Rodyklės su lenktu kotu</w:t>
            </w:r>
          </w:p>
        </w:tc>
        <w:tc>
          <w:tcPr>
            <w:tcW w:w="1731" w:type="dxa"/>
            <w:vMerge/>
            <w:shd w:val="clear" w:color="auto" w:fill="FFFFFF"/>
            <w:vAlign w:val="center"/>
          </w:tcPr>
          <w:p w14:paraId="24FCB4A1" w14:textId="77777777" w:rsidR="007B7068" w:rsidRDefault="007B7068">
            <w:pPr>
              <w:widowControl w:val="0"/>
              <w:jc w:val="center"/>
              <w:rPr>
                <w:sz w:val="20"/>
              </w:rPr>
            </w:pPr>
          </w:p>
        </w:tc>
        <w:tc>
          <w:tcPr>
            <w:tcW w:w="1651" w:type="dxa"/>
            <w:vMerge/>
            <w:shd w:val="clear" w:color="auto" w:fill="FFFFFF"/>
            <w:vAlign w:val="center"/>
          </w:tcPr>
          <w:p w14:paraId="24FCB4A2" w14:textId="77777777" w:rsidR="007B7068" w:rsidRDefault="007B7068">
            <w:pPr>
              <w:widowControl w:val="0"/>
              <w:jc w:val="center"/>
              <w:rPr>
                <w:sz w:val="20"/>
              </w:rPr>
            </w:pPr>
          </w:p>
        </w:tc>
        <w:tc>
          <w:tcPr>
            <w:tcW w:w="1080" w:type="dxa"/>
            <w:gridSpan w:val="2"/>
            <w:vMerge/>
            <w:shd w:val="clear" w:color="auto" w:fill="FFFFFF"/>
            <w:vAlign w:val="center"/>
          </w:tcPr>
          <w:p w14:paraId="24FCB4A3" w14:textId="77777777" w:rsidR="007B7068" w:rsidRDefault="007B7068">
            <w:pPr>
              <w:widowControl w:val="0"/>
              <w:jc w:val="center"/>
              <w:rPr>
                <w:sz w:val="20"/>
              </w:rPr>
            </w:pPr>
          </w:p>
        </w:tc>
        <w:tc>
          <w:tcPr>
            <w:tcW w:w="1045" w:type="dxa"/>
            <w:gridSpan w:val="2"/>
            <w:vMerge/>
            <w:shd w:val="clear" w:color="auto" w:fill="FFFFFF"/>
            <w:vAlign w:val="center"/>
          </w:tcPr>
          <w:p w14:paraId="24FCB4A4" w14:textId="77777777" w:rsidR="007B7068" w:rsidRDefault="007B7068">
            <w:pPr>
              <w:widowControl w:val="0"/>
              <w:jc w:val="center"/>
              <w:rPr>
                <w:sz w:val="20"/>
              </w:rPr>
            </w:pPr>
          </w:p>
        </w:tc>
      </w:tr>
      <w:tr w:rsidR="007B7068" w14:paraId="24FCB4AC" w14:textId="77777777">
        <w:trPr>
          <w:trHeight w:val="20"/>
        </w:trPr>
        <w:tc>
          <w:tcPr>
            <w:tcW w:w="1308" w:type="dxa"/>
            <w:tcBorders>
              <w:top w:val="single" w:sz="4" w:space="0" w:color="auto"/>
              <w:left w:val="single" w:sz="4" w:space="0" w:color="auto"/>
              <w:bottom w:val="single" w:sz="4" w:space="0" w:color="auto"/>
            </w:tcBorders>
            <w:shd w:val="clear" w:color="auto" w:fill="FFFFFF"/>
            <w:vAlign w:val="center"/>
          </w:tcPr>
          <w:p w14:paraId="24FCB4A6" w14:textId="77777777" w:rsidR="007B7068" w:rsidRDefault="00C62D82">
            <w:pPr>
              <w:widowControl w:val="0"/>
              <w:jc w:val="center"/>
              <w:rPr>
                <w:sz w:val="20"/>
              </w:rPr>
            </w:pPr>
            <w:r>
              <w:rPr>
                <w:sz w:val="20"/>
              </w:rPr>
              <w:t>1.18</w:t>
            </w:r>
          </w:p>
        </w:tc>
        <w:tc>
          <w:tcPr>
            <w:tcW w:w="2255" w:type="dxa"/>
            <w:tcBorders>
              <w:top w:val="single" w:sz="4" w:space="0" w:color="auto"/>
              <w:bottom w:val="single" w:sz="4" w:space="0" w:color="auto"/>
            </w:tcBorders>
            <w:shd w:val="clear" w:color="auto" w:fill="FFFFFF"/>
            <w:vAlign w:val="center"/>
          </w:tcPr>
          <w:p w14:paraId="24FCB4A7" w14:textId="77777777" w:rsidR="007B7068" w:rsidRDefault="00C62D82">
            <w:pPr>
              <w:widowControl w:val="0"/>
              <w:jc w:val="center"/>
              <w:rPr>
                <w:sz w:val="20"/>
              </w:rPr>
            </w:pPr>
            <w:r>
              <w:rPr>
                <w:sz w:val="20"/>
              </w:rPr>
              <w:t>Trikampis</w:t>
            </w:r>
          </w:p>
        </w:tc>
        <w:tc>
          <w:tcPr>
            <w:tcW w:w="1731" w:type="dxa"/>
            <w:vMerge/>
            <w:shd w:val="clear" w:color="auto" w:fill="FFFFFF"/>
            <w:vAlign w:val="center"/>
          </w:tcPr>
          <w:p w14:paraId="24FCB4A8" w14:textId="77777777" w:rsidR="007B7068" w:rsidRDefault="007B7068">
            <w:pPr>
              <w:widowControl w:val="0"/>
              <w:jc w:val="center"/>
              <w:rPr>
                <w:sz w:val="20"/>
              </w:rPr>
            </w:pPr>
          </w:p>
        </w:tc>
        <w:tc>
          <w:tcPr>
            <w:tcW w:w="1651" w:type="dxa"/>
            <w:vMerge/>
            <w:shd w:val="clear" w:color="auto" w:fill="FFFFFF"/>
            <w:vAlign w:val="center"/>
          </w:tcPr>
          <w:p w14:paraId="24FCB4A9" w14:textId="77777777" w:rsidR="007B7068" w:rsidRDefault="007B7068">
            <w:pPr>
              <w:widowControl w:val="0"/>
              <w:jc w:val="center"/>
              <w:rPr>
                <w:sz w:val="20"/>
              </w:rPr>
            </w:pPr>
          </w:p>
        </w:tc>
        <w:tc>
          <w:tcPr>
            <w:tcW w:w="1080" w:type="dxa"/>
            <w:gridSpan w:val="2"/>
            <w:vMerge/>
            <w:shd w:val="clear" w:color="auto" w:fill="FFFFFF"/>
            <w:vAlign w:val="center"/>
          </w:tcPr>
          <w:p w14:paraId="24FCB4AA" w14:textId="77777777" w:rsidR="007B7068" w:rsidRDefault="007B7068">
            <w:pPr>
              <w:widowControl w:val="0"/>
              <w:jc w:val="center"/>
              <w:rPr>
                <w:sz w:val="20"/>
              </w:rPr>
            </w:pPr>
          </w:p>
        </w:tc>
        <w:tc>
          <w:tcPr>
            <w:tcW w:w="1045" w:type="dxa"/>
            <w:gridSpan w:val="2"/>
            <w:vMerge/>
            <w:shd w:val="clear" w:color="auto" w:fill="FFFFFF"/>
            <w:vAlign w:val="center"/>
          </w:tcPr>
          <w:p w14:paraId="24FCB4AB" w14:textId="77777777" w:rsidR="007B7068" w:rsidRDefault="007B7068">
            <w:pPr>
              <w:widowControl w:val="0"/>
              <w:jc w:val="center"/>
              <w:rPr>
                <w:sz w:val="20"/>
              </w:rPr>
            </w:pPr>
          </w:p>
        </w:tc>
      </w:tr>
      <w:tr w:rsidR="007B7068" w14:paraId="24FCB4B3" w14:textId="77777777">
        <w:trPr>
          <w:trHeight w:val="11"/>
        </w:trPr>
        <w:tc>
          <w:tcPr>
            <w:tcW w:w="1308" w:type="dxa"/>
            <w:tcBorders>
              <w:top w:val="single" w:sz="4" w:space="0" w:color="auto"/>
              <w:left w:val="single" w:sz="4" w:space="0" w:color="auto"/>
              <w:bottom w:val="single" w:sz="4" w:space="0" w:color="auto"/>
            </w:tcBorders>
            <w:shd w:val="clear" w:color="auto" w:fill="FFFFFF"/>
            <w:vAlign w:val="center"/>
          </w:tcPr>
          <w:p w14:paraId="24FCB4AD" w14:textId="77777777" w:rsidR="007B7068" w:rsidRDefault="00C62D82">
            <w:pPr>
              <w:widowControl w:val="0"/>
              <w:jc w:val="center"/>
              <w:rPr>
                <w:sz w:val="20"/>
              </w:rPr>
            </w:pPr>
            <w:r>
              <w:rPr>
                <w:sz w:val="20"/>
              </w:rPr>
              <w:t>1.20</w:t>
            </w:r>
          </w:p>
        </w:tc>
        <w:tc>
          <w:tcPr>
            <w:tcW w:w="2255" w:type="dxa"/>
            <w:tcBorders>
              <w:top w:val="single" w:sz="4" w:space="0" w:color="auto"/>
              <w:bottom w:val="single" w:sz="4" w:space="0" w:color="auto"/>
            </w:tcBorders>
            <w:shd w:val="clear" w:color="auto" w:fill="FFFFFF"/>
            <w:vAlign w:val="center"/>
          </w:tcPr>
          <w:p w14:paraId="24FCB4AE" w14:textId="77777777" w:rsidR="007B7068" w:rsidRDefault="00C62D82">
            <w:pPr>
              <w:widowControl w:val="0"/>
              <w:jc w:val="center"/>
              <w:rPr>
                <w:sz w:val="20"/>
              </w:rPr>
            </w:pPr>
            <w:r>
              <w:rPr>
                <w:sz w:val="20"/>
              </w:rPr>
              <w:t>Raidės ir skaičiai</w:t>
            </w:r>
          </w:p>
        </w:tc>
        <w:tc>
          <w:tcPr>
            <w:tcW w:w="1731" w:type="dxa"/>
            <w:vMerge/>
            <w:shd w:val="clear" w:color="auto" w:fill="FFFFFF"/>
            <w:vAlign w:val="center"/>
          </w:tcPr>
          <w:p w14:paraId="24FCB4AF" w14:textId="77777777" w:rsidR="007B7068" w:rsidRDefault="007B7068">
            <w:pPr>
              <w:widowControl w:val="0"/>
              <w:jc w:val="center"/>
              <w:rPr>
                <w:sz w:val="20"/>
              </w:rPr>
            </w:pPr>
          </w:p>
        </w:tc>
        <w:tc>
          <w:tcPr>
            <w:tcW w:w="1651" w:type="dxa"/>
            <w:vMerge/>
            <w:shd w:val="clear" w:color="auto" w:fill="FFFFFF"/>
            <w:vAlign w:val="center"/>
          </w:tcPr>
          <w:p w14:paraId="24FCB4B0" w14:textId="77777777" w:rsidR="007B7068" w:rsidRDefault="007B7068">
            <w:pPr>
              <w:widowControl w:val="0"/>
              <w:jc w:val="center"/>
              <w:rPr>
                <w:sz w:val="20"/>
              </w:rPr>
            </w:pPr>
          </w:p>
        </w:tc>
        <w:tc>
          <w:tcPr>
            <w:tcW w:w="1080" w:type="dxa"/>
            <w:gridSpan w:val="2"/>
            <w:vMerge/>
            <w:shd w:val="clear" w:color="auto" w:fill="FFFFFF"/>
            <w:vAlign w:val="center"/>
          </w:tcPr>
          <w:p w14:paraId="24FCB4B1" w14:textId="77777777" w:rsidR="007B7068" w:rsidRDefault="007B7068">
            <w:pPr>
              <w:widowControl w:val="0"/>
              <w:jc w:val="center"/>
              <w:rPr>
                <w:sz w:val="20"/>
              </w:rPr>
            </w:pPr>
          </w:p>
        </w:tc>
        <w:tc>
          <w:tcPr>
            <w:tcW w:w="1045" w:type="dxa"/>
            <w:gridSpan w:val="2"/>
            <w:vMerge/>
            <w:shd w:val="clear" w:color="auto" w:fill="FFFFFF"/>
            <w:vAlign w:val="center"/>
          </w:tcPr>
          <w:p w14:paraId="24FCB4B2" w14:textId="77777777" w:rsidR="007B7068" w:rsidRDefault="007B7068">
            <w:pPr>
              <w:widowControl w:val="0"/>
              <w:jc w:val="center"/>
              <w:rPr>
                <w:sz w:val="20"/>
              </w:rPr>
            </w:pPr>
          </w:p>
        </w:tc>
      </w:tr>
      <w:tr w:rsidR="007B7068" w14:paraId="24FCB4BA" w14:textId="77777777">
        <w:tc>
          <w:tcPr>
            <w:tcW w:w="1308" w:type="dxa"/>
            <w:tcBorders>
              <w:top w:val="single" w:sz="4" w:space="0" w:color="auto"/>
              <w:left w:val="single" w:sz="4" w:space="0" w:color="auto"/>
              <w:bottom w:val="single" w:sz="4" w:space="0" w:color="auto"/>
            </w:tcBorders>
            <w:shd w:val="clear" w:color="auto" w:fill="FFFFFF"/>
            <w:vAlign w:val="center"/>
          </w:tcPr>
          <w:p w14:paraId="24FCB4B4" w14:textId="77777777" w:rsidR="007B7068" w:rsidRDefault="00C62D82">
            <w:pPr>
              <w:widowControl w:val="0"/>
              <w:jc w:val="center"/>
              <w:rPr>
                <w:sz w:val="20"/>
              </w:rPr>
            </w:pPr>
            <w:r>
              <w:rPr>
                <w:sz w:val="20"/>
              </w:rPr>
              <w:t>1.21</w:t>
            </w:r>
          </w:p>
        </w:tc>
        <w:tc>
          <w:tcPr>
            <w:tcW w:w="2255" w:type="dxa"/>
            <w:tcBorders>
              <w:top w:val="single" w:sz="4" w:space="0" w:color="auto"/>
              <w:bottom w:val="single" w:sz="4" w:space="0" w:color="auto"/>
            </w:tcBorders>
            <w:shd w:val="clear" w:color="auto" w:fill="FFFFFF"/>
            <w:vAlign w:val="center"/>
          </w:tcPr>
          <w:p w14:paraId="24FCB4B5" w14:textId="77777777" w:rsidR="007B7068" w:rsidRDefault="00C62D82">
            <w:pPr>
              <w:widowControl w:val="0"/>
              <w:jc w:val="center"/>
              <w:rPr>
                <w:sz w:val="20"/>
              </w:rPr>
            </w:pPr>
            <w:r>
              <w:rPr>
                <w:sz w:val="20"/>
              </w:rPr>
              <w:t>Raidė „A“</w:t>
            </w:r>
          </w:p>
        </w:tc>
        <w:tc>
          <w:tcPr>
            <w:tcW w:w="1731" w:type="dxa"/>
            <w:vMerge/>
            <w:shd w:val="clear" w:color="auto" w:fill="FFFFFF"/>
            <w:vAlign w:val="center"/>
          </w:tcPr>
          <w:p w14:paraId="24FCB4B6" w14:textId="77777777" w:rsidR="007B7068" w:rsidRDefault="007B7068">
            <w:pPr>
              <w:widowControl w:val="0"/>
              <w:jc w:val="center"/>
              <w:rPr>
                <w:sz w:val="20"/>
              </w:rPr>
            </w:pPr>
          </w:p>
        </w:tc>
        <w:tc>
          <w:tcPr>
            <w:tcW w:w="1651" w:type="dxa"/>
            <w:vMerge/>
            <w:shd w:val="clear" w:color="auto" w:fill="FFFFFF"/>
            <w:vAlign w:val="center"/>
          </w:tcPr>
          <w:p w14:paraId="24FCB4B7" w14:textId="77777777" w:rsidR="007B7068" w:rsidRDefault="007B7068">
            <w:pPr>
              <w:widowControl w:val="0"/>
              <w:jc w:val="center"/>
              <w:rPr>
                <w:sz w:val="20"/>
              </w:rPr>
            </w:pPr>
          </w:p>
        </w:tc>
        <w:tc>
          <w:tcPr>
            <w:tcW w:w="1080" w:type="dxa"/>
            <w:gridSpan w:val="2"/>
            <w:vMerge/>
            <w:shd w:val="clear" w:color="auto" w:fill="FFFFFF"/>
            <w:vAlign w:val="center"/>
          </w:tcPr>
          <w:p w14:paraId="24FCB4B8" w14:textId="77777777" w:rsidR="007B7068" w:rsidRDefault="007B7068">
            <w:pPr>
              <w:widowControl w:val="0"/>
              <w:jc w:val="center"/>
              <w:rPr>
                <w:sz w:val="20"/>
              </w:rPr>
            </w:pPr>
          </w:p>
        </w:tc>
        <w:tc>
          <w:tcPr>
            <w:tcW w:w="1045" w:type="dxa"/>
            <w:gridSpan w:val="2"/>
            <w:vMerge/>
            <w:shd w:val="clear" w:color="auto" w:fill="FFFFFF"/>
            <w:vAlign w:val="center"/>
          </w:tcPr>
          <w:p w14:paraId="24FCB4B9" w14:textId="77777777" w:rsidR="007B7068" w:rsidRDefault="007B7068">
            <w:pPr>
              <w:widowControl w:val="0"/>
              <w:jc w:val="center"/>
              <w:rPr>
                <w:sz w:val="20"/>
              </w:rPr>
            </w:pPr>
          </w:p>
        </w:tc>
      </w:tr>
      <w:tr w:rsidR="007B7068" w14:paraId="24FCB4C1" w14:textId="77777777">
        <w:trPr>
          <w:trHeight w:val="15"/>
        </w:trPr>
        <w:tc>
          <w:tcPr>
            <w:tcW w:w="1308" w:type="dxa"/>
            <w:tcBorders>
              <w:top w:val="single" w:sz="4" w:space="0" w:color="auto"/>
              <w:left w:val="single" w:sz="4" w:space="0" w:color="auto"/>
              <w:bottom w:val="single" w:sz="4" w:space="0" w:color="auto"/>
            </w:tcBorders>
            <w:shd w:val="clear" w:color="auto" w:fill="FFFFFF"/>
            <w:vAlign w:val="center"/>
          </w:tcPr>
          <w:p w14:paraId="24FCB4BB" w14:textId="77777777" w:rsidR="007B7068" w:rsidRDefault="00C62D82">
            <w:pPr>
              <w:widowControl w:val="0"/>
              <w:jc w:val="center"/>
              <w:rPr>
                <w:sz w:val="20"/>
              </w:rPr>
            </w:pPr>
            <w:r>
              <w:rPr>
                <w:sz w:val="20"/>
              </w:rPr>
              <w:t>1.22</w:t>
            </w:r>
          </w:p>
        </w:tc>
        <w:tc>
          <w:tcPr>
            <w:tcW w:w="2255" w:type="dxa"/>
            <w:tcBorders>
              <w:top w:val="single" w:sz="4" w:space="0" w:color="auto"/>
              <w:bottom w:val="single" w:sz="4" w:space="0" w:color="auto"/>
            </w:tcBorders>
            <w:shd w:val="clear" w:color="auto" w:fill="FFFFFF"/>
            <w:vAlign w:val="center"/>
          </w:tcPr>
          <w:p w14:paraId="24FCB4BC" w14:textId="77777777" w:rsidR="007B7068" w:rsidRDefault="00C62D82">
            <w:pPr>
              <w:widowControl w:val="0"/>
              <w:jc w:val="center"/>
              <w:rPr>
                <w:sz w:val="20"/>
              </w:rPr>
            </w:pPr>
            <w:r>
              <w:rPr>
                <w:sz w:val="20"/>
              </w:rPr>
              <w:t>Plati brūkšninė linija</w:t>
            </w:r>
          </w:p>
        </w:tc>
        <w:tc>
          <w:tcPr>
            <w:tcW w:w="1731" w:type="dxa"/>
            <w:vMerge/>
            <w:shd w:val="clear" w:color="auto" w:fill="FFFFFF"/>
            <w:vAlign w:val="center"/>
          </w:tcPr>
          <w:p w14:paraId="24FCB4BD" w14:textId="77777777" w:rsidR="007B7068" w:rsidRDefault="007B7068">
            <w:pPr>
              <w:widowControl w:val="0"/>
              <w:jc w:val="center"/>
              <w:rPr>
                <w:sz w:val="20"/>
              </w:rPr>
            </w:pPr>
          </w:p>
        </w:tc>
        <w:tc>
          <w:tcPr>
            <w:tcW w:w="1651" w:type="dxa"/>
            <w:vMerge/>
            <w:shd w:val="clear" w:color="auto" w:fill="FFFFFF"/>
            <w:vAlign w:val="center"/>
          </w:tcPr>
          <w:p w14:paraId="24FCB4BE" w14:textId="77777777" w:rsidR="007B7068" w:rsidRDefault="007B7068">
            <w:pPr>
              <w:widowControl w:val="0"/>
              <w:jc w:val="center"/>
              <w:rPr>
                <w:sz w:val="20"/>
              </w:rPr>
            </w:pPr>
          </w:p>
        </w:tc>
        <w:tc>
          <w:tcPr>
            <w:tcW w:w="1080" w:type="dxa"/>
            <w:gridSpan w:val="2"/>
            <w:vMerge/>
            <w:shd w:val="clear" w:color="auto" w:fill="FFFFFF"/>
            <w:vAlign w:val="center"/>
          </w:tcPr>
          <w:p w14:paraId="24FCB4BF" w14:textId="77777777" w:rsidR="007B7068" w:rsidRDefault="007B7068">
            <w:pPr>
              <w:widowControl w:val="0"/>
              <w:jc w:val="center"/>
              <w:rPr>
                <w:sz w:val="20"/>
              </w:rPr>
            </w:pPr>
          </w:p>
        </w:tc>
        <w:tc>
          <w:tcPr>
            <w:tcW w:w="1045" w:type="dxa"/>
            <w:gridSpan w:val="2"/>
            <w:vMerge/>
            <w:shd w:val="clear" w:color="auto" w:fill="FFFFFF"/>
            <w:vAlign w:val="center"/>
          </w:tcPr>
          <w:p w14:paraId="24FCB4C0" w14:textId="77777777" w:rsidR="007B7068" w:rsidRDefault="007B7068">
            <w:pPr>
              <w:widowControl w:val="0"/>
              <w:jc w:val="center"/>
              <w:rPr>
                <w:sz w:val="20"/>
              </w:rPr>
            </w:pPr>
          </w:p>
        </w:tc>
      </w:tr>
      <w:tr w:rsidR="007B7068" w14:paraId="24FCB4C8" w14:textId="77777777">
        <w:trPr>
          <w:trHeight w:val="435"/>
        </w:trPr>
        <w:tc>
          <w:tcPr>
            <w:tcW w:w="1308" w:type="dxa"/>
            <w:tcBorders>
              <w:top w:val="single" w:sz="4" w:space="0" w:color="auto"/>
              <w:left w:val="single" w:sz="4" w:space="0" w:color="auto"/>
              <w:bottom w:val="single" w:sz="4" w:space="0" w:color="auto"/>
            </w:tcBorders>
            <w:shd w:val="clear" w:color="auto" w:fill="FFFFFF"/>
            <w:vAlign w:val="center"/>
          </w:tcPr>
          <w:p w14:paraId="24FCB4C2" w14:textId="77777777" w:rsidR="007B7068" w:rsidRDefault="00C62D82">
            <w:pPr>
              <w:widowControl w:val="0"/>
              <w:jc w:val="center"/>
              <w:rPr>
                <w:sz w:val="20"/>
              </w:rPr>
            </w:pPr>
            <w:r>
              <w:rPr>
                <w:sz w:val="20"/>
              </w:rPr>
              <w:t>1.25</w:t>
            </w:r>
          </w:p>
        </w:tc>
        <w:tc>
          <w:tcPr>
            <w:tcW w:w="2255" w:type="dxa"/>
            <w:tcBorders>
              <w:top w:val="single" w:sz="4" w:space="0" w:color="auto"/>
              <w:bottom w:val="single" w:sz="4" w:space="0" w:color="auto"/>
            </w:tcBorders>
            <w:shd w:val="clear" w:color="auto" w:fill="FFFFFF"/>
            <w:vAlign w:val="center"/>
          </w:tcPr>
          <w:p w14:paraId="24FCB4C3" w14:textId="77777777" w:rsidR="007B7068" w:rsidRDefault="00C62D82">
            <w:pPr>
              <w:widowControl w:val="0"/>
              <w:jc w:val="center"/>
              <w:rPr>
                <w:sz w:val="20"/>
              </w:rPr>
            </w:pPr>
            <w:r>
              <w:rPr>
                <w:sz w:val="20"/>
              </w:rPr>
              <w:t>Šachmatų tvarka išdėstyti langeliai</w:t>
            </w:r>
          </w:p>
        </w:tc>
        <w:tc>
          <w:tcPr>
            <w:tcW w:w="1731" w:type="dxa"/>
            <w:vMerge/>
            <w:tcBorders>
              <w:bottom w:val="single" w:sz="4" w:space="0" w:color="auto"/>
            </w:tcBorders>
            <w:shd w:val="clear" w:color="auto" w:fill="FFFFFF"/>
            <w:vAlign w:val="center"/>
          </w:tcPr>
          <w:p w14:paraId="24FCB4C4" w14:textId="77777777" w:rsidR="007B7068" w:rsidRDefault="007B7068">
            <w:pPr>
              <w:widowControl w:val="0"/>
              <w:jc w:val="center"/>
              <w:rPr>
                <w:sz w:val="20"/>
              </w:rPr>
            </w:pPr>
          </w:p>
        </w:tc>
        <w:tc>
          <w:tcPr>
            <w:tcW w:w="1651" w:type="dxa"/>
            <w:vMerge/>
            <w:tcBorders>
              <w:bottom w:val="single" w:sz="4" w:space="0" w:color="auto"/>
            </w:tcBorders>
            <w:shd w:val="clear" w:color="auto" w:fill="FFFFFF"/>
            <w:vAlign w:val="center"/>
          </w:tcPr>
          <w:p w14:paraId="24FCB4C5" w14:textId="77777777" w:rsidR="007B7068" w:rsidRDefault="007B7068">
            <w:pPr>
              <w:widowControl w:val="0"/>
              <w:jc w:val="center"/>
              <w:rPr>
                <w:sz w:val="20"/>
              </w:rPr>
            </w:pPr>
          </w:p>
        </w:tc>
        <w:tc>
          <w:tcPr>
            <w:tcW w:w="1080" w:type="dxa"/>
            <w:gridSpan w:val="2"/>
            <w:vMerge/>
            <w:tcBorders>
              <w:bottom w:val="single" w:sz="4" w:space="0" w:color="auto"/>
            </w:tcBorders>
            <w:shd w:val="clear" w:color="auto" w:fill="FFFFFF"/>
            <w:vAlign w:val="center"/>
          </w:tcPr>
          <w:p w14:paraId="24FCB4C6" w14:textId="77777777" w:rsidR="007B7068" w:rsidRDefault="007B7068">
            <w:pPr>
              <w:widowControl w:val="0"/>
              <w:jc w:val="center"/>
              <w:rPr>
                <w:sz w:val="20"/>
              </w:rPr>
            </w:pPr>
          </w:p>
        </w:tc>
        <w:tc>
          <w:tcPr>
            <w:tcW w:w="1045" w:type="dxa"/>
            <w:gridSpan w:val="2"/>
            <w:vMerge/>
            <w:tcBorders>
              <w:bottom w:val="single" w:sz="4" w:space="0" w:color="auto"/>
            </w:tcBorders>
            <w:shd w:val="clear" w:color="auto" w:fill="FFFFFF"/>
            <w:vAlign w:val="center"/>
          </w:tcPr>
          <w:p w14:paraId="24FCB4C7" w14:textId="77777777" w:rsidR="007B7068" w:rsidRDefault="007B7068">
            <w:pPr>
              <w:widowControl w:val="0"/>
              <w:jc w:val="center"/>
              <w:rPr>
                <w:sz w:val="20"/>
              </w:rPr>
            </w:pPr>
          </w:p>
        </w:tc>
      </w:tr>
      <w:tr w:rsidR="007B7068" w14:paraId="24FCB4CD" w14:textId="77777777">
        <w:trPr>
          <w:trHeight w:val="20"/>
        </w:trPr>
        <w:tc>
          <w:tcPr>
            <w:tcW w:w="6945" w:type="dxa"/>
            <w:gridSpan w:val="4"/>
            <w:tcBorders>
              <w:left w:val="single" w:sz="4" w:space="0" w:color="auto"/>
              <w:right w:val="nil"/>
            </w:tcBorders>
            <w:shd w:val="clear" w:color="auto" w:fill="FFFFFF"/>
          </w:tcPr>
          <w:p w14:paraId="24FCB4C9" w14:textId="77777777" w:rsidR="007B7068" w:rsidRDefault="00C62D82">
            <w:pPr>
              <w:widowControl w:val="0"/>
              <w:rPr>
                <w:sz w:val="20"/>
              </w:rPr>
            </w:pPr>
            <w:r>
              <w:rPr>
                <w:sz w:val="20"/>
                <w:vertAlign w:val="superscript"/>
              </w:rPr>
              <w:t>1)</w:t>
            </w:r>
            <w:r>
              <w:rPr>
                <w:sz w:val="20"/>
              </w:rPr>
              <w:t xml:space="preserve"> Taikoma, kai VMPEI &lt; 7000 aut./parą</w:t>
            </w:r>
          </w:p>
        </w:tc>
        <w:tc>
          <w:tcPr>
            <w:tcW w:w="708" w:type="dxa"/>
            <w:tcBorders>
              <w:left w:val="nil"/>
              <w:right w:val="nil"/>
            </w:tcBorders>
            <w:shd w:val="clear" w:color="auto" w:fill="FFFFFF"/>
          </w:tcPr>
          <w:p w14:paraId="24FCB4CA" w14:textId="77777777" w:rsidR="007B7068" w:rsidRDefault="007B7068">
            <w:pPr>
              <w:widowControl w:val="0"/>
              <w:rPr>
                <w:sz w:val="20"/>
              </w:rPr>
            </w:pPr>
          </w:p>
        </w:tc>
        <w:tc>
          <w:tcPr>
            <w:tcW w:w="708" w:type="dxa"/>
            <w:gridSpan w:val="2"/>
            <w:tcBorders>
              <w:left w:val="nil"/>
              <w:right w:val="nil"/>
            </w:tcBorders>
            <w:shd w:val="clear" w:color="auto" w:fill="FFFFFF"/>
          </w:tcPr>
          <w:p w14:paraId="24FCB4CB" w14:textId="77777777" w:rsidR="007B7068" w:rsidRDefault="007B7068">
            <w:pPr>
              <w:widowControl w:val="0"/>
              <w:rPr>
                <w:sz w:val="20"/>
              </w:rPr>
            </w:pPr>
          </w:p>
        </w:tc>
        <w:tc>
          <w:tcPr>
            <w:tcW w:w="709" w:type="dxa"/>
            <w:tcBorders>
              <w:left w:val="nil"/>
            </w:tcBorders>
            <w:shd w:val="clear" w:color="auto" w:fill="FFFFFF"/>
          </w:tcPr>
          <w:p w14:paraId="24FCB4CC" w14:textId="77777777" w:rsidR="007B7068" w:rsidRDefault="007B7068">
            <w:pPr>
              <w:widowControl w:val="0"/>
              <w:rPr>
                <w:sz w:val="20"/>
              </w:rPr>
            </w:pPr>
          </w:p>
        </w:tc>
      </w:tr>
    </w:tbl>
    <w:p w14:paraId="24FCB4CE" w14:textId="3E31B216" w:rsidR="007B7068" w:rsidRDefault="007B7068">
      <w:pPr>
        <w:jc w:val="both"/>
      </w:pPr>
    </w:p>
    <w:p w14:paraId="24FCB4CF" w14:textId="03234143" w:rsidR="007B7068" w:rsidRDefault="00C62D82">
      <w:pPr>
        <w:jc w:val="center"/>
      </w:pPr>
      <w:r>
        <w:t>_________________</w:t>
      </w:r>
    </w:p>
    <w:p w14:paraId="24FCB4D0" w14:textId="10079900" w:rsidR="007B7068" w:rsidRDefault="007B7068">
      <w:pPr>
        <w:jc w:val="both"/>
      </w:pPr>
    </w:p>
    <w:p w14:paraId="24FCB4D1" w14:textId="1F97C36C" w:rsidR="007B7068" w:rsidRDefault="00C62D82">
      <w:pPr>
        <w:ind w:left="4535"/>
      </w:pPr>
      <w:r>
        <w:br w:type="page"/>
      </w:r>
      <w:r>
        <w:lastRenderedPageBreak/>
        <w:t xml:space="preserve">Kelių ženklinimo medžiagų naudojimo ir </w:t>
      </w:r>
    </w:p>
    <w:p w14:paraId="24FCB4D2" w14:textId="77777777" w:rsidR="007B7068" w:rsidRDefault="00C62D82">
      <w:pPr>
        <w:ind w:left="4535"/>
      </w:pPr>
      <w:r>
        <w:t>ženklinimo įrengimo taisyklių ĮT ŽM 12</w:t>
      </w:r>
    </w:p>
    <w:p w14:paraId="24FCB4D3" w14:textId="77777777" w:rsidR="007B7068" w:rsidRDefault="00C62D82">
      <w:pPr>
        <w:ind w:left="4535"/>
      </w:pPr>
      <w:r>
        <w:t>9 priedo tęsinys</w:t>
      </w:r>
    </w:p>
    <w:p w14:paraId="24FCB4D4" w14:textId="79C64AAF" w:rsidR="007B7068" w:rsidRDefault="00AD78A7">
      <w:pPr>
        <w:widowControl w:val="0"/>
        <w:jc w:val="both"/>
      </w:pPr>
    </w:p>
    <w:p w14:paraId="24FCB4D5" w14:textId="2C2E15C7" w:rsidR="007B7068" w:rsidRDefault="00AD78A7">
      <w:pPr>
        <w:widowControl w:val="0"/>
        <w:jc w:val="both"/>
        <w:rPr>
          <w:b/>
        </w:rPr>
      </w:pPr>
      <w:r w:rsidR="00C62D82">
        <w:rPr>
          <w:b/>
        </w:rPr>
        <w:t>3 lentelė. Ženklinimo sistemų taikymas magistraliniuose keliuose (II–IV kategorija)</w:t>
      </w:r>
    </w:p>
    <w:p w14:paraId="24FCB4D6" w14:textId="77777777" w:rsidR="007B7068" w:rsidRDefault="007B7068">
      <w:pPr>
        <w:widowControl w:val="0"/>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77"/>
        <w:gridCol w:w="2786"/>
        <w:gridCol w:w="1731"/>
        <w:gridCol w:w="1651"/>
        <w:gridCol w:w="720"/>
        <w:gridCol w:w="360"/>
        <w:gridCol w:w="1045"/>
      </w:tblGrid>
      <w:tr w:rsidR="007B7068" w14:paraId="24FCB4DB" w14:textId="77777777">
        <w:trPr>
          <w:trHeight w:val="20"/>
          <w:tblHeader/>
        </w:trPr>
        <w:tc>
          <w:tcPr>
            <w:tcW w:w="356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4D7" w14:textId="77777777" w:rsidR="007B7068" w:rsidRDefault="00C62D82">
            <w:pPr>
              <w:widowControl w:val="0"/>
              <w:jc w:val="center"/>
              <w:rPr>
                <w:b/>
                <w:sz w:val="20"/>
              </w:rPr>
            </w:pPr>
            <w:r>
              <w:rPr>
                <w:b/>
                <w:sz w:val="20"/>
              </w:rPr>
              <w:t>Horizontalaus ženklinimo linijos ir ženklai</w:t>
            </w:r>
          </w:p>
        </w:tc>
        <w:tc>
          <w:tcPr>
            <w:tcW w:w="1731" w:type="dxa"/>
            <w:vMerge w:val="restart"/>
            <w:tcBorders>
              <w:top w:val="single" w:sz="8" w:space="0" w:color="auto"/>
              <w:left w:val="single" w:sz="8" w:space="0" w:color="auto"/>
              <w:right w:val="single" w:sz="8" w:space="0" w:color="auto"/>
            </w:tcBorders>
            <w:shd w:val="clear" w:color="auto" w:fill="FFFFFF"/>
            <w:vAlign w:val="center"/>
          </w:tcPr>
          <w:p w14:paraId="24FCB4D8" w14:textId="77777777" w:rsidR="007B7068" w:rsidRDefault="00C62D82">
            <w:pPr>
              <w:widowControl w:val="0"/>
              <w:jc w:val="center"/>
              <w:rPr>
                <w:b/>
                <w:sz w:val="20"/>
              </w:rPr>
            </w:pPr>
            <w:r>
              <w:rPr>
                <w:b/>
                <w:sz w:val="20"/>
              </w:rPr>
              <w:t>Eismo apkrovų pobūdis</w:t>
            </w:r>
          </w:p>
        </w:tc>
        <w:tc>
          <w:tcPr>
            <w:tcW w:w="2731"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24FCB4D9" w14:textId="77777777" w:rsidR="007B7068" w:rsidRDefault="00C62D82">
            <w:pPr>
              <w:jc w:val="center"/>
              <w:rPr>
                <w:b/>
                <w:sz w:val="20"/>
              </w:rPr>
            </w:pPr>
            <w:r>
              <w:rPr>
                <w:b/>
                <w:sz w:val="20"/>
              </w:rPr>
              <w:t>Ženklinimo sistemos</w:t>
            </w:r>
          </w:p>
        </w:tc>
        <w:tc>
          <w:tcPr>
            <w:tcW w:w="1045" w:type="dxa"/>
            <w:vMerge w:val="restart"/>
            <w:tcBorders>
              <w:top w:val="single" w:sz="8" w:space="0" w:color="auto"/>
              <w:left w:val="single" w:sz="8" w:space="0" w:color="auto"/>
              <w:right w:val="single" w:sz="8" w:space="0" w:color="auto"/>
            </w:tcBorders>
            <w:shd w:val="clear" w:color="auto" w:fill="FFFFFF"/>
            <w:vAlign w:val="center"/>
          </w:tcPr>
          <w:p w14:paraId="24FCB4DA" w14:textId="77777777" w:rsidR="007B7068" w:rsidRDefault="00C62D82">
            <w:pPr>
              <w:widowControl w:val="0"/>
              <w:jc w:val="center"/>
              <w:rPr>
                <w:b/>
                <w:sz w:val="20"/>
              </w:rPr>
            </w:pPr>
            <w:r>
              <w:rPr>
                <w:b/>
                <w:sz w:val="20"/>
              </w:rPr>
              <w:t>Eismo klasė</w:t>
            </w:r>
          </w:p>
        </w:tc>
      </w:tr>
      <w:tr w:rsidR="007B7068" w14:paraId="24FCB4E2" w14:textId="77777777">
        <w:trPr>
          <w:trHeight w:val="358"/>
          <w:tblHeader/>
        </w:trPr>
        <w:tc>
          <w:tcPr>
            <w:tcW w:w="777" w:type="dxa"/>
            <w:tcBorders>
              <w:top w:val="single" w:sz="8" w:space="0" w:color="auto"/>
              <w:left w:val="single" w:sz="8" w:space="0" w:color="auto"/>
              <w:bottom w:val="single" w:sz="8" w:space="0" w:color="auto"/>
              <w:right w:val="single" w:sz="8" w:space="0" w:color="auto"/>
            </w:tcBorders>
            <w:shd w:val="clear" w:color="auto" w:fill="FFFFFF"/>
            <w:vAlign w:val="center"/>
          </w:tcPr>
          <w:p w14:paraId="24FCB4DC" w14:textId="77777777" w:rsidR="007B7068" w:rsidRDefault="00C62D82">
            <w:pPr>
              <w:jc w:val="center"/>
              <w:rPr>
                <w:b/>
                <w:sz w:val="20"/>
              </w:rPr>
            </w:pPr>
            <w:r>
              <w:rPr>
                <w:b/>
                <w:sz w:val="20"/>
              </w:rPr>
              <w:t>Nr.</w:t>
            </w:r>
          </w:p>
        </w:tc>
        <w:tc>
          <w:tcPr>
            <w:tcW w:w="2786" w:type="dxa"/>
            <w:tcBorders>
              <w:top w:val="single" w:sz="8" w:space="0" w:color="auto"/>
              <w:left w:val="single" w:sz="8" w:space="0" w:color="auto"/>
              <w:bottom w:val="single" w:sz="8" w:space="0" w:color="auto"/>
              <w:right w:val="single" w:sz="8" w:space="0" w:color="auto"/>
            </w:tcBorders>
            <w:shd w:val="clear" w:color="auto" w:fill="FFFFFF"/>
            <w:vAlign w:val="center"/>
          </w:tcPr>
          <w:p w14:paraId="24FCB4DD" w14:textId="77777777" w:rsidR="007B7068" w:rsidRDefault="00C62D82">
            <w:pPr>
              <w:jc w:val="center"/>
              <w:rPr>
                <w:b/>
                <w:sz w:val="20"/>
              </w:rPr>
            </w:pPr>
            <w:r>
              <w:rPr>
                <w:b/>
                <w:sz w:val="20"/>
              </w:rPr>
              <w:t>Pavadinimas</w:t>
            </w:r>
          </w:p>
        </w:tc>
        <w:tc>
          <w:tcPr>
            <w:tcW w:w="1731" w:type="dxa"/>
            <w:vMerge/>
            <w:tcBorders>
              <w:left w:val="single" w:sz="8" w:space="0" w:color="auto"/>
              <w:bottom w:val="single" w:sz="8" w:space="0" w:color="auto"/>
              <w:right w:val="single" w:sz="8" w:space="0" w:color="auto"/>
            </w:tcBorders>
            <w:shd w:val="clear" w:color="auto" w:fill="FFFFFF"/>
            <w:vAlign w:val="center"/>
          </w:tcPr>
          <w:p w14:paraId="24FCB4DE" w14:textId="77777777" w:rsidR="007B7068" w:rsidRDefault="007B7068">
            <w:pPr>
              <w:jc w:val="center"/>
              <w:rPr>
                <w:b/>
                <w:sz w:val="20"/>
              </w:rPr>
            </w:pPr>
          </w:p>
        </w:tc>
        <w:tc>
          <w:tcPr>
            <w:tcW w:w="1651" w:type="dxa"/>
            <w:tcBorders>
              <w:top w:val="single" w:sz="8" w:space="0" w:color="auto"/>
              <w:left w:val="single" w:sz="4" w:space="0" w:color="auto"/>
              <w:bottom w:val="single" w:sz="8" w:space="0" w:color="auto"/>
              <w:right w:val="single" w:sz="8" w:space="0" w:color="auto"/>
            </w:tcBorders>
            <w:shd w:val="clear" w:color="auto" w:fill="FFFFFF"/>
            <w:vAlign w:val="center"/>
          </w:tcPr>
          <w:p w14:paraId="24FCB4DF" w14:textId="77777777" w:rsidR="007B7068" w:rsidRDefault="00C62D82">
            <w:pPr>
              <w:jc w:val="center"/>
              <w:rPr>
                <w:b/>
                <w:sz w:val="20"/>
              </w:rPr>
            </w:pPr>
            <w:r>
              <w:rPr>
                <w:b/>
                <w:sz w:val="20"/>
              </w:rPr>
              <w:t>Medžiagos pavadinimas, paviršiaus tipas</w:t>
            </w:r>
          </w:p>
        </w:tc>
        <w:tc>
          <w:tcPr>
            <w:tcW w:w="108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4E0" w14:textId="77777777" w:rsidR="007B7068" w:rsidRDefault="00C62D82">
            <w:pPr>
              <w:jc w:val="center"/>
              <w:rPr>
                <w:b/>
                <w:sz w:val="20"/>
              </w:rPr>
            </w:pPr>
            <w:r>
              <w:rPr>
                <w:b/>
                <w:sz w:val="20"/>
              </w:rPr>
              <w:t>Tipas</w:t>
            </w:r>
          </w:p>
        </w:tc>
        <w:tc>
          <w:tcPr>
            <w:tcW w:w="1045" w:type="dxa"/>
            <w:vMerge/>
            <w:tcBorders>
              <w:left w:val="single" w:sz="8" w:space="0" w:color="auto"/>
              <w:bottom w:val="single" w:sz="8" w:space="0" w:color="auto"/>
              <w:right w:val="single" w:sz="8" w:space="0" w:color="auto"/>
            </w:tcBorders>
            <w:shd w:val="clear" w:color="auto" w:fill="FFFFFF"/>
            <w:vAlign w:val="center"/>
          </w:tcPr>
          <w:p w14:paraId="24FCB4E1" w14:textId="77777777" w:rsidR="007B7068" w:rsidRDefault="007B7068">
            <w:pPr>
              <w:jc w:val="center"/>
              <w:rPr>
                <w:b/>
                <w:sz w:val="20"/>
              </w:rPr>
            </w:pPr>
          </w:p>
        </w:tc>
      </w:tr>
      <w:tr w:rsidR="007B7068" w14:paraId="24FCB4E9" w14:textId="77777777">
        <w:trPr>
          <w:trHeight w:val="20"/>
        </w:trPr>
        <w:tc>
          <w:tcPr>
            <w:tcW w:w="777" w:type="dxa"/>
            <w:vMerge w:val="restart"/>
            <w:tcBorders>
              <w:top w:val="single" w:sz="8" w:space="0" w:color="auto"/>
              <w:left w:val="single" w:sz="4" w:space="0" w:color="auto"/>
            </w:tcBorders>
            <w:shd w:val="clear" w:color="auto" w:fill="FFFFFF"/>
            <w:vAlign w:val="center"/>
          </w:tcPr>
          <w:p w14:paraId="24FCB4E3" w14:textId="77777777" w:rsidR="007B7068" w:rsidRDefault="00C62D82">
            <w:pPr>
              <w:widowControl w:val="0"/>
              <w:jc w:val="center"/>
              <w:rPr>
                <w:sz w:val="20"/>
              </w:rPr>
            </w:pPr>
            <w:r>
              <w:rPr>
                <w:sz w:val="20"/>
              </w:rPr>
              <w:t>1.1</w:t>
            </w:r>
          </w:p>
        </w:tc>
        <w:tc>
          <w:tcPr>
            <w:tcW w:w="2786" w:type="dxa"/>
            <w:vMerge w:val="restart"/>
            <w:tcBorders>
              <w:top w:val="single" w:sz="8" w:space="0" w:color="auto"/>
            </w:tcBorders>
            <w:shd w:val="clear" w:color="auto" w:fill="FFFFFF"/>
            <w:vAlign w:val="center"/>
          </w:tcPr>
          <w:p w14:paraId="24FCB4E4" w14:textId="77777777" w:rsidR="007B7068" w:rsidRDefault="00C62D82">
            <w:pPr>
              <w:widowControl w:val="0"/>
              <w:jc w:val="center"/>
              <w:rPr>
                <w:sz w:val="20"/>
              </w:rPr>
            </w:pPr>
            <w:r>
              <w:rPr>
                <w:sz w:val="20"/>
              </w:rPr>
              <w:t>Siaura ištisinė linija</w:t>
            </w:r>
          </w:p>
        </w:tc>
        <w:tc>
          <w:tcPr>
            <w:tcW w:w="1731" w:type="dxa"/>
            <w:vMerge w:val="restart"/>
            <w:tcBorders>
              <w:top w:val="single" w:sz="8" w:space="0" w:color="auto"/>
            </w:tcBorders>
            <w:shd w:val="clear" w:color="auto" w:fill="FFFFFF"/>
            <w:vAlign w:val="center"/>
          </w:tcPr>
          <w:p w14:paraId="24FCB4E5" w14:textId="77777777" w:rsidR="007B7068" w:rsidRDefault="00C62D82">
            <w:pPr>
              <w:jc w:val="center"/>
              <w:rPr>
                <w:sz w:val="20"/>
              </w:rPr>
            </w:pPr>
            <w:r>
              <w:rPr>
                <w:sz w:val="20"/>
              </w:rPr>
              <w:t>Retai užvažiuojama</w:t>
            </w:r>
          </w:p>
        </w:tc>
        <w:tc>
          <w:tcPr>
            <w:tcW w:w="1651" w:type="dxa"/>
            <w:tcBorders>
              <w:top w:val="single" w:sz="8" w:space="0" w:color="auto"/>
            </w:tcBorders>
            <w:shd w:val="clear" w:color="auto" w:fill="FFFFFF"/>
            <w:vAlign w:val="center"/>
          </w:tcPr>
          <w:p w14:paraId="24FCB4E6" w14:textId="77777777" w:rsidR="007B7068" w:rsidRDefault="00C62D82">
            <w:pPr>
              <w:jc w:val="center"/>
              <w:rPr>
                <w:sz w:val="20"/>
              </w:rPr>
            </w:pPr>
            <w:r>
              <w:rPr>
                <w:sz w:val="20"/>
              </w:rPr>
              <w:t>Tirpiklių turintys dažai ar dispersijos</w:t>
            </w:r>
          </w:p>
        </w:tc>
        <w:tc>
          <w:tcPr>
            <w:tcW w:w="1080" w:type="dxa"/>
            <w:gridSpan w:val="2"/>
            <w:tcBorders>
              <w:top w:val="single" w:sz="8" w:space="0" w:color="auto"/>
            </w:tcBorders>
            <w:shd w:val="clear" w:color="auto" w:fill="FFFFFF"/>
            <w:vAlign w:val="center"/>
          </w:tcPr>
          <w:p w14:paraId="24FCB4E7" w14:textId="77777777" w:rsidR="007B7068" w:rsidRDefault="00C62D82">
            <w:pPr>
              <w:jc w:val="center"/>
              <w:rPr>
                <w:sz w:val="20"/>
              </w:rPr>
            </w:pPr>
            <w:r>
              <w:rPr>
                <w:sz w:val="20"/>
              </w:rPr>
              <w:t>I</w:t>
            </w:r>
          </w:p>
        </w:tc>
        <w:tc>
          <w:tcPr>
            <w:tcW w:w="1045" w:type="dxa"/>
            <w:tcBorders>
              <w:top w:val="single" w:sz="8" w:space="0" w:color="auto"/>
              <w:right w:val="single" w:sz="4" w:space="0" w:color="auto"/>
            </w:tcBorders>
            <w:shd w:val="clear" w:color="auto" w:fill="FFFFFF"/>
            <w:vAlign w:val="center"/>
          </w:tcPr>
          <w:p w14:paraId="24FCB4E8" w14:textId="77777777" w:rsidR="007B7068" w:rsidRDefault="00C62D82">
            <w:pPr>
              <w:jc w:val="center"/>
              <w:rPr>
                <w:sz w:val="20"/>
              </w:rPr>
            </w:pPr>
            <w:r>
              <w:rPr>
                <w:sz w:val="20"/>
              </w:rPr>
              <w:t>P 4</w:t>
            </w:r>
          </w:p>
        </w:tc>
      </w:tr>
      <w:tr w:rsidR="007B7068" w14:paraId="24FCB4F0" w14:textId="77777777">
        <w:trPr>
          <w:trHeight w:val="20"/>
        </w:trPr>
        <w:tc>
          <w:tcPr>
            <w:tcW w:w="777" w:type="dxa"/>
            <w:vMerge/>
            <w:tcBorders>
              <w:left w:val="single" w:sz="4" w:space="0" w:color="auto"/>
            </w:tcBorders>
            <w:shd w:val="clear" w:color="auto" w:fill="FFFFFF"/>
            <w:vAlign w:val="center"/>
          </w:tcPr>
          <w:p w14:paraId="24FCB4EA" w14:textId="77777777" w:rsidR="007B7068" w:rsidRDefault="007B7068">
            <w:pPr>
              <w:widowControl w:val="0"/>
              <w:jc w:val="center"/>
              <w:rPr>
                <w:sz w:val="20"/>
              </w:rPr>
            </w:pPr>
          </w:p>
        </w:tc>
        <w:tc>
          <w:tcPr>
            <w:tcW w:w="2786" w:type="dxa"/>
            <w:vMerge/>
            <w:shd w:val="clear" w:color="auto" w:fill="FFFFFF"/>
            <w:vAlign w:val="center"/>
          </w:tcPr>
          <w:p w14:paraId="24FCB4EB" w14:textId="77777777" w:rsidR="007B7068" w:rsidRDefault="007B7068">
            <w:pPr>
              <w:widowControl w:val="0"/>
              <w:jc w:val="center"/>
              <w:rPr>
                <w:sz w:val="20"/>
              </w:rPr>
            </w:pPr>
          </w:p>
        </w:tc>
        <w:tc>
          <w:tcPr>
            <w:tcW w:w="1731" w:type="dxa"/>
            <w:vMerge/>
            <w:shd w:val="clear" w:color="auto" w:fill="FFFFFF"/>
            <w:vAlign w:val="center"/>
          </w:tcPr>
          <w:p w14:paraId="24FCB4EC" w14:textId="77777777" w:rsidR="007B7068" w:rsidRDefault="007B7068">
            <w:pPr>
              <w:jc w:val="center"/>
              <w:rPr>
                <w:sz w:val="20"/>
              </w:rPr>
            </w:pPr>
          </w:p>
        </w:tc>
        <w:tc>
          <w:tcPr>
            <w:tcW w:w="1651" w:type="dxa"/>
            <w:tcBorders>
              <w:top w:val="single" w:sz="4" w:space="0" w:color="auto"/>
            </w:tcBorders>
            <w:shd w:val="clear" w:color="auto" w:fill="FFFFFF"/>
            <w:vAlign w:val="center"/>
          </w:tcPr>
          <w:p w14:paraId="24FCB4ED" w14:textId="77777777" w:rsidR="007B7068" w:rsidRDefault="00C62D82">
            <w:pPr>
              <w:jc w:val="center"/>
              <w:rPr>
                <w:sz w:val="20"/>
                <w:vertAlign w:val="superscript"/>
              </w:rPr>
            </w:pPr>
            <w:r>
              <w:rPr>
                <w:sz w:val="20"/>
              </w:rPr>
              <w:t xml:space="preserve">Reaktyviosios ar </w:t>
            </w:r>
            <w:proofErr w:type="spellStart"/>
            <w:r>
              <w:rPr>
                <w:sz w:val="20"/>
              </w:rPr>
              <w:t>termoplastinės</w:t>
            </w:r>
            <w:proofErr w:type="spellEnd"/>
            <w:r>
              <w:rPr>
                <w:sz w:val="20"/>
              </w:rPr>
              <w:t xml:space="preserve"> medžiagos</w:t>
            </w:r>
            <w:r>
              <w:rPr>
                <w:sz w:val="20"/>
                <w:vertAlign w:val="superscript"/>
              </w:rPr>
              <w:t>1)</w:t>
            </w:r>
          </w:p>
        </w:tc>
        <w:tc>
          <w:tcPr>
            <w:tcW w:w="1080" w:type="dxa"/>
            <w:gridSpan w:val="2"/>
            <w:vMerge w:val="restart"/>
            <w:tcBorders>
              <w:top w:val="single" w:sz="4" w:space="0" w:color="auto"/>
            </w:tcBorders>
            <w:shd w:val="clear" w:color="auto" w:fill="FFFFFF"/>
            <w:vAlign w:val="center"/>
          </w:tcPr>
          <w:p w14:paraId="24FCB4EE" w14:textId="77777777" w:rsidR="007B7068" w:rsidRDefault="00C62D82">
            <w:pPr>
              <w:widowControl w:val="0"/>
              <w:jc w:val="center"/>
              <w:rPr>
                <w:sz w:val="20"/>
              </w:rPr>
            </w:pPr>
            <w:r>
              <w:rPr>
                <w:sz w:val="20"/>
              </w:rPr>
              <w:t>II</w:t>
            </w:r>
          </w:p>
        </w:tc>
        <w:tc>
          <w:tcPr>
            <w:tcW w:w="1045" w:type="dxa"/>
            <w:vMerge w:val="restart"/>
            <w:tcBorders>
              <w:top w:val="single" w:sz="4" w:space="0" w:color="auto"/>
              <w:right w:val="single" w:sz="4" w:space="0" w:color="auto"/>
            </w:tcBorders>
            <w:shd w:val="clear" w:color="auto" w:fill="FFFFFF"/>
            <w:vAlign w:val="center"/>
          </w:tcPr>
          <w:p w14:paraId="24FCB4EF" w14:textId="77777777" w:rsidR="007B7068" w:rsidRDefault="00C62D82">
            <w:pPr>
              <w:jc w:val="center"/>
              <w:rPr>
                <w:sz w:val="20"/>
              </w:rPr>
            </w:pPr>
            <w:r>
              <w:rPr>
                <w:sz w:val="20"/>
              </w:rPr>
              <w:t>P 6</w:t>
            </w:r>
          </w:p>
        </w:tc>
      </w:tr>
      <w:tr w:rsidR="007B7068" w14:paraId="24FCB4F7" w14:textId="77777777">
        <w:trPr>
          <w:trHeight w:val="276"/>
        </w:trPr>
        <w:tc>
          <w:tcPr>
            <w:tcW w:w="777" w:type="dxa"/>
            <w:vMerge/>
            <w:tcBorders>
              <w:left w:val="single" w:sz="4" w:space="0" w:color="auto"/>
            </w:tcBorders>
            <w:shd w:val="clear" w:color="auto" w:fill="FFFFFF"/>
            <w:vAlign w:val="center"/>
          </w:tcPr>
          <w:p w14:paraId="24FCB4F1" w14:textId="77777777" w:rsidR="007B7068" w:rsidRDefault="007B7068">
            <w:pPr>
              <w:widowControl w:val="0"/>
              <w:jc w:val="center"/>
              <w:rPr>
                <w:sz w:val="20"/>
              </w:rPr>
            </w:pPr>
          </w:p>
        </w:tc>
        <w:tc>
          <w:tcPr>
            <w:tcW w:w="2786" w:type="dxa"/>
            <w:vMerge/>
            <w:shd w:val="clear" w:color="auto" w:fill="FFFFFF"/>
            <w:vAlign w:val="center"/>
          </w:tcPr>
          <w:p w14:paraId="24FCB4F2" w14:textId="77777777" w:rsidR="007B7068" w:rsidRDefault="007B7068">
            <w:pPr>
              <w:widowControl w:val="0"/>
              <w:jc w:val="center"/>
              <w:rPr>
                <w:sz w:val="20"/>
              </w:rPr>
            </w:pPr>
          </w:p>
        </w:tc>
        <w:tc>
          <w:tcPr>
            <w:tcW w:w="1731" w:type="dxa"/>
            <w:vMerge w:val="restart"/>
            <w:tcBorders>
              <w:top w:val="single" w:sz="4" w:space="0" w:color="auto"/>
            </w:tcBorders>
            <w:shd w:val="clear" w:color="auto" w:fill="FFFFFF"/>
            <w:vAlign w:val="center"/>
          </w:tcPr>
          <w:p w14:paraId="24FCB4F3" w14:textId="77777777" w:rsidR="007B7068" w:rsidRDefault="00C62D82">
            <w:pPr>
              <w:jc w:val="center"/>
              <w:rPr>
                <w:sz w:val="20"/>
              </w:rPr>
            </w:pPr>
            <w:r>
              <w:rPr>
                <w:sz w:val="20"/>
              </w:rPr>
              <w:t>Dažnai užvažiuojama</w:t>
            </w:r>
          </w:p>
        </w:tc>
        <w:tc>
          <w:tcPr>
            <w:tcW w:w="1651" w:type="dxa"/>
            <w:vMerge w:val="restart"/>
            <w:tcBorders>
              <w:top w:val="single" w:sz="4" w:space="0" w:color="auto"/>
            </w:tcBorders>
            <w:shd w:val="clear" w:color="auto" w:fill="FFFFFF"/>
            <w:vAlign w:val="center"/>
          </w:tcPr>
          <w:p w14:paraId="24FCB4F4" w14:textId="77777777" w:rsidR="007B7068" w:rsidRDefault="00C62D82">
            <w:pPr>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80" w:type="dxa"/>
            <w:gridSpan w:val="2"/>
            <w:vMerge/>
            <w:shd w:val="clear" w:color="auto" w:fill="FFFFFF"/>
            <w:vAlign w:val="center"/>
          </w:tcPr>
          <w:p w14:paraId="24FCB4F5" w14:textId="77777777" w:rsidR="007B7068" w:rsidRDefault="007B7068">
            <w:pPr>
              <w:widowControl w:val="0"/>
              <w:jc w:val="center"/>
              <w:rPr>
                <w:sz w:val="20"/>
              </w:rPr>
            </w:pPr>
          </w:p>
        </w:tc>
        <w:tc>
          <w:tcPr>
            <w:tcW w:w="1045" w:type="dxa"/>
            <w:vMerge/>
            <w:tcBorders>
              <w:right w:val="single" w:sz="4" w:space="0" w:color="auto"/>
            </w:tcBorders>
            <w:shd w:val="clear" w:color="auto" w:fill="FFFFFF"/>
            <w:vAlign w:val="center"/>
          </w:tcPr>
          <w:p w14:paraId="24FCB4F6" w14:textId="77777777" w:rsidR="007B7068" w:rsidRDefault="007B7068">
            <w:pPr>
              <w:widowControl w:val="0"/>
              <w:jc w:val="center"/>
              <w:rPr>
                <w:sz w:val="20"/>
              </w:rPr>
            </w:pPr>
          </w:p>
        </w:tc>
      </w:tr>
      <w:tr w:rsidR="007B7068" w14:paraId="24FCB4FE" w14:textId="77777777">
        <w:trPr>
          <w:trHeight w:val="20"/>
        </w:trPr>
        <w:tc>
          <w:tcPr>
            <w:tcW w:w="777" w:type="dxa"/>
            <w:tcBorders>
              <w:top w:val="single" w:sz="4" w:space="0" w:color="auto"/>
              <w:left w:val="single" w:sz="4" w:space="0" w:color="auto"/>
            </w:tcBorders>
            <w:shd w:val="clear" w:color="auto" w:fill="FFFFFF"/>
            <w:vAlign w:val="center"/>
          </w:tcPr>
          <w:p w14:paraId="24FCB4F8" w14:textId="77777777" w:rsidR="007B7068" w:rsidRDefault="00C62D82">
            <w:pPr>
              <w:widowControl w:val="0"/>
              <w:jc w:val="center"/>
              <w:rPr>
                <w:sz w:val="20"/>
              </w:rPr>
            </w:pPr>
            <w:r>
              <w:rPr>
                <w:sz w:val="20"/>
                <w:shd w:val="clear" w:color="auto" w:fill="FFFFFF"/>
              </w:rPr>
              <w:t>1.2</w:t>
            </w:r>
          </w:p>
        </w:tc>
        <w:tc>
          <w:tcPr>
            <w:tcW w:w="2786" w:type="dxa"/>
            <w:tcBorders>
              <w:top w:val="single" w:sz="4" w:space="0" w:color="auto"/>
            </w:tcBorders>
            <w:shd w:val="clear" w:color="auto" w:fill="FFFFFF"/>
            <w:vAlign w:val="center"/>
          </w:tcPr>
          <w:p w14:paraId="24FCB4F9" w14:textId="77777777" w:rsidR="007B7068" w:rsidRDefault="00C62D82">
            <w:pPr>
              <w:widowControl w:val="0"/>
              <w:jc w:val="center"/>
              <w:rPr>
                <w:sz w:val="20"/>
              </w:rPr>
            </w:pPr>
            <w:r>
              <w:rPr>
                <w:sz w:val="20"/>
              </w:rPr>
              <w:t>Plati ištisinė linija</w:t>
            </w:r>
          </w:p>
        </w:tc>
        <w:tc>
          <w:tcPr>
            <w:tcW w:w="1731" w:type="dxa"/>
            <w:vMerge/>
            <w:shd w:val="clear" w:color="auto" w:fill="FFFFFF"/>
            <w:vAlign w:val="center"/>
          </w:tcPr>
          <w:p w14:paraId="24FCB4FA" w14:textId="77777777" w:rsidR="007B7068" w:rsidRDefault="007B7068">
            <w:pPr>
              <w:widowControl w:val="0"/>
              <w:jc w:val="center"/>
              <w:rPr>
                <w:sz w:val="20"/>
              </w:rPr>
            </w:pPr>
          </w:p>
        </w:tc>
        <w:tc>
          <w:tcPr>
            <w:tcW w:w="1651" w:type="dxa"/>
            <w:vMerge/>
            <w:shd w:val="clear" w:color="auto" w:fill="FFFFFF"/>
            <w:vAlign w:val="center"/>
          </w:tcPr>
          <w:p w14:paraId="24FCB4FB" w14:textId="77777777" w:rsidR="007B7068" w:rsidRDefault="007B7068">
            <w:pPr>
              <w:widowControl w:val="0"/>
              <w:jc w:val="center"/>
              <w:rPr>
                <w:sz w:val="20"/>
              </w:rPr>
            </w:pPr>
          </w:p>
        </w:tc>
        <w:tc>
          <w:tcPr>
            <w:tcW w:w="1080" w:type="dxa"/>
            <w:gridSpan w:val="2"/>
            <w:vMerge/>
            <w:shd w:val="clear" w:color="auto" w:fill="FFFFFF"/>
            <w:vAlign w:val="center"/>
          </w:tcPr>
          <w:p w14:paraId="24FCB4FC" w14:textId="77777777" w:rsidR="007B7068" w:rsidRDefault="007B7068">
            <w:pPr>
              <w:widowControl w:val="0"/>
              <w:jc w:val="center"/>
              <w:rPr>
                <w:sz w:val="20"/>
              </w:rPr>
            </w:pPr>
          </w:p>
        </w:tc>
        <w:tc>
          <w:tcPr>
            <w:tcW w:w="1045" w:type="dxa"/>
            <w:vMerge/>
            <w:tcBorders>
              <w:right w:val="single" w:sz="4" w:space="0" w:color="auto"/>
            </w:tcBorders>
            <w:shd w:val="clear" w:color="auto" w:fill="FFFFFF"/>
            <w:vAlign w:val="center"/>
          </w:tcPr>
          <w:p w14:paraId="24FCB4FD" w14:textId="77777777" w:rsidR="007B7068" w:rsidRDefault="007B7068">
            <w:pPr>
              <w:widowControl w:val="0"/>
              <w:jc w:val="center"/>
              <w:rPr>
                <w:sz w:val="20"/>
              </w:rPr>
            </w:pPr>
          </w:p>
        </w:tc>
      </w:tr>
      <w:tr w:rsidR="007B7068" w14:paraId="24FCB505" w14:textId="77777777">
        <w:trPr>
          <w:trHeight w:val="20"/>
        </w:trPr>
        <w:tc>
          <w:tcPr>
            <w:tcW w:w="777" w:type="dxa"/>
            <w:tcBorders>
              <w:left w:val="single" w:sz="4" w:space="0" w:color="auto"/>
              <w:bottom w:val="single" w:sz="4" w:space="0" w:color="auto"/>
            </w:tcBorders>
            <w:shd w:val="clear" w:color="auto" w:fill="FFFFFF"/>
            <w:vAlign w:val="center"/>
          </w:tcPr>
          <w:p w14:paraId="24FCB4FF" w14:textId="77777777" w:rsidR="007B7068" w:rsidRDefault="00C62D82">
            <w:pPr>
              <w:widowControl w:val="0"/>
              <w:jc w:val="center"/>
              <w:rPr>
                <w:sz w:val="20"/>
              </w:rPr>
            </w:pPr>
            <w:r>
              <w:rPr>
                <w:sz w:val="20"/>
              </w:rPr>
              <w:t>1.3</w:t>
            </w:r>
          </w:p>
        </w:tc>
        <w:tc>
          <w:tcPr>
            <w:tcW w:w="2786" w:type="dxa"/>
            <w:tcBorders>
              <w:bottom w:val="single" w:sz="4" w:space="0" w:color="auto"/>
            </w:tcBorders>
            <w:shd w:val="clear" w:color="auto" w:fill="FFFFFF"/>
            <w:vAlign w:val="center"/>
          </w:tcPr>
          <w:p w14:paraId="24FCB500" w14:textId="77777777" w:rsidR="007B7068" w:rsidRDefault="00C62D82">
            <w:pPr>
              <w:widowControl w:val="0"/>
              <w:jc w:val="center"/>
              <w:rPr>
                <w:sz w:val="20"/>
              </w:rPr>
            </w:pPr>
            <w:r>
              <w:rPr>
                <w:sz w:val="20"/>
              </w:rPr>
              <w:t>Dviguba ištisinė linija, sudaryta iš dviejų siaurų lygiagrečių linijų</w:t>
            </w:r>
          </w:p>
        </w:tc>
        <w:tc>
          <w:tcPr>
            <w:tcW w:w="1731" w:type="dxa"/>
            <w:shd w:val="clear" w:color="auto" w:fill="FFFFFF"/>
            <w:vAlign w:val="center"/>
          </w:tcPr>
          <w:p w14:paraId="24FCB501" w14:textId="77777777" w:rsidR="007B7068" w:rsidRDefault="00C62D82">
            <w:pPr>
              <w:jc w:val="center"/>
              <w:rPr>
                <w:sz w:val="20"/>
              </w:rPr>
            </w:pPr>
            <w:r>
              <w:rPr>
                <w:sz w:val="20"/>
              </w:rPr>
              <w:t>Retai užvažiuojama</w:t>
            </w:r>
          </w:p>
        </w:tc>
        <w:tc>
          <w:tcPr>
            <w:tcW w:w="1651" w:type="dxa"/>
            <w:vMerge/>
            <w:shd w:val="clear" w:color="auto" w:fill="FFFFFF"/>
            <w:vAlign w:val="center"/>
          </w:tcPr>
          <w:p w14:paraId="24FCB502" w14:textId="77777777" w:rsidR="007B7068" w:rsidRDefault="007B7068">
            <w:pPr>
              <w:widowControl w:val="0"/>
              <w:jc w:val="center"/>
              <w:rPr>
                <w:sz w:val="20"/>
              </w:rPr>
            </w:pPr>
          </w:p>
        </w:tc>
        <w:tc>
          <w:tcPr>
            <w:tcW w:w="1080" w:type="dxa"/>
            <w:gridSpan w:val="2"/>
            <w:vMerge/>
            <w:shd w:val="clear" w:color="auto" w:fill="FFFFFF"/>
            <w:vAlign w:val="center"/>
          </w:tcPr>
          <w:p w14:paraId="24FCB503" w14:textId="77777777" w:rsidR="007B7068" w:rsidRDefault="007B7068">
            <w:pPr>
              <w:widowControl w:val="0"/>
              <w:jc w:val="center"/>
              <w:rPr>
                <w:sz w:val="20"/>
              </w:rPr>
            </w:pPr>
          </w:p>
        </w:tc>
        <w:tc>
          <w:tcPr>
            <w:tcW w:w="1045" w:type="dxa"/>
            <w:vMerge/>
            <w:tcBorders>
              <w:right w:val="single" w:sz="4" w:space="0" w:color="auto"/>
            </w:tcBorders>
            <w:shd w:val="clear" w:color="auto" w:fill="FFFFFF"/>
            <w:vAlign w:val="center"/>
          </w:tcPr>
          <w:p w14:paraId="24FCB504" w14:textId="77777777" w:rsidR="007B7068" w:rsidRDefault="007B7068">
            <w:pPr>
              <w:widowControl w:val="0"/>
              <w:jc w:val="center"/>
              <w:rPr>
                <w:sz w:val="20"/>
              </w:rPr>
            </w:pPr>
          </w:p>
        </w:tc>
      </w:tr>
      <w:tr w:rsidR="007B7068" w14:paraId="24FCB50C" w14:textId="77777777">
        <w:trPr>
          <w:trHeight w:val="20"/>
        </w:trPr>
        <w:tc>
          <w:tcPr>
            <w:tcW w:w="777" w:type="dxa"/>
            <w:tcBorders>
              <w:left w:val="single" w:sz="4" w:space="0" w:color="auto"/>
              <w:bottom w:val="single" w:sz="4" w:space="0" w:color="auto"/>
            </w:tcBorders>
            <w:shd w:val="clear" w:color="auto" w:fill="FFFFFF"/>
            <w:vAlign w:val="center"/>
          </w:tcPr>
          <w:p w14:paraId="24FCB506" w14:textId="77777777" w:rsidR="007B7068" w:rsidRDefault="00C62D82">
            <w:pPr>
              <w:widowControl w:val="0"/>
              <w:jc w:val="center"/>
              <w:rPr>
                <w:sz w:val="20"/>
              </w:rPr>
            </w:pPr>
            <w:r>
              <w:rPr>
                <w:sz w:val="20"/>
              </w:rPr>
              <w:t>1.5, 1.6</w:t>
            </w:r>
          </w:p>
        </w:tc>
        <w:tc>
          <w:tcPr>
            <w:tcW w:w="2786" w:type="dxa"/>
            <w:tcBorders>
              <w:bottom w:val="single" w:sz="4" w:space="0" w:color="auto"/>
            </w:tcBorders>
            <w:shd w:val="clear" w:color="auto" w:fill="FFFFFF"/>
            <w:vAlign w:val="center"/>
          </w:tcPr>
          <w:p w14:paraId="24FCB507" w14:textId="77777777" w:rsidR="007B7068" w:rsidRDefault="00C62D82">
            <w:pPr>
              <w:widowControl w:val="0"/>
              <w:jc w:val="center"/>
              <w:rPr>
                <w:sz w:val="20"/>
              </w:rPr>
            </w:pPr>
            <w:r>
              <w:rPr>
                <w:sz w:val="20"/>
              </w:rPr>
              <w:t>Siaura brūkšninė linija</w:t>
            </w:r>
          </w:p>
        </w:tc>
        <w:tc>
          <w:tcPr>
            <w:tcW w:w="1731" w:type="dxa"/>
            <w:shd w:val="clear" w:color="auto" w:fill="FFFFFF"/>
            <w:vAlign w:val="center"/>
          </w:tcPr>
          <w:p w14:paraId="24FCB508" w14:textId="77777777" w:rsidR="007B7068" w:rsidRDefault="00C62D82">
            <w:pPr>
              <w:widowControl w:val="0"/>
              <w:jc w:val="center"/>
              <w:rPr>
                <w:sz w:val="20"/>
              </w:rPr>
            </w:pPr>
            <w:r>
              <w:rPr>
                <w:sz w:val="20"/>
              </w:rPr>
              <w:t>Dažnai užvažiuojama</w:t>
            </w:r>
          </w:p>
        </w:tc>
        <w:tc>
          <w:tcPr>
            <w:tcW w:w="1651" w:type="dxa"/>
            <w:vMerge/>
            <w:shd w:val="clear" w:color="auto" w:fill="FFFFFF"/>
            <w:vAlign w:val="center"/>
          </w:tcPr>
          <w:p w14:paraId="24FCB509" w14:textId="77777777" w:rsidR="007B7068" w:rsidRDefault="007B7068">
            <w:pPr>
              <w:widowControl w:val="0"/>
              <w:jc w:val="center"/>
              <w:rPr>
                <w:sz w:val="20"/>
              </w:rPr>
            </w:pPr>
          </w:p>
        </w:tc>
        <w:tc>
          <w:tcPr>
            <w:tcW w:w="1080" w:type="dxa"/>
            <w:gridSpan w:val="2"/>
            <w:vMerge/>
            <w:shd w:val="clear" w:color="auto" w:fill="FFFFFF"/>
            <w:vAlign w:val="center"/>
          </w:tcPr>
          <w:p w14:paraId="24FCB50A" w14:textId="77777777" w:rsidR="007B7068" w:rsidRDefault="007B7068">
            <w:pPr>
              <w:widowControl w:val="0"/>
              <w:jc w:val="center"/>
              <w:rPr>
                <w:sz w:val="20"/>
              </w:rPr>
            </w:pPr>
          </w:p>
        </w:tc>
        <w:tc>
          <w:tcPr>
            <w:tcW w:w="1045" w:type="dxa"/>
            <w:vMerge/>
            <w:tcBorders>
              <w:right w:val="single" w:sz="4" w:space="0" w:color="auto"/>
            </w:tcBorders>
            <w:shd w:val="clear" w:color="auto" w:fill="FFFFFF"/>
            <w:vAlign w:val="center"/>
          </w:tcPr>
          <w:p w14:paraId="24FCB50B" w14:textId="77777777" w:rsidR="007B7068" w:rsidRDefault="007B7068">
            <w:pPr>
              <w:widowControl w:val="0"/>
              <w:jc w:val="center"/>
              <w:rPr>
                <w:sz w:val="20"/>
              </w:rPr>
            </w:pPr>
          </w:p>
        </w:tc>
      </w:tr>
      <w:tr w:rsidR="007B7068" w14:paraId="24FCB514"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0D" w14:textId="77777777" w:rsidR="007B7068" w:rsidRDefault="00C62D82">
            <w:pPr>
              <w:widowControl w:val="0"/>
              <w:jc w:val="center"/>
              <w:rPr>
                <w:sz w:val="20"/>
              </w:rPr>
            </w:pPr>
            <w:r>
              <w:rPr>
                <w:sz w:val="20"/>
              </w:rPr>
              <w:t>1.7</w:t>
            </w:r>
          </w:p>
        </w:tc>
        <w:tc>
          <w:tcPr>
            <w:tcW w:w="2786" w:type="dxa"/>
            <w:tcBorders>
              <w:top w:val="single" w:sz="4" w:space="0" w:color="auto"/>
              <w:bottom w:val="single" w:sz="4" w:space="0" w:color="auto"/>
            </w:tcBorders>
            <w:shd w:val="clear" w:color="auto" w:fill="FFFFFF"/>
            <w:vAlign w:val="center"/>
          </w:tcPr>
          <w:p w14:paraId="24FCB50E" w14:textId="77777777" w:rsidR="007B7068" w:rsidRDefault="00C62D82">
            <w:pPr>
              <w:widowControl w:val="0"/>
              <w:jc w:val="center"/>
              <w:rPr>
                <w:sz w:val="20"/>
              </w:rPr>
            </w:pPr>
            <w:r>
              <w:rPr>
                <w:sz w:val="20"/>
              </w:rPr>
              <w:t>Siaura brūkšninė linija</w:t>
            </w:r>
          </w:p>
        </w:tc>
        <w:tc>
          <w:tcPr>
            <w:tcW w:w="1731" w:type="dxa"/>
            <w:vMerge w:val="restart"/>
            <w:shd w:val="clear" w:color="auto" w:fill="FFFFFF"/>
            <w:vAlign w:val="center"/>
          </w:tcPr>
          <w:p w14:paraId="24FCB50F" w14:textId="77777777" w:rsidR="007B7068" w:rsidRDefault="00C62D82">
            <w:pPr>
              <w:jc w:val="center"/>
              <w:rPr>
                <w:sz w:val="20"/>
              </w:rPr>
            </w:pPr>
            <w:r>
              <w:rPr>
                <w:sz w:val="20"/>
              </w:rPr>
              <w:t>Nuolat užvažiuojama</w:t>
            </w:r>
          </w:p>
        </w:tc>
        <w:tc>
          <w:tcPr>
            <w:tcW w:w="1651" w:type="dxa"/>
            <w:vMerge/>
            <w:shd w:val="clear" w:color="auto" w:fill="FFFFFF"/>
            <w:vAlign w:val="center"/>
          </w:tcPr>
          <w:p w14:paraId="24FCB510" w14:textId="77777777" w:rsidR="007B7068" w:rsidRDefault="007B7068">
            <w:pPr>
              <w:widowControl w:val="0"/>
              <w:jc w:val="center"/>
              <w:rPr>
                <w:sz w:val="20"/>
              </w:rPr>
            </w:pPr>
          </w:p>
        </w:tc>
        <w:tc>
          <w:tcPr>
            <w:tcW w:w="1080" w:type="dxa"/>
            <w:gridSpan w:val="2"/>
            <w:vMerge/>
            <w:shd w:val="clear" w:color="auto" w:fill="FFFFFF"/>
            <w:vAlign w:val="center"/>
          </w:tcPr>
          <w:p w14:paraId="24FCB511" w14:textId="77777777" w:rsidR="007B7068" w:rsidRDefault="007B7068">
            <w:pPr>
              <w:widowControl w:val="0"/>
              <w:jc w:val="center"/>
              <w:rPr>
                <w:sz w:val="20"/>
              </w:rPr>
            </w:pPr>
          </w:p>
        </w:tc>
        <w:tc>
          <w:tcPr>
            <w:tcW w:w="1045" w:type="dxa"/>
            <w:vMerge w:val="restart"/>
            <w:tcBorders>
              <w:right w:val="single" w:sz="4" w:space="0" w:color="auto"/>
            </w:tcBorders>
            <w:shd w:val="clear" w:color="auto" w:fill="FFFFFF"/>
            <w:vAlign w:val="center"/>
          </w:tcPr>
          <w:p w14:paraId="24FCB512" w14:textId="77777777" w:rsidR="007B7068" w:rsidRDefault="00C62D82">
            <w:pPr>
              <w:jc w:val="center"/>
              <w:rPr>
                <w:sz w:val="20"/>
              </w:rPr>
            </w:pPr>
            <w:r>
              <w:rPr>
                <w:sz w:val="20"/>
              </w:rPr>
              <w:t>P 7</w:t>
            </w:r>
          </w:p>
          <w:p w14:paraId="24FCB513" w14:textId="77777777" w:rsidR="007B7068" w:rsidRDefault="00C62D82">
            <w:pPr>
              <w:widowControl w:val="0"/>
              <w:jc w:val="center"/>
              <w:rPr>
                <w:sz w:val="20"/>
              </w:rPr>
            </w:pPr>
            <w:r>
              <w:rPr>
                <w:sz w:val="20"/>
              </w:rPr>
              <w:t>P 6</w:t>
            </w:r>
            <w:r>
              <w:rPr>
                <w:sz w:val="20"/>
                <w:vertAlign w:val="superscript"/>
              </w:rPr>
              <w:t>2)</w:t>
            </w:r>
          </w:p>
        </w:tc>
      </w:tr>
      <w:tr w:rsidR="007B7068" w14:paraId="24FCB51B"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15" w14:textId="77777777" w:rsidR="007B7068" w:rsidRDefault="00C62D82">
            <w:pPr>
              <w:widowControl w:val="0"/>
              <w:jc w:val="center"/>
              <w:rPr>
                <w:sz w:val="20"/>
              </w:rPr>
            </w:pPr>
            <w:r>
              <w:rPr>
                <w:sz w:val="20"/>
              </w:rPr>
              <w:t>1.8</w:t>
            </w:r>
          </w:p>
        </w:tc>
        <w:tc>
          <w:tcPr>
            <w:tcW w:w="2786" w:type="dxa"/>
            <w:tcBorders>
              <w:top w:val="single" w:sz="4" w:space="0" w:color="auto"/>
              <w:bottom w:val="single" w:sz="4" w:space="0" w:color="auto"/>
            </w:tcBorders>
            <w:shd w:val="clear" w:color="auto" w:fill="FFFFFF"/>
            <w:vAlign w:val="center"/>
          </w:tcPr>
          <w:p w14:paraId="24FCB516" w14:textId="77777777" w:rsidR="007B7068" w:rsidRDefault="00C62D82">
            <w:pPr>
              <w:widowControl w:val="0"/>
              <w:jc w:val="center"/>
              <w:rPr>
                <w:sz w:val="20"/>
              </w:rPr>
            </w:pPr>
            <w:r>
              <w:rPr>
                <w:sz w:val="20"/>
              </w:rPr>
              <w:t>Plati brūkšninė linija</w:t>
            </w:r>
          </w:p>
        </w:tc>
        <w:tc>
          <w:tcPr>
            <w:tcW w:w="1731" w:type="dxa"/>
            <w:vMerge/>
            <w:shd w:val="clear" w:color="auto" w:fill="FFFFFF"/>
            <w:vAlign w:val="center"/>
          </w:tcPr>
          <w:p w14:paraId="24FCB517" w14:textId="77777777" w:rsidR="007B7068" w:rsidRDefault="007B7068">
            <w:pPr>
              <w:widowControl w:val="0"/>
              <w:jc w:val="center"/>
              <w:rPr>
                <w:sz w:val="20"/>
              </w:rPr>
            </w:pPr>
          </w:p>
        </w:tc>
        <w:tc>
          <w:tcPr>
            <w:tcW w:w="1651" w:type="dxa"/>
            <w:vMerge/>
            <w:shd w:val="clear" w:color="auto" w:fill="FFFFFF"/>
            <w:vAlign w:val="center"/>
          </w:tcPr>
          <w:p w14:paraId="24FCB518" w14:textId="77777777" w:rsidR="007B7068" w:rsidRDefault="007B7068">
            <w:pPr>
              <w:widowControl w:val="0"/>
              <w:jc w:val="center"/>
              <w:rPr>
                <w:sz w:val="20"/>
              </w:rPr>
            </w:pPr>
          </w:p>
        </w:tc>
        <w:tc>
          <w:tcPr>
            <w:tcW w:w="1080" w:type="dxa"/>
            <w:gridSpan w:val="2"/>
            <w:vMerge/>
            <w:shd w:val="clear" w:color="auto" w:fill="FFFFFF"/>
            <w:vAlign w:val="center"/>
          </w:tcPr>
          <w:p w14:paraId="24FCB519" w14:textId="77777777" w:rsidR="007B7068" w:rsidRDefault="007B7068">
            <w:pPr>
              <w:widowControl w:val="0"/>
              <w:jc w:val="center"/>
              <w:rPr>
                <w:sz w:val="20"/>
              </w:rPr>
            </w:pPr>
          </w:p>
        </w:tc>
        <w:tc>
          <w:tcPr>
            <w:tcW w:w="1045" w:type="dxa"/>
            <w:vMerge/>
            <w:tcBorders>
              <w:right w:val="single" w:sz="4" w:space="0" w:color="auto"/>
            </w:tcBorders>
            <w:shd w:val="clear" w:color="auto" w:fill="FFFFFF"/>
            <w:vAlign w:val="center"/>
          </w:tcPr>
          <w:p w14:paraId="24FCB51A" w14:textId="77777777" w:rsidR="007B7068" w:rsidRDefault="007B7068">
            <w:pPr>
              <w:jc w:val="center"/>
              <w:rPr>
                <w:sz w:val="20"/>
              </w:rPr>
            </w:pPr>
          </w:p>
        </w:tc>
      </w:tr>
      <w:tr w:rsidR="007B7068" w14:paraId="24FCB522"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1C" w14:textId="77777777" w:rsidR="007B7068" w:rsidRDefault="00C62D82">
            <w:pPr>
              <w:widowControl w:val="0"/>
              <w:jc w:val="center"/>
              <w:rPr>
                <w:sz w:val="20"/>
              </w:rPr>
            </w:pPr>
            <w:r>
              <w:rPr>
                <w:sz w:val="20"/>
              </w:rPr>
              <w:t>1.10</w:t>
            </w:r>
          </w:p>
        </w:tc>
        <w:tc>
          <w:tcPr>
            <w:tcW w:w="2786" w:type="dxa"/>
            <w:tcBorders>
              <w:top w:val="single" w:sz="4" w:space="0" w:color="auto"/>
              <w:bottom w:val="single" w:sz="4" w:space="0" w:color="auto"/>
            </w:tcBorders>
            <w:shd w:val="clear" w:color="auto" w:fill="FFFFFF"/>
            <w:vAlign w:val="center"/>
          </w:tcPr>
          <w:p w14:paraId="24FCB51D" w14:textId="77777777" w:rsidR="007B7068" w:rsidRDefault="00C62D82">
            <w:pPr>
              <w:widowControl w:val="0"/>
              <w:jc w:val="center"/>
              <w:rPr>
                <w:sz w:val="20"/>
              </w:rPr>
            </w:pPr>
            <w:r>
              <w:rPr>
                <w:sz w:val="20"/>
              </w:rPr>
              <w:t>Dviguba linija, sudaryta iš dviejų siaurų lygiagrečių linijų, kurių viena yra ištisinė, o kita – brūkšninė</w:t>
            </w:r>
          </w:p>
        </w:tc>
        <w:tc>
          <w:tcPr>
            <w:tcW w:w="1731" w:type="dxa"/>
            <w:shd w:val="clear" w:color="auto" w:fill="FFFFFF"/>
            <w:vAlign w:val="center"/>
          </w:tcPr>
          <w:p w14:paraId="24FCB51E" w14:textId="77777777" w:rsidR="007B7068" w:rsidRDefault="00C62D82">
            <w:pPr>
              <w:jc w:val="center"/>
              <w:rPr>
                <w:sz w:val="20"/>
              </w:rPr>
            </w:pPr>
            <w:r>
              <w:rPr>
                <w:sz w:val="20"/>
              </w:rPr>
              <w:t>Dažnai užvažiuojama</w:t>
            </w:r>
          </w:p>
        </w:tc>
        <w:tc>
          <w:tcPr>
            <w:tcW w:w="1651" w:type="dxa"/>
            <w:vMerge/>
            <w:shd w:val="clear" w:color="auto" w:fill="FFFFFF"/>
            <w:vAlign w:val="center"/>
          </w:tcPr>
          <w:p w14:paraId="24FCB51F" w14:textId="77777777" w:rsidR="007B7068" w:rsidRDefault="007B7068">
            <w:pPr>
              <w:widowControl w:val="0"/>
              <w:jc w:val="center"/>
              <w:rPr>
                <w:sz w:val="20"/>
              </w:rPr>
            </w:pPr>
          </w:p>
        </w:tc>
        <w:tc>
          <w:tcPr>
            <w:tcW w:w="1080" w:type="dxa"/>
            <w:gridSpan w:val="2"/>
            <w:vMerge/>
            <w:shd w:val="clear" w:color="auto" w:fill="FFFFFF"/>
            <w:vAlign w:val="center"/>
          </w:tcPr>
          <w:p w14:paraId="24FCB520" w14:textId="77777777" w:rsidR="007B7068" w:rsidRDefault="007B7068">
            <w:pPr>
              <w:widowControl w:val="0"/>
              <w:jc w:val="center"/>
              <w:rPr>
                <w:sz w:val="20"/>
              </w:rPr>
            </w:pPr>
          </w:p>
        </w:tc>
        <w:tc>
          <w:tcPr>
            <w:tcW w:w="1045" w:type="dxa"/>
            <w:shd w:val="clear" w:color="auto" w:fill="FFFFFF"/>
            <w:vAlign w:val="center"/>
          </w:tcPr>
          <w:p w14:paraId="24FCB521" w14:textId="77777777" w:rsidR="007B7068" w:rsidRDefault="00C62D82">
            <w:pPr>
              <w:jc w:val="center"/>
              <w:rPr>
                <w:sz w:val="20"/>
              </w:rPr>
            </w:pPr>
            <w:r>
              <w:rPr>
                <w:sz w:val="20"/>
              </w:rPr>
              <w:t>P 6</w:t>
            </w:r>
          </w:p>
        </w:tc>
      </w:tr>
      <w:tr w:rsidR="007B7068" w14:paraId="24FCB52A"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23" w14:textId="77777777" w:rsidR="007B7068" w:rsidRDefault="00C62D82">
            <w:pPr>
              <w:widowControl w:val="0"/>
              <w:jc w:val="center"/>
              <w:rPr>
                <w:sz w:val="20"/>
              </w:rPr>
            </w:pPr>
            <w:r>
              <w:rPr>
                <w:sz w:val="20"/>
              </w:rPr>
              <w:t>1.11</w:t>
            </w:r>
          </w:p>
        </w:tc>
        <w:tc>
          <w:tcPr>
            <w:tcW w:w="2786" w:type="dxa"/>
            <w:tcBorders>
              <w:top w:val="single" w:sz="4" w:space="0" w:color="auto"/>
              <w:bottom w:val="single" w:sz="4" w:space="0" w:color="auto"/>
            </w:tcBorders>
            <w:shd w:val="clear" w:color="auto" w:fill="FFFFFF"/>
            <w:vAlign w:val="center"/>
          </w:tcPr>
          <w:p w14:paraId="24FCB524" w14:textId="77777777" w:rsidR="007B7068" w:rsidRDefault="00C62D82">
            <w:pPr>
              <w:widowControl w:val="0"/>
              <w:jc w:val="center"/>
              <w:rPr>
                <w:sz w:val="20"/>
              </w:rPr>
            </w:pPr>
            <w:r>
              <w:rPr>
                <w:sz w:val="20"/>
              </w:rPr>
              <w:t>Plati linija („Stop“ linija)</w:t>
            </w:r>
          </w:p>
        </w:tc>
        <w:tc>
          <w:tcPr>
            <w:tcW w:w="1731" w:type="dxa"/>
            <w:vMerge w:val="restart"/>
            <w:shd w:val="clear" w:color="auto" w:fill="FFFFFF"/>
            <w:vAlign w:val="center"/>
          </w:tcPr>
          <w:p w14:paraId="24FCB525" w14:textId="77777777" w:rsidR="007B7068" w:rsidRDefault="00C62D82">
            <w:pPr>
              <w:jc w:val="center"/>
              <w:rPr>
                <w:sz w:val="20"/>
              </w:rPr>
            </w:pPr>
            <w:r>
              <w:rPr>
                <w:sz w:val="20"/>
              </w:rPr>
              <w:t>Nuolat užvažiuojama</w:t>
            </w:r>
          </w:p>
        </w:tc>
        <w:tc>
          <w:tcPr>
            <w:tcW w:w="1651" w:type="dxa"/>
            <w:vMerge/>
            <w:shd w:val="clear" w:color="auto" w:fill="FFFFFF"/>
            <w:vAlign w:val="center"/>
          </w:tcPr>
          <w:p w14:paraId="24FCB526" w14:textId="77777777" w:rsidR="007B7068" w:rsidRDefault="007B7068">
            <w:pPr>
              <w:widowControl w:val="0"/>
              <w:jc w:val="center"/>
              <w:rPr>
                <w:sz w:val="20"/>
              </w:rPr>
            </w:pPr>
          </w:p>
        </w:tc>
        <w:tc>
          <w:tcPr>
            <w:tcW w:w="1080" w:type="dxa"/>
            <w:gridSpan w:val="2"/>
            <w:vMerge/>
            <w:shd w:val="clear" w:color="auto" w:fill="FFFFFF"/>
            <w:vAlign w:val="center"/>
          </w:tcPr>
          <w:p w14:paraId="24FCB527" w14:textId="77777777" w:rsidR="007B7068" w:rsidRDefault="007B7068">
            <w:pPr>
              <w:widowControl w:val="0"/>
              <w:jc w:val="center"/>
              <w:rPr>
                <w:sz w:val="20"/>
              </w:rPr>
            </w:pPr>
          </w:p>
        </w:tc>
        <w:tc>
          <w:tcPr>
            <w:tcW w:w="1045" w:type="dxa"/>
            <w:vMerge w:val="restart"/>
            <w:shd w:val="clear" w:color="auto" w:fill="FFFFFF"/>
            <w:vAlign w:val="center"/>
          </w:tcPr>
          <w:p w14:paraId="24FCB528" w14:textId="77777777" w:rsidR="007B7068" w:rsidRDefault="00C62D82">
            <w:pPr>
              <w:jc w:val="center"/>
              <w:rPr>
                <w:sz w:val="20"/>
              </w:rPr>
            </w:pPr>
            <w:r>
              <w:rPr>
                <w:sz w:val="20"/>
              </w:rPr>
              <w:t>P 7</w:t>
            </w:r>
          </w:p>
          <w:p w14:paraId="24FCB529" w14:textId="77777777" w:rsidR="007B7068" w:rsidRDefault="00C62D82">
            <w:pPr>
              <w:widowControl w:val="0"/>
              <w:jc w:val="center"/>
              <w:rPr>
                <w:sz w:val="20"/>
              </w:rPr>
            </w:pPr>
            <w:r>
              <w:rPr>
                <w:sz w:val="20"/>
              </w:rPr>
              <w:t>P 6</w:t>
            </w:r>
            <w:r>
              <w:rPr>
                <w:sz w:val="20"/>
                <w:vertAlign w:val="superscript"/>
              </w:rPr>
              <w:t>2)</w:t>
            </w:r>
          </w:p>
        </w:tc>
      </w:tr>
      <w:tr w:rsidR="007B7068" w14:paraId="24FCB531"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2B" w14:textId="77777777" w:rsidR="007B7068" w:rsidRDefault="00C62D82">
            <w:pPr>
              <w:widowControl w:val="0"/>
              <w:jc w:val="center"/>
              <w:rPr>
                <w:sz w:val="20"/>
              </w:rPr>
            </w:pPr>
            <w:r>
              <w:rPr>
                <w:sz w:val="20"/>
              </w:rPr>
              <w:t>1.12</w:t>
            </w:r>
          </w:p>
        </w:tc>
        <w:tc>
          <w:tcPr>
            <w:tcW w:w="2786" w:type="dxa"/>
            <w:tcBorders>
              <w:top w:val="single" w:sz="4" w:space="0" w:color="auto"/>
              <w:bottom w:val="single" w:sz="4" w:space="0" w:color="auto"/>
            </w:tcBorders>
            <w:shd w:val="clear" w:color="auto" w:fill="FFFFFF"/>
            <w:vAlign w:val="center"/>
          </w:tcPr>
          <w:p w14:paraId="24FCB52C" w14:textId="77777777" w:rsidR="007B7068" w:rsidRDefault="00C62D82">
            <w:pPr>
              <w:widowControl w:val="0"/>
              <w:jc w:val="center"/>
              <w:rPr>
                <w:sz w:val="20"/>
              </w:rPr>
            </w:pPr>
            <w:r>
              <w:rPr>
                <w:sz w:val="20"/>
              </w:rPr>
              <w:t>Iš trikampių sudaryta linija</w:t>
            </w:r>
          </w:p>
        </w:tc>
        <w:tc>
          <w:tcPr>
            <w:tcW w:w="1731" w:type="dxa"/>
            <w:vMerge/>
            <w:shd w:val="clear" w:color="auto" w:fill="FFFFFF"/>
            <w:vAlign w:val="center"/>
          </w:tcPr>
          <w:p w14:paraId="24FCB52D" w14:textId="77777777" w:rsidR="007B7068" w:rsidRDefault="007B7068">
            <w:pPr>
              <w:widowControl w:val="0"/>
              <w:jc w:val="center"/>
              <w:rPr>
                <w:sz w:val="20"/>
              </w:rPr>
            </w:pPr>
          </w:p>
        </w:tc>
        <w:tc>
          <w:tcPr>
            <w:tcW w:w="1651" w:type="dxa"/>
            <w:vMerge/>
            <w:shd w:val="clear" w:color="auto" w:fill="FFFFFF"/>
            <w:vAlign w:val="center"/>
          </w:tcPr>
          <w:p w14:paraId="24FCB52E" w14:textId="77777777" w:rsidR="007B7068" w:rsidRDefault="007B7068">
            <w:pPr>
              <w:widowControl w:val="0"/>
              <w:jc w:val="center"/>
              <w:rPr>
                <w:sz w:val="20"/>
              </w:rPr>
            </w:pPr>
          </w:p>
        </w:tc>
        <w:tc>
          <w:tcPr>
            <w:tcW w:w="1080" w:type="dxa"/>
            <w:gridSpan w:val="2"/>
            <w:vMerge/>
            <w:shd w:val="clear" w:color="auto" w:fill="FFFFFF"/>
            <w:vAlign w:val="center"/>
          </w:tcPr>
          <w:p w14:paraId="24FCB52F" w14:textId="77777777" w:rsidR="007B7068" w:rsidRDefault="007B7068">
            <w:pPr>
              <w:widowControl w:val="0"/>
              <w:jc w:val="center"/>
              <w:rPr>
                <w:sz w:val="20"/>
              </w:rPr>
            </w:pPr>
          </w:p>
        </w:tc>
        <w:tc>
          <w:tcPr>
            <w:tcW w:w="1045" w:type="dxa"/>
            <w:vMerge/>
            <w:shd w:val="clear" w:color="auto" w:fill="FFFFFF"/>
            <w:vAlign w:val="center"/>
          </w:tcPr>
          <w:p w14:paraId="24FCB530" w14:textId="77777777" w:rsidR="007B7068" w:rsidRDefault="007B7068">
            <w:pPr>
              <w:widowControl w:val="0"/>
              <w:jc w:val="center"/>
              <w:rPr>
                <w:sz w:val="20"/>
              </w:rPr>
            </w:pPr>
          </w:p>
        </w:tc>
      </w:tr>
      <w:tr w:rsidR="007B7068" w14:paraId="24FCB539"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32" w14:textId="77777777" w:rsidR="007B7068" w:rsidRDefault="00C62D82">
            <w:pPr>
              <w:widowControl w:val="0"/>
              <w:jc w:val="center"/>
              <w:rPr>
                <w:sz w:val="20"/>
              </w:rPr>
            </w:pPr>
            <w:r>
              <w:rPr>
                <w:sz w:val="20"/>
              </w:rPr>
              <w:t>1.13.1,</w:t>
            </w:r>
          </w:p>
          <w:p w14:paraId="24FCB533" w14:textId="77777777" w:rsidR="007B7068" w:rsidRDefault="00C62D82">
            <w:pPr>
              <w:widowControl w:val="0"/>
              <w:jc w:val="center"/>
              <w:rPr>
                <w:sz w:val="20"/>
              </w:rPr>
            </w:pPr>
            <w:r>
              <w:rPr>
                <w:sz w:val="20"/>
              </w:rPr>
              <w:t>1.13.2</w:t>
            </w:r>
          </w:p>
        </w:tc>
        <w:tc>
          <w:tcPr>
            <w:tcW w:w="2786" w:type="dxa"/>
            <w:tcBorders>
              <w:top w:val="single" w:sz="4" w:space="0" w:color="auto"/>
              <w:bottom w:val="single" w:sz="4" w:space="0" w:color="auto"/>
            </w:tcBorders>
            <w:shd w:val="clear" w:color="auto" w:fill="FFFFFF"/>
            <w:vAlign w:val="center"/>
          </w:tcPr>
          <w:p w14:paraId="24FCB534" w14:textId="77777777" w:rsidR="007B7068" w:rsidRDefault="00C62D82">
            <w:pPr>
              <w:widowControl w:val="0"/>
              <w:jc w:val="center"/>
              <w:rPr>
                <w:sz w:val="20"/>
              </w:rPr>
            </w:pPr>
            <w:r>
              <w:rPr>
                <w:sz w:val="20"/>
              </w:rPr>
              <w:t>Pėsčiųjų perėja „zebras“</w:t>
            </w:r>
          </w:p>
        </w:tc>
        <w:tc>
          <w:tcPr>
            <w:tcW w:w="1731" w:type="dxa"/>
            <w:vMerge/>
            <w:shd w:val="clear" w:color="auto" w:fill="FFFFFF"/>
            <w:vAlign w:val="center"/>
          </w:tcPr>
          <w:p w14:paraId="24FCB535" w14:textId="77777777" w:rsidR="007B7068" w:rsidRDefault="007B7068">
            <w:pPr>
              <w:widowControl w:val="0"/>
              <w:jc w:val="center"/>
              <w:rPr>
                <w:sz w:val="20"/>
              </w:rPr>
            </w:pPr>
          </w:p>
        </w:tc>
        <w:tc>
          <w:tcPr>
            <w:tcW w:w="1651" w:type="dxa"/>
            <w:vMerge/>
            <w:shd w:val="clear" w:color="auto" w:fill="FFFFFF"/>
            <w:vAlign w:val="center"/>
          </w:tcPr>
          <w:p w14:paraId="24FCB536" w14:textId="77777777" w:rsidR="007B7068" w:rsidRDefault="007B7068">
            <w:pPr>
              <w:widowControl w:val="0"/>
              <w:jc w:val="center"/>
              <w:rPr>
                <w:sz w:val="20"/>
              </w:rPr>
            </w:pPr>
          </w:p>
        </w:tc>
        <w:tc>
          <w:tcPr>
            <w:tcW w:w="1080" w:type="dxa"/>
            <w:gridSpan w:val="2"/>
            <w:vMerge/>
            <w:shd w:val="clear" w:color="auto" w:fill="FFFFFF"/>
            <w:vAlign w:val="center"/>
          </w:tcPr>
          <w:p w14:paraId="24FCB537" w14:textId="77777777" w:rsidR="007B7068" w:rsidRDefault="007B7068">
            <w:pPr>
              <w:widowControl w:val="0"/>
              <w:jc w:val="center"/>
              <w:rPr>
                <w:sz w:val="20"/>
              </w:rPr>
            </w:pPr>
          </w:p>
        </w:tc>
        <w:tc>
          <w:tcPr>
            <w:tcW w:w="1045" w:type="dxa"/>
            <w:vMerge/>
            <w:shd w:val="clear" w:color="auto" w:fill="FFFFFF"/>
            <w:vAlign w:val="center"/>
          </w:tcPr>
          <w:p w14:paraId="24FCB538" w14:textId="77777777" w:rsidR="007B7068" w:rsidRDefault="007B7068">
            <w:pPr>
              <w:widowControl w:val="0"/>
              <w:jc w:val="center"/>
              <w:rPr>
                <w:sz w:val="20"/>
              </w:rPr>
            </w:pPr>
          </w:p>
        </w:tc>
      </w:tr>
      <w:tr w:rsidR="007B7068" w14:paraId="24FCB540"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3A" w14:textId="77777777" w:rsidR="007B7068" w:rsidRDefault="00C62D82">
            <w:pPr>
              <w:widowControl w:val="0"/>
              <w:jc w:val="center"/>
              <w:rPr>
                <w:sz w:val="20"/>
              </w:rPr>
            </w:pPr>
            <w:r>
              <w:rPr>
                <w:sz w:val="20"/>
              </w:rPr>
              <w:t>1.13.3</w:t>
            </w:r>
          </w:p>
        </w:tc>
        <w:tc>
          <w:tcPr>
            <w:tcW w:w="2786" w:type="dxa"/>
            <w:tcBorders>
              <w:top w:val="single" w:sz="4" w:space="0" w:color="auto"/>
              <w:bottom w:val="single" w:sz="4" w:space="0" w:color="auto"/>
            </w:tcBorders>
            <w:shd w:val="clear" w:color="auto" w:fill="FFFFFF"/>
            <w:vAlign w:val="center"/>
          </w:tcPr>
          <w:p w14:paraId="24FCB53B" w14:textId="77777777" w:rsidR="007B7068" w:rsidRDefault="00C62D82">
            <w:pPr>
              <w:widowControl w:val="0"/>
              <w:jc w:val="center"/>
              <w:rPr>
                <w:sz w:val="20"/>
              </w:rPr>
            </w:pPr>
            <w:r>
              <w:rPr>
                <w:sz w:val="20"/>
              </w:rPr>
              <w:t>Dvi lygiagrečios linijos, sudarytos iš stačiakampių</w:t>
            </w:r>
          </w:p>
        </w:tc>
        <w:tc>
          <w:tcPr>
            <w:tcW w:w="1731" w:type="dxa"/>
            <w:vMerge/>
            <w:tcBorders>
              <w:bottom w:val="single" w:sz="4" w:space="0" w:color="auto"/>
            </w:tcBorders>
            <w:shd w:val="clear" w:color="auto" w:fill="FFFFFF"/>
            <w:vAlign w:val="center"/>
          </w:tcPr>
          <w:p w14:paraId="24FCB53C" w14:textId="77777777" w:rsidR="007B7068" w:rsidRDefault="007B7068">
            <w:pPr>
              <w:jc w:val="center"/>
              <w:rPr>
                <w:sz w:val="20"/>
              </w:rPr>
            </w:pPr>
          </w:p>
        </w:tc>
        <w:tc>
          <w:tcPr>
            <w:tcW w:w="1651" w:type="dxa"/>
            <w:vMerge/>
            <w:shd w:val="clear" w:color="auto" w:fill="FFFFFF"/>
            <w:vAlign w:val="center"/>
          </w:tcPr>
          <w:p w14:paraId="24FCB53D" w14:textId="77777777" w:rsidR="007B7068" w:rsidRDefault="007B7068">
            <w:pPr>
              <w:widowControl w:val="0"/>
              <w:jc w:val="center"/>
              <w:rPr>
                <w:sz w:val="20"/>
              </w:rPr>
            </w:pPr>
          </w:p>
        </w:tc>
        <w:tc>
          <w:tcPr>
            <w:tcW w:w="1080" w:type="dxa"/>
            <w:gridSpan w:val="2"/>
            <w:vMerge/>
            <w:shd w:val="clear" w:color="auto" w:fill="FFFFFF"/>
            <w:vAlign w:val="center"/>
          </w:tcPr>
          <w:p w14:paraId="24FCB53E" w14:textId="77777777" w:rsidR="007B7068" w:rsidRDefault="007B7068">
            <w:pPr>
              <w:widowControl w:val="0"/>
              <w:jc w:val="center"/>
              <w:rPr>
                <w:sz w:val="20"/>
              </w:rPr>
            </w:pPr>
          </w:p>
        </w:tc>
        <w:tc>
          <w:tcPr>
            <w:tcW w:w="1045" w:type="dxa"/>
            <w:vMerge/>
            <w:tcBorders>
              <w:bottom w:val="single" w:sz="4" w:space="0" w:color="auto"/>
            </w:tcBorders>
            <w:shd w:val="clear" w:color="auto" w:fill="FFFFFF"/>
            <w:vAlign w:val="center"/>
          </w:tcPr>
          <w:p w14:paraId="24FCB53F" w14:textId="77777777" w:rsidR="007B7068" w:rsidRDefault="007B7068">
            <w:pPr>
              <w:jc w:val="center"/>
              <w:rPr>
                <w:sz w:val="20"/>
              </w:rPr>
            </w:pPr>
          </w:p>
        </w:tc>
      </w:tr>
      <w:tr w:rsidR="007B7068" w14:paraId="24FCB547"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41" w14:textId="77777777" w:rsidR="007B7068" w:rsidRDefault="00C62D82">
            <w:pPr>
              <w:widowControl w:val="0"/>
              <w:jc w:val="center"/>
              <w:rPr>
                <w:spacing w:val="-4"/>
                <w:sz w:val="20"/>
              </w:rPr>
            </w:pPr>
            <w:r>
              <w:rPr>
                <w:spacing w:val="-4"/>
                <w:sz w:val="20"/>
              </w:rPr>
              <w:t>1.15.1–1.15.3</w:t>
            </w:r>
          </w:p>
        </w:tc>
        <w:tc>
          <w:tcPr>
            <w:tcW w:w="2786" w:type="dxa"/>
            <w:tcBorders>
              <w:top w:val="single" w:sz="4" w:space="0" w:color="auto"/>
              <w:bottom w:val="single" w:sz="4" w:space="0" w:color="auto"/>
            </w:tcBorders>
            <w:shd w:val="clear" w:color="auto" w:fill="FFFFFF"/>
            <w:vAlign w:val="center"/>
          </w:tcPr>
          <w:p w14:paraId="24FCB542" w14:textId="77777777" w:rsidR="007B7068" w:rsidRDefault="00C62D82">
            <w:pPr>
              <w:widowControl w:val="0"/>
              <w:jc w:val="center"/>
              <w:rPr>
                <w:sz w:val="20"/>
              </w:rPr>
            </w:pPr>
            <w:r>
              <w:rPr>
                <w:sz w:val="20"/>
              </w:rPr>
              <w:t>Užbrūkšniuotas plotas</w:t>
            </w:r>
          </w:p>
        </w:tc>
        <w:tc>
          <w:tcPr>
            <w:tcW w:w="1731" w:type="dxa"/>
            <w:tcBorders>
              <w:bottom w:val="single" w:sz="4" w:space="0" w:color="auto"/>
            </w:tcBorders>
            <w:shd w:val="clear" w:color="auto" w:fill="FFFFFF"/>
            <w:vAlign w:val="center"/>
          </w:tcPr>
          <w:p w14:paraId="24FCB543" w14:textId="77777777" w:rsidR="007B7068" w:rsidRDefault="00C62D82">
            <w:pPr>
              <w:jc w:val="center"/>
              <w:rPr>
                <w:sz w:val="20"/>
              </w:rPr>
            </w:pPr>
            <w:r>
              <w:rPr>
                <w:sz w:val="20"/>
              </w:rPr>
              <w:t>Retai užvažiuojamas</w:t>
            </w:r>
          </w:p>
        </w:tc>
        <w:tc>
          <w:tcPr>
            <w:tcW w:w="1651" w:type="dxa"/>
            <w:vMerge/>
            <w:shd w:val="clear" w:color="auto" w:fill="FFFFFF"/>
            <w:vAlign w:val="center"/>
          </w:tcPr>
          <w:p w14:paraId="24FCB544" w14:textId="77777777" w:rsidR="007B7068" w:rsidRDefault="007B7068">
            <w:pPr>
              <w:widowControl w:val="0"/>
              <w:jc w:val="center"/>
              <w:rPr>
                <w:sz w:val="20"/>
              </w:rPr>
            </w:pPr>
          </w:p>
        </w:tc>
        <w:tc>
          <w:tcPr>
            <w:tcW w:w="1080" w:type="dxa"/>
            <w:gridSpan w:val="2"/>
            <w:vMerge/>
            <w:shd w:val="clear" w:color="auto" w:fill="FFFFFF"/>
            <w:vAlign w:val="center"/>
          </w:tcPr>
          <w:p w14:paraId="24FCB545" w14:textId="77777777" w:rsidR="007B7068" w:rsidRDefault="007B7068">
            <w:pPr>
              <w:widowControl w:val="0"/>
              <w:jc w:val="center"/>
              <w:rPr>
                <w:sz w:val="20"/>
              </w:rPr>
            </w:pPr>
          </w:p>
        </w:tc>
        <w:tc>
          <w:tcPr>
            <w:tcW w:w="1045" w:type="dxa"/>
            <w:tcBorders>
              <w:bottom w:val="single" w:sz="4" w:space="0" w:color="auto"/>
            </w:tcBorders>
            <w:shd w:val="clear" w:color="auto" w:fill="FFFFFF"/>
            <w:vAlign w:val="center"/>
          </w:tcPr>
          <w:p w14:paraId="24FCB546" w14:textId="77777777" w:rsidR="007B7068" w:rsidRDefault="00C62D82">
            <w:pPr>
              <w:jc w:val="center"/>
              <w:rPr>
                <w:sz w:val="20"/>
              </w:rPr>
            </w:pPr>
            <w:r>
              <w:rPr>
                <w:sz w:val="20"/>
              </w:rPr>
              <w:t>P 6</w:t>
            </w:r>
          </w:p>
        </w:tc>
      </w:tr>
      <w:tr w:rsidR="007B7068" w14:paraId="24FCB54F"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48" w14:textId="77777777" w:rsidR="007B7068" w:rsidRDefault="00C62D82">
            <w:pPr>
              <w:widowControl w:val="0"/>
              <w:jc w:val="center"/>
              <w:rPr>
                <w:sz w:val="20"/>
              </w:rPr>
            </w:pPr>
            <w:r>
              <w:rPr>
                <w:sz w:val="20"/>
              </w:rPr>
              <w:t>1.16</w:t>
            </w:r>
          </w:p>
        </w:tc>
        <w:tc>
          <w:tcPr>
            <w:tcW w:w="2786" w:type="dxa"/>
            <w:tcBorders>
              <w:top w:val="single" w:sz="4" w:space="0" w:color="auto"/>
              <w:bottom w:val="single" w:sz="4" w:space="0" w:color="auto"/>
            </w:tcBorders>
            <w:shd w:val="clear" w:color="auto" w:fill="FFFFFF"/>
            <w:vAlign w:val="center"/>
          </w:tcPr>
          <w:p w14:paraId="24FCB549" w14:textId="77777777" w:rsidR="007B7068" w:rsidRDefault="00C62D82">
            <w:pPr>
              <w:widowControl w:val="0"/>
              <w:jc w:val="center"/>
              <w:rPr>
                <w:sz w:val="20"/>
              </w:rPr>
            </w:pPr>
            <w:r>
              <w:rPr>
                <w:sz w:val="20"/>
              </w:rPr>
              <w:t xml:space="preserve">Rodyklės </w:t>
            </w:r>
          </w:p>
        </w:tc>
        <w:tc>
          <w:tcPr>
            <w:tcW w:w="1731" w:type="dxa"/>
            <w:vMerge w:val="restart"/>
            <w:tcBorders>
              <w:top w:val="single" w:sz="4" w:space="0" w:color="auto"/>
            </w:tcBorders>
            <w:shd w:val="clear" w:color="auto" w:fill="FFFFFF"/>
            <w:vAlign w:val="center"/>
          </w:tcPr>
          <w:p w14:paraId="24FCB54A" w14:textId="77777777" w:rsidR="007B7068" w:rsidRDefault="00C62D82">
            <w:pPr>
              <w:jc w:val="center"/>
              <w:rPr>
                <w:sz w:val="20"/>
              </w:rPr>
            </w:pPr>
            <w:r>
              <w:rPr>
                <w:sz w:val="20"/>
              </w:rPr>
              <w:t>Nuolat užvažiuojamas</w:t>
            </w:r>
          </w:p>
        </w:tc>
        <w:tc>
          <w:tcPr>
            <w:tcW w:w="1651" w:type="dxa"/>
            <w:vMerge/>
            <w:shd w:val="clear" w:color="auto" w:fill="FFFFFF"/>
            <w:vAlign w:val="center"/>
          </w:tcPr>
          <w:p w14:paraId="24FCB54B" w14:textId="77777777" w:rsidR="007B7068" w:rsidRDefault="007B7068">
            <w:pPr>
              <w:widowControl w:val="0"/>
              <w:jc w:val="center"/>
              <w:rPr>
                <w:sz w:val="20"/>
              </w:rPr>
            </w:pPr>
          </w:p>
        </w:tc>
        <w:tc>
          <w:tcPr>
            <w:tcW w:w="1080" w:type="dxa"/>
            <w:gridSpan w:val="2"/>
            <w:vMerge/>
            <w:shd w:val="clear" w:color="auto" w:fill="FFFFFF"/>
            <w:vAlign w:val="center"/>
          </w:tcPr>
          <w:p w14:paraId="24FCB54C" w14:textId="77777777" w:rsidR="007B7068" w:rsidRDefault="007B7068">
            <w:pPr>
              <w:widowControl w:val="0"/>
              <w:jc w:val="center"/>
              <w:rPr>
                <w:sz w:val="20"/>
              </w:rPr>
            </w:pPr>
          </w:p>
        </w:tc>
        <w:tc>
          <w:tcPr>
            <w:tcW w:w="1045" w:type="dxa"/>
            <w:vMerge w:val="restart"/>
            <w:tcBorders>
              <w:top w:val="single" w:sz="4" w:space="0" w:color="auto"/>
            </w:tcBorders>
            <w:shd w:val="clear" w:color="auto" w:fill="FFFFFF"/>
            <w:vAlign w:val="center"/>
          </w:tcPr>
          <w:p w14:paraId="24FCB54D" w14:textId="77777777" w:rsidR="007B7068" w:rsidRDefault="00C62D82">
            <w:pPr>
              <w:jc w:val="center"/>
              <w:rPr>
                <w:sz w:val="20"/>
              </w:rPr>
            </w:pPr>
            <w:r>
              <w:rPr>
                <w:sz w:val="20"/>
              </w:rPr>
              <w:t>P 7</w:t>
            </w:r>
          </w:p>
          <w:p w14:paraId="24FCB54E" w14:textId="77777777" w:rsidR="007B7068" w:rsidRDefault="00C62D82">
            <w:pPr>
              <w:jc w:val="center"/>
              <w:rPr>
                <w:sz w:val="20"/>
              </w:rPr>
            </w:pPr>
            <w:r>
              <w:rPr>
                <w:sz w:val="20"/>
              </w:rPr>
              <w:t>P 6</w:t>
            </w:r>
            <w:r>
              <w:rPr>
                <w:sz w:val="20"/>
                <w:vertAlign w:val="superscript"/>
              </w:rPr>
              <w:t>2)</w:t>
            </w:r>
          </w:p>
        </w:tc>
      </w:tr>
      <w:tr w:rsidR="007B7068" w14:paraId="24FCB556"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50" w14:textId="77777777" w:rsidR="007B7068" w:rsidRDefault="00C62D82">
            <w:pPr>
              <w:widowControl w:val="0"/>
              <w:jc w:val="center"/>
              <w:rPr>
                <w:sz w:val="20"/>
              </w:rPr>
            </w:pPr>
            <w:r>
              <w:rPr>
                <w:sz w:val="20"/>
              </w:rPr>
              <w:t>1.17</w:t>
            </w:r>
          </w:p>
        </w:tc>
        <w:tc>
          <w:tcPr>
            <w:tcW w:w="2786" w:type="dxa"/>
            <w:tcBorders>
              <w:top w:val="single" w:sz="4" w:space="0" w:color="auto"/>
              <w:bottom w:val="single" w:sz="4" w:space="0" w:color="auto"/>
            </w:tcBorders>
            <w:shd w:val="clear" w:color="auto" w:fill="FFFFFF"/>
            <w:vAlign w:val="center"/>
          </w:tcPr>
          <w:p w14:paraId="24FCB551" w14:textId="77777777" w:rsidR="007B7068" w:rsidRDefault="00C62D82">
            <w:pPr>
              <w:widowControl w:val="0"/>
              <w:jc w:val="center"/>
              <w:rPr>
                <w:sz w:val="20"/>
              </w:rPr>
            </w:pPr>
            <w:r>
              <w:rPr>
                <w:sz w:val="20"/>
              </w:rPr>
              <w:t>Rodyklės su lenktu kotu</w:t>
            </w:r>
          </w:p>
        </w:tc>
        <w:tc>
          <w:tcPr>
            <w:tcW w:w="1731" w:type="dxa"/>
            <w:vMerge/>
            <w:shd w:val="clear" w:color="auto" w:fill="FFFFFF"/>
            <w:vAlign w:val="center"/>
          </w:tcPr>
          <w:p w14:paraId="24FCB552" w14:textId="77777777" w:rsidR="007B7068" w:rsidRDefault="007B7068">
            <w:pPr>
              <w:widowControl w:val="0"/>
              <w:jc w:val="center"/>
              <w:rPr>
                <w:sz w:val="20"/>
              </w:rPr>
            </w:pPr>
          </w:p>
        </w:tc>
        <w:tc>
          <w:tcPr>
            <w:tcW w:w="1651" w:type="dxa"/>
            <w:vMerge/>
            <w:shd w:val="clear" w:color="auto" w:fill="FFFFFF"/>
            <w:vAlign w:val="center"/>
          </w:tcPr>
          <w:p w14:paraId="24FCB553" w14:textId="77777777" w:rsidR="007B7068" w:rsidRDefault="007B7068">
            <w:pPr>
              <w:widowControl w:val="0"/>
              <w:jc w:val="center"/>
              <w:rPr>
                <w:sz w:val="20"/>
              </w:rPr>
            </w:pPr>
          </w:p>
        </w:tc>
        <w:tc>
          <w:tcPr>
            <w:tcW w:w="1080" w:type="dxa"/>
            <w:gridSpan w:val="2"/>
            <w:vMerge/>
            <w:shd w:val="clear" w:color="auto" w:fill="FFFFFF"/>
            <w:vAlign w:val="center"/>
          </w:tcPr>
          <w:p w14:paraId="24FCB554" w14:textId="77777777" w:rsidR="007B7068" w:rsidRDefault="007B7068">
            <w:pPr>
              <w:widowControl w:val="0"/>
              <w:jc w:val="center"/>
              <w:rPr>
                <w:sz w:val="20"/>
              </w:rPr>
            </w:pPr>
          </w:p>
        </w:tc>
        <w:tc>
          <w:tcPr>
            <w:tcW w:w="1045" w:type="dxa"/>
            <w:vMerge/>
            <w:shd w:val="clear" w:color="auto" w:fill="FFFFFF"/>
            <w:vAlign w:val="center"/>
          </w:tcPr>
          <w:p w14:paraId="24FCB555" w14:textId="77777777" w:rsidR="007B7068" w:rsidRDefault="007B7068">
            <w:pPr>
              <w:widowControl w:val="0"/>
              <w:jc w:val="center"/>
              <w:rPr>
                <w:sz w:val="20"/>
              </w:rPr>
            </w:pPr>
          </w:p>
        </w:tc>
      </w:tr>
      <w:tr w:rsidR="007B7068" w14:paraId="24FCB55D"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57" w14:textId="77777777" w:rsidR="007B7068" w:rsidRDefault="00C62D82">
            <w:pPr>
              <w:widowControl w:val="0"/>
              <w:jc w:val="center"/>
              <w:rPr>
                <w:sz w:val="20"/>
              </w:rPr>
            </w:pPr>
            <w:r>
              <w:rPr>
                <w:sz w:val="20"/>
              </w:rPr>
              <w:t>1.18</w:t>
            </w:r>
          </w:p>
        </w:tc>
        <w:tc>
          <w:tcPr>
            <w:tcW w:w="2786" w:type="dxa"/>
            <w:tcBorders>
              <w:top w:val="single" w:sz="4" w:space="0" w:color="auto"/>
              <w:bottom w:val="single" w:sz="4" w:space="0" w:color="auto"/>
            </w:tcBorders>
            <w:shd w:val="clear" w:color="auto" w:fill="FFFFFF"/>
            <w:vAlign w:val="center"/>
          </w:tcPr>
          <w:p w14:paraId="24FCB558" w14:textId="77777777" w:rsidR="007B7068" w:rsidRDefault="00C62D82">
            <w:pPr>
              <w:widowControl w:val="0"/>
              <w:jc w:val="center"/>
              <w:rPr>
                <w:sz w:val="20"/>
              </w:rPr>
            </w:pPr>
            <w:r>
              <w:rPr>
                <w:sz w:val="20"/>
              </w:rPr>
              <w:t>Trikampis</w:t>
            </w:r>
          </w:p>
        </w:tc>
        <w:tc>
          <w:tcPr>
            <w:tcW w:w="1731" w:type="dxa"/>
            <w:vMerge/>
            <w:shd w:val="clear" w:color="auto" w:fill="FFFFFF"/>
            <w:vAlign w:val="center"/>
          </w:tcPr>
          <w:p w14:paraId="24FCB559" w14:textId="77777777" w:rsidR="007B7068" w:rsidRDefault="007B7068">
            <w:pPr>
              <w:widowControl w:val="0"/>
              <w:jc w:val="center"/>
              <w:rPr>
                <w:sz w:val="20"/>
              </w:rPr>
            </w:pPr>
          </w:p>
        </w:tc>
        <w:tc>
          <w:tcPr>
            <w:tcW w:w="1651" w:type="dxa"/>
            <w:vMerge/>
            <w:shd w:val="clear" w:color="auto" w:fill="FFFFFF"/>
            <w:vAlign w:val="center"/>
          </w:tcPr>
          <w:p w14:paraId="24FCB55A" w14:textId="77777777" w:rsidR="007B7068" w:rsidRDefault="007B7068">
            <w:pPr>
              <w:widowControl w:val="0"/>
              <w:jc w:val="center"/>
              <w:rPr>
                <w:sz w:val="20"/>
              </w:rPr>
            </w:pPr>
          </w:p>
        </w:tc>
        <w:tc>
          <w:tcPr>
            <w:tcW w:w="1080" w:type="dxa"/>
            <w:gridSpan w:val="2"/>
            <w:vMerge/>
            <w:shd w:val="clear" w:color="auto" w:fill="FFFFFF"/>
            <w:vAlign w:val="center"/>
          </w:tcPr>
          <w:p w14:paraId="24FCB55B" w14:textId="77777777" w:rsidR="007B7068" w:rsidRDefault="007B7068">
            <w:pPr>
              <w:widowControl w:val="0"/>
              <w:jc w:val="center"/>
              <w:rPr>
                <w:sz w:val="20"/>
              </w:rPr>
            </w:pPr>
          </w:p>
        </w:tc>
        <w:tc>
          <w:tcPr>
            <w:tcW w:w="1045" w:type="dxa"/>
            <w:vMerge/>
            <w:shd w:val="clear" w:color="auto" w:fill="FFFFFF"/>
            <w:vAlign w:val="center"/>
          </w:tcPr>
          <w:p w14:paraId="24FCB55C" w14:textId="77777777" w:rsidR="007B7068" w:rsidRDefault="007B7068">
            <w:pPr>
              <w:widowControl w:val="0"/>
              <w:jc w:val="center"/>
              <w:rPr>
                <w:sz w:val="20"/>
              </w:rPr>
            </w:pPr>
          </w:p>
        </w:tc>
      </w:tr>
      <w:tr w:rsidR="007B7068" w14:paraId="24FCB564"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5E" w14:textId="77777777" w:rsidR="007B7068" w:rsidRDefault="00C62D82">
            <w:pPr>
              <w:widowControl w:val="0"/>
              <w:jc w:val="center"/>
              <w:rPr>
                <w:sz w:val="20"/>
              </w:rPr>
            </w:pPr>
            <w:r>
              <w:rPr>
                <w:sz w:val="20"/>
              </w:rPr>
              <w:t>1.20</w:t>
            </w:r>
          </w:p>
        </w:tc>
        <w:tc>
          <w:tcPr>
            <w:tcW w:w="2786" w:type="dxa"/>
            <w:tcBorders>
              <w:top w:val="single" w:sz="4" w:space="0" w:color="auto"/>
              <w:bottom w:val="single" w:sz="4" w:space="0" w:color="auto"/>
            </w:tcBorders>
            <w:shd w:val="clear" w:color="auto" w:fill="FFFFFF"/>
            <w:vAlign w:val="center"/>
          </w:tcPr>
          <w:p w14:paraId="24FCB55F" w14:textId="77777777" w:rsidR="007B7068" w:rsidRDefault="00C62D82">
            <w:pPr>
              <w:widowControl w:val="0"/>
              <w:jc w:val="center"/>
              <w:rPr>
                <w:sz w:val="20"/>
              </w:rPr>
            </w:pPr>
            <w:r>
              <w:rPr>
                <w:sz w:val="20"/>
              </w:rPr>
              <w:t>Raidės ir skaičiai</w:t>
            </w:r>
          </w:p>
        </w:tc>
        <w:tc>
          <w:tcPr>
            <w:tcW w:w="1731" w:type="dxa"/>
            <w:vMerge/>
            <w:shd w:val="clear" w:color="auto" w:fill="FFFFFF"/>
            <w:vAlign w:val="center"/>
          </w:tcPr>
          <w:p w14:paraId="24FCB560" w14:textId="77777777" w:rsidR="007B7068" w:rsidRDefault="007B7068">
            <w:pPr>
              <w:widowControl w:val="0"/>
              <w:jc w:val="center"/>
              <w:rPr>
                <w:sz w:val="20"/>
              </w:rPr>
            </w:pPr>
          </w:p>
        </w:tc>
        <w:tc>
          <w:tcPr>
            <w:tcW w:w="1651" w:type="dxa"/>
            <w:vMerge/>
            <w:shd w:val="clear" w:color="auto" w:fill="FFFFFF"/>
            <w:vAlign w:val="center"/>
          </w:tcPr>
          <w:p w14:paraId="24FCB561" w14:textId="77777777" w:rsidR="007B7068" w:rsidRDefault="007B7068">
            <w:pPr>
              <w:widowControl w:val="0"/>
              <w:jc w:val="center"/>
              <w:rPr>
                <w:sz w:val="20"/>
              </w:rPr>
            </w:pPr>
          </w:p>
        </w:tc>
        <w:tc>
          <w:tcPr>
            <w:tcW w:w="1080" w:type="dxa"/>
            <w:gridSpan w:val="2"/>
            <w:vMerge/>
            <w:shd w:val="clear" w:color="auto" w:fill="FFFFFF"/>
            <w:vAlign w:val="center"/>
          </w:tcPr>
          <w:p w14:paraId="24FCB562" w14:textId="77777777" w:rsidR="007B7068" w:rsidRDefault="007B7068">
            <w:pPr>
              <w:widowControl w:val="0"/>
              <w:jc w:val="center"/>
              <w:rPr>
                <w:sz w:val="20"/>
              </w:rPr>
            </w:pPr>
          </w:p>
        </w:tc>
        <w:tc>
          <w:tcPr>
            <w:tcW w:w="1045" w:type="dxa"/>
            <w:vMerge/>
            <w:shd w:val="clear" w:color="auto" w:fill="FFFFFF"/>
            <w:vAlign w:val="center"/>
          </w:tcPr>
          <w:p w14:paraId="24FCB563" w14:textId="77777777" w:rsidR="007B7068" w:rsidRDefault="007B7068">
            <w:pPr>
              <w:widowControl w:val="0"/>
              <w:jc w:val="center"/>
              <w:rPr>
                <w:sz w:val="20"/>
              </w:rPr>
            </w:pPr>
          </w:p>
        </w:tc>
      </w:tr>
      <w:tr w:rsidR="007B7068" w14:paraId="24FCB56B"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65" w14:textId="77777777" w:rsidR="007B7068" w:rsidRDefault="00C62D82">
            <w:pPr>
              <w:widowControl w:val="0"/>
              <w:jc w:val="center"/>
              <w:rPr>
                <w:sz w:val="20"/>
              </w:rPr>
            </w:pPr>
            <w:r>
              <w:rPr>
                <w:sz w:val="20"/>
              </w:rPr>
              <w:t>1.21</w:t>
            </w:r>
          </w:p>
        </w:tc>
        <w:tc>
          <w:tcPr>
            <w:tcW w:w="2786" w:type="dxa"/>
            <w:tcBorders>
              <w:top w:val="single" w:sz="4" w:space="0" w:color="auto"/>
              <w:bottom w:val="single" w:sz="4" w:space="0" w:color="auto"/>
            </w:tcBorders>
            <w:shd w:val="clear" w:color="auto" w:fill="FFFFFF"/>
            <w:vAlign w:val="center"/>
          </w:tcPr>
          <w:p w14:paraId="24FCB566" w14:textId="77777777" w:rsidR="007B7068" w:rsidRDefault="00C62D82">
            <w:pPr>
              <w:widowControl w:val="0"/>
              <w:jc w:val="center"/>
              <w:rPr>
                <w:sz w:val="20"/>
              </w:rPr>
            </w:pPr>
            <w:r>
              <w:rPr>
                <w:sz w:val="20"/>
              </w:rPr>
              <w:t>Raidė „A“</w:t>
            </w:r>
          </w:p>
        </w:tc>
        <w:tc>
          <w:tcPr>
            <w:tcW w:w="1731" w:type="dxa"/>
            <w:vMerge/>
            <w:shd w:val="clear" w:color="auto" w:fill="FFFFFF"/>
            <w:vAlign w:val="center"/>
          </w:tcPr>
          <w:p w14:paraId="24FCB567" w14:textId="77777777" w:rsidR="007B7068" w:rsidRDefault="007B7068">
            <w:pPr>
              <w:widowControl w:val="0"/>
              <w:jc w:val="center"/>
              <w:rPr>
                <w:sz w:val="20"/>
              </w:rPr>
            </w:pPr>
          </w:p>
        </w:tc>
        <w:tc>
          <w:tcPr>
            <w:tcW w:w="1651" w:type="dxa"/>
            <w:vMerge/>
            <w:shd w:val="clear" w:color="auto" w:fill="FFFFFF"/>
            <w:vAlign w:val="center"/>
          </w:tcPr>
          <w:p w14:paraId="24FCB568" w14:textId="77777777" w:rsidR="007B7068" w:rsidRDefault="007B7068">
            <w:pPr>
              <w:widowControl w:val="0"/>
              <w:jc w:val="center"/>
              <w:rPr>
                <w:sz w:val="20"/>
              </w:rPr>
            </w:pPr>
          </w:p>
        </w:tc>
        <w:tc>
          <w:tcPr>
            <w:tcW w:w="1080" w:type="dxa"/>
            <w:gridSpan w:val="2"/>
            <w:vMerge/>
            <w:shd w:val="clear" w:color="auto" w:fill="FFFFFF"/>
            <w:vAlign w:val="center"/>
          </w:tcPr>
          <w:p w14:paraId="24FCB569" w14:textId="77777777" w:rsidR="007B7068" w:rsidRDefault="007B7068">
            <w:pPr>
              <w:widowControl w:val="0"/>
              <w:jc w:val="center"/>
              <w:rPr>
                <w:sz w:val="20"/>
              </w:rPr>
            </w:pPr>
          </w:p>
        </w:tc>
        <w:tc>
          <w:tcPr>
            <w:tcW w:w="1045" w:type="dxa"/>
            <w:vMerge/>
            <w:shd w:val="clear" w:color="auto" w:fill="FFFFFF"/>
            <w:vAlign w:val="center"/>
          </w:tcPr>
          <w:p w14:paraId="24FCB56A" w14:textId="77777777" w:rsidR="007B7068" w:rsidRDefault="007B7068">
            <w:pPr>
              <w:widowControl w:val="0"/>
              <w:jc w:val="center"/>
              <w:rPr>
                <w:sz w:val="20"/>
              </w:rPr>
            </w:pPr>
          </w:p>
        </w:tc>
      </w:tr>
      <w:tr w:rsidR="007B7068" w14:paraId="24FCB572"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6C" w14:textId="77777777" w:rsidR="007B7068" w:rsidRDefault="00C62D82">
            <w:pPr>
              <w:widowControl w:val="0"/>
              <w:jc w:val="center"/>
              <w:rPr>
                <w:sz w:val="20"/>
              </w:rPr>
            </w:pPr>
            <w:r>
              <w:rPr>
                <w:sz w:val="20"/>
              </w:rPr>
              <w:t>1.22</w:t>
            </w:r>
          </w:p>
        </w:tc>
        <w:tc>
          <w:tcPr>
            <w:tcW w:w="2786" w:type="dxa"/>
            <w:tcBorders>
              <w:top w:val="single" w:sz="4" w:space="0" w:color="auto"/>
              <w:bottom w:val="single" w:sz="4" w:space="0" w:color="auto"/>
            </w:tcBorders>
            <w:shd w:val="clear" w:color="auto" w:fill="FFFFFF"/>
            <w:vAlign w:val="center"/>
          </w:tcPr>
          <w:p w14:paraId="24FCB56D" w14:textId="77777777" w:rsidR="007B7068" w:rsidRDefault="00C62D82">
            <w:pPr>
              <w:widowControl w:val="0"/>
              <w:jc w:val="center"/>
              <w:rPr>
                <w:sz w:val="20"/>
              </w:rPr>
            </w:pPr>
            <w:r>
              <w:rPr>
                <w:sz w:val="20"/>
              </w:rPr>
              <w:t>Plati brūkšninė linija</w:t>
            </w:r>
          </w:p>
        </w:tc>
        <w:tc>
          <w:tcPr>
            <w:tcW w:w="1731" w:type="dxa"/>
            <w:vMerge/>
            <w:shd w:val="clear" w:color="auto" w:fill="FFFFFF"/>
            <w:vAlign w:val="center"/>
          </w:tcPr>
          <w:p w14:paraId="24FCB56E" w14:textId="77777777" w:rsidR="007B7068" w:rsidRDefault="007B7068">
            <w:pPr>
              <w:widowControl w:val="0"/>
              <w:jc w:val="center"/>
              <w:rPr>
                <w:sz w:val="20"/>
              </w:rPr>
            </w:pPr>
          </w:p>
        </w:tc>
        <w:tc>
          <w:tcPr>
            <w:tcW w:w="1651" w:type="dxa"/>
            <w:vMerge/>
            <w:shd w:val="clear" w:color="auto" w:fill="FFFFFF"/>
            <w:vAlign w:val="center"/>
          </w:tcPr>
          <w:p w14:paraId="24FCB56F" w14:textId="77777777" w:rsidR="007B7068" w:rsidRDefault="007B7068">
            <w:pPr>
              <w:widowControl w:val="0"/>
              <w:jc w:val="center"/>
              <w:rPr>
                <w:sz w:val="20"/>
              </w:rPr>
            </w:pPr>
          </w:p>
        </w:tc>
        <w:tc>
          <w:tcPr>
            <w:tcW w:w="1080" w:type="dxa"/>
            <w:gridSpan w:val="2"/>
            <w:vMerge/>
            <w:shd w:val="clear" w:color="auto" w:fill="FFFFFF"/>
            <w:vAlign w:val="center"/>
          </w:tcPr>
          <w:p w14:paraId="24FCB570" w14:textId="77777777" w:rsidR="007B7068" w:rsidRDefault="007B7068">
            <w:pPr>
              <w:widowControl w:val="0"/>
              <w:jc w:val="center"/>
              <w:rPr>
                <w:sz w:val="20"/>
              </w:rPr>
            </w:pPr>
          </w:p>
        </w:tc>
        <w:tc>
          <w:tcPr>
            <w:tcW w:w="1045" w:type="dxa"/>
            <w:vMerge/>
            <w:shd w:val="clear" w:color="auto" w:fill="FFFFFF"/>
            <w:vAlign w:val="center"/>
          </w:tcPr>
          <w:p w14:paraId="24FCB571" w14:textId="77777777" w:rsidR="007B7068" w:rsidRDefault="007B7068">
            <w:pPr>
              <w:widowControl w:val="0"/>
              <w:jc w:val="center"/>
              <w:rPr>
                <w:sz w:val="20"/>
              </w:rPr>
            </w:pPr>
          </w:p>
        </w:tc>
      </w:tr>
      <w:tr w:rsidR="007B7068" w14:paraId="24FCB579" w14:textId="77777777">
        <w:trPr>
          <w:trHeight w:val="20"/>
        </w:trPr>
        <w:tc>
          <w:tcPr>
            <w:tcW w:w="777" w:type="dxa"/>
            <w:tcBorders>
              <w:top w:val="single" w:sz="4" w:space="0" w:color="auto"/>
              <w:left w:val="single" w:sz="4" w:space="0" w:color="auto"/>
              <w:bottom w:val="single" w:sz="4" w:space="0" w:color="auto"/>
            </w:tcBorders>
            <w:shd w:val="clear" w:color="auto" w:fill="FFFFFF"/>
            <w:vAlign w:val="center"/>
          </w:tcPr>
          <w:p w14:paraId="24FCB573" w14:textId="77777777" w:rsidR="007B7068" w:rsidRDefault="00C62D82">
            <w:pPr>
              <w:widowControl w:val="0"/>
              <w:jc w:val="center"/>
              <w:rPr>
                <w:sz w:val="20"/>
              </w:rPr>
            </w:pPr>
            <w:r>
              <w:rPr>
                <w:sz w:val="20"/>
              </w:rPr>
              <w:t>1.25</w:t>
            </w:r>
          </w:p>
        </w:tc>
        <w:tc>
          <w:tcPr>
            <w:tcW w:w="2786" w:type="dxa"/>
            <w:tcBorders>
              <w:top w:val="single" w:sz="4" w:space="0" w:color="auto"/>
              <w:bottom w:val="single" w:sz="4" w:space="0" w:color="auto"/>
            </w:tcBorders>
            <w:shd w:val="clear" w:color="auto" w:fill="FFFFFF"/>
            <w:vAlign w:val="center"/>
          </w:tcPr>
          <w:p w14:paraId="24FCB574" w14:textId="77777777" w:rsidR="007B7068" w:rsidRDefault="00C62D82">
            <w:pPr>
              <w:widowControl w:val="0"/>
              <w:jc w:val="center"/>
              <w:rPr>
                <w:sz w:val="20"/>
              </w:rPr>
            </w:pPr>
            <w:r>
              <w:rPr>
                <w:sz w:val="20"/>
              </w:rPr>
              <w:t>Šachmatų tvarka išdėstyti langeliai</w:t>
            </w:r>
          </w:p>
        </w:tc>
        <w:tc>
          <w:tcPr>
            <w:tcW w:w="1731" w:type="dxa"/>
            <w:vMerge/>
            <w:tcBorders>
              <w:bottom w:val="single" w:sz="4" w:space="0" w:color="auto"/>
            </w:tcBorders>
            <w:shd w:val="clear" w:color="auto" w:fill="FFFFFF"/>
            <w:vAlign w:val="center"/>
          </w:tcPr>
          <w:p w14:paraId="24FCB575" w14:textId="77777777" w:rsidR="007B7068" w:rsidRDefault="007B7068">
            <w:pPr>
              <w:widowControl w:val="0"/>
              <w:jc w:val="center"/>
              <w:rPr>
                <w:sz w:val="20"/>
              </w:rPr>
            </w:pPr>
          </w:p>
        </w:tc>
        <w:tc>
          <w:tcPr>
            <w:tcW w:w="1651" w:type="dxa"/>
            <w:vMerge/>
            <w:tcBorders>
              <w:bottom w:val="single" w:sz="4" w:space="0" w:color="auto"/>
            </w:tcBorders>
            <w:shd w:val="clear" w:color="auto" w:fill="FFFFFF"/>
            <w:vAlign w:val="center"/>
          </w:tcPr>
          <w:p w14:paraId="24FCB576" w14:textId="77777777" w:rsidR="007B7068" w:rsidRDefault="007B7068">
            <w:pPr>
              <w:widowControl w:val="0"/>
              <w:jc w:val="center"/>
              <w:rPr>
                <w:sz w:val="20"/>
              </w:rPr>
            </w:pPr>
          </w:p>
        </w:tc>
        <w:tc>
          <w:tcPr>
            <w:tcW w:w="1080" w:type="dxa"/>
            <w:gridSpan w:val="2"/>
            <w:vMerge/>
            <w:tcBorders>
              <w:bottom w:val="single" w:sz="4" w:space="0" w:color="auto"/>
            </w:tcBorders>
            <w:shd w:val="clear" w:color="auto" w:fill="FFFFFF"/>
            <w:vAlign w:val="center"/>
          </w:tcPr>
          <w:p w14:paraId="24FCB577" w14:textId="77777777" w:rsidR="007B7068" w:rsidRDefault="007B7068">
            <w:pPr>
              <w:widowControl w:val="0"/>
              <w:jc w:val="center"/>
              <w:rPr>
                <w:sz w:val="20"/>
              </w:rPr>
            </w:pPr>
          </w:p>
        </w:tc>
        <w:tc>
          <w:tcPr>
            <w:tcW w:w="1045" w:type="dxa"/>
            <w:vMerge/>
            <w:tcBorders>
              <w:bottom w:val="single" w:sz="4" w:space="0" w:color="auto"/>
            </w:tcBorders>
            <w:shd w:val="clear" w:color="auto" w:fill="FFFFFF"/>
            <w:vAlign w:val="center"/>
          </w:tcPr>
          <w:p w14:paraId="24FCB578" w14:textId="77777777" w:rsidR="007B7068" w:rsidRDefault="007B7068">
            <w:pPr>
              <w:widowControl w:val="0"/>
              <w:jc w:val="center"/>
              <w:rPr>
                <w:sz w:val="20"/>
              </w:rPr>
            </w:pPr>
          </w:p>
        </w:tc>
      </w:tr>
      <w:tr w:rsidR="007B7068" w14:paraId="24FCB57F" w14:textId="77777777">
        <w:trPr>
          <w:trHeight w:val="20"/>
        </w:trPr>
        <w:tc>
          <w:tcPr>
            <w:tcW w:w="6945" w:type="dxa"/>
            <w:gridSpan w:val="4"/>
            <w:tcBorders>
              <w:left w:val="single" w:sz="4" w:space="0" w:color="auto"/>
              <w:right w:val="nil"/>
            </w:tcBorders>
            <w:shd w:val="clear" w:color="auto" w:fill="FFFFFF"/>
          </w:tcPr>
          <w:p w14:paraId="24FCB57A" w14:textId="77777777" w:rsidR="007B7068" w:rsidRDefault="00C62D82">
            <w:pPr>
              <w:widowControl w:val="0"/>
              <w:rPr>
                <w:sz w:val="20"/>
              </w:rPr>
            </w:pPr>
            <w:r>
              <w:rPr>
                <w:sz w:val="20"/>
                <w:vertAlign w:val="superscript"/>
              </w:rPr>
              <w:t>1)</w:t>
            </w:r>
            <w:r>
              <w:rPr>
                <w:sz w:val="20"/>
              </w:rPr>
              <w:t xml:space="preserve"> Taikoma ekonomiškai pagrindus ar kai VMPEI </w:t>
            </w:r>
            <w:r>
              <w:rPr>
                <w:position w:val="-4"/>
                <w:sz w:val="20"/>
              </w:rPr>
              <w:object w:dxaOrig="195" w:dyaOrig="240" w14:anchorId="24FCB71E">
                <v:shape id="_x0000_i1070" type="#_x0000_t75" style="width:9.75pt;height:12pt" o:ole="">
                  <v:imagedata r:id="rId20" o:title=""/>
                </v:shape>
                <o:OLEObject Type="Embed" ProgID="Equation.3" ShapeID="_x0000_i1070" DrawAspect="Content" ObjectID="_1509452503" r:id="rId68"/>
              </w:object>
            </w:r>
            <w:r>
              <w:rPr>
                <w:vanish/>
                <w:sz w:val="20"/>
              </w:rPr>
              <w:t>&gt;=</w:t>
            </w:r>
            <w:r>
              <w:rPr>
                <w:sz w:val="20"/>
              </w:rPr>
              <w:t xml:space="preserve"> 5000 aut./parą</w:t>
            </w:r>
          </w:p>
          <w:p w14:paraId="24FCB57B" w14:textId="77777777" w:rsidR="007B7068" w:rsidRDefault="00C62D82">
            <w:pPr>
              <w:widowControl w:val="0"/>
              <w:rPr>
                <w:sz w:val="20"/>
              </w:rPr>
            </w:pPr>
            <w:r>
              <w:rPr>
                <w:sz w:val="20"/>
                <w:vertAlign w:val="superscript"/>
              </w:rPr>
              <w:t>2)</w:t>
            </w:r>
            <w:r>
              <w:rPr>
                <w:sz w:val="20"/>
              </w:rPr>
              <w:t xml:space="preserve"> Taikoma, kai VMPEI &lt; 7000 aut./parą</w:t>
            </w:r>
          </w:p>
        </w:tc>
        <w:tc>
          <w:tcPr>
            <w:tcW w:w="720" w:type="dxa"/>
            <w:tcBorders>
              <w:left w:val="nil"/>
              <w:right w:val="nil"/>
            </w:tcBorders>
            <w:shd w:val="clear" w:color="auto" w:fill="FFFFFF"/>
          </w:tcPr>
          <w:p w14:paraId="24FCB57C" w14:textId="77777777" w:rsidR="007B7068" w:rsidRDefault="007B7068">
            <w:pPr>
              <w:widowControl w:val="0"/>
              <w:rPr>
                <w:sz w:val="20"/>
              </w:rPr>
            </w:pPr>
          </w:p>
        </w:tc>
        <w:tc>
          <w:tcPr>
            <w:tcW w:w="360" w:type="dxa"/>
            <w:tcBorders>
              <w:left w:val="nil"/>
              <w:right w:val="nil"/>
            </w:tcBorders>
            <w:shd w:val="clear" w:color="auto" w:fill="FFFFFF"/>
          </w:tcPr>
          <w:p w14:paraId="24FCB57D" w14:textId="77777777" w:rsidR="007B7068" w:rsidRDefault="007B7068">
            <w:pPr>
              <w:widowControl w:val="0"/>
              <w:rPr>
                <w:sz w:val="20"/>
              </w:rPr>
            </w:pPr>
          </w:p>
        </w:tc>
        <w:tc>
          <w:tcPr>
            <w:tcW w:w="1045" w:type="dxa"/>
            <w:tcBorders>
              <w:left w:val="nil"/>
            </w:tcBorders>
            <w:shd w:val="clear" w:color="auto" w:fill="FFFFFF"/>
          </w:tcPr>
          <w:p w14:paraId="24FCB57E" w14:textId="77777777" w:rsidR="007B7068" w:rsidRDefault="007B7068">
            <w:pPr>
              <w:widowControl w:val="0"/>
              <w:rPr>
                <w:sz w:val="20"/>
              </w:rPr>
            </w:pPr>
          </w:p>
        </w:tc>
      </w:tr>
    </w:tbl>
    <w:p w14:paraId="24FCB580" w14:textId="5A880F56" w:rsidR="007B7068" w:rsidRDefault="007B7068">
      <w:pPr>
        <w:ind w:left="5103"/>
        <w:jc w:val="both"/>
      </w:pPr>
    </w:p>
    <w:p w14:paraId="24FCB581" w14:textId="3C24A2D6" w:rsidR="007B7068" w:rsidRDefault="00C62D82">
      <w:pPr>
        <w:jc w:val="center"/>
      </w:pPr>
      <w:r>
        <w:t>_________________</w:t>
      </w:r>
    </w:p>
    <w:p w14:paraId="24FCB582" w14:textId="7506DED3" w:rsidR="007B7068" w:rsidRDefault="007B7068">
      <w:pPr>
        <w:ind w:left="5103"/>
        <w:jc w:val="both"/>
      </w:pPr>
    </w:p>
    <w:p w14:paraId="24FCB583" w14:textId="28436AC8" w:rsidR="007B7068" w:rsidRDefault="00C62D82">
      <w:pPr>
        <w:ind w:left="4535"/>
      </w:pPr>
      <w:r>
        <w:br w:type="page"/>
      </w:r>
      <w:r>
        <w:lastRenderedPageBreak/>
        <w:t xml:space="preserve">Kelių ženklinimo medžiagų naudojimo ir </w:t>
      </w:r>
    </w:p>
    <w:p w14:paraId="24FCB584" w14:textId="77777777" w:rsidR="007B7068" w:rsidRDefault="00C62D82">
      <w:pPr>
        <w:ind w:left="4535"/>
      </w:pPr>
      <w:r>
        <w:t>ženklinimo įrengimo taisyklių ĮT ŽM 12</w:t>
      </w:r>
    </w:p>
    <w:p w14:paraId="24FCB585" w14:textId="77777777" w:rsidR="007B7068" w:rsidRDefault="00C62D82">
      <w:pPr>
        <w:ind w:left="4535"/>
      </w:pPr>
      <w:r>
        <w:t>9 priedo tęsinys</w:t>
      </w:r>
    </w:p>
    <w:p w14:paraId="24FCB586" w14:textId="6ABB5287" w:rsidR="007B7068" w:rsidRDefault="00AD78A7"/>
    <w:p w14:paraId="24FCB587" w14:textId="151F190F" w:rsidR="007B7068" w:rsidRDefault="00AD78A7">
      <w:pPr>
        <w:widowControl w:val="0"/>
        <w:jc w:val="both"/>
        <w:rPr>
          <w:b/>
        </w:rPr>
      </w:pPr>
      <w:r w:rsidR="00C62D82">
        <w:rPr>
          <w:b/>
        </w:rPr>
        <w:t>4 lentelė. Ženklinimo sistemų taikymas krašto keliuose (II–IV kategorija)</w:t>
      </w:r>
    </w:p>
    <w:p w14:paraId="24FCB588" w14:textId="77777777" w:rsidR="007B7068" w:rsidRDefault="007B7068">
      <w:pPr>
        <w:widowControl w:val="0"/>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87"/>
        <w:gridCol w:w="2375"/>
        <w:gridCol w:w="1731"/>
        <w:gridCol w:w="1775"/>
        <w:gridCol w:w="473"/>
        <w:gridCol w:w="360"/>
        <w:gridCol w:w="330"/>
        <w:gridCol w:w="839"/>
      </w:tblGrid>
      <w:tr w:rsidR="007B7068" w14:paraId="24FCB58D" w14:textId="77777777">
        <w:trPr>
          <w:trHeight w:val="20"/>
          <w:tblHeader/>
        </w:trPr>
        <w:tc>
          <w:tcPr>
            <w:tcW w:w="3562"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589" w14:textId="77777777" w:rsidR="007B7068" w:rsidRDefault="00C62D82">
            <w:pPr>
              <w:widowControl w:val="0"/>
              <w:jc w:val="center"/>
              <w:rPr>
                <w:b/>
                <w:sz w:val="20"/>
              </w:rPr>
            </w:pPr>
            <w:r>
              <w:rPr>
                <w:b/>
                <w:sz w:val="20"/>
              </w:rPr>
              <w:t>Horizontalaus ženklinimo linijos ir ženklai</w:t>
            </w:r>
          </w:p>
        </w:tc>
        <w:tc>
          <w:tcPr>
            <w:tcW w:w="1731" w:type="dxa"/>
            <w:vMerge w:val="restart"/>
            <w:tcBorders>
              <w:top w:val="single" w:sz="8" w:space="0" w:color="auto"/>
              <w:left w:val="single" w:sz="8" w:space="0" w:color="auto"/>
              <w:right w:val="single" w:sz="8" w:space="0" w:color="auto"/>
            </w:tcBorders>
            <w:shd w:val="clear" w:color="auto" w:fill="FFFFFF"/>
            <w:vAlign w:val="center"/>
          </w:tcPr>
          <w:p w14:paraId="24FCB58A" w14:textId="77777777" w:rsidR="007B7068" w:rsidRDefault="00C62D82">
            <w:pPr>
              <w:widowControl w:val="0"/>
              <w:jc w:val="center"/>
              <w:rPr>
                <w:b/>
                <w:sz w:val="20"/>
              </w:rPr>
            </w:pPr>
            <w:r>
              <w:rPr>
                <w:b/>
                <w:sz w:val="20"/>
              </w:rPr>
              <w:t>Eismo apkrovų pobūdis</w:t>
            </w:r>
          </w:p>
        </w:tc>
        <w:tc>
          <w:tcPr>
            <w:tcW w:w="2938" w:type="dxa"/>
            <w:gridSpan w:val="4"/>
            <w:tcBorders>
              <w:top w:val="single" w:sz="8" w:space="0" w:color="auto"/>
              <w:left w:val="single" w:sz="4" w:space="0" w:color="auto"/>
              <w:bottom w:val="single" w:sz="8" w:space="0" w:color="auto"/>
              <w:right w:val="single" w:sz="8" w:space="0" w:color="auto"/>
            </w:tcBorders>
            <w:shd w:val="clear" w:color="auto" w:fill="FFFFFF"/>
            <w:vAlign w:val="center"/>
          </w:tcPr>
          <w:p w14:paraId="24FCB58B" w14:textId="77777777" w:rsidR="007B7068" w:rsidRDefault="00C62D82">
            <w:pPr>
              <w:jc w:val="center"/>
              <w:rPr>
                <w:b/>
                <w:sz w:val="20"/>
              </w:rPr>
            </w:pPr>
            <w:r>
              <w:rPr>
                <w:b/>
                <w:sz w:val="20"/>
              </w:rPr>
              <w:t>Ženklinimo sistemos</w:t>
            </w:r>
          </w:p>
        </w:tc>
        <w:tc>
          <w:tcPr>
            <w:tcW w:w="839" w:type="dxa"/>
            <w:vMerge w:val="restart"/>
            <w:tcBorders>
              <w:top w:val="single" w:sz="8" w:space="0" w:color="auto"/>
              <w:left w:val="single" w:sz="8" w:space="0" w:color="auto"/>
              <w:right w:val="single" w:sz="8" w:space="0" w:color="auto"/>
            </w:tcBorders>
            <w:shd w:val="clear" w:color="auto" w:fill="FFFFFF"/>
            <w:vAlign w:val="center"/>
          </w:tcPr>
          <w:p w14:paraId="24FCB58C" w14:textId="77777777" w:rsidR="007B7068" w:rsidRDefault="00C62D82">
            <w:pPr>
              <w:widowControl w:val="0"/>
              <w:jc w:val="center"/>
              <w:rPr>
                <w:b/>
                <w:sz w:val="20"/>
              </w:rPr>
            </w:pPr>
            <w:r>
              <w:rPr>
                <w:b/>
                <w:sz w:val="20"/>
              </w:rPr>
              <w:t>Eismo klasė</w:t>
            </w:r>
          </w:p>
        </w:tc>
      </w:tr>
      <w:tr w:rsidR="007B7068" w14:paraId="24FCB594" w14:textId="77777777">
        <w:trPr>
          <w:trHeight w:val="358"/>
          <w:tblHeader/>
        </w:trPr>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14:paraId="24FCB58E" w14:textId="77777777" w:rsidR="007B7068" w:rsidRDefault="00C62D82">
            <w:pPr>
              <w:jc w:val="center"/>
              <w:rPr>
                <w:b/>
                <w:sz w:val="20"/>
              </w:rPr>
            </w:pPr>
            <w:r>
              <w:rPr>
                <w:b/>
                <w:sz w:val="20"/>
              </w:rPr>
              <w:t>Nr.</w:t>
            </w:r>
          </w:p>
        </w:tc>
        <w:tc>
          <w:tcPr>
            <w:tcW w:w="2375" w:type="dxa"/>
            <w:tcBorders>
              <w:top w:val="single" w:sz="8" w:space="0" w:color="auto"/>
              <w:left w:val="single" w:sz="8" w:space="0" w:color="auto"/>
              <w:bottom w:val="single" w:sz="8" w:space="0" w:color="auto"/>
              <w:right w:val="single" w:sz="8" w:space="0" w:color="auto"/>
            </w:tcBorders>
            <w:shd w:val="clear" w:color="auto" w:fill="FFFFFF"/>
            <w:vAlign w:val="center"/>
          </w:tcPr>
          <w:p w14:paraId="24FCB58F" w14:textId="77777777" w:rsidR="007B7068" w:rsidRDefault="00C62D82">
            <w:pPr>
              <w:jc w:val="center"/>
              <w:rPr>
                <w:b/>
                <w:sz w:val="20"/>
              </w:rPr>
            </w:pPr>
            <w:r>
              <w:rPr>
                <w:b/>
                <w:sz w:val="20"/>
              </w:rPr>
              <w:t>Pavadinimas</w:t>
            </w:r>
          </w:p>
        </w:tc>
        <w:tc>
          <w:tcPr>
            <w:tcW w:w="1731" w:type="dxa"/>
            <w:vMerge/>
            <w:tcBorders>
              <w:left w:val="single" w:sz="8" w:space="0" w:color="auto"/>
              <w:bottom w:val="single" w:sz="8" w:space="0" w:color="auto"/>
              <w:right w:val="single" w:sz="8" w:space="0" w:color="auto"/>
            </w:tcBorders>
            <w:shd w:val="clear" w:color="auto" w:fill="FFFFFF"/>
            <w:vAlign w:val="center"/>
          </w:tcPr>
          <w:p w14:paraId="24FCB590" w14:textId="77777777" w:rsidR="007B7068" w:rsidRDefault="007B7068">
            <w:pPr>
              <w:jc w:val="center"/>
              <w:rPr>
                <w:b/>
                <w:sz w:val="20"/>
              </w:rPr>
            </w:pPr>
          </w:p>
        </w:tc>
        <w:tc>
          <w:tcPr>
            <w:tcW w:w="1775" w:type="dxa"/>
            <w:tcBorders>
              <w:top w:val="single" w:sz="8" w:space="0" w:color="auto"/>
              <w:left w:val="single" w:sz="4" w:space="0" w:color="auto"/>
              <w:bottom w:val="single" w:sz="8" w:space="0" w:color="auto"/>
              <w:right w:val="single" w:sz="8" w:space="0" w:color="auto"/>
            </w:tcBorders>
            <w:shd w:val="clear" w:color="auto" w:fill="FFFFFF"/>
            <w:vAlign w:val="center"/>
          </w:tcPr>
          <w:p w14:paraId="24FCB591" w14:textId="77777777" w:rsidR="007B7068" w:rsidRDefault="00C62D82">
            <w:pPr>
              <w:jc w:val="center"/>
              <w:rPr>
                <w:b/>
                <w:sz w:val="20"/>
              </w:rPr>
            </w:pPr>
            <w:r>
              <w:rPr>
                <w:b/>
                <w:sz w:val="20"/>
              </w:rPr>
              <w:t>Medžiagos pavadinimas, paviršiaus tipas</w:t>
            </w:r>
          </w:p>
        </w:tc>
        <w:tc>
          <w:tcPr>
            <w:tcW w:w="11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4FCB592" w14:textId="77777777" w:rsidR="007B7068" w:rsidRDefault="00C62D82">
            <w:pPr>
              <w:jc w:val="center"/>
              <w:rPr>
                <w:b/>
                <w:sz w:val="20"/>
              </w:rPr>
            </w:pPr>
            <w:r>
              <w:rPr>
                <w:b/>
                <w:sz w:val="20"/>
              </w:rPr>
              <w:t>Tipas</w:t>
            </w:r>
          </w:p>
        </w:tc>
        <w:tc>
          <w:tcPr>
            <w:tcW w:w="839" w:type="dxa"/>
            <w:vMerge/>
            <w:tcBorders>
              <w:left w:val="single" w:sz="8" w:space="0" w:color="auto"/>
              <w:bottom w:val="single" w:sz="8" w:space="0" w:color="auto"/>
              <w:right w:val="single" w:sz="8" w:space="0" w:color="auto"/>
            </w:tcBorders>
            <w:shd w:val="clear" w:color="auto" w:fill="FFFFFF"/>
            <w:vAlign w:val="center"/>
          </w:tcPr>
          <w:p w14:paraId="24FCB593" w14:textId="77777777" w:rsidR="007B7068" w:rsidRDefault="007B7068">
            <w:pPr>
              <w:jc w:val="center"/>
              <w:rPr>
                <w:b/>
                <w:sz w:val="20"/>
              </w:rPr>
            </w:pPr>
          </w:p>
        </w:tc>
      </w:tr>
      <w:tr w:rsidR="007B7068" w14:paraId="24FCB59B" w14:textId="77777777">
        <w:trPr>
          <w:trHeight w:val="20"/>
        </w:trPr>
        <w:tc>
          <w:tcPr>
            <w:tcW w:w="1187" w:type="dxa"/>
            <w:vMerge w:val="restart"/>
            <w:tcBorders>
              <w:top w:val="single" w:sz="8" w:space="0" w:color="auto"/>
              <w:left w:val="single" w:sz="4" w:space="0" w:color="auto"/>
            </w:tcBorders>
            <w:shd w:val="clear" w:color="auto" w:fill="FFFFFF"/>
            <w:vAlign w:val="center"/>
          </w:tcPr>
          <w:p w14:paraId="24FCB595" w14:textId="77777777" w:rsidR="007B7068" w:rsidRDefault="00C62D82">
            <w:pPr>
              <w:widowControl w:val="0"/>
              <w:jc w:val="center"/>
              <w:rPr>
                <w:sz w:val="20"/>
              </w:rPr>
            </w:pPr>
            <w:r>
              <w:rPr>
                <w:sz w:val="20"/>
              </w:rPr>
              <w:t>1.1</w:t>
            </w:r>
          </w:p>
        </w:tc>
        <w:tc>
          <w:tcPr>
            <w:tcW w:w="2375" w:type="dxa"/>
            <w:vMerge w:val="restart"/>
            <w:tcBorders>
              <w:top w:val="single" w:sz="8" w:space="0" w:color="auto"/>
            </w:tcBorders>
            <w:shd w:val="clear" w:color="auto" w:fill="FFFFFF"/>
            <w:vAlign w:val="center"/>
          </w:tcPr>
          <w:p w14:paraId="24FCB596" w14:textId="77777777" w:rsidR="007B7068" w:rsidRDefault="00C62D82">
            <w:pPr>
              <w:widowControl w:val="0"/>
              <w:jc w:val="center"/>
              <w:rPr>
                <w:sz w:val="20"/>
              </w:rPr>
            </w:pPr>
            <w:r>
              <w:rPr>
                <w:sz w:val="20"/>
              </w:rPr>
              <w:t>Siaura ištisinė linija</w:t>
            </w:r>
          </w:p>
        </w:tc>
        <w:tc>
          <w:tcPr>
            <w:tcW w:w="1731" w:type="dxa"/>
            <w:tcBorders>
              <w:top w:val="single" w:sz="8" w:space="0" w:color="auto"/>
            </w:tcBorders>
            <w:shd w:val="clear" w:color="auto" w:fill="FFFFFF"/>
            <w:vAlign w:val="center"/>
          </w:tcPr>
          <w:p w14:paraId="24FCB597" w14:textId="77777777" w:rsidR="007B7068" w:rsidRDefault="00C62D82">
            <w:pPr>
              <w:jc w:val="center"/>
              <w:rPr>
                <w:sz w:val="20"/>
              </w:rPr>
            </w:pPr>
            <w:r>
              <w:rPr>
                <w:sz w:val="20"/>
              </w:rPr>
              <w:t>Retai užvažiuojama</w:t>
            </w:r>
          </w:p>
        </w:tc>
        <w:tc>
          <w:tcPr>
            <w:tcW w:w="1775" w:type="dxa"/>
            <w:tcBorders>
              <w:top w:val="single" w:sz="8" w:space="0" w:color="auto"/>
            </w:tcBorders>
            <w:shd w:val="clear" w:color="auto" w:fill="FFFFFF"/>
            <w:vAlign w:val="center"/>
          </w:tcPr>
          <w:p w14:paraId="24FCB598" w14:textId="77777777" w:rsidR="007B7068" w:rsidRDefault="00C62D82">
            <w:pPr>
              <w:jc w:val="center"/>
              <w:rPr>
                <w:sz w:val="20"/>
              </w:rPr>
            </w:pPr>
            <w:r>
              <w:rPr>
                <w:sz w:val="20"/>
              </w:rPr>
              <w:t>Tirpiklių turintys dažai ar dispersijos</w:t>
            </w:r>
          </w:p>
        </w:tc>
        <w:tc>
          <w:tcPr>
            <w:tcW w:w="1163" w:type="dxa"/>
            <w:gridSpan w:val="3"/>
            <w:tcBorders>
              <w:top w:val="single" w:sz="8" w:space="0" w:color="auto"/>
            </w:tcBorders>
            <w:shd w:val="clear" w:color="auto" w:fill="FFFFFF"/>
            <w:vAlign w:val="center"/>
          </w:tcPr>
          <w:p w14:paraId="24FCB599" w14:textId="77777777" w:rsidR="007B7068" w:rsidRDefault="00C62D82">
            <w:pPr>
              <w:jc w:val="center"/>
              <w:rPr>
                <w:sz w:val="20"/>
              </w:rPr>
            </w:pPr>
            <w:r>
              <w:rPr>
                <w:sz w:val="20"/>
              </w:rPr>
              <w:t>I</w:t>
            </w:r>
          </w:p>
        </w:tc>
        <w:tc>
          <w:tcPr>
            <w:tcW w:w="839" w:type="dxa"/>
            <w:tcBorders>
              <w:top w:val="single" w:sz="8" w:space="0" w:color="auto"/>
              <w:right w:val="single" w:sz="4" w:space="0" w:color="auto"/>
            </w:tcBorders>
            <w:shd w:val="clear" w:color="auto" w:fill="FFFFFF"/>
            <w:vAlign w:val="center"/>
          </w:tcPr>
          <w:p w14:paraId="24FCB59A" w14:textId="77777777" w:rsidR="007B7068" w:rsidRDefault="00C62D82">
            <w:pPr>
              <w:jc w:val="center"/>
              <w:rPr>
                <w:sz w:val="20"/>
              </w:rPr>
            </w:pPr>
            <w:r>
              <w:rPr>
                <w:sz w:val="20"/>
              </w:rPr>
              <w:t>P 4</w:t>
            </w:r>
          </w:p>
        </w:tc>
      </w:tr>
      <w:tr w:rsidR="007B7068" w14:paraId="24FCB5A2" w14:textId="77777777">
        <w:trPr>
          <w:trHeight w:val="280"/>
        </w:trPr>
        <w:tc>
          <w:tcPr>
            <w:tcW w:w="1187" w:type="dxa"/>
            <w:vMerge/>
            <w:tcBorders>
              <w:left w:val="single" w:sz="4" w:space="0" w:color="auto"/>
            </w:tcBorders>
            <w:shd w:val="clear" w:color="auto" w:fill="FFFFFF"/>
            <w:vAlign w:val="center"/>
          </w:tcPr>
          <w:p w14:paraId="24FCB59C" w14:textId="77777777" w:rsidR="007B7068" w:rsidRDefault="007B7068">
            <w:pPr>
              <w:widowControl w:val="0"/>
              <w:jc w:val="center"/>
              <w:rPr>
                <w:sz w:val="20"/>
              </w:rPr>
            </w:pPr>
          </w:p>
        </w:tc>
        <w:tc>
          <w:tcPr>
            <w:tcW w:w="2375" w:type="dxa"/>
            <w:vMerge/>
            <w:shd w:val="clear" w:color="auto" w:fill="FFFFFF"/>
            <w:vAlign w:val="center"/>
          </w:tcPr>
          <w:p w14:paraId="24FCB59D" w14:textId="77777777" w:rsidR="007B7068" w:rsidRDefault="007B7068">
            <w:pPr>
              <w:widowControl w:val="0"/>
              <w:jc w:val="center"/>
              <w:rPr>
                <w:sz w:val="20"/>
              </w:rPr>
            </w:pPr>
          </w:p>
        </w:tc>
        <w:tc>
          <w:tcPr>
            <w:tcW w:w="1731" w:type="dxa"/>
            <w:vMerge w:val="restart"/>
            <w:tcBorders>
              <w:top w:val="single" w:sz="4" w:space="0" w:color="auto"/>
            </w:tcBorders>
            <w:shd w:val="clear" w:color="auto" w:fill="FFFFFF"/>
            <w:vAlign w:val="center"/>
          </w:tcPr>
          <w:p w14:paraId="24FCB59E" w14:textId="77777777" w:rsidR="007B7068" w:rsidRDefault="00C62D82">
            <w:pPr>
              <w:jc w:val="center"/>
              <w:rPr>
                <w:sz w:val="20"/>
              </w:rPr>
            </w:pPr>
            <w:r>
              <w:rPr>
                <w:sz w:val="20"/>
              </w:rPr>
              <w:t>Dažnai užvažiuojama</w:t>
            </w:r>
          </w:p>
        </w:tc>
        <w:tc>
          <w:tcPr>
            <w:tcW w:w="1775" w:type="dxa"/>
            <w:vMerge w:val="restart"/>
            <w:tcBorders>
              <w:top w:val="single" w:sz="4" w:space="0" w:color="auto"/>
            </w:tcBorders>
            <w:shd w:val="clear" w:color="auto" w:fill="FFFFFF"/>
            <w:vAlign w:val="center"/>
          </w:tcPr>
          <w:p w14:paraId="24FCB59F"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163" w:type="dxa"/>
            <w:gridSpan w:val="3"/>
            <w:vMerge w:val="restart"/>
            <w:tcBorders>
              <w:top w:val="single" w:sz="4" w:space="0" w:color="auto"/>
            </w:tcBorders>
            <w:shd w:val="clear" w:color="auto" w:fill="FFFFFF"/>
            <w:vAlign w:val="center"/>
          </w:tcPr>
          <w:p w14:paraId="24FCB5A0" w14:textId="77777777" w:rsidR="007B7068" w:rsidRDefault="00C62D82">
            <w:pPr>
              <w:widowControl w:val="0"/>
              <w:jc w:val="center"/>
              <w:rPr>
                <w:sz w:val="20"/>
              </w:rPr>
            </w:pPr>
            <w:r>
              <w:rPr>
                <w:sz w:val="20"/>
              </w:rPr>
              <w:t>II</w:t>
            </w:r>
          </w:p>
        </w:tc>
        <w:tc>
          <w:tcPr>
            <w:tcW w:w="839" w:type="dxa"/>
            <w:vMerge w:val="restart"/>
            <w:tcBorders>
              <w:top w:val="single" w:sz="4" w:space="0" w:color="auto"/>
              <w:right w:val="single" w:sz="4" w:space="0" w:color="auto"/>
            </w:tcBorders>
            <w:shd w:val="clear" w:color="auto" w:fill="FFFFFF"/>
            <w:vAlign w:val="center"/>
          </w:tcPr>
          <w:p w14:paraId="24FCB5A1" w14:textId="77777777" w:rsidR="007B7068" w:rsidRDefault="00C62D82">
            <w:pPr>
              <w:widowControl w:val="0"/>
              <w:jc w:val="center"/>
              <w:rPr>
                <w:sz w:val="20"/>
              </w:rPr>
            </w:pPr>
            <w:r>
              <w:rPr>
                <w:sz w:val="20"/>
              </w:rPr>
              <w:t>P 6</w:t>
            </w:r>
          </w:p>
        </w:tc>
      </w:tr>
      <w:tr w:rsidR="007B7068" w14:paraId="24FCB5A9" w14:textId="77777777">
        <w:trPr>
          <w:trHeight w:val="20"/>
        </w:trPr>
        <w:tc>
          <w:tcPr>
            <w:tcW w:w="1187" w:type="dxa"/>
            <w:tcBorders>
              <w:top w:val="single" w:sz="4" w:space="0" w:color="auto"/>
              <w:left w:val="single" w:sz="4" w:space="0" w:color="auto"/>
            </w:tcBorders>
            <w:shd w:val="clear" w:color="auto" w:fill="FFFFFF"/>
            <w:vAlign w:val="center"/>
          </w:tcPr>
          <w:p w14:paraId="24FCB5A3" w14:textId="77777777" w:rsidR="007B7068" w:rsidRDefault="00C62D82">
            <w:pPr>
              <w:widowControl w:val="0"/>
              <w:jc w:val="center"/>
              <w:rPr>
                <w:sz w:val="20"/>
              </w:rPr>
            </w:pPr>
            <w:r>
              <w:rPr>
                <w:sz w:val="20"/>
                <w:shd w:val="clear" w:color="auto" w:fill="FFFFFF"/>
              </w:rPr>
              <w:t>1.2</w:t>
            </w:r>
          </w:p>
        </w:tc>
        <w:tc>
          <w:tcPr>
            <w:tcW w:w="2375" w:type="dxa"/>
            <w:tcBorders>
              <w:top w:val="single" w:sz="4" w:space="0" w:color="auto"/>
            </w:tcBorders>
            <w:shd w:val="clear" w:color="auto" w:fill="FFFFFF"/>
            <w:vAlign w:val="center"/>
          </w:tcPr>
          <w:p w14:paraId="24FCB5A4" w14:textId="77777777" w:rsidR="007B7068" w:rsidRDefault="00C62D82">
            <w:pPr>
              <w:widowControl w:val="0"/>
              <w:jc w:val="center"/>
              <w:rPr>
                <w:sz w:val="20"/>
              </w:rPr>
            </w:pPr>
            <w:r>
              <w:rPr>
                <w:sz w:val="20"/>
              </w:rPr>
              <w:t>Plati ištisinė linija</w:t>
            </w:r>
          </w:p>
        </w:tc>
        <w:tc>
          <w:tcPr>
            <w:tcW w:w="1731" w:type="dxa"/>
            <w:vMerge/>
            <w:tcBorders>
              <w:bottom w:val="single" w:sz="4" w:space="0" w:color="auto"/>
            </w:tcBorders>
            <w:shd w:val="clear" w:color="auto" w:fill="FFFFFF"/>
            <w:vAlign w:val="center"/>
          </w:tcPr>
          <w:p w14:paraId="24FCB5A5" w14:textId="77777777" w:rsidR="007B7068" w:rsidRDefault="007B7068">
            <w:pPr>
              <w:jc w:val="center"/>
              <w:rPr>
                <w:sz w:val="20"/>
              </w:rPr>
            </w:pPr>
          </w:p>
        </w:tc>
        <w:tc>
          <w:tcPr>
            <w:tcW w:w="1775" w:type="dxa"/>
            <w:vMerge/>
            <w:shd w:val="clear" w:color="auto" w:fill="FFFFFF"/>
            <w:vAlign w:val="center"/>
          </w:tcPr>
          <w:p w14:paraId="24FCB5A6" w14:textId="77777777" w:rsidR="007B7068" w:rsidRDefault="007B7068">
            <w:pPr>
              <w:widowControl w:val="0"/>
              <w:jc w:val="center"/>
              <w:rPr>
                <w:sz w:val="20"/>
              </w:rPr>
            </w:pPr>
          </w:p>
        </w:tc>
        <w:tc>
          <w:tcPr>
            <w:tcW w:w="1163" w:type="dxa"/>
            <w:gridSpan w:val="3"/>
            <w:vMerge/>
            <w:shd w:val="clear" w:color="auto" w:fill="FFFFFF"/>
            <w:vAlign w:val="center"/>
          </w:tcPr>
          <w:p w14:paraId="24FCB5A7" w14:textId="77777777" w:rsidR="007B7068" w:rsidRDefault="007B7068">
            <w:pPr>
              <w:widowControl w:val="0"/>
              <w:jc w:val="center"/>
              <w:rPr>
                <w:sz w:val="20"/>
              </w:rPr>
            </w:pPr>
          </w:p>
        </w:tc>
        <w:tc>
          <w:tcPr>
            <w:tcW w:w="839" w:type="dxa"/>
            <w:vMerge/>
            <w:tcBorders>
              <w:right w:val="single" w:sz="4" w:space="0" w:color="auto"/>
            </w:tcBorders>
            <w:shd w:val="clear" w:color="auto" w:fill="FFFFFF"/>
            <w:vAlign w:val="center"/>
          </w:tcPr>
          <w:p w14:paraId="24FCB5A8" w14:textId="77777777" w:rsidR="007B7068" w:rsidRDefault="007B7068">
            <w:pPr>
              <w:widowControl w:val="0"/>
              <w:jc w:val="center"/>
              <w:rPr>
                <w:sz w:val="20"/>
              </w:rPr>
            </w:pPr>
          </w:p>
        </w:tc>
      </w:tr>
      <w:tr w:rsidR="007B7068" w14:paraId="24FCB5B0" w14:textId="77777777">
        <w:trPr>
          <w:trHeight w:val="20"/>
        </w:trPr>
        <w:tc>
          <w:tcPr>
            <w:tcW w:w="1187" w:type="dxa"/>
            <w:tcBorders>
              <w:left w:val="single" w:sz="4" w:space="0" w:color="auto"/>
              <w:bottom w:val="single" w:sz="4" w:space="0" w:color="auto"/>
            </w:tcBorders>
            <w:shd w:val="clear" w:color="auto" w:fill="FFFFFF"/>
            <w:vAlign w:val="center"/>
          </w:tcPr>
          <w:p w14:paraId="24FCB5AA" w14:textId="77777777" w:rsidR="007B7068" w:rsidRDefault="00C62D82">
            <w:pPr>
              <w:widowControl w:val="0"/>
              <w:jc w:val="center"/>
              <w:rPr>
                <w:sz w:val="20"/>
              </w:rPr>
            </w:pPr>
            <w:r>
              <w:rPr>
                <w:sz w:val="20"/>
              </w:rPr>
              <w:t>1.3</w:t>
            </w:r>
          </w:p>
        </w:tc>
        <w:tc>
          <w:tcPr>
            <w:tcW w:w="2375" w:type="dxa"/>
            <w:tcBorders>
              <w:bottom w:val="single" w:sz="4" w:space="0" w:color="auto"/>
            </w:tcBorders>
            <w:shd w:val="clear" w:color="auto" w:fill="FFFFFF"/>
            <w:vAlign w:val="center"/>
          </w:tcPr>
          <w:p w14:paraId="24FCB5AB" w14:textId="77777777" w:rsidR="007B7068" w:rsidRDefault="00C62D82">
            <w:pPr>
              <w:widowControl w:val="0"/>
              <w:jc w:val="center"/>
              <w:rPr>
                <w:sz w:val="20"/>
              </w:rPr>
            </w:pPr>
            <w:r>
              <w:rPr>
                <w:sz w:val="20"/>
              </w:rPr>
              <w:t>Dviguba ištisinė linija, sudaryta iš dviejų siaurų lygiagrečių linijų</w:t>
            </w:r>
          </w:p>
        </w:tc>
        <w:tc>
          <w:tcPr>
            <w:tcW w:w="1731" w:type="dxa"/>
            <w:tcBorders>
              <w:top w:val="single" w:sz="4" w:space="0" w:color="auto"/>
            </w:tcBorders>
            <w:shd w:val="clear" w:color="auto" w:fill="FFFFFF"/>
            <w:vAlign w:val="center"/>
          </w:tcPr>
          <w:p w14:paraId="24FCB5AC" w14:textId="77777777" w:rsidR="007B7068" w:rsidRDefault="00C62D82">
            <w:pPr>
              <w:jc w:val="center"/>
              <w:rPr>
                <w:sz w:val="20"/>
              </w:rPr>
            </w:pPr>
            <w:r>
              <w:rPr>
                <w:sz w:val="20"/>
              </w:rPr>
              <w:t>Retai užvažiuojama</w:t>
            </w:r>
          </w:p>
        </w:tc>
        <w:tc>
          <w:tcPr>
            <w:tcW w:w="1775" w:type="dxa"/>
            <w:vMerge/>
            <w:shd w:val="clear" w:color="auto" w:fill="FFFFFF"/>
            <w:vAlign w:val="center"/>
          </w:tcPr>
          <w:p w14:paraId="24FCB5AD" w14:textId="77777777" w:rsidR="007B7068" w:rsidRDefault="007B7068">
            <w:pPr>
              <w:widowControl w:val="0"/>
              <w:jc w:val="center"/>
              <w:rPr>
                <w:sz w:val="20"/>
              </w:rPr>
            </w:pPr>
          </w:p>
        </w:tc>
        <w:tc>
          <w:tcPr>
            <w:tcW w:w="1163" w:type="dxa"/>
            <w:gridSpan w:val="3"/>
            <w:vMerge/>
            <w:shd w:val="clear" w:color="auto" w:fill="FFFFFF"/>
            <w:vAlign w:val="center"/>
          </w:tcPr>
          <w:p w14:paraId="24FCB5AE" w14:textId="77777777" w:rsidR="007B7068" w:rsidRDefault="007B7068">
            <w:pPr>
              <w:widowControl w:val="0"/>
              <w:jc w:val="center"/>
              <w:rPr>
                <w:sz w:val="20"/>
              </w:rPr>
            </w:pPr>
          </w:p>
        </w:tc>
        <w:tc>
          <w:tcPr>
            <w:tcW w:w="839" w:type="dxa"/>
            <w:vMerge/>
            <w:tcBorders>
              <w:right w:val="single" w:sz="4" w:space="0" w:color="auto"/>
            </w:tcBorders>
            <w:shd w:val="clear" w:color="auto" w:fill="FFFFFF"/>
            <w:vAlign w:val="center"/>
          </w:tcPr>
          <w:p w14:paraId="24FCB5AF" w14:textId="77777777" w:rsidR="007B7068" w:rsidRDefault="007B7068">
            <w:pPr>
              <w:widowControl w:val="0"/>
              <w:jc w:val="center"/>
              <w:rPr>
                <w:sz w:val="20"/>
              </w:rPr>
            </w:pPr>
          </w:p>
        </w:tc>
      </w:tr>
      <w:tr w:rsidR="007B7068" w14:paraId="24FCB5B7" w14:textId="77777777">
        <w:trPr>
          <w:trHeight w:val="20"/>
        </w:trPr>
        <w:tc>
          <w:tcPr>
            <w:tcW w:w="1187" w:type="dxa"/>
            <w:tcBorders>
              <w:left w:val="single" w:sz="4" w:space="0" w:color="auto"/>
              <w:bottom w:val="single" w:sz="4" w:space="0" w:color="auto"/>
            </w:tcBorders>
            <w:shd w:val="clear" w:color="auto" w:fill="FFFFFF"/>
            <w:vAlign w:val="center"/>
          </w:tcPr>
          <w:p w14:paraId="24FCB5B1" w14:textId="77777777" w:rsidR="007B7068" w:rsidRDefault="00C62D82">
            <w:pPr>
              <w:widowControl w:val="0"/>
              <w:jc w:val="center"/>
              <w:rPr>
                <w:sz w:val="20"/>
              </w:rPr>
            </w:pPr>
            <w:r>
              <w:rPr>
                <w:sz w:val="20"/>
              </w:rPr>
              <w:t>1.5, 1.6</w:t>
            </w:r>
          </w:p>
        </w:tc>
        <w:tc>
          <w:tcPr>
            <w:tcW w:w="2375" w:type="dxa"/>
            <w:tcBorders>
              <w:bottom w:val="single" w:sz="4" w:space="0" w:color="auto"/>
            </w:tcBorders>
            <w:shd w:val="clear" w:color="auto" w:fill="FFFFFF"/>
            <w:vAlign w:val="center"/>
          </w:tcPr>
          <w:p w14:paraId="24FCB5B2" w14:textId="77777777" w:rsidR="007B7068" w:rsidRDefault="00C62D82">
            <w:pPr>
              <w:widowControl w:val="0"/>
              <w:jc w:val="center"/>
              <w:rPr>
                <w:sz w:val="20"/>
              </w:rPr>
            </w:pPr>
            <w:r>
              <w:rPr>
                <w:sz w:val="20"/>
              </w:rPr>
              <w:t>Siaura brūkšninė linija</w:t>
            </w:r>
          </w:p>
        </w:tc>
        <w:tc>
          <w:tcPr>
            <w:tcW w:w="1731" w:type="dxa"/>
            <w:tcBorders>
              <w:top w:val="single" w:sz="4" w:space="0" w:color="auto"/>
            </w:tcBorders>
            <w:shd w:val="clear" w:color="auto" w:fill="FFFFFF"/>
            <w:vAlign w:val="center"/>
          </w:tcPr>
          <w:p w14:paraId="24FCB5B3" w14:textId="77777777" w:rsidR="007B7068" w:rsidRDefault="00C62D82">
            <w:pPr>
              <w:jc w:val="center"/>
              <w:rPr>
                <w:sz w:val="20"/>
              </w:rPr>
            </w:pPr>
            <w:r>
              <w:rPr>
                <w:sz w:val="20"/>
              </w:rPr>
              <w:t>Dažnai užvažiuojama</w:t>
            </w:r>
          </w:p>
        </w:tc>
        <w:tc>
          <w:tcPr>
            <w:tcW w:w="1775" w:type="dxa"/>
            <w:vMerge/>
            <w:shd w:val="clear" w:color="auto" w:fill="FFFFFF"/>
            <w:vAlign w:val="center"/>
          </w:tcPr>
          <w:p w14:paraId="24FCB5B4" w14:textId="77777777" w:rsidR="007B7068" w:rsidRDefault="007B7068">
            <w:pPr>
              <w:jc w:val="center"/>
              <w:rPr>
                <w:sz w:val="20"/>
              </w:rPr>
            </w:pPr>
          </w:p>
        </w:tc>
        <w:tc>
          <w:tcPr>
            <w:tcW w:w="1163" w:type="dxa"/>
            <w:gridSpan w:val="3"/>
            <w:vMerge/>
            <w:shd w:val="clear" w:color="auto" w:fill="FFFFFF"/>
            <w:vAlign w:val="center"/>
          </w:tcPr>
          <w:p w14:paraId="24FCB5B5" w14:textId="77777777" w:rsidR="007B7068" w:rsidRDefault="007B7068">
            <w:pPr>
              <w:widowControl w:val="0"/>
              <w:jc w:val="center"/>
              <w:rPr>
                <w:sz w:val="20"/>
              </w:rPr>
            </w:pPr>
          </w:p>
        </w:tc>
        <w:tc>
          <w:tcPr>
            <w:tcW w:w="839" w:type="dxa"/>
            <w:vMerge/>
            <w:tcBorders>
              <w:right w:val="single" w:sz="4" w:space="0" w:color="auto"/>
            </w:tcBorders>
            <w:shd w:val="clear" w:color="auto" w:fill="FFFFFF"/>
            <w:vAlign w:val="center"/>
          </w:tcPr>
          <w:p w14:paraId="24FCB5B6" w14:textId="77777777" w:rsidR="007B7068" w:rsidRDefault="007B7068">
            <w:pPr>
              <w:widowControl w:val="0"/>
              <w:jc w:val="center"/>
              <w:rPr>
                <w:sz w:val="20"/>
              </w:rPr>
            </w:pPr>
          </w:p>
        </w:tc>
      </w:tr>
      <w:tr w:rsidR="007B7068" w14:paraId="24FCB5BE" w14:textId="77777777">
        <w:trPr>
          <w:trHeight w:val="20"/>
        </w:trPr>
        <w:tc>
          <w:tcPr>
            <w:tcW w:w="1187" w:type="dxa"/>
            <w:vMerge w:val="restart"/>
            <w:tcBorders>
              <w:top w:val="single" w:sz="4" w:space="0" w:color="auto"/>
              <w:left w:val="single" w:sz="4" w:space="0" w:color="auto"/>
            </w:tcBorders>
            <w:shd w:val="clear" w:color="auto" w:fill="FFFFFF"/>
            <w:vAlign w:val="center"/>
          </w:tcPr>
          <w:p w14:paraId="24FCB5B8" w14:textId="77777777" w:rsidR="007B7068" w:rsidRDefault="00C62D82">
            <w:pPr>
              <w:widowControl w:val="0"/>
              <w:jc w:val="center"/>
              <w:rPr>
                <w:sz w:val="20"/>
              </w:rPr>
            </w:pPr>
            <w:r>
              <w:rPr>
                <w:sz w:val="20"/>
              </w:rPr>
              <w:t>1.7</w:t>
            </w:r>
          </w:p>
        </w:tc>
        <w:tc>
          <w:tcPr>
            <w:tcW w:w="2375" w:type="dxa"/>
            <w:vMerge w:val="restart"/>
            <w:tcBorders>
              <w:top w:val="single" w:sz="4" w:space="0" w:color="auto"/>
            </w:tcBorders>
            <w:shd w:val="clear" w:color="auto" w:fill="FFFFFF"/>
            <w:vAlign w:val="center"/>
          </w:tcPr>
          <w:p w14:paraId="24FCB5B9" w14:textId="77777777" w:rsidR="007B7068" w:rsidRDefault="00C62D82">
            <w:pPr>
              <w:widowControl w:val="0"/>
              <w:jc w:val="center"/>
              <w:rPr>
                <w:sz w:val="20"/>
              </w:rPr>
            </w:pPr>
            <w:r>
              <w:rPr>
                <w:sz w:val="20"/>
              </w:rPr>
              <w:t>Siaura brūkšninė linija</w:t>
            </w:r>
          </w:p>
        </w:tc>
        <w:tc>
          <w:tcPr>
            <w:tcW w:w="1731" w:type="dxa"/>
            <w:tcBorders>
              <w:top w:val="single" w:sz="4" w:space="0" w:color="auto"/>
              <w:bottom w:val="single" w:sz="4" w:space="0" w:color="auto"/>
            </w:tcBorders>
            <w:shd w:val="clear" w:color="auto" w:fill="FFFFFF"/>
            <w:vAlign w:val="center"/>
          </w:tcPr>
          <w:p w14:paraId="24FCB5BA" w14:textId="77777777" w:rsidR="007B7068" w:rsidRDefault="00C62D82">
            <w:pPr>
              <w:jc w:val="center"/>
              <w:rPr>
                <w:sz w:val="20"/>
              </w:rPr>
            </w:pPr>
            <w:r>
              <w:rPr>
                <w:sz w:val="20"/>
              </w:rPr>
              <w:t>Retai užvažiuojama</w:t>
            </w:r>
          </w:p>
        </w:tc>
        <w:tc>
          <w:tcPr>
            <w:tcW w:w="1775" w:type="dxa"/>
            <w:tcBorders>
              <w:top w:val="single" w:sz="4" w:space="0" w:color="auto"/>
              <w:bottom w:val="single" w:sz="4" w:space="0" w:color="auto"/>
            </w:tcBorders>
            <w:shd w:val="clear" w:color="auto" w:fill="FFFFFF"/>
            <w:vAlign w:val="center"/>
          </w:tcPr>
          <w:p w14:paraId="24FCB5BB" w14:textId="77777777" w:rsidR="007B7068" w:rsidRDefault="00C62D82">
            <w:pPr>
              <w:jc w:val="center"/>
              <w:rPr>
                <w:sz w:val="20"/>
              </w:rPr>
            </w:pPr>
            <w:r>
              <w:rPr>
                <w:sz w:val="20"/>
              </w:rPr>
              <w:t>Tirpiklių turintys dažai ar dispersijos</w:t>
            </w:r>
          </w:p>
        </w:tc>
        <w:tc>
          <w:tcPr>
            <w:tcW w:w="1163" w:type="dxa"/>
            <w:gridSpan w:val="3"/>
            <w:vMerge/>
            <w:shd w:val="clear" w:color="auto" w:fill="FFFFFF"/>
            <w:vAlign w:val="center"/>
          </w:tcPr>
          <w:p w14:paraId="24FCB5BC" w14:textId="77777777" w:rsidR="007B7068" w:rsidRDefault="007B7068">
            <w:pPr>
              <w:widowControl w:val="0"/>
              <w:jc w:val="center"/>
              <w:rPr>
                <w:sz w:val="20"/>
              </w:rPr>
            </w:pPr>
          </w:p>
        </w:tc>
        <w:tc>
          <w:tcPr>
            <w:tcW w:w="839" w:type="dxa"/>
            <w:tcBorders>
              <w:top w:val="single" w:sz="4" w:space="0" w:color="auto"/>
              <w:bottom w:val="single" w:sz="4" w:space="0" w:color="auto"/>
            </w:tcBorders>
            <w:shd w:val="clear" w:color="auto" w:fill="FFFFFF"/>
            <w:vAlign w:val="center"/>
          </w:tcPr>
          <w:p w14:paraId="24FCB5BD" w14:textId="77777777" w:rsidR="007B7068" w:rsidRDefault="00C62D82">
            <w:pPr>
              <w:jc w:val="center"/>
              <w:rPr>
                <w:sz w:val="20"/>
              </w:rPr>
            </w:pPr>
            <w:r>
              <w:rPr>
                <w:sz w:val="20"/>
              </w:rPr>
              <w:t>P 4</w:t>
            </w:r>
          </w:p>
        </w:tc>
      </w:tr>
      <w:tr w:rsidR="007B7068" w14:paraId="24FCB5C6" w14:textId="77777777">
        <w:trPr>
          <w:trHeight w:val="280"/>
        </w:trPr>
        <w:tc>
          <w:tcPr>
            <w:tcW w:w="1187" w:type="dxa"/>
            <w:vMerge/>
            <w:tcBorders>
              <w:left w:val="single" w:sz="4" w:space="0" w:color="auto"/>
              <w:bottom w:val="single" w:sz="4" w:space="0" w:color="auto"/>
            </w:tcBorders>
            <w:shd w:val="clear" w:color="auto" w:fill="FFFFFF"/>
            <w:vAlign w:val="center"/>
          </w:tcPr>
          <w:p w14:paraId="24FCB5BF" w14:textId="77777777" w:rsidR="007B7068" w:rsidRDefault="007B7068">
            <w:pPr>
              <w:widowControl w:val="0"/>
              <w:jc w:val="center"/>
              <w:rPr>
                <w:sz w:val="20"/>
              </w:rPr>
            </w:pPr>
          </w:p>
        </w:tc>
        <w:tc>
          <w:tcPr>
            <w:tcW w:w="2375" w:type="dxa"/>
            <w:vMerge/>
            <w:tcBorders>
              <w:bottom w:val="single" w:sz="4" w:space="0" w:color="auto"/>
            </w:tcBorders>
            <w:shd w:val="clear" w:color="auto" w:fill="FFFFFF"/>
            <w:vAlign w:val="center"/>
          </w:tcPr>
          <w:p w14:paraId="24FCB5C0" w14:textId="77777777" w:rsidR="007B7068" w:rsidRDefault="007B7068">
            <w:pPr>
              <w:widowControl w:val="0"/>
              <w:jc w:val="center"/>
              <w:rPr>
                <w:sz w:val="20"/>
              </w:rPr>
            </w:pPr>
          </w:p>
        </w:tc>
        <w:tc>
          <w:tcPr>
            <w:tcW w:w="1731" w:type="dxa"/>
            <w:vMerge w:val="restart"/>
            <w:tcBorders>
              <w:top w:val="single" w:sz="4" w:space="0" w:color="auto"/>
            </w:tcBorders>
            <w:shd w:val="clear" w:color="auto" w:fill="FFFFFF"/>
            <w:vAlign w:val="center"/>
          </w:tcPr>
          <w:p w14:paraId="24FCB5C1" w14:textId="77777777" w:rsidR="007B7068" w:rsidRDefault="00C62D82">
            <w:pPr>
              <w:jc w:val="center"/>
              <w:rPr>
                <w:sz w:val="20"/>
              </w:rPr>
            </w:pPr>
            <w:r>
              <w:rPr>
                <w:sz w:val="20"/>
              </w:rPr>
              <w:t>Nuolat užvažiuojama</w:t>
            </w:r>
          </w:p>
        </w:tc>
        <w:tc>
          <w:tcPr>
            <w:tcW w:w="1775" w:type="dxa"/>
            <w:vMerge w:val="restart"/>
            <w:tcBorders>
              <w:top w:val="single" w:sz="4" w:space="0" w:color="auto"/>
            </w:tcBorders>
            <w:shd w:val="clear" w:color="auto" w:fill="FFFFFF"/>
            <w:vAlign w:val="center"/>
          </w:tcPr>
          <w:p w14:paraId="24FCB5C2"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163" w:type="dxa"/>
            <w:gridSpan w:val="3"/>
            <w:vMerge/>
            <w:shd w:val="clear" w:color="auto" w:fill="FFFFFF"/>
            <w:vAlign w:val="center"/>
          </w:tcPr>
          <w:p w14:paraId="24FCB5C3" w14:textId="77777777" w:rsidR="007B7068" w:rsidRDefault="007B7068">
            <w:pPr>
              <w:widowControl w:val="0"/>
              <w:jc w:val="center"/>
              <w:rPr>
                <w:sz w:val="20"/>
              </w:rPr>
            </w:pPr>
          </w:p>
        </w:tc>
        <w:tc>
          <w:tcPr>
            <w:tcW w:w="839" w:type="dxa"/>
            <w:vMerge w:val="restart"/>
            <w:tcBorders>
              <w:top w:val="single" w:sz="4" w:space="0" w:color="auto"/>
            </w:tcBorders>
            <w:shd w:val="clear" w:color="auto" w:fill="FFFFFF"/>
            <w:vAlign w:val="center"/>
          </w:tcPr>
          <w:p w14:paraId="24FCB5C4" w14:textId="77777777" w:rsidR="007B7068" w:rsidRDefault="00C62D82">
            <w:pPr>
              <w:jc w:val="center"/>
              <w:rPr>
                <w:sz w:val="20"/>
                <w:vertAlign w:val="superscript"/>
              </w:rPr>
            </w:pPr>
            <w:r>
              <w:rPr>
                <w:sz w:val="20"/>
              </w:rPr>
              <w:t>P 6</w:t>
            </w:r>
          </w:p>
          <w:p w14:paraId="24FCB5C5" w14:textId="77777777" w:rsidR="007B7068" w:rsidRDefault="00C62D82">
            <w:pPr>
              <w:jc w:val="center"/>
              <w:rPr>
                <w:sz w:val="20"/>
              </w:rPr>
            </w:pPr>
            <w:r>
              <w:rPr>
                <w:sz w:val="20"/>
              </w:rPr>
              <w:t>P 7</w:t>
            </w:r>
            <w:r>
              <w:rPr>
                <w:sz w:val="20"/>
                <w:vertAlign w:val="superscript"/>
              </w:rPr>
              <w:t>1)</w:t>
            </w:r>
          </w:p>
        </w:tc>
      </w:tr>
      <w:tr w:rsidR="007B7068" w14:paraId="24FCB5CD"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C7" w14:textId="77777777" w:rsidR="007B7068" w:rsidRDefault="00C62D82">
            <w:pPr>
              <w:widowControl w:val="0"/>
              <w:jc w:val="center"/>
              <w:rPr>
                <w:sz w:val="20"/>
              </w:rPr>
            </w:pPr>
            <w:r>
              <w:rPr>
                <w:sz w:val="20"/>
              </w:rPr>
              <w:t>1.8</w:t>
            </w:r>
          </w:p>
        </w:tc>
        <w:tc>
          <w:tcPr>
            <w:tcW w:w="2375" w:type="dxa"/>
            <w:tcBorders>
              <w:top w:val="single" w:sz="4" w:space="0" w:color="auto"/>
              <w:bottom w:val="single" w:sz="4" w:space="0" w:color="auto"/>
            </w:tcBorders>
            <w:shd w:val="clear" w:color="auto" w:fill="FFFFFF"/>
            <w:vAlign w:val="center"/>
          </w:tcPr>
          <w:p w14:paraId="24FCB5C8" w14:textId="77777777" w:rsidR="007B7068" w:rsidRDefault="00C62D82">
            <w:pPr>
              <w:widowControl w:val="0"/>
              <w:jc w:val="center"/>
              <w:rPr>
                <w:sz w:val="20"/>
              </w:rPr>
            </w:pPr>
            <w:r>
              <w:rPr>
                <w:sz w:val="20"/>
              </w:rPr>
              <w:t>Plati brūkšninė linija</w:t>
            </w:r>
          </w:p>
        </w:tc>
        <w:tc>
          <w:tcPr>
            <w:tcW w:w="1731" w:type="dxa"/>
            <w:vMerge/>
            <w:tcBorders>
              <w:bottom w:val="single" w:sz="4" w:space="0" w:color="auto"/>
            </w:tcBorders>
            <w:shd w:val="clear" w:color="auto" w:fill="FFFFFF"/>
            <w:vAlign w:val="center"/>
          </w:tcPr>
          <w:p w14:paraId="24FCB5C9" w14:textId="77777777" w:rsidR="007B7068" w:rsidRDefault="007B7068">
            <w:pPr>
              <w:jc w:val="center"/>
              <w:rPr>
                <w:sz w:val="20"/>
              </w:rPr>
            </w:pPr>
          </w:p>
        </w:tc>
        <w:tc>
          <w:tcPr>
            <w:tcW w:w="1775" w:type="dxa"/>
            <w:vMerge/>
            <w:shd w:val="clear" w:color="auto" w:fill="FFFFFF"/>
            <w:vAlign w:val="center"/>
          </w:tcPr>
          <w:p w14:paraId="24FCB5CA" w14:textId="77777777" w:rsidR="007B7068" w:rsidRDefault="007B7068">
            <w:pPr>
              <w:widowControl w:val="0"/>
              <w:jc w:val="center"/>
              <w:rPr>
                <w:sz w:val="20"/>
              </w:rPr>
            </w:pPr>
          </w:p>
        </w:tc>
        <w:tc>
          <w:tcPr>
            <w:tcW w:w="1163" w:type="dxa"/>
            <w:gridSpan w:val="3"/>
            <w:vMerge/>
            <w:shd w:val="clear" w:color="auto" w:fill="FFFFFF"/>
            <w:vAlign w:val="center"/>
          </w:tcPr>
          <w:p w14:paraId="24FCB5CB" w14:textId="77777777" w:rsidR="007B7068" w:rsidRDefault="007B7068">
            <w:pPr>
              <w:widowControl w:val="0"/>
              <w:jc w:val="center"/>
              <w:rPr>
                <w:sz w:val="20"/>
              </w:rPr>
            </w:pPr>
          </w:p>
        </w:tc>
        <w:tc>
          <w:tcPr>
            <w:tcW w:w="839" w:type="dxa"/>
            <w:vMerge/>
            <w:tcBorders>
              <w:bottom w:val="single" w:sz="4" w:space="0" w:color="auto"/>
            </w:tcBorders>
            <w:shd w:val="clear" w:color="auto" w:fill="FFFFFF"/>
            <w:vAlign w:val="center"/>
          </w:tcPr>
          <w:p w14:paraId="24FCB5CC" w14:textId="77777777" w:rsidR="007B7068" w:rsidRDefault="007B7068">
            <w:pPr>
              <w:jc w:val="center"/>
              <w:rPr>
                <w:sz w:val="20"/>
                <w:vertAlign w:val="superscript"/>
              </w:rPr>
            </w:pPr>
          </w:p>
        </w:tc>
      </w:tr>
      <w:tr w:rsidR="007B7068" w14:paraId="24FCB5D4"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CE" w14:textId="77777777" w:rsidR="007B7068" w:rsidRDefault="00C62D82">
            <w:pPr>
              <w:widowControl w:val="0"/>
              <w:jc w:val="center"/>
              <w:rPr>
                <w:sz w:val="20"/>
              </w:rPr>
            </w:pPr>
            <w:r>
              <w:rPr>
                <w:sz w:val="20"/>
              </w:rPr>
              <w:t>1.10</w:t>
            </w:r>
          </w:p>
        </w:tc>
        <w:tc>
          <w:tcPr>
            <w:tcW w:w="2375" w:type="dxa"/>
            <w:tcBorders>
              <w:top w:val="single" w:sz="4" w:space="0" w:color="auto"/>
              <w:bottom w:val="single" w:sz="4" w:space="0" w:color="auto"/>
            </w:tcBorders>
            <w:shd w:val="clear" w:color="auto" w:fill="FFFFFF"/>
            <w:vAlign w:val="center"/>
          </w:tcPr>
          <w:p w14:paraId="24FCB5CF" w14:textId="77777777" w:rsidR="007B7068" w:rsidRDefault="00C62D82">
            <w:pPr>
              <w:widowControl w:val="0"/>
              <w:jc w:val="center"/>
              <w:rPr>
                <w:sz w:val="20"/>
              </w:rPr>
            </w:pPr>
            <w:r>
              <w:rPr>
                <w:sz w:val="20"/>
              </w:rPr>
              <w:t>Dviguba linija, sudaryta iš dviejų siaurų lygiagrečių linijų, kurių viena yra ištisinė, o kita – brūkšninė</w:t>
            </w:r>
          </w:p>
        </w:tc>
        <w:tc>
          <w:tcPr>
            <w:tcW w:w="1731" w:type="dxa"/>
            <w:tcBorders>
              <w:top w:val="single" w:sz="4" w:space="0" w:color="auto"/>
              <w:bottom w:val="single" w:sz="4" w:space="0" w:color="auto"/>
            </w:tcBorders>
            <w:shd w:val="clear" w:color="auto" w:fill="FFFFFF"/>
            <w:vAlign w:val="center"/>
          </w:tcPr>
          <w:p w14:paraId="24FCB5D0" w14:textId="77777777" w:rsidR="007B7068" w:rsidRDefault="00C62D82">
            <w:pPr>
              <w:jc w:val="center"/>
              <w:rPr>
                <w:sz w:val="20"/>
              </w:rPr>
            </w:pPr>
            <w:r>
              <w:rPr>
                <w:sz w:val="20"/>
              </w:rPr>
              <w:t>Dažnai užvažiuojama</w:t>
            </w:r>
          </w:p>
        </w:tc>
        <w:tc>
          <w:tcPr>
            <w:tcW w:w="1775" w:type="dxa"/>
            <w:vMerge/>
            <w:shd w:val="clear" w:color="auto" w:fill="FFFFFF"/>
            <w:vAlign w:val="center"/>
          </w:tcPr>
          <w:p w14:paraId="24FCB5D1" w14:textId="77777777" w:rsidR="007B7068" w:rsidRDefault="007B7068">
            <w:pPr>
              <w:widowControl w:val="0"/>
              <w:jc w:val="center"/>
              <w:rPr>
                <w:sz w:val="20"/>
              </w:rPr>
            </w:pPr>
          </w:p>
        </w:tc>
        <w:tc>
          <w:tcPr>
            <w:tcW w:w="1163" w:type="dxa"/>
            <w:gridSpan w:val="3"/>
            <w:vMerge/>
            <w:shd w:val="clear" w:color="auto" w:fill="FFFFFF"/>
            <w:vAlign w:val="center"/>
          </w:tcPr>
          <w:p w14:paraId="24FCB5D2" w14:textId="77777777" w:rsidR="007B7068" w:rsidRDefault="007B7068">
            <w:pPr>
              <w:widowControl w:val="0"/>
              <w:jc w:val="center"/>
              <w:rPr>
                <w:sz w:val="20"/>
              </w:rPr>
            </w:pPr>
          </w:p>
        </w:tc>
        <w:tc>
          <w:tcPr>
            <w:tcW w:w="839" w:type="dxa"/>
            <w:tcBorders>
              <w:top w:val="single" w:sz="4" w:space="0" w:color="auto"/>
              <w:bottom w:val="single" w:sz="4" w:space="0" w:color="auto"/>
            </w:tcBorders>
            <w:shd w:val="clear" w:color="auto" w:fill="FFFFFF"/>
            <w:vAlign w:val="center"/>
          </w:tcPr>
          <w:p w14:paraId="24FCB5D3" w14:textId="77777777" w:rsidR="007B7068" w:rsidRDefault="00C62D82">
            <w:pPr>
              <w:jc w:val="center"/>
              <w:rPr>
                <w:sz w:val="20"/>
              </w:rPr>
            </w:pPr>
            <w:r>
              <w:rPr>
                <w:sz w:val="20"/>
              </w:rPr>
              <w:t>P 6</w:t>
            </w:r>
          </w:p>
        </w:tc>
      </w:tr>
      <w:tr w:rsidR="007B7068" w14:paraId="24FCB5DC"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D5" w14:textId="77777777" w:rsidR="007B7068" w:rsidRDefault="00C62D82">
            <w:pPr>
              <w:widowControl w:val="0"/>
              <w:jc w:val="center"/>
              <w:rPr>
                <w:sz w:val="20"/>
              </w:rPr>
            </w:pPr>
            <w:r>
              <w:rPr>
                <w:sz w:val="20"/>
              </w:rPr>
              <w:t>1.11</w:t>
            </w:r>
          </w:p>
        </w:tc>
        <w:tc>
          <w:tcPr>
            <w:tcW w:w="2375" w:type="dxa"/>
            <w:tcBorders>
              <w:top w:val="single" w:sz="4" w:space="0" w:color="auto"/>
              <w:bottom w:val="single" w:sz="4" w:space="0" w:color="auto"/>
            </w:tcBorders>
            <w:shd w:val="clear" w:color="auto" w:fill="FFFFFF"/>
            <w:vAlign w:val="center"/>
          </w:tcPr>
          <w:p w14:paraId="24FCB5D6" w14:textId="77777777" w:rsidR="007B7068" w:rsidRDefault="00C62D82">
            <w:pPr>
              <w:widowControl w:val="0"/>
              <w:jc w:val="center"/>
              <w:rPr>
                <w:sz w:val="20"/>
              </w:rPr>
            </w:pPr>
            <w:r>
              <w:rPr>
                <w:sz w:val="20"/>
              </w:rPr>
              <w:t>Plati linija („Stop“ linija)</w:t>
            </w:r>
          </w:p>
        </w:tc>
        <w:tc>
          <w:tcPr>
            <w:tcW w:w="1731" w:type="dxa"/>
            <w:vMerge w:val="restart"/>
            <w:tcBorders>
              <w:top w:val="single" w:sz="4" w:space="0" w:color="auto"/>
            </w:tcBorders>
            <w:shd w:val="clear" w:color="auto" w:fill="FFFFFF"/>
            <w:vAlign w:val="center"/>
          </w:tcPr>
          <w:p w14:paraId="24FCB5D7" w14:textId="77777777" w:rsidR="007B7068" w:rsidRDefault="00C62D82">
            <w:pPr>
              <w:jc w:val="center"/>
              <w:rPr>
                <w:sz w:val="20"/>
              </w:rPr>
            </w:pPr>
            <w:r>
              <w:rPr>
                <w:sz w:val="20"/>
              </w:rPr>
              <w:t>Nuolat užvažiuojama</w:t>
            </w:r>
          </w:p>
        </w:tc>
        <w:tc>
          <w:tcPr>
            <w:tcW w:w="1775" w:type="dxa"/>
            <w:vMerge/>
            <w:shd w:val="clear" w:color="auto" w:fill="FFFFFF"/>
            <w:vAlign w:val="center"/>
          </w:tcPr>
          <w:p w14:paraId="24FCB5D8" w14:textId="77777777" w:rsidR="007B7068" w:rsidRDefault="007B7068">
            <w:pPr>
              <w:widowControl w:val="0"/>
              <w:jc w:val="center"/>
              <w:rPr>
                <w:sz w:val="20"/>
              </w:rPr>
            </w:pPr>
          </w:p>
        </w:tc>
        <w:tc>
          <w:tcPr>
            <w:tcW w:w="1163" w:type="dxa"/>
            <w:gridSpan w:val="3"/>
            <w:vMerge/>
            <w:shd w:val="clear" w:color="auto" w:fill="FFFFFF"/>
            <w:vAlign w:val="center"/>
          </w:tcPr>
          <w:p w14:paraId="24FCB5D9" w14:textId="77777777" w:rsidR="007B7068" w:rsidRDefault="007B7068">
            <w:pPr>
              <w:widowControl w:val="0"/>
              <w:jc w:val="center"/>
              <w:rPr>
                <w:sz w:val="20"/>
              </w:rPr>
            </w:pPr>
          </w:p>
        </w:tc>
        <w:tc>
          <w:tcPr>
            <w:tcW w:w="839" w:type="dxa"/>
            <w:vMerge w:val="restart"/>
            <w:tcBorders>
              <w:top w:val="single" w:sz="4" w:space="0" w:color="auto"/>
            </w:tcBorders>
            <w:shd w:val="clear" w:color="auto" w:fill="FFFFFF"/>
            <w:vAlign w:val="center"/>
          </w:tcPr>
          <w:p w14:paraId="24FCB5DA" w14:textId="77777777" w:rsidR="007B7068" w:rsidRDefault="00C62D82">
            <w:pPr>
              <w:jc w:val="center"/>
              <w:rPr>
                <w:sz w:val="20"/>
              </w:rPr>
            </w:pPr>
            <w:r>
              <w:rPr>
                <w:sz w:val="20"/>
              </w:rPr>
              <w:t>P 6</w:t>
            </w:r>
          </w:p>
          <w:p w14:paraId="24FCB5DB" w14:textId="77777777" w:rsidR="007B7068" w:rsidRDefault="00C62D82">
            <w:pPr>
              <w:jc w:val="center"/>
              <w:rPr>
                <w:sz w:val="20"/>
              </w:rPr>
            </w:pPr>
            <w:r>
              <w:rPr>
                <w:sz w:val="20"/>
              </w:rPr>
              <w:t>P 7</w:t>
            </w:r>
            <w:r>
              <w:rPr>
                <w:sz w:val="20"/>
                <w:vertAlign w:val="superscript"/>
              </w:rPr>
              <w:t>1)</w:t>
            </w:r>
          </w:p>
        </w:tc>
      </w:tr>
      <w:tr w:rsidR="007B7068" w14:paraId="24FCB5E3"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DD" w14:textId="77777777" w:rsidR="007B7068" w:rsidRDefault="00C62D82">
            <w:pPr>
              <w:widowControl w:val="0"/>
              <w:jc w:val="center"/>
              <w:rPr>
                <w:sz w:val="20"/>
              </w:rPr>
            </w:pPr>
            <w:r>
              <w:rPr>
                <w:sz w:val="20"/>
              </w:rPr>
              <w:t>1.12</w:t>
            </w:r>
          </w:p>
        </w:tc>
        <w:tc>
          <w:tcPr>
            <w:tcW w:w="2375" w:type="dxa"/>
            <w:tcBorders>
              <w:top w:val="single" w:sz="4" w:space="0" w:color="auto"/>
              <w:bottom w:val="single" w:sz="4" w:space="0" w:color="auto"/>
            </w:tcBorders>
            <w:shd w:val="clear" w:color="auto" w:fill="FFFFFF"/>
            <w:vAlign w:val="center"/>
          </w:tcPr>
          <w:p w14:paraId="24FCB5DE" w14:textId="77777777" w:rsidR="007B7068" w:rsidRDefault="00C62D82">
            <w:pPr>
              <w:widowControl w:val="0"/>
              <w:jc w:val="center"/>
              <w:rPr>
                <w:sz w:val="20"/>
              </w:rPr>
            </w:pPr>
            <w:r>
              <w:rPr>
                <w:sz w:val="20"/>
              </w:rPr>
              <w:t>Iš trikampių sudaryta linija</w:t>
            </w:r>
          </w:p>
        </w:tc>
        <w:tc>
          <w:tcPr>
            <w:tcW w:w="1731" w:type="dxa"/>
            <w:vMerge/>
            <w:shd w:val="clear" w:color="auto" w:fill="FFFFFF"/>
            <w:vAlign w:val="center"/>
          </w:tcPr>
          <w:p w14:paraId="24FCB5DF" w14:textId="77777777" w:rsidR="007B7068" w:rsidRDefault="007B7068">
            <w:pPr>
              <w:widowControl w:val="0"/>
              <w:jc w:val="center"/>
              <w:rPr>
                <w:sz w:val="20"/>
              </w:rPr>
            </w:pPr>
          </w:p>
        </w:tc>
        <w:tc>
          <w:tcPr>
            <w:tcW w:w="1775" w:type="dxa"/>
            <w:vMerge/>
            <w:shd w:val="clear" w:color="auto" w:fill="FFFFFF"/>
            <w:vAlign w:val="center"/>
          </w:tcPr>
          <w:p w14:paraId="24FCB5E0" w14:textId="77777777" w:rsidR="007B7068" w:rsidRDefault="007B7068">
            <w:pPr>
              <w:widowControl w:val="0"/>
              <w:jc w:val="center"/>
              <w:rPr>
                <w:sz w:val="20"/>
              </w:rPr>
            </w:pPr>
          </w:p>
        </w:tc>
        <w:tc>
          <w:tcPr>
            <w:tcW w:w="1163" w:type="dxa"/>
            <w:gridSpan w:val="3"/>
            <w:vMerge/>
            <w:shd w:val="clear" w:color="auto" w:fill="FFFFFF"/>
            <w:vAlign w:val="center"/>
          </w:tcPr>
          <w:p w14:paraId="24FCB5E1" w14:textId="77777777" w:rsidR="007B7068" w:rsidRDefault="007B7068">
            <w:pPr>
              <w:widowControl w:val="0"/>
              <w:jc w:val="center"/>
              <w:rPr>
                <w:sz w:val="20"/>
              </w:rPr>
            </w:pPr>
          </w:p>
        </w:tc>
        <w:tc>
          <w:tcPr>
            <w:tcW w:w="839" w:type="dxa"/>
            <w:vMerge/>
            <w:shd w:val="clear" w:color="auto" w:fill="FFFFFF"/>
            <w:vAlign w:val="center"/>
          </w:tcPr>
          <w:p w14:paraId="24FCB5E2" w14:textId="77777777" w:rsidR="007B7068" w:rsidRDefault="007B7068">
            <w:pPr>
              <w:widowControl w:val="0"/>
              <w:jc w:val="center"/>
              <w:rPr>
                <w:sz w:val="20"/>
              </w:rPr>
            </w:pPr>
          </w:p>
        </w:tc>
      </w:tr>
      <w:tr w:rsidR="007B7068" w14:paraId="24FCB5EB"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E4" w14:textId="77777777" w:rsidR="007B7068" w:rsidRDefault="00C62D82">
            <w:pPr>
              <w:widowControl w:val="0"/>
              <w:jc w:val="center"/>
              <w:rPr>
                <w:sz w:val="20"/>
              </w:rPr>
            </w:pPr>
            <w:r>
              <w:rPr>
                <w:sz w:val="20"/>
              </w:rPr>
              <w:t>1.13.1,</w:t>
            </w:r>
          </w:p>
          <w:p w14:paraId="24FCB5E5" w14:textId="77777777" w:rsidR="007B7068" w:rsidRDefault="00C62D82">
            <w:pPr>
              <w:widowControl w:val="0"/>
              <w:jc w:val="center"/>
              <w:rPr>
                <w:sz w:val="20"/>
              </w:rPr>
            </w:pPr>
            <w:r>
              <w:rPr>
                <w:sz w:val="20"/>
              </w:rPr>
              <w:t>1.13.2</w:t>
            </w:r>
          </w:p>
        </w:tc>
        <w:tc>
          <w:tcPr>
            <w:tcW w:w="2375" w:type="dxa"/>
            <w:tcBorders>
              <w:top w:val="single" w:sz="4" w:space="0" w:color="auto"/>
              <w:bottom w:val="single" w:sz="4" w:space="0" w:color="auto"/>
            </w:tcBorders>
            <w:shd w:val="clear" w:color="auto" w:fill="FFFFFF"/>
            <w:vAlign w:val="center"/>
          </w:tcPr>
          <w:p w14:paraId="24FCB5E6" w14:textId="77777777" w:rsidR="007B7068" w:rsidRDefault="00C62D82">
            <w:pPr>
              <w:widowControl w:val="0"/>
              <w:jc w:val="center"/>
              <w:rPr>
                <w:sz w:val="20"/>
              </w:rPr>
            </w:pPr>
            <w:r>
              <w:rPr>
                <w:sz w:val="20"/>
              </w:rPr>
              <w:t>Pėsčiųjų perėja „zebras“</w:t>
            </w:r>
          </w:p>
        </w:tc>
        <w:tc>
          <w:tcPr>
            <w:tcW w:w="1731" w:type="dxa"/>
            <w:vMerge/>
            <w:shd w:val="clear" w:color="auto" w:fill="FFFFFF"/>
            <w:vAlign w:val="center"/>
          </w:tcPr>
          <w:p w14:paraId="24FCB5E7" w14:textId="77777777" w:rsidR="007B7068" w:rsidRDefault="007B7068">
            <w:pPr>
              <w:widowControl w:val="0"/>
              <w:jc w:val="center"/>
              <w:rPr>
                <w:sz w:val="20"/>
              </w:rPr>
            </w:pPr>
          </w:p>
        </w:tc>
        <w:tc>
          <w:tcPr>
            <w:tcW w:w="1775" w:type="dxa"/>
            <w:vMerge/>
            <w:shd w:val="clear" w:color="auto" w:fill="FFFFFF"/>
            <w:vAlign w:val="center"/>
          </w:tcPr>
          <w:p w14:paraId="24FCB5E8" w14:textId="77777777" w:rsidR="007B7068" w:rsidRDefault="007B7068">
            <w:pPr>
              <w:widowControl w:val="0"/>
              <w:jc w:val="center"/>
              <w:rPr>
                <w:sz w:val="20"/>
              </w:rPr>
            </w:pPr>
          </w:p>
        </w:tc>
        <w:tc>
          <w:tcPr>
            <w:tcW w:w="1163" w:type="dxa"/>
            <w:gridSpan w:val="3"/>
            <w:vMerge/>
            <w:shd w:val="clear" w:color="auto" w:fill="FFFFFF"/>
            <w:vAlign w:val="center"/>
          </w:tcPr>
          <w:p w14:paraId="24FCB5E9" w14:textId="77777777" w:rsidR="007B7068" w:rsidRDefault="007B7068">
            <w:pPr>
              <w:widowControl w:val="0"/>
              <w:jc w:val="center"/>
              <w:rPr>
                <w:sz w:val="20"/>
              </w:rPr>
            </w:pPr>
          </w:p>
        </w:tc>
        <w:tc>
          <w:tcPr>
            <w:tcW w:w="839" w:type="dxa"/>
            <w:vMerge/>
            <w:shd w:val="clear" w:color="auto" w:fill="FFFFFF"/>
            <w:vAlign w:val="center"/>
          </w:tcPr>
          <w:p w14:paraId="24FCB5EA" w14:textId="77777777" w:rsidR="007B7068" w:rsidRDefault="007B7068">
            <w:pPr>
              <w:widowControl w:val="0"/>
              <w:jc w:val="center"/>
              <w:rPr>
                <w:sz w:val="20"/>
              </w:rPr>
            </w:pPr>
          </w:p>
        </w:tc>
      </w:tr>
      <w:tr w:rsidR="007B7068" w14:paraId="24FCB5F2"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EC" w14:textId="77777777" w:rsidR="007B7068" w:rsidRDefault="00C62D82">
            <w:pPr>
              <w:widowControl w:val="0"/>
              <w:jc w:val="center"/>
              <w:rPr>
                <w:sz w:val="20"/>
              </w:rPr>
            </w:pPr>
            <w:r>
              <w:rPr>
                <w:sz w:val="20"/>
              </w:rPr>
              <w:t>1.13.3</w:t>
            </w:r>
          </w:p>
        </w:tc>
        <w:tc>
          <w:tcPr>
            <w:tcW w:w="2375" w:type="dxa"/>
            <w:tcBorders>
              <w:top w:val="single" w:sz="4" w:space="0" w:color="auto"/>
              <w:bottom w:val="single" w:sz="4" w:space="0" w:color="auto"/>
            </w:tcBorders>
            <w:shd w:val="clear" w:color="auto" w:fill="FFFFFF"/>
            <w:vAlign w:val="center"/>
          </w:tcPr>
          <w:p w14:paraId="24FCB5ED" w14:textId="77777777" w:rsidR="007B7068" w:rsidRDefault="00C62D82">
            <w:pPr>
              <w:widowControl w:val="0"/>
              <w:jc w:val="center"/>
              <w:rPr>
                <w:sz w:val="20"/>
              </w:rPr>
            </w:pPr>
            <w:r>
              <w:rPr>
                <w:sz w:val="20"/>
              </w:rPr>
              <w:t>Dvi lygiagrečios linijos, sudarytos iš stačiakampių</w:t>
            </w:r>
          </w:p>
        </w:tc>
        <w:tc>
          <w:tcPr>
            <w:tcW w:w="1731" w:type="dxa"/>
            <w:vMerge/>
            <w:tcBorders>
              <w:bottom w:val="single" w:sz="4" w:space="0" w:color="auto"/>
            </w:tcBorders>
            <w:shd w:val="clear" w:color="auto" w:fill="FFFFFF"/>
            <w:vAlign w:val="center"/>
          </w:tcPr>
          <w:p w14:paraId="24FCB5EE" w14:textId="77777777" w:rsidR="007B7068" w:rsidRDefault="007B7068">
            <w:pPr>
              <w:jc w:val="center"/>
              <w:rPr>
                <w:sz w:val="20"/>
              </w:rPr>
            </w:pPr>
          </w:p>
        </w:tc>
        <w:tc>
          <w:tcPr>
            <w:tcW w:w="1775" w:type="dxa"/>
            <w:vMerge/>
            <w:shd w:val="clear" w:color="auto" w:fill="FFFFFF"/>
            <w:vAlign w:val="center"/>
          </w:tcPr>
          <w:p w14:paraId="24FCB5EF" w14:textId="77777777" w:rsidR="007B7068" w:rsidRDefault="007B7068">
            <w:pPr>
              <w:widowControl w:val="0"/>
              <w:jc w:val="center"/>
              <w:rPr>
                <w:sz w:val="20"/>
              </w:rPr>
            </w:pPr>
          </w:p>
        </w:tc>
        <w:tc>
          <w:tcPr>
            <w:tcW w:w="1163" w:type="dxa"/>
            <w:gridSpan w:val="3"/>
            <w:vMerge/>
            <w:shd w:val="clear" w:color="auto" w:fill="FFFFFF"/>
            <w:vAlign w:val="center"/>
          </w:tcPr>
          <w:p w14:paraId="24FCB5F0" w14:textId="77777777" w:rsidR="007B7068" w:rsidRDefault="007B7068">
            <w:pPr>
              <w:widowControl w:val="0"/>
              <w:jc w:val="center"/>
              <w:rPr>
                <w:sz w:val="20"/>
              </w:rPr>
            </w:pPr>
          </w:p>
        </w:tc>
        <w:tc>
          <w:tcPr>
            <w:tcW w:w="839" w:type="dxa"/>
            <w:vMerge/>
            <w:tcBorders>
              <w:bottom w:val="single" w:sz="4" w:space="0" w:color="auto"/>
            </w:tcBorders>
            <w:shd w:val="clear" w:color="auto" w:fill="FFFFFF"/>
            <w:vAlign w:val="center"/>
          </w:tcPr>
          <w:p w14:paraId="24FCB5F1" w14:textId="77777777" w:rsidR="007B7068" w:rsidRDefault="007B7068">
            <w:pPr>
              <w:jc w:val="center"/>
              <w:rPr>
                <w:sz w:val="20"/>
              </w:rPr>
            </w:pPr>
          </w:p>
        </w:tc>
      </w:tr>
      <w:tr w:rsidR="007B7068" w14:paraId="24FCB5F9"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F3" w14:textId="77777777" w:rsidR="007B7068" w:rsidRDefault="00C62D82">
            <w:pPr>
              <w:widowControl w:val="0"/>
              <w:jc w:val="center"/>
              <w:rPr>
                <w:spacing w:val="-4"/>
                <w:sz w:val="20"/>
              </w:rPr>
            </w:pPr>
            <w:r>
              <w:rPr>
                <w:spacing w:val="-4"/>
                <w:sz w:val="20"/>
              </w:rPr>
              <w:t>1.15.1–1.15.3</w:t>
            </w:r>
          </w:p>
        </w:tc>
        <w:tc>
          <w:tcPr>
            <w:tcW w:w="2375" w:type="dxa"/>
            <w:tcBorders>
              <w:top w:val="single" w:sz="4" w:space="0" w:color="auto"/>
              <w:bottom w:val="single" w:sz="4" w:space="0" w:color="auto"/>
            </w:tcBorders>
            <w:shd w:val="clear" w:color="auto" w:fill="FFFFFF"/>
            <w:vAlign w:val="center"/>
          </w:tcPr>
          <w:p w14:paraId="24FCB5F4" w14:textId="77777777" w:rsidR="007B7068" w:rsidRDefault="00C62D82">
            <w:pPr>
              <w:widowControl w:val="0"/>
              <w:jc w:val="center"/>
              <w:rPr>
                <w:sz w:val="20"/>
              </w:rPr>
            </w:pPr>
            <w:r>
              <w:rPr>
                <w:sz w:val="20"/>
              </w:rPr>
              <w:t>Užbrūkšniuotas plotas</w:t>
            </w:r>
          </w:p>
        </w:tc>
        <w:tc>
          <w:tcPr>
            <w:tcW w:w="1731" w:type="dxa"/>
            <w:tcBorders>
              <w:top w:val="single" w:sz="4" w:space="0" w:color="auto"/>
              <w:bottom w:val="single" w:sz="4" w:space="0" w:color="auto"/>
            </w:tcBorders>
            <w:shd w:val="clear" w:color="auto" w:fill="FFFFFF"/>
            <w:vAlign w:val="center"/>
          </w:tcPr>
          <w:p w14:paraId="24FCB5F5" w14:textId="77777777" w:rsidR="007B7068" w:rsidRDefault="00C62D82">
            <w:pPr>
              <w:jc w:val="center"/>
              <w:rPr>
                <w:sz w:val="20"/>
              </w:rPr>
            </w:pPr>
            <w:r>
              <w:rPr>
                <w:sz w:val="20"/>
              </w:rPr>
              <w:t>Retai užvažiuojama</w:t>
            </w:r>
          </w:p>
        </w:tc>
        <w:tc>
          <w:tcPr>
            <w:tcW w:w="1775" w:type="dxa"/>
            <w:vMerge/>
            <w:shd w:val="clear" w:color="auto" w:fill="FFFFFF"/>
            <w:vAlign w:val="center"/>
          </w:tcPr>
          <w:p w14:paraId="24FCB5F6" w14:textId="77777777" w:rsidR="007B7068" w:rsidRDefault="007B7068">
            <w:pPr>
              <w:widowControl w:val="0"/>
              <w:jc w:val="center"/>
              <w:rPr>
                <w:sz w:val="20"/>
              </w:rPr>
            </w:pPr>
          </w:p>
        </w:tc>
        <w:tc>
          <w:tcPr>
            <w:tcW w:w="1163" w:type="dxa"/>
            <w:gridSpan w:val="3"/>
            <w:vMerge/>
            <w:shd w:val="clear" w:color="auto" w:fill="FFFFFF"/>
            <w:vAlign w:val="center"/>
          </w:tcPr>
          <w:p w14:paraId="24FCB5F7" w14:textId="77777777" w:rsidR="007B7068" w:rsidRDefault="007B7068">
            <w:pPr>
              <w:widowControl w:val="0"/>
              <w:jc w:val="center"/>
              <w:rPr>
                <w:sz w:val="20"/>
              </w:rPr>
            </w:pPr>
          </w:p>
        </w:tc>
        <w:tc>
          <w:tcPr>
            <w:tcW w:w="839" w:type="dxa"/>
            <w:tcBorders>
              <w:top w:val="single" w:sz="4" w:space="0" w:color="auto"/>
              <w:bottom w:val="single" w:sz="4" w:space="0" w:color="auto"/>
            </w:tcBorders>
            <w:shd w:val="clear" w:color="auto" w:fill="FFFFFF"/>
            <w:vAlign w:val="center"/>
          </w:tcPr>
          <w:p w14:paraId="24FCB5F8" w14:textId="77777777" w:rsidR="007B7068" w:rsidRDefault="00C62D82">
            <w:pPr>
              <w:jc w:val="center"/>
              <w:rPr>
                <w:sz w:val="20"/>
              </w:rPr>
            </w:pPr>
            <w:r>
              <w:rPr>
                <w:sz w:val="20"/>
              </w:rPr>
              <w:t>P 6</w:t>
            </w:r>
          </w:p>
        </w:tc>
      </w:tr>
      <w:tr w:rsidR="007B7068" w14:paraId="24FCB601"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5FA" w14:textId="77777777" w:rsidR="007B7068" w:rsidRDefault="00C62D82">
            <w:pPr>
              <w:widowControl w:val="0"/>
              <w:jc w:val="center"/>
              <w:rPr>
                <w:sz w:val="20"/>
              </w:rPr>
            </w:pPr>
            <w:r>
              <w:rPr>
                <w:sz w:val="20"/>
              </w:rPr>
              <w:t>1.16</w:t>
            </w:r>
          </w:p>
        </w:tc>
        <w:tc>
          <w:tcPr>
            <w:tcW w:w="2375" w:type="dxa"/>
            <w:tcBorders>
              <w:top w:val="single" w:sz="4" w:space="0" w:color="auto"/>
              <w:bottom w:val="single" w:sz="4" w:space="0" w:color="auto"/>
            </w:tcBorders>
            <w:shd w:val="clear" w:color="auto" w:fill="FFFFFF"/>
            <w:vAlign w:val="center"/>
          </w:tcPr>
          <w:p w14:paraId="24FCB5FB" w14:textId="77777777" w:rsidR="007B7068" w:rsidRDefault="00C62D82">
            <w:pPr>
              <w:widowControl w:val="0"/>
              <w:jc w:val="center"/>
              <w:rPr>
                <w:sz w:val="20"/>
              </w:rPr>
            </w:pPr>
            <w:r>
              <w:rPr>
                <w:sz w:val="20"/>
              </w:rPr>
              <w:t>Rodyklės</w:t>
            </w:r>
          </w:p>
        </w:tc>
        <w:tc>
          <w:tcPr>
            <w:tcW w:w="1731" w:type="dxa"/>
            <w:vMerge w:val="restart"/>
            <w:tcBorders>
              <w:top w:val="single" w:sz="4" w:space="0" w:color="auto"/>
            </w:tcBorders>
            <w:shd w:val="clear" w:color="auto" w:fill="FFFFFF"/>
            <w:vAlign w:val="center"/>
          </w:tcPr>
          <w:p w14:paraId="24FCB5FC" w14:textId="77777777" w:rsidR="007B7068" w:rsidRDefault="00C62D82">
            <w:pPr>
              <w:jc w:val="center"/>
              <w:rPr>
                <w:sz w:val="20"/>
              </w:rPr>
            </w:pPr>
            <w:r>
              <w:rPr>
                <w:sz w:val="20"/>
              </w:rPr>
              <w:t>Nuolat užvažiuojama</w:t>
            </w:r>
          </w:p>
        </w:tc>
        <w:tc>
          <w:tcPr>
            <w:tcW w:w="1775" w:type="dxa"/>
            <w:vMerge/>
            <w:shd w:val="clear" w:color="auto" w:fill="FFFFFF"/>
            <w:vAlign w:val="center"/>
          </w:tcPr>
          <w:p w14:paraId="24FCB5FD" w14:textId="77777777" w:rsidR="007B7068" w:rsidRDefault="007B7068">
            <w:pPr>
              <w:widowControl w:val="0"/>
              <w:jc w:val="center"/>
              <w:rPr>
                <w:sz w:val="20"/>
              </w:rPr>
            </w:pPr>
          </w:p>
        </w:tc>
        <w:tc>
          <w:tcPr>
            <w:tcW w:w="1163" w:type="dxa"/>
            <w:gridSpan w:val="3"/>
            <w:vMerge/>
            <w:shd w:val="clear" w:color="auto" w:fill="FFFFFF"/>
            <w:vAlign w:val="center"/>
          </w:tcPr>
          <w:p w14:paraId="24FCB5FE" w14:textId="77777777" w:rsidR="007B7068" w:rsidRDefault="007B7068">
            <w:pPr>
              <w:widowControl w:val="0"/>
              <w:jc w:val="center"/>
              <w:rPr>
                <w:sz w:val="20"/>
              </w:rPr>
            </w:pPr>
          </w:p>
        </w:tc>
        <w:tc>
          <w:tcPr>
            <w:tcW w:w="839" w:type="dxa"/>
            <w:vMerge w:val="restart"/>
            <w:tcBorders>
              <w:top w:val="single" w:sz="4" w:space="0" w:color="auto"/>
            </w:tcBorders>
            <w:shd w:val="clear" w:color="auto" w:fill="FFFFFF"/>
            <w:vAlign w:val="center"/>
          </w:tcPr>
          <w:p w14:paraId="24FCB5FF" w14:textId="77777777" w:rsidR="007B7068" w:rsidRDefault="00C62D82">
            <w:pPr>
              <w:jc w:val="center"/>
              <w:rPr>
                <w:sz w:val="20"/>
              </w:rPr>
            </w:pPr>
            <w:r>
              <w:rPr>
                <w:sz w:val="20"/>
              </w:rPr>
              <w:t>P 6</w:t>
            </w:r>
          </w:p>
          <w:p w14:paraId="24FCB600" w14:textId="77777777" w:rsidR="007B7068" w:rsidRDefault="00C62D82">
            <w:pPr>
              <w:widowControl w:val="0"/>
              <w:jc w:val="center"/>
              <w:rPr>
                <w:sz w:val="20"/>
              </w:rPr>
            </w:pPr>
            <w:r>
              <w:rPr>
                <w:sz w:val="20"/>
              </w:rPr>
              <w:t>P 7</w:t>
            </w:r>
            <w:r>
              <w:rPr>
                <w:sz w:val="20"/>
                <w:vertAlign w:val="superscript"/>
              </w:rPr>
              <w:t>1)</w:t>
            </w:r>
          </w:p>
        </w:tc>
      </w:tr>
      <w:tr w:rsidR="007B7068" w14:paraId="24FCB608"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602" w14:textId="77777777" w:rsidR="007B7068" w:rsidRDefault="00C62D82">
            <w:pPr>
              <w:widowControl w:val="0"/>
              <w:jc w:val="center"/>
              <w:rPr>
                <w:sz w:val="20"/>
              </w:rPr>
            </w:pPr>
            <w:r>
              <w:rPr>
                <w:sz w:val="20"/>
              </w:rPr>
              <w:t>1.17</w:t>
            </w:r>
          </w:p>
        </w:tc>
        <w:tc>
          <w:tcPr>
            <w:tcW w:w="2375" w:type="dxa"/>
            <w:tcBorders>
              <w:top w:val="single" w:sz="4" w:space="0" w:color="auto"/>
              <w:bottom w:val="single" w:sz="4" w:space="0" w:color="auto"/>
            </w:tcBorders>
            <w:shd w:val="clear" w:color="auto" w:fill="FFFFFF"/>
            <w:vAlign w:val="center"/>
          </w:tcPr>
          <w:p w14:paraId="24FCB603" w14:textId="77777777" w:rsidR="007B7068" w:rsidRDefault="00C62D82">
            <w:pPr>
              <w:widowControl w:val="0"/>
              <w:jc w:val="center"/>
              <w:rPr>
                <w:sz w:val="20"/>
              </w:rPr>
            </w:pPr>
            <w:r>
              <w:rPr>
                <w:sz w:val="20"/>
              </w:rPr>
              <w:t>Rodyklės su lenktu kotu</w:t>
            </w:r>
          </w:p>
        </w:tc>
        <w:tc>
          <w:tcPr>
            <w:tcW w:w="1731" w:type="dxa"/>
            <w:vMerge/>
            <w:shd w:val="clear" w:color="auto" w:fill="FFFFFF"/>
            <w:vAlign w:val="center"/>
          </w:tcPr>
          <w:p w14:paraId="24FCB604" w14:textId="77777777" w:rsidR="007B7068" w:rsidRDefault="007B7068">
            <w:pPr>
              <w:jc w:val="center"/>
              <w:rPr>
                <w:sz w:val="20"/>
              </w:rPr>
            </w:pPr>
          </w:p>
        </w:tc>
        <w:tc>
          <w:tcPr>
            <w:tcW w:w="1775" w:type="dxa"/>
            <w:vMerge/>
            <w:shd w:val="clear" w:color="auto" w:fill="FFFFFF"/>
            <w:vAlign w:val="center"/>
          </w:tcPr>
          <w:p w14:paraId="24FCB605" w14:textId="77777777" w:rsidR="007B7068" w:rsidRDefault="007B7068">
            <w:pPr>
              <w:widowControl w:val="0"/>
              <w:jc w:val="center"/>
              <w:rPr>
                <w:sz w:val="20"/>
              </w:rPr>
            </w:pPr>
          </w:p>
        </w:tc>
        <w:tc>
          <w:tcPr>
            <w:tcW w:w="1163" w:type="dxa"/>
            <w:gridSpan w:val="3"/>
            <w:vMerge/>
            <w:shd w:val="clear" w:color="auto" w:fill="FFFFFF"/>
            <w:vAlign w:val="center"/>
          </w:tcPr>
          <w:p w14:paraId="24FCB606" w14:textId="77777777" w:rsidR="007B7068" w:rsidRDefault="007B7068">
            <w:pPr>
              <w:widowControl w:val="0"/>
              <w:jc w:val="center"/>
              <w:rPr>
                <w:sz w:val="20"/>
              </w:rPr>
            </w:pPr>
          </w:p>
        </w:tc>
        <w:tc>
          <w:tcPr>
            <w:tcW w:w="839" w:type="dxa"/>
            <w:vMerge/>
            <w:shd w:val="clear" w:color="auto" w:fill="FFFFFF"/>
            <w:vAlign w:val="center"/>
          </w:tcPr>
          <w:p w14:paraId="24FCB607" w14:textId="77777777" w:rsidR="007B7068" w:rsidRDefault="007B7068">
            <w:pPr>
              <w:widowControl w:val="0"/>
              <w:jc w:val="center"/>
              <w:rPr>
                <w:sz w:val="20"/>
              </w:rPr>
            </w:pPr>
          </w:p>
        </w:tc>
      </w:tr>
      <w:tr w:rsidR="007B7068" w14:paraId="24FCB60F" w14:textId="77777777">
        <w:trPr>
          <w:trHeight w:val="13"/>
        </w:trPr>
        <w:tc>
          <w:tcPr>
            <w:tcW w:w="1187" w:type="dxa"/>
            <w:tcBorders>
              <w:top w:val="single" w:sz="4" w:space="0" w:color="auto"/>
              <w:left w:val="single" w:sz="4" w:space="0" w:color="auto"/>
              <w:bottom w:val="single" w:sz="4" w:space="0" w:color="auto"/>
            </w:tcBorders>
            <w:shd w:val="clear" w:color="auto" w:fill="FFFFFF"/>
            <w:vAlign w:val="center"/>
          </w:tcPr>
          <w:p w14:paraId="24FCB609" w14:textId="77777777" w:rsidR="007B7068" w:rsidRDefault="00C62D82">
            <w:pPr>
              <w:widowControl w:val="0"/>
              <w:jc w:val="center"/>
              <w:rPr>
                <w:sz w:val="20"/>
              </w:rPr>
            </w:pPr>
            <w:r>
              <w:rPr>
                <w:sz w:val="20"/>
              </w:rPr>
              <w:t>1.18</w:t>
            </w:r>
          </w:p>
        </w:tc>
        <w:tc>
          <w:tcPr>
            <w:tcW w:w="2375" w:type="dxa"/>
            <w:tcBorders>
              <w:top w:val="single" w:sz="4" w:space="0" w:color="auto"/>
              <w:bottom w:val="single" w:sz="4" w:space="0" w:color="auto"/>
            </w:tcBorders>
            <w:shd w:val="clear" w:color="auto" w:fill="FFFFFF"/>
            <w:vAlign w:val="center"/>
          </w:tcPr>
          <w:p w14:paraId="24FCB60A" w14:textId="77777777" w:rsidR="007B7068" w:rsidRDefault="00C62D82">
            <w:pPr>
              <w:widowControl w:val="0"/>
              <w:jc w:val="center"/>
              <w:rPr>
                <w:sz w:val="20"/>
              </w:rPr>
            </w:pPr>
            <w:r>
              <w:rPr>
                <w:sz w:val="20"/>
              </w:rPr>
              <w:t>Trikampis</w:t>
            </w:r>
          </w:p>
        </w:tc>
        <w:tc>
          <w:tcPr>
            <w:tcW w:w="1731" w:type="dxa"/>
            <w:vMerge/>
            <w:shd w:val="clear" w:color="auto" w:fill="FFFFFF"/>
            <w:vAlign w:val="center"/>
          </w:tcPr>
          <w:p w14:paraId="24FCB60B" w14:textId="77777777" w:rsidR="007B7068" w:rsidRDefault="007B7068">
            <w:pPr>
              <w:widowControl w:val="0"/>
              <w:jc w:val="center"/>
              <w:rPr>
                <w:sz w:val="20"/>
              </w:rPr>
            </w:pPr>
          </w:p>
        </w:tc>
        <w:tc>
          <w:tcPr>
            <w:tcW w:w="1775" w:type="dxa"/>
            <w:vMerge/>
            <w:shd w:val="clear" w:color="auto" w:fill="FFFFFF"/>
            <w:vAlign w:val="center"/>
          </w:tcPr>
          <w:p w14:paraId="24FCB60C" w14:textId="77777777" w:rsidR="007B7068" w:rsidRDefault="007B7068">
            <w:pPr>
              <w:widowControl w:val="0"/>
              <w:jc w:val="center"/>
              <w:rPr>
                <w:sz w:val="20"/>
              </w:rPr>
            </w:pPr>
          </w:p>
        </w:tc>
        <w:tc>
          <w:tcPr>
            <w:tcW w:w="1163" w:type="dxa"/>
            <w:gridSpan w:val="3"/>
            <w:vMerge/>
            <w:shd w:val="clear" w:color="auto" w:fill="FFFFFF"/>
            <w:vAlign w:val="center"/>
          </w:tcPr>
          <w:p w14:paraId="24FCB60D" w14:textId="77777777" w:rsidR="007B7068" w:rsidRDefault="007B7068">
            <w:pPr>
              <w:widowControl w:val="0"/>
              <w:jc w:val="center"/>
              <w:rPr>
                <w:sz w:val="20"/>
              </w:rPr>
            </w:pPr>
          </w:p>
        </w:tc>
        <w:tc>
          <w:tcPr>
            <w:tcW w:w="839" w:type="dxa"/>
            <w:vMerge/>
            <w:shd w:val="clear" w:color="auto" w:fill="FFFFFF"/>
            <w:vAlign w:val="center"/>
          </w:tcPr>
          <w:p w14:paraId="24FCB60E" w14:textId="77777777" w:rsidR="007B7068" w:rsidRDefault="007B7068">
            <w:pPr>
              <w:widowControl w:val="0"/>
              <w:jc w:val="center"/>
              <w:rPr>
                <w:sz w:val="20"/>
              </w:rPr>
            </w:pPr>
          </w:p>
        </w:tc>
      </w:tr>
      <w:tr w:rsidR="007B7068" w14:paraId="24FCB616" w14:textId="77777777">
        <w:tc>
          <w:tcPr>
            <w:tcW w:w="1187" w:type="dxa"/>
            <w:tcBorders>
              <w:top w:val="single" w:sz="4" w:space="0" w:color="auto"/>
              <w:left w:val="single" w:sz="4" w:space="0" w:color="auto"/>
              <w:bottom w:val="single" w:sz="4" w:space="0" w:color="auto"/>
            </w:tcBorders>
            <w:shd w:val="clear" w:color="auto" w:fill="FFFFFF"/>
            <w:vAlign w:val="center"/>
          </w:tcPr>
          <w:p w14:paraId="24FCB610" w14:textId="77777777" w:rsidR="007B7068" w:rsidRDefault="00C62D82">
            <w:pPr>
              <w:widowControl w:val="0"/>
              <w:jc w:val="center"/>
              <w:rPr>
                <w:sz w:val="20"/>
              </w:rPr>
            </w:pPr>
            <w:r>
              <w:rPr>
                <w:sz w:val="20"/>
              </w:rPr>
              <w:t>1.20</w:t>
            </w:r>
          </w:p>
        </w:tc>
        <w:tc>
          <w:tcPr>
            <w:tcW w:w="2375" w:type="dxa"/>
            <w:tcBorders>
              <w:top w:val="single" w:sz="4" w:space="0" w:color="auto"/>
              <w:bottom w:val="single" w:sz="4" w:space="0" w:color="auto"/>
            </w:tcBorders>
            <w:shd w:val="clear" w:color="auto" w:fill="FFFFFF"/>
            <w:vAlign w:val="center"/>
          </w:tcPr>
          <w:p w14:paraId="24FCB611" w14:textId="77777777" w:rsidR="007B7068" w:rsidRDefault="00C62D82">
            <w:pPr>
              <w:widowControl w:val="0"/>
              <w:jc w:val="center"/>
              <w:rPr>
                <w:sz w:val="20"/>
              </w:rPr>
            </w:pPr>
            <w:r>
              <w:rPr>
                <w:sz w:val="20"/>
              </w:rPr>
              <w:t>Raidės ir skaičiai</w:t>
            </w:r>
          </w:p>
        </w:tc>
        <w:tc>
          <w:tcPr>
            <w:tcW w:w="1731" w:type="dxa"/>
            <w:vMerge/>
            <w:shd w:val="clear" w:color="auto" w:fill="FFFFFF"/>
            <w:vAlign w:val="center"/>
          </w:tcPr>
          <w:p w14:paraId="24FCB612" w14:textId="77777777" w:rsidR="007B7068" w:rsidRDefault="007B7068">
            <w:pPr>
              <w:widowControl w:val="0"/>
              <w:jc w:val="center"/>
              <w:rPr>
                <w:sz w:val="20"/>
              </w:rPr>
            </w:pPr>
          </w:p>
        </w:tc>
        <w:tc>
          <w:tcPr>
            <w:tcW w:w="1775" w:type="dxa"/>
            <w:vMerge/>
            <w:shd w:val="clear" w:color="auto" w:fill="FFFFFF"/>
            <w:vAlign w:val="center"/>
          </w:tcPr>
          <w:p w14:paraId="24FCB613" w14:textId="77777777" w:rsidR="007B7068" w:rsidRDefault="007B7068">
            <w:pPr>
              <w:widowControl w:val="0"/>
              <w:jc w:val="center"/>
              <w:rPr>
                <w:sz w:val="20"/>
              </w:rPr>
            </w:pPr>
          </w:p>
        </w:tc>
        <w:tc>
          <w:tcPr>
            <w:tcW w:w="1163" w:type="dxa"/>
            <w:gridSpan w:val="3"/>
            <w:vMerge/>
            <w:shd w:val="clear" w:color="auto" w:fill="FFFFFF"/>
            <w:vAlign w:val="center"/>
          </w:tcPr>
          <w:p w14:paraId="24FCB614" w14:textId="77777777" w:rsidR="007B7068" w:rsidRDefault="007B7068">
            <w:pPr>
              <w:widowControl w:val="0"/>
              <w:jc w:val="center"/>
              <w:rPr>
                <w:sz w:val="20"/>
              </w:rPr>
            </w:pPr>
          </w:p>
        </w:tc>
        <w:tc>
          <w:tcPr>
            <w:tcW w:w="839" w:type="dxa"/>
            <w:vMerge/>
            <w:shd w:val="clear" w:color="auto" w:fill="FFFFFF"/>
            <w:vAlign w:val="center"/>
          </w:tcPr>
          <w:p w14:paraId="24FCB615" w14:textId="77777777" w:rsidR="007B7068" w:rsidRDefault="007B7068">
            <w:pPr>
              <w:widowControl w:val="0"/>
              <w:jc w:val="center"/>
              <w:rPr>
                <w:sz w:val="20"/>
              </w:rPr>
            </w:pPr>
          </w:p>
        </w:tc>
      </w:tr>
      <w:tr w:rsidR="007B7068" w14:paraId="24FCB61D"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617" w14:textId="77777777" w:rsidR="007B7068" w:rsidRDefault="00C62D82">
            <w:pPr>
              <w:widowControl w:val="0"/>
              <w:jc w:val="center"/>
              <w:rPr>
                <w:sz w:val="20"/>
              </w:rPr>
            </w:pPr>
            <w:r>
              <w:rPr>
                <w:sz w:val="20"/>
              </w:rPr>
              <w:t>1.21</w:t>
            </w:r>
          </w:p>
        </w:tc>
        <w:tc>
          <w:tcPr>
            <w:tcW w:w="2375" w:type="dxa"/>
            <w:tcBorders>
              <w:top w:val="single" w:sz="4" w:space="0" w:color="auto"/>
              <w:bottom w:val="single" w:sz="4" w:space="0" w:color="auto"/>
            </w:tcBorders>
            <w:shd w:val="clear" w:color="auto" w:fill="FFFFFF"/>
            <w:vAlign w:val="center"/>
          </w:tcPr>
          <w:p w14:paraId="24FCB618" w14:textId="77777777" w:rsidR="007B7068" w:rsidRDefault="00C62D82">
            <w:pPr>
              <w:widowControl w:val="0"/>
              <w:jc w:val="center"/>
              <w:rPr>
                <w:sz w:val="20"/>
              </w:rPr>
            </w:pPr>
            <w:r>
              <w:rPr>
                <w:sz w:val="20"/>
              </w:rPr>
              <w:t>Raidė „A“</w:t>
            </w:r>
          </w:p>
        </w:tc>
        <w:tc>
          <w:tcPr>
            <w:tcW w:w="1731" w:type="dxa"/>
            <w:vMerge/>
            <w:shd w:val="clear" w:color="auto" w:fill="FFFFFF"/>
            <w:vAlign w:val="center"/>
          </w:tcPr>
          <w:p w14:paraId="24FCB619" w14:textId="77777777" w:rsidR="007B7068" w:rsidRDefault="007B7068">
            <w:pPr>
              <w:widowControl w:val="0"/>
              <w:jc w:val="center"/>
              <w:rPr>
                <w:sz w:val="20"/>
              </w:rPr>
            </w:pPr>
          </w:p>
        </w:tc>
        <w:tc>
          <w:tcPr>
            <w:tcW w:w="1775" w:type="dxa"/>
            <w:vMerge/>
            <w:shd w:val="clear" w:color="auto" w:fill="FFFFFF"/>
            <w:vAlign w:val="center"/>
          </w:tcPr>
          <w:p w14:paraId="24FCB61A" w14:textId="77777777" w:rsidR="007B7068" w:rsidRDefault="007B7068">
            <w:pPr>
              <w:widowControl w:val="0"/>
              <w:jc w:val="center"/>
              <w:rPr>
                <w:sz w:val="20"/>
              </w:rPr>
            </w:pPr>
          </w:p>
        </w:tc>
        <w:tc>
          <w:tcPr>
            <w:tcW w:w="1163" w:type="dxa"/>
            <w:gridSpan w:val="3"/>
            <w:vMerge/>
            <w:shd w:val="clear" w:color="auto" w:fill="FFFFFF"/>
            <w:vAlign w:val="center"/>
          </w:tcPr>
          <w:p w14:paraId="24FCB61B" w14:textId="77777777" w:rsidR="007B7068" w:rsidRDefault="007B7068">
            <w:pPr>
              <w:widowControl w:val="0"/>
              <w:jc w:val="center"/>
              <w:rPr>
                <w:sz w:val="20"/>
              </w:rPr>
            </w:pPr>
          </w:p>
        </w:tc>
        <w:tc>
          <w:tcPr>
            <w:tcW w:w="839" w:type="dxa"/>
            <w:vMerge/>
            <w:shd w:val="clear" w:color="auto" w:fill="FFFFFF"/>
            <w:vAlign w:val="center"/>
          </w:tcPr>
          <w:p w14:paraId="24FCB61C" w14:textId="77777777" w:rsidR="007B7068" w:rsidRDefault="007B7068">
            <w:pPr>
              <w:widowControl w:val="0"/>
              <w:jc w:val="center"/>
              <w:rPr>
                <w:sz w:val="20"/>
              </w:rPr>
            </w:pPr>
          </w:p>
        </w:tc>
      </w:tr>
      <w:tr w:rsidR="007B7068" w14:paraId="24FCB624" w14:textId="77777777">
        <w:trPr>
          <w:trHeight w:val="525"/>
        </w:trPr>
        <w:tc>
          <w:tcPr>
            <w:tcW w:w="1187" w:type="dxa"/>
            <w:tcBorders>
              <w:top w:val="single" w:sz="4" w:space="0" w:color="auto"/>
              <w:left w:val="single" w:sz="4" w:space="0" w:color="auto"/>
              <w:bottom w:val="single" w:sz="4" w:space="0" w:color="auto"/>
            </w:tcBorders>
            <w:shd w:val="clear" w:color="auto" w:fill="FFFFFF"/>
            <w:vAlign w:val="center"/>
          </w:tcPr>
          <w:p w14:paraId="24FCB61E" w14:textId="77777777" w:rsidR="007B7068" w:rsidRDefault="00C62D82">
            <w:pPr>
              <w:widowControl w:val="0"/>
              <w:jc w:val="center"/>
              <w:rPr>
                <w:sz w:val="20"/>
              </w:rPr>
            </w:pPr>
            <w:r>
              <w:rPr>
                <w:sz w:val="20"/>
              </w:rPr>
              <w:t>1.22</w:t>
            </w:r>
          </w:p>
        </w:tc>
        <w:tc>
          <w:tcPr>
            <w:tcW w:w="2375" w:type="dxa"/>
            <w:tcBorders>
              <w:top w:val="single" w:sz="4" w:space="0" w:color="auto"/>
              <w:bottom w:val="single" w:sz="4" w:space="0" w:color="auto"/>
            </w:tcBorders>
            <w:shd w:val="clear" w:color="auto" w:fill="FFFFFF"/>
            <w:vAlign w:val="center"/>
          </w:tcPr>
          <w:p w14:paraId="24FCB61F" w14:textId="77777777" w:rsidR="007B7068" w:rsidRDefault="00C62D82">
            <w:pPr>
              <w:widowControl w:val="0"/>
              <w:jc w:val="center"/>
              <w:rPr>
                <w:sz w:val="20"/>
              </w:rPr>
            </w:pPr>
            <w:r>
              <w:rPr>
                <w:sz w:val="20"/>
              </w:rPr>
              <w:t>Plati brūkšninė linija</w:t>
            </w:r>
          </w:p>
        </w:tc>
        <w:tc>
          <w:tcPr>
            <w:tcW w:w="1731" w:type="dxa"/>
            <w:vMerge/>
            <w:shd w:val="clear" w:color="auto" w:fill="FFFFFF"/>
            <w:vAlign w:val="center"/>
          </w:tcPr>
          <w:p w14:paraId="24FCB620" w14:textId="77777777" w:rsidR="007B7068" w:rsidRDefault="007B7068">
            <w:pPr>
              <w:widowControl w:val="0"/>
              <w:jc w:val="center"/>
              <w:rPr>
                <w:sz w:val="20"/>
              </w:rPr>
            </w:pPr>
          </w:p>
        </w:tc>
        <w:tc>
          <w:tcPr>
            <w:tcW w:w="1775" w:type="dxa"/>
            <w:vMerge/>
            <w:shd w:val="clear" w:color="auto" w:fill="FFFFFF"/>
            <w:vAlign w:val="center"/>
          </w:tcPr>
          <w:p w14:paraId="24FCB621" w14:textId="77777777" w:rsidR="007B7068" w:rsidRDefault="007B7068">
            <w:pPr>
              <w:widowControl w:val="0"/>
              <w:jc w:val="center"/>
              <w:rPr>
                <w:sz w:val="20"/>
              </w:rPr>
            </w:pPr>
          </w:p>
        </w:tc>
        <w:tc>
          <w:tcPr>
            <w:tcW w:w="1163" w:type="dxa"/>
            <w:gridSpan w:val="3"/>
            <w:vMerge/>
            <w:shd w:val="clear" w:color="auto" w:fill="FFFFFF"/>
            <w:vAlign w:val="center"/>
          </w:tcPr>
          <w:p w14:paraId="24FCB622" w14:textId="77777777" w:rsidR="007B7068" w:rsidRDefault="007B7068">
            <w:pPr>
              <w:widowControl w:val="0"/>
              <w:jc w:val="center"/>
              <w:rPr>
                <w:sz w:val="20"/>
              </w:rPr>
            </w:pPr>
          </w:p>
        </w:tc>
        <w:tc>
          <w:tcPr>
            <w:tcW w:w="839" w:type="dxa"/>
            <w:vMerge/>
            <w:shd w:val="clear" w:color="auto" w:fill="FFFFFF"/>
            <w:vAlign w:val="center"/>
          </w:tcPr>
          <w:p w14:paraId="24FCB623" w14:textId="77777777" w:rsidR="007B7068" w:rsidRDefault="007B7068">
            <w:pPr>
              <w:widowControl w:val="0"/>
              <w:jc w:val="center"/>
              <w:rPr>
                <w:sz w:val="20"/>
              </w:rPr>
            </w:pPr>
          </w:p>
        </w:tc>
      </w:tr>
      <w:tr w:rsidR="007B7068" w14:paraId="24FCB62B" w14:textId="77777777">
        <w:trPr>
          <w:trHeight w:val="20"/>
        </w:trPr>
        <w:tc>
          <w:tcPr>
            <w:tcW w:w="1187" w:type="dxa"/>
            <w:tcBorders>
              <w:top w:val="single" w:sz="4" w:space="0" w:color="auto"/>
              <w:left w:val="single" w:sz="4" w:space="0" w:color="auto"/>
              <w:bottom w:val="single" w:sz="4" w:space="0" w:color="auto"/>
            </w:tcBorders>
            <w:shd w:val="clear" w:color="auto" w:fill="FFFFFF"/>
            <w:vAlign w:val="center"/>
          </w:tcPr>
          <w:p w14:paraId="24FCB625" w14:textId="77777777" w:rsidR="007B7068" w:rsidRDefault="00C62D82">
            <w:pPr>
              <w:widowControl w:val="0"/>
              <w:jc w:val="center"/>
              <w:rPr>
                <w:sz w:val="20"/>
              </w:rPr>
            </w:pPr>
            <w:r>
              <w:rPr>
                <w:sz w:val="20"/>
              </w:rPr>
              <w:t>1.25</w:t>
            </w:r>
          </w:p>
        </w:tc>
        <w:tc>
          <w:tcPr>
            <w:tcW w:w="2375" w:type="dxa"/>
            <w:tcBorders>
              <w:top w:val="single" w:sz="4" w:space="0" w:color="auto"/>
              <w:bottom w:val="single" w:sz="4" w:space="0" w:color="auto"/>
            </w:tcBorders>
            <w:shd w:val="clear" w:color="auto" w:fill="FFFFFF"/>
            <w:vAlign w:val="center"/>
          </w:tcPr>
          <w:p w14:paraId="24FCB626" w14:textId="77777777" w:rsidR="007B7068" w:rsidRDefault="00C62D82">
            <w:pPr>
              <w:widowControl w:val="0"/>
              <w:jc w:val="center"/>
              <w:rPr>
                <w:sz w:val="20"/>
              </w:rPr>
            </w:pPr>
            <w:r>
              <w:rPr>
                <w:sz w:val="20"/>
              </w:rPr>
              <w:t>Šachmatų tvarka išdėstyti langeliai</w:t>
            </w:r>
          </w:p>
        </w:tc>
        <w:tc>
          <w:tcPr>
            <w:tcW w:w="1731" w:type="dxa"/>
            <w:vMerge/>
            <w:tcBorders>
              <w:bottom w:val="single" w:sz="4" w:space="0" w:color="auto"/>
            </w:tcBorders>
            <w:shd w:val="clear" w:color="auto" w:fill="FFFFFF"/>
            <w:vAlign w:val="center"/>
          </w:tcPr>
          <w:p w14:paraId="24FCB627" w14:textId="77777777" w:rsidR="007B7068" w:rsidRDefault="007B7068">
            <w:pPr>
              <w:widowControl w:val="0"/>
              <w:jc w:val="center"/>
              <w:rPr>
                <w:sz w:val="20"/>
              </w:rPr>
            </w:pPr>
          </w:p>
        </w:tc>
        <w:tc>
          <w:tcPr>
            <w:tcW w:w="1775" w:type="dxa"/>
            <w:vMerge/>
            <w:tcBorders>
              <w:bottom w:val="single" w:sz="4" w:space="0" w:color="auto"/>
            </w:tcBorders>
            <w:shd w:val="clear" w:color="auto" w:fill="FFFFFF"/>
            <w:vAlign w:val="center"/>
          </w:tcPr>
          <w:p w14:paraId="24FCB628" w14:textId="77777777" w:rsidR="007B7068" w:rsidRDefault="007B7068">
            <w:pPr>
              <w:widowControl w:val="0"/>
              <w:jc w:val="center"/>
              <w:rPr>
                <w:sz w:val="20"/>
              </w:rPr>
            </w:pPr>
          </w:p>
        </w:tc>
        <w:tc>
          <w:tcPr>
            <w:tcW w:w="1163" w:type="dxa"/>
            <w:gridSpan w:val="3"/>
            <w:vMerge/>
            <w:tcBorders>
              <w:bottom w:val="single" w:sz="4" w:space="0" w:color="auto"/>
            </w:tcBorders>
            <w:shd w:val="clear" w:color="auto" w:fill="FFFFFF"/>
            <w:vAlign w:val="center"/>
          </w:tcPr>
          <w:p w14:paraId="24FCB629" w14:textId="77777777" w:rsidR="007B7068" w:rsidRDefault="007B7068">
            <w:pPr>
              <w:widowControl w:val="0"/>
              <w:jc w:val="center"/>
              <w:rPr>
                <w:sz w:val="20"/>
              </w:rPr>
            </w:pPr>
          </w:p>
        </w:tc>
        <w:tc>
          <w:tcPr>
            <w:tcW w:w="839" w:type="dxa"/>
            <w:vMerge/>
            <w:tcBorders>
              <w:bottom w:val="single" w:sz="4" w:space="0" w:color="auto"/>
            </w:tcBorders>
            <w:shd w:val="clear" w:color="auto" w:fill="FFFFFF"/>
            <w:vAlign w:val="center"/>
          </w:tcPr>
          <w:p w14:paraId="24FCB62A" w14:textId="77777777" w:rsidR="007B7068" w:rsidRDefault="007B7068">
            <w:pPr>
              <w:widowControl w:val="0"/>
              <w:jc w:val="center"/>
              <w:rPr>
                <w:sz w:val="20"/>
              </w:rPr>
            </w:pPr>
          </w:p>
        </w:tc>
      </w:tr>
      <w:tr w:rsidR="007B7068" w14:paraId="24FCB630" w14:textId="77777777">
        <w:trPr>
          <w:trHeight w:val="20"/>
        </w:trPr>
        <w:tc>
          <w:tcPr>
            <w:tcW w:w="7541" w:type="dxa"/>
            <w:gridSpan w:val="5"/>
            <w:tcBorders>
              <w:left w:val="single" w:sz="4" w:space="0" w:color="auto"/>
              <w:right w:val="nil"/>
            </w:tcBorders>
            <w:shd w:val="clear" w:color="auto" w:fill="FFFFFF"/>
          </w:tcPr>
          <w:p w14:paraId="24FCB62C" w14:textId="77777777" w:rsidR="007B7068" w:rsidRDefault="00C62D82">
            <w:pPr>
              <w:widowControl w:val="0"/>
              <w:rPr>
                <w:sz w:val="20"/>
              </w:rPr>
            </w:pPr>
            <w:r>
              <w:rPr>
                <w:sz w:val="20"/>
                <w:vertAlign w:val="superscript"/>
              </w:rPr>
              <w:t>1)</w:t>
            </w:r>
            <w:r>
              <w:rPr>
                <w:sz w:val="20"/>
              </w:rPr>
              <w:t xml:space="preserve"> Taikoma, kai VMPEI </w:t>
            </w:r>
            <w:r>
              <w:rPr>
                <w:position w:val="-4"/>
                <w:sz w:val="20"/>
              </w:rPr>
              <w:object w:dxaOrig="195" w:dyaOrig="240" w14:anchorId="24FCB71F">
                <v:shape id="_x0000_i1071" type="#_x0000_t75" style="width:9.75pt;height:12pt" o:ole="">
                  <v:imagedata r:id="rId20" o:title=""/>
                </v:shape>
                <o:OLEObject Type="Embed" ProgID="Equation.3" ShapeID="_x0000_i1071" DrawAspect="Content" ObjectID="_1509452504" r:id="rId69"/>
              </w:object>
            </w:r>
            <w:r>
              <w:rPr>
                <w:vanish/>
                <w:sz w:val="20"/>
              </w:rPr>
              <w:t>&gt;=</w:t>
            </w:r>
            <w:r>
              <w:rPr>
                <w:sz w:val="20"/>
              </w:rPr>
              <w:t xml:space="preserve"> 7000 aut./parą</w:t>
            </w:r>
          </w:p>
        </w:tc>
        <w:tc>
          <w:tcPr>
            <w:tcW w:w="360" w:type="dxa"/>
            <w:tcBorders>
              <w:left w:val="nil"/>
              <w:right w:val="nil"/>
            </w:tcBorders>
            <w:shd w:val="clear" w:color="auto" w:fill="FFFFFF"/>
          </w:tcPr>
          <w:p w14:paraId="24FCB62D" w14:textId="77777777" w:rsidR="007B7068" w:rsidRDefault="007B7068">
            <w:pPr>
              <w:widowControl w:val="0"/>
              <w:rPr>
                <w:sz w:val="20"/>
              </w:rPr>
            </w:pPr>
          </w:p>
        </w:tc>
        <w:tc>
          <w:tcPr>
            <w:tcW w:w="330" w:type="dxa"/>
            <w:tcBorders>
              <w:left w:val="nil"/>
              <w:right w:val="nil"/>
            </w:tcBorders>
            <w:shd w:val="clear" w:color="auto" w:fill="FFFFFF"/>
          </w:tcPr>
          <w:p w14:paraId="24FCB62E" w14:textId="77777777" w:rsidR="007B7068" w:rsidRDefault="007B7068">
            <w:pPr>
              <w:widowControl w:val="0"/>
              <w:rPr>
                <w:sz w:val="20"/>
              </w:rPr>
            </w:pPr>
          </w:p>
        </w:tc>
        <w:tc>
          <w:tcPr>
            <w:tcW w:w="839" w:type="dxa"/>
            <w:tcBorders>
              <w:left w:val="nil"/>
            </w:tcBorders>
            <w:shd w:val="clear" w:color="auto" w:fill="FFFFFF"/>
          </w:tcPr>
          <w:p w14:paraId="24FCB62F" w14:textId="77777777" w:rsidR="007B7068" w:rsidRDefault="007B7068">
            <w:pPr>
              <w:widowControl w:val="0"/>
              <w:rPr>
                <w:sz w:val="20"/>
              </w:rPr>
            </w:pPr>
          </w:p>
        </w:tc>
      </w:tr>
    </w:tbl>
    <w:p w14:paraId="24FCB631" w14:textId="69AD56AC" w:rsidR="007B7068" w:rsidRDefault="007B7068">
      <w:pPr>
        <w:ind w:left="5103"/>
        <w:jc w:val="both"/>
      </w:pPr>
    </w:p>
    <w:p w14:paraId="24FCB632" w14:textId="01B58BD2" w:rsidR="007B7068" w:rsidRDefault="00C62D82">
      <w:pPr>
        <w:jc w:val="center"/>
      </w:pPr>
      <w:r>
        <w:t>_________________</w:t>
      </w:r>
    </w:p>
    <w:p w14:paraId="24FCB633" w14:textId="1ECACACF" w:rsidR="007B7068" w:rsidRDefault="007B7068">
      <w:pPr>
        <w:ind w:left="5103"/>
        <w:jc w:val="both"/>
      </w:pPr>
    </w:p>
    <w:p w14:paraId="24FCB634" w14:textId="76307FB5" w:rsidR="007B7068" w:rsidRDefault="00C62D82">
      <w:pPr>
        <w:ind w:left="4535"/>
      </w:pPr>
      <w:r>
        <w:br w:type="page"/>
      </w:r>
      <w:r>
        <w:lastRenderedPageBreak/>
        <w:t xml:space="preserve">Kelių ženklinimo medžiagų naudojimo ir </w:t>
      </w:r>
    </w:p>
    <w:p w14:paraId="24FCB635" w14:textId="77777777" w:rsidR="007B7068" w:rsidRDefault="00C62D82">
      <w:pPr>
        <w:ind w:left="4535"/>
      </w:pPr>
      <w:r>
        <w:t>ženklinimo įrengimo taisyklių ĮT ŽM 12</w:t>
      </w:r>
    </w:p>
    <w:p w14:paraId="24FCB636" w14:textId="77777777" w:rsidR="007B7068" w:rsidRDefault="00C62D82">
      <w:pPr>
        <w:ind w:left="4535"/>
      </w:pPr>
      <w:r>
        <w:t>9 priedo pabaiga</w:t>
      </w:r>
    </w:p>
    <w:p w14:paraId="24FCB637" w14:textId="554D9C12" w:rsidR="007B7068" w:rsidRDefault="00AD78A7"/>
    <w:p w14:paraId="24FCB638" w14:textId="7D682EE0" w:rsidR="007B7068" w:rsidRDefault="00C62D82">
      <w:pPr>
        <w:widowControl w:val="0"/>
        <w:jc w:val="both"/>
        <w:rPr>
          <w:b/>
        </w:rPr>
      </w:pPr>
      <w:r>
        <w:rPr>
          <w:b/>
        </w:rPr>
        <w:t xml:space="preserve">5 lentelė. Ženklinimo sistemų taikymas rajoniniuose keliuose, kuriuose važiuojamosios dalies plotis </w:t>
      </w:r>
      <w:r>
        <w:rPr>
          <w:position w:val="-4"/>
        </w:rPr>
        <w:object w:dxaOrig="195" w:dyaOrig="240" w14:anchorId="24FCB720">
          <v:shape id="_x0000_i1072" type="#_x0000_t75" style="width:9.75pt;height:12pt" o:ole="">
            <v:imagedata r:id="rId20" o:title=""/>
          </v:shape>
          <o:OLEObject Type="Embed" ProgID="Equation.3" ShapeID="_x0000_i1072" DrawAspect="Content" ObjectID="_1509452505" r:id="rId70"/>
        </w:object>
      </w:r>
      <w:r>
        <w:rPr>
          <w:vanish/>
        </w:rPr>
        <w:t>&gt;=</w:t>
      </w:r>
      <w:r>
        <w:rPr>
          <w:b/>
        </w:rPr>
        <w:t xml:space="preserve"> 6 m</w:t>
      </w:r>
    </w:p>
    <w:p w14:paraId="24FCB639" w14:textId="77777777" w:rsidR="007B7068" w:rsidRDefault="007B7068">
      <w:pPr>
        <w:widowControl w:val="0"/>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47"/>
        <w:gridCol w:w="2615"/>
        <w:gridCol w:w="1731"/>
        <w:gridCol w:w="1891"/>
        <w:gridCol w:w="717"/>
        <w:gridCol w:w="330"/>
        <w:gridCol w:w="270"/>
        <w:gridCol w:w="569"/>
      </w:tblGrid>
      <w:tr w:rsidR="007B7068" w14:paraId="24FCB63E" w14:textId="77777777">
        <w:trPr>
          <w:trHeight w:val="20"/>
          <w:tblHeader/>
        </w:trPr>
        <w:tc>
          <w:tcPr>
            <w:tcW w:w="3562"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63A" w14:textId="77777777" w:rsidR="007B7068" w:rsidRDefault="00C62D82">
            <w:pPr>
              <w:widowControl w:val="0"/>
              <w:jc w:val="center"/>
              <w:rPr>
                <w:b/>
                <w:sz w:val="20"/>
              </w:rPr>
            </w:pPr>
            <w:r>
              <w:rPr>
                <w:b/>
                <w:sz w:val="20"/>
              </w:rPr>
              <w:t>Horizontalaus ženklinimo linijos ir ženklai</w:t>
            </w:r>
          </w:p>
        </w:tc>
        <w:tc>
          <w:tcPr>
            <w:tcW w:w="1731" w:type="dxa"/>
            <w:vMerge w:val="restart"/>
            <w:tcBorders>
              <w:top w:val="single" w:sz="8" w:space="0" w:color="auto"/>
              <w:left w:val="single" w:sz="8" w:space="0" w:color="auto"/>
              <w:right w:val="single" w:sz="8" w:space="0" w:color="auto"/>
            </w:tcBorders>
            <w:shd w:val="clear" w:color="auto" w:fill="FFFFFF"/>
            <w:vAlign w:val="center"/>
          </w:tcPr>
          <w:p w14:paraId="24FCB63B" w14:textId="77777777" w:rsidR="007B7068" w:rsidRDefault="00C62D82">
            <w:pPr>
              <w:widowControl w:val="0"/>
              <w:jc w:val="center"/>
              <w:rPr>
                <w:b/>
                <w:sz w:val="20"/>
              </w:rPr>
            </w:pPr>
            <w:r>
              <w:rPr>
                <w:b/>
                <w:sz w:val="20"/>
              </w:rPr>
              <w:t>Eismo apkrovų pobūdis</w:t>
            </w:r>
          </w:p>
        </w:tc>
        <w:tc>
          <w:tcPr>
            <w:tcW w:w="2938"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24FCB63C" w14:textId="77777777" w:rsidR="007B7068" w:rsidRDefault="00C62D82">
            <w:pPr>
              <w:jc w:val="center"/>
              <w:rPr>
                <w:b/>
                <w:sz w:val="20"/>
              </w:rPr>
            </w:pPr>
            <w:r>
              <w:rPr>
                <w:b/>
                <w:sz w:val="20"/>
              </w:rPr>
              <w:t>Ženklinimo sistemos</w:t>
            </w:r>
          </w:p>
        </w:tc>
        <w:tc>
          <w:tcPr>
            <w:tcW w:w="839" w:type="dxa"/>
            <w:gridSpan w:val="2"/>
            <w:vMerge w:val="restart"/>
            <w:tcBorders>
              <w:top w:val="single" w:sz="8" w:space="0" w:color="auto"/>
              <w:left w:val="single" w:sz="8" w:space="0" w:color="auto"/>
              <w:right w:val="single" w:sz="8" w:space="0" w:color="auto"/>
            </w:tcBorders>
            <w:shd w:val="clear" w:color="auto" w:fill="FFFFFF"/>
            <w:vAlign w:val="center"/>
          </w:tcPr>
          <w:p w14:paraId="24FCB63D" w14:textId="77777777" w:rsidR="007B7068" w:rsidRDefault="00C62D82">
            <w:pPr>
              <w:widowControl w:val="0"/>
              <w:jc w:val="center"/>
              <w:rPr>
                <w:b/>
                <w:sz w:val="20"/>
              </w:rPr>
            </w:pPr>
            <w:r>
              <w:rPr>
                <w:b/>
                <w:sz w:val="20"/>
              </w:rPr>
              <w:t>Eismo klasė</w:t>
            </w:r>
          </w:p>
        </w:tc>
      </w:tr>
      <w:tr w:rsidR="007B7068" w14:paraId="24FCB645" w14:textId="77777777">
        <w:trPr>
          <w:trHeight w:val="358"/>
          <w:tblHeader/>
        </w:trPr>
        <w:tc>
          <w:tcPr>
            <w:tcW w:w="947" w:type="dxa"/>
            <w:tcBorders>
              <w:top w:val="single" w:sz="8" w:space="0" w:color="auto"/>
              <w:left w:val="single" w:sz="8" w:space="0" w:color="auto"/>
              <w:bottom w:val="single" w:sz="8" w:space="0" w:color="auto"/>
              <w:right w:val="single" w:sz="8" w:space="0" w:color="auto"/>
            </w:tcBorders>
            <w:shd w:val="clear" w:color="auto" w:fill="FFFFFF"/>
            <w:vAlign w:val="center"/>
          </w:tcPr>
          <w:p w14:paraId="24FCB63F" w14:textId="77777777" w:rsidR="007B7068" w:rsidRDefault="00C62D82">
            <w:pPr>
              <w:jc w:val="center"/>
              <w:rPr>
                <w:b/>
                <w:sz w:val="20"/>
              </w:rPr>
            </w:pPr>
            <w:r>
              <w:rPr>
                <w:b/>
                <w:sz w:val="20"/>
              </w:rPr>
              <w:t>Nr.</w:t>
            </w:r>
          </w:p>
        </w:tc>
        <w:tc>
          <w:tcPr>
            <w:tcW w:w="2615" w:type="dxa"/>
            <w:tcBorders>
              <w:top w:val="single" w:sz="8" w:space="0" w:color="auto"/>
              <w:left w:val="single" w:sz="8" w:space="0" w:color="auto"/>
              <w:bottom w:val="single" w:sz="8" w:space="0" w:color="auto"/>
              <w:right w:val="single" w:sz="8" w:space="0" w:color="auto"/>
            </w:tcBorders>
            <w:shd w:val="clear" w:color="auto" w:fill="FFFFFF"/>
            <w:vAlign w:val="center"/>
          </w:tcPr>
          <w:p w14:paraId="24FCB640" w14:textId="77777777" w:rsidR="007B7068" w:rsidRDefault="00C62D82">
            <w:pPr>
              <w:jc w:val="center"/>
              <w:rPr>
                <w:b/>
                <w:sz w:val="20"/>
              </w:rPr>
            </w:pPr>
            <w:r>
              <w:rPr>
                <w:b/>
                <w:sz w:val="20"/>
              </w:rPr>
              <w:t>Pavadinimas</w:t>
            </w:r>
          </w:p>
        </w:tc>
        <w:tc>
          <w:tcPr>
            <w:tcW w:w="1731" w:type="dxa"/>
            <w:vMerge/>
            <w:tcBorders>
              <w:left w:val="single" w:sz="8" w:space="0" w:color="auto"/>
              <w:bottom w:val="single" w:sz="8" w:space="0" w:color="auto"/>
              <w:right w:val="single" w:sz="8" w:space="0" w:color="auto"/>
            </w:tcBorders>
            <w:shd w:val="clear" w:color="auto" w:fill="FFFFFF"/>
            <w:vAlign w:val="center"/>
          </w:tcPr>
          <w:p w14:paraId="24FCB641" w14:textId="77777777" w:rsidR="007B7068" w:rsidRDefault="007B7068">
            <w:pPr>
              <w:jc w:val="center"/>
              <w:rPr>
                <w:b/>
                <w:sz w:val="20"/>
              </w:rPr>
            </w:pPr>
          </w:p>
        </w:tc>
        <w:tc>
          <w:tcPr>
            <w:tcW w:w="1891" w:type="dxa"/>
            <w:tcBorders>
              <w:top w:val="single" w:sz="8" w:space="0" w:color="auto"/>
              <w:left w:val="single" w:sz="4" w:space="0" w:color="auto"/>
              <w:bottom w:val="single" w:sz="8" w:space="0" w:color="auto"/>
              <w:right w:val="single" w:sz="8" w:space="0" w:color="auto"/>
            </w:tcBorders>
            <w:shd w:val="clear" w:color="auto" w:fill="FFFFFF"/>
            <w:vAlign w:val="center"/>
          </w:tcPr>
          <w:p w14:paraId="24FCB642" w14:textId="77777777" w:rsidR="007B7068" w:rsidRDefault="00C62D82">
            <w:pPr>
              <w:jc w:val="center"/>
              <w:rPr>
                <w:b/>
                <w:sz w:val="20"/>
              </w:rPr>
            </w:pPr>
            <w:r>
              <w:rPr>
                <w:b/>
                <w:sz w:val="20"/>
              </w:rPr>
              <w:t>Medžiagos pavadinimas, paviršiaus tipas</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FCB643" w14:textId="77777777" w:rsidR="007B7068" w:rsidRDefault="00C62D82">
            <w:pPr>
              <w:jc w:val="center"/>
              <w:rPr>
                <w:b/>
                <w:sz w:val="20"/>
              </w:rPr>
            </w:pPr>
            <w:r>
              <w:rPr>
                <w:b/>
                <w:sz w:val="20"/>
              </w:rPr>
              <w:t>Tipas</w:t>
            </w:r>
          </w:p>
        </w:tc>
        <w:tc>
          <w:tcPr>
            <w:tcW w:w="839" w:type="dxa"/>
            <w:gridSpan w:val="2"/>
            <w:vMerge/>
            <w:tcBorders>
              <w:left w:val="single" w:sz="8" w:space="0" w:color="auto"/>
              <w:bottom w:val="single" w:sz="8" w:space="0" w:color="auto"/>
              <w:right w:val="single" w:sz="8" w:space="0" w:color="auto"/>
            </w:tcBorders>
            <w:shd w:val="clear" w:color="auto" w:fill="FFFFFF"/>
            <w:vAlign w:val="center"/>
          </w:tcPr>
          <w:p w14:paraId="24FCB644" w14:textId="77777777" w:rsidR="007B7068" w:rsidRDefault="007B7068">
            <w:pPr>
              <w:jc w:val="center"/>
              <w:rPr>
                <w:b/>
                <w:sz w:val="20"/>
              </w:rPr>
            </w:pPr>
          </w:p>
        </w:tc>
      </w:tr>
      <w:tr w:rsidR="007B7068" w14:paraId="24FCB64C" w14:textId="77777777">
        <w:trPr>
          <w:trHeight w:val="20"/>
        </w:trPr>
        <w:tc>
          <w:tcPr>
            <w:tcW w:w="947" w:type="dxa"/>
            <w:vMerge w:val="restart"/>
            <w:tcBorders>
              <w:top w:val="single" w:sz="4" w:space="0" w:color="auto"/>
              <w:left w:val="single" w:sz="4" w:space="0" w:color="auto"/>
            </w:tcBorders>
            <w:shd w:val="clear" w:color="auto" w:fill="FFFFFF"/>
            <w:vAlign w:val="center"/>
          </w:tcPr>
          <w:p w14:paraId="24FCB646" w14:textId="77777777" w:rsidR="007B7068" w:rsidRDefault="00C62D82">
            <w:pPr>
              <w:widowControl w:val="0"/>
              <w:jc w:val="center"/>
              <w:rPr>
                <w:sz w:val="20"/>
              </w:rPr>
            </w:pPr>
            <w:r>
              <w:rPr>
                <w:sz w:val="20"/>
              </w:rPr>
              <w:t>1.1</w:t>
            </w:r>
          </w:p>
        </w:tc>
        <w:tc>
          <w:tcPr>
            <w:tcW w:w="2615" w:type="dxa"/>
            <w:vMerge w:val="restart"/>
            <w:tcBorders>
              <w:top w:val="single" w:sz="4" w:space="0" w:color="auto"/>
            </w:tcBorders>
            <w:shd w:val="clear" w:color="auto" w:fill="FFFFFF"/>
            <w:vAlign w:val="center"/>
          </w:tcPr>
          <w:p w14:paraId="24FCB647" w14:textId="77777777" w:rsidR="007B7068" w:rsidRDefault="00C62D82">
            <w:pPr>
              <w:widowControl w:val="0"/>
              <w:jc w:val="center"/>
              <w:rPr>
                <w:sz w:val="20"/>
              </w:rPr>
            </w:pPr>
            <w:r>
              <w:rPr>
                <w:sz w:val="20"/>
              </w:rPr>
              <w:t>Siaura ištisinė linija</w:t>
            </w:r>
          </w:p>
        </w:tc>
        <w:tc>
          <w:tcPr>
            <w:tcW w:w="1731" w:type="dxa"/>
            <w:tcBorders>
              <w:top w:val="single" w:sz="4" w:space="0" w:color="auto"/>
            </w:tcBorders>
            <w:shd w:val="clear" w:color="auto" w:fill="FFFFFF"/>
            <w:vAlign w:val="center"/>
          </w:tcPr>
          <w:p w14:paraId="24FCB648" w14:textId="77777777" w:rsidR="007B7068" w:rsidRDefault="00C62D82">
            <w:pPr>
              <w:widowControl w:val="0"/>
              <w:jc w:val="center"/>
              <w:rPr>
                <w:sz w:val="20"/>
              </w:rPr>
            </w:pPr>
            <w:r>
              <w:rPr>
                <w:sz w:val="20"/>
              </w:rPr>
              <w:t xml:space="preserve">Retai užvažiuojama </w:t>
            </w:r>
          </w:p>
        </w:tc>
        <w:tc>
          <w:tcPr>
            <w:tcW w:w="1891" w:type="dxa"/>
            <w:tcBorders>
              <w:top w:val="single" w:sz="8" w:space="0" w:color="auto"/>
            </w:tcBorders>
            <w:shd w:val="clear" w:color="auto" w:fill="FFFFFF"/>
            <w:vAlign w:val="center"/>
          </w:tcPr>
          <w:p w14:paraId="24FCB649" w14:textId="77777777" w:rsidR="007B7068" w:rsidRDefault="00C62D82">
            <w:pPr>
              <w:widowControl w:val="0"/>
              <w:jc w:val="center"/>
              <w:rPr>
                <w:sz w:val="20"/>
              </w:rPr>
            </w:pPr>
            <w:r>
              <w:rPr>
                <w:sz w:val="20"/>
              </w:rPr>
              <w:t>Tirpiklių turintys dažai ar dispersijos</w:t>
            </w:r>
            <w:r>
              <w:rPr>
                <w:sz w:val="20"/>
                <w:vertAlign w:val="superscript"/>
              </w:rPr>
              <w:t>1)</w:t>
            </w:r>
          </w:p>
        </w:tc>
        <w:tc>
          <w:tcPr>
            <w:tcW w:w="1047" w:type="dxa"/>
            <w:gridSpan w:val="2"/>
            <w:tcBorders>
              <w:top w:val="single" w:sz="8" w:space="0" w:color="auto"/>
            </w:tcBorders>
            <w:shd w:val="clear" w:color="auto" w:fill="FFFFFF"/>
            <w:vAlign w:val="center"/>
          </w:tcPr>
          <w:p w14:paraId="24FCB64A" w14:textId="77777777" w:rsidR="007B7068" w:rsidRDefault="00C62D82">
            <w:pPr>
              <w:jc w:val="center"/>
              <w:rPr>
                <w:sz w:val="20"/>
              </w:rPr>
            </w:pPr>
            <w:r>
              <w:rPr>
                <w:sz w:val="20"/>
              </w:rPr>
              <w:t>I</w:t>
            </w:r>
          </w:p>
        </w:tc>
        <w:tc>
          <w:tcPr>
            <w:tcW w:w="839" w:type="dxa"/>
            <w:gridSpan w:val="2"/>
            <w:tcBorders>
              <w:top w:val="single" w:sz="8" w:space="0" w:color="auto"/>
              <w:right w:val="single" w:sz="4" w:space="0" w:color="auto"/>
            </w:tcBorders>
            <w:shd w:val="clear" w:color="auto" w:fill="FFFFFF"/>
            <w:vAlign w:val="center"/>
          </w:tcPr>
          <w:p w14:paraId="24FCB64B" w14:textId="77777777" w:rsidR="007B7068" w:rsidRDefault="00C62D82">
            <w:pPr>
              <w:widowControl w:val="0"/>
              <w:jc w:val="center"/>
              <w:rPr>
                <w:sz w:val="20"/>
              </w:rPr>
            </w:pPr>
            <w:r>
              <w:rPr>
                <w:sz w:val="20"/>
              </w:rPr>
              <w:t>P 4</w:t>
            </w:r>
          </w:p>
        </w:tc>
      </w:tr>
      <w:tr w:rsidR="007B7068" w14:paraId="24FCB653" w14:textId="77777777">
        <w:trPr>
          <w:trHeight w:val="276"/>
        </w:trPr>
        <w:tc>
          <w:tcPr>
            <w:tcW w:w="947" w:type="dxa"/>
            <w:vMerge/>
            <w:tcBorders>
              <w:left w:val="single" w:sz="4" w:space="0" w:color="auto"/>
            </w:tcBorders>
            <w:shd w:val="clear" w:color="auto" w:fill="FFFF00"/>
            <w:vAlign w:val="center"/>
          </w:tcPr>
          <w:p w14:paraId="24FCB64D" w14:textId="77777777" w:rsidR="007B7068" w:rsidRDefault="007B7068">
            <w:pPr>
              <w:widowControl w:val="0"/>
              <w:jc w:val="center"/>
              <w:rPr>
                <w:sz w:val="20"/>
              </w:rPr>
            </w:pPr>
          </w:p>
        </w:tc>
        <w:tc>
          <w:tcPr>
            <w:tcW w:w="2615" w:type="dxa"/>
            <w:vMerge/>
            <w:shd w:val="clear" w:color="auto" w:fill="FFFFFF"/>
            <w:vAlign w:val="center"/>
          </w:tcPr>
          <w:p w14:paraId="24FCB64E" w14:textId="77777777" w:rsidR="007B7068" w:rsidRDefault="007B7068">
            <w:pPr>
              <w:widowControl w:val="0"/>
              <w:jc w:val="center"/>
              <w:rPr>
                <w:sz w:val="20"/>
              </w:rPr>
            </w:pPr>
          </w:p>
        </w:tc>
        <w:tc>
          <w:tcPr>
            <w:tcW w:w="1731" w:type="dxa"/>
            <w:vMerge w:val="restart"/>
            <w:tcBorders>
              <w:top w:val="single" w:sz="4" w:space="0" w:color="auto"/>
            </w:tcBorders>
            <w:shd w:val="clear" w:color="auto" w:fill="FFFFFF"/>
            <w:vAlign w:val="center"/>
          </w:tcPr>
          <w:p w14:paraId="24FCB64F" w14:textId="77777777" w:rsidR="007B7068" w:rsidRDefault="00C62D82">
            <w:pPr>
              <w:widowControl w:val="0"/>
              <w:jc w:val="center"/>
              <w:rPr>
                <w:sz w:val="20"/>
              </w:rPr>
            </w:pPr>
            <w:r>
              <w:rPr>
                <w:sz w:val="20"/>
              </w:rPr>
              <w:t>Dažnai užvažiuojama</w:t>
            </w:r>
          </w:p>
        </w:tc>
        <w:tc>
          <w:tcPr>
            <w:tcW w:w="1891" w:type="dxa"/>
            <w:vMerge w:val="restart"/>
            <w:tcBorders>
              <w:top w:val="single" w:sz="4" w:space="0" w:color="auto"/>
            </w:tcBorders>
            <w:shd w:val="clear" w:color="auto" w:fill="FFFFFF"/>
            <w:vAlign w:val="center"/>
          </w:tcPr>
          <w:p w14:paraId="24FCB650"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47" w:type="dxa"/>
            <w:gridSpan w:val="2"/>
            <w:vMerge w:val="restart"/>
            <w:tcBorders>
              <w:top w:val="single" w:sz="4" w:space="0" w:color="auto"/>
            </w:tcBorders>
            <w:shd w:val="clear" w:color="auto" w:fill="FFFFFF"/>
            <w:vAlign w:val="center"/>
          </w:tcPr>
          <w:p w14:paraId="24FCB651" w14:textId="77777777" w:rsidR="007B7068" w:rsidRDefault="00C62D82">
            <w:pPr>
              <w:widowControl w:val="0"/>
              <w:jc w:val="center"/>
              <w:rPr>
                <w:sz w:val="20"/>
              </w:rPr>
            </w:pPr>
            <w:r>
              <w:rPr>
                <w:sz w:val="20"/>
              </w:rPr>
              <w:t>II</w:t>
            </w:r>
          </w:p>
        </w:tc>
        <w:tc>
          <w:tcPr>
            <w:tcW w:w="839" w:type="dxa"/>
            <w:gridSpan w:val="2"/>
            <w:vMerge w:val="restart"/>
            <w:tcBorders>
              <w:top w:val="single" w:sz="4" w:space="0" w:color="auto"/>
              <w:right w:val="single" w:sz="4" w:space="0" w:color="auto"/>
            </w:tcBorders>
            <w:shd w:val="clear" w:color="auto" w:fill="FFFFFF"/>
            <w:vAlign w:val="center"/>
          </w:tcPr>
          <w:p w14:paraId="24FCB652" w14:textId="77777777" w:rsidR="007B7068" w:rsidRDefault="00C62D82">
            <w:pPr>
              <w:widowControl w:val="0"/>
              <w:jc w:val="center"/>
              <w:rPr>
                <w:sz w:val="20"/>
              </w:rPr>
            </w:pPr>
            <w:r>
              <w:rPr>
                <w:sz w:val="20"/>
              </w:rPr>
              <w:t>P 6</w:t>
            </w:r>
          </w:p>
        </w:tc>
      </w:tr>
      <w:tr w:rsidR="007B7068" w14:paraId="24FCB65A" w14:textId="77777777">
        <w:trPr>
          <w:trHeight w:val="20"/>
        </w:trPr>
        <w:tc>
          <w:tcPr>
            <w:tcW w:w="947" w:type="dxa"/>
            <w:tcBorders>
              <w:top w:val="single" w:sz="4" w:space="0" w:color="auto"/>
              <w:left w:val="single" w:sz="4" w:space="0" w:color="auto"/>
            </w:tcBorders>
            <w:shd w:val="clear" w:color="auto" w:fill="FFFFFF"/>
            <w:vAlign w:val="center"/>
          </w:tcPr>
          <w:p w14:paraId="24FCB654" w14:textId="77777777" w:rsidR="007B7068" w:rsidRDefault="00C62D82">
            <w:pPr>
              <w:widowControl w:val="0"/>
              <w:jc w:val="center"/>
              <w:rPr>
                <w:sz w:val="20"/>
              </w:rPr>
            </w:pPr>
            <w:r>
              <w:rPr>
                <w:sz w:val="20"/>
                <w:shd w:val="clear" w:color="auto" w:fill="FFFFFF"/>
              </w:rPr>
              <w:t>1.2</w:t>
            </w:r>
          </w:p>
        </w:tc>
        <w:tc>
          <w:tcPr>
            <w:tcW w:w="2615" w:type="dxa"/>
            <w:tcBorders>
              <w:top w:val="single" w:sz="4" w:space="0" w:color="auto"/>
            </w:tcBorders>
            <w:shd w:val="clear" w:color="auto" w:fill="FFFFFF"/>
            <w:vAlign w:val="center"/>
          </w:tcPr>
          <w:p w14:paraId="24FCB655" w14:textId="77777777" w:rsidR="007B7068" w:rsidRDefault="00C62D82">
            <w:pPr>
              <w:widowControl w:val="0"/>
              <w:jc w:val="center"/>
              <w:rPr>
                <w:sz w:val="20"/>
              </w:rPr>
            </w:pPr>
            <w:r>
              <w:rPr>
                <w:sz w:val="20"/>
              </w:rPr>
              <w:t>Plati ištisinė linija</w:t>
            </w:r>
          </w:p>
        </w:tc>
        <w:tc>
          <w:tcPr>
            <w:tcW w:w="1731" w:type="dxa"/>
            <w:vMerge/>
            <w:shd w:val="clear" w:color="auto" w:fill="FFFFFF"/>
            <w:vAlign w:val="center"/>
          </w:tcPr>
          <w:p w14:paraId="24FCB656" w14:textId="77777777" w:rsidR="007B7068" w:rsidRDefault="007B7068">
            <w:pPr>
              <w:widowControl w:val="0"/>
              <w:jc w:val="center"/>
              <w:rPr>
                <w:sz w:val="20"/>
              </w:rPr>
            </w:pPr>
          </w:p>
        </w:tc>
        <w:tc>
          <w:tcPr>
            <w:tcW w:w="1891" w:type="dxa"/>
            <w:vMerge/>
            <w:shd w:val="clear" w:color="auto" w:fill="FFFFFF"/>
            <w:vAlign w:val="center"/>
          </w:tcPr>
          <w:p w14:paraId="24FCB657" w14:textId="77777777" w:rsidR="007B7068" w:rsidRDefault="007B7068">
            <w:pPr>
              <w:widowControl w:val="0"/>
              <w:jc w:val="center"/>
              <w:rPr>
                <w:sz w:val="20"/>
              </w:rPr>
            </w:pPr>
          </w:p>
        </w:tc>
        <w:tc>
          <w:tcPr>
            <w:tcW w:w="1047" w:type="dxa"/>
            <w:gridSpan w:val="2"/>
            <w:vMerge/>
            <w:shd w:val="clear" w:color="auto" w:fill="FFFFFF"/>
            <w:vAlign w:val="center"/>
          </w:tcPr>
          <w:p w14:paraId="24FCB658" w14:textId="77777777" w:rsidR="007B7068" w:rsidRDefault="007B7068">
            <w:pPr>
              <w:widowControl w:val="0"/>
              <w:jc w:val="center"/>
              <w:rPr>
                <w:sz w:val="20"/>
              </w:rPr>
            </w:pPr>
          </w:p>
        </w:tc>
        <w:tc>
          <w:tcPr>
            <w:tcW w:w="839" w:type="dxa"/>
            <w:gridSpan w:val="2"/>
            <w:vMerge/>
            <w:tcBorders>
              <w:right w:val="single" w:sz="4" w:space="0" w:color="auto"/>
            </w:tcBorders>
            <w:shd w:val="clear" w:color="auto" w:fill="FFFFFF"/>
            <w:vAlign w:val="center"/>
          </w:tcPr>
          <w:p w14:paraId="24FCB659" w14:textId="77777777" w:rsidR="007B7068" w:rsidRDefault="007B7068">
            <w:pPr>
              <w:widowControl w:val="0"/>
              <w:jc w:val="center"/>
              <w:rPr>
                <w:sz w:val="20"/>
              </w:rPr>
            </w:pPr>
          </w:p>
        </w:tc>
      </w:tr>
      <w:tr w:rsidR="007B7068" w14:paraId="24FCB661" w14:textId="77777777">
        <w:trPr>
          <w:trHeight w:val="20"/>
        </w:trPr>
        <w:tc>
          <w:tcPr>
            <w:tcW w:w="947" w:type="dxa"/>
            <w:tcBorders>
              <w:left w:val="single" w:sz="4" w:space="0" w:color="auto"/>
              <w:bottom w:val="single" w:sz="4" w:space="0" w:color="auto"/>
            </w:tcBorders>
            <w:shd w:val="clear" w:color="auto" w:fill="FFFFFF"/>
            <w:vAlign w:val="center"/>
          </w:tcPr>
          <w:p w14:paraId="24FCB65B" w14:textId="77777777" w:rsidR="007B7068" w:rsidRDefault="00C62D82">
            <w:pPr>
              <w:widowControl w:val="0"/>
              <w:jc w:val="center"/>
              <w:rPr>
                <w:sz w:val="20"/>
              </w:rPr>
            </w:pPr>
            <w:r>
              <w:rPr>
                <w:sz w:val="20"/>
              </w:rPr>
              <w:t>1.3</w:t>
            </w:r>
          </w:p>
        </w:tc>
        <w:tc>
          <w:tcPr>
            <w:tcW w:w="2615" w:type="dxa"/>
            <w:tcBorders>
              <w:bottom w:val="single" w:sz="4" w:space="0" w:color="auto"/>
            </w:tcBorders>
            <w:shd w:val="clear" w:color="auto" w:fill="FFFFFF"/>
            <w:vAlign w:val="center"/>
          </w:tcPr>
          <w:p w14:paraId="24FCB65C" w14:textId="77777777" w:rsidR="007B7068" w:rsidRDefault="00C62D82">
            <w:pPr>
              <w:widowControl w:val="0"/>
              <w:jc w:val="center"/>
              <w:rPr>
                <w:sz w:val="20"/>
              </w:rPr>
            </w:pPr>
            <w:r>
              <w:rPr>
                <w:sz w:val="20"/>
              </w:rPr>
              <w:t>Dviguba ištisinė linija, sudaryta iš dviejų siaurų lygiagrečių linijų</w:t>
            </w:r>
          </w:p>
        </w:tc>
        <w:tc>
          <w:tcPr>
            <w:tcW w:w="1731" w:type="dxa"/>
            <w:shd w:val="clear" w:color="auto" w:fill="FFFFFF"/>
            <w:vAlign w:val="center"/>
          </w:tcPr>
          <w:p w14:paraId="24FCB65D" w14:textId="77777777" w:rsidR="007B7068" w:rsidRDefault="00C62D82">
            <w:pPr>
              <w:jc w:val="center"/>
              <w:rPr>
                <w:sz w:val="20"/>
              </w:rPr>
            </w:pPr>
            <w:r>
              <w:rPr>
                <w:sz w:val="20"/>
              </w:rPr>
              <w:t>Retai užvažiuojama</w:t>
            </w:r>
          </w:p>
        </w:tc>
        <w:tc>
          <w:tcPr>
            <w:tcW w:w="1891" w:type="dxa"/>
            <w:vMerge/>
            <w:shd w:val="clear" w:color="auto" w:fill="FFFFFF"/>
            <w:vAlign w:val="center"/>
          </w:tcPr>
          <w:p w14:paraId="24FCB65E" w14:textId="77777777" w:rsidR="007B7068" w:rsidRDefault="007B7068">
            <w:pPr>
              <w:widowControl w:val="0"/>
              <w:jc w:val="center"/>
              <w:rPr>
                <w:sz w:val="20"/>
              </w:rPr>
            </w:pPr>
          </w:p>
        </w:tc>
        <w:tc>
          <w:tcPr>
            <w:tcW w:w="1047" w:type="dxa"/>
            <w:gridSpan w:val="2"/>
            <w:vMerge/>
            <w:shd w:val="clear" w:color="auto" w:fill="FFFFFF"/>
            <w:vAlign w:val="center"/>
          </w:tcPr>
          <w:p w14:paraId="24FCB65F" w14:textId="77777777" w:rsidR="007B7068" w:rsidRDefault="007B7068">
            <w:pPr>
              <w:widowControl w:val="0"/>
              <w:jc w:val="center"/>
              <w:rPr>
                <w:sz w:val="20"/>
              </w:rPr>
            </w:pPr>
          </w:p>
        </w:tc>
        <w:tc>
          <w:tcPr>
            <w:tcW w:w="839" w:type="dxa"/>
            <w:gridSpan w:val="2"/>
            <w:vMerge/>
            <w:tcBorders>
              <w:right w:val="single" w:sz="4" w:space="0" w:color="auto"/>
            </w:tcBorders>
            <w:shd w:val="clear" w:color="auto" w:fill="FFFFFF"/>
            <w:vAlign w:val="center"/>
          </w:tcPr>
          <w:p w14:paraId="24FCB660" w14:textId="77777777" w:rsidR="007B7068" w:rsidRDefault="007B7068">
            <w:pPr>
              <w:widowControl w:val="0"/>
              <w:jc w:val="center"/>
              <w:rPr>
                <w:sz w:val="20"/>
              </w:rPr>
            </w:pPr>
          </w:p>
        </w:tc>
      </w:tr>
      <w:tr w:rsidR="007B7068" w14:paraId="24FCB668" w14:textId="77777777">
        <w:trPr>
          <w:trHeight w:val="335"/>
        </w:trPr>
        <w:tc>
          <w:tcPr>
            <w:tcW w:w="947" w:type="dxa"/>
            <w:tcBorders>
              <w:left w:val="single" w:sz="4" w:space="0" w:color="auto"/>
            </w:tcBorders>
            <w:shd w:val="clear" w:color="auto" w:fill="FFFFFF"/>
            <w:vAlign w:val="center"/>
          </w:tcPr>
          <w:p w14:paraId="24FCB662" w14:textId="77777777" w:rsidR="007B7068" w:rsidRDefault="00C62D82">
            <w:pPr>
              <w:widowControl w:val="0"/>
              <w:jc w:val="center"/>
              <w:rPr>
                <w:sz w:val="20"/>
              </w:rPr>
            </w:pPr>
            <w:r>
              <w:rPr>
                <w:sz w:val="20"/>
              </w:rPr>
              <w:t>1.5, 1.6</w:t>
            </w:r>
          </w:p>
        </w:tc>
        <w:tc>
          <w:tcPr>
            <w:tcW w:w="2615" w:type="dxa"/>
            <w:shd w:val="clear" w:color="auto" w:fill="FFFFFF"/>
            <w:vAlign w:val="center"/>
          </w:tcPr>
          <w:p w14:paraId="24FCB663" w14:textId="77777777" w:rsidR="007B7068" w:rsidRDefault="00C62D82">
            <w:pPr>
              <w:widowControl w:val="0"/>
              <w:jc w:val="center"/>
              <w:rPr>
                <w:sz w:val="20"/>
              </w:rPr>
            </w:pPr>
            <w:r>
              <w:rPr>
                <w:sz w:val="20"/>
              </w:rPr>
              <w:t>Siaura brūkšninė linija</w:t>
            </w:r>
          </w:p>
        </w:tc>
        <w:tc>
          <w:tcPr>
            <w:tcW w:w="1731" w:type="dxa"/>
            <w:shd w:val="clear" w:color="auto" w:fill="FFFFFF"/>
            <w:vAlign w:val="center"/>
          </w:tcPr>
          <w:p w14:paraId="24FCB664" w14:textId="77777777" w:rsidR="007B7068" w:rsidRDefault="00C62D82">
            <w:pPr>
              <w:widowControl w:val="0"/>
              <w:jc w:val="center"/>
              <w:rPr>
                <w:sz w:val="20"/>
              </w:rPr>
            </w:pPr>
            <w:r>
              <w:rPr>
                <w:sz w:val="20"/>
              </w:rPr>
              <w:t>Dažnai užvažiuojama</w:t>
            </w:r>
          </w:p>
        </w:tc>
        <w:tc>
          <w:tcPr>
            <w:tcW w:w="1891" w:type="dxa"/>
            <w:shd w:val="clear" w:color="auto" w:fill="FFFFFF"/>
            <w:vAlign w:val="center"/>
          </w:tcPr>
          <w:p w14:paraId="24FCB665"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47" w:type="dxa"/>
            <w:gridSpan w:val="2"/>
            <w:vMerge/>
            <w:shd w:val="clear" w:color="auto" w:fill="FFFFFF"/>
            <w:vAlign w:val="center"/>
          </w:tcPr>
          <w:p w14:paraId="24FCB666" w14:textId="77777777" w:rsidR="007B7068" w:rsidRDefault="007B7068">
            <w:pPr>
              <w:widowControl w:val="0"/>
              <w:jc w:val="center"/>
              <w:rPr>
                <w:sz w:val="20"/>
              </w:rPr>
            </w:pPr>
          </w:p>
        </w:tc>
        <w:tc>
          <w:tcPr>
            <w:tcW w:w="839" w:type="dxa"/>
            <w:gridSpan w:val="2"/>
            <w:vMerge/>
            <w:tcBorders>
              <w:right w:val="single" w:sz="4" w:space="0" w:color="auto"/>
            </w:tcBorders>
            <w:shd w:val="clear" w:color="auto" w:fill="FFFFFF"/>
            <w:vAlign w:val="center"/>
          </w:tcPr>
          <w:p w14:paraId="24FCB667" w14:textId="77777777" w:rsidR="007B7068" w:rsidRDefault="007B7068">
            <w:pPr>
              <w:widowControl w:val="0"/>
              <w:jc w:val="center"/>
              <w:rPr>
                <w:sz w:val="20"/>
              </w:rPr>
            </w:pPr>
          </w:p>
        </w:tc>
      </w:tr>
      <w:tr w:rsidR="007B7068" w14:paraId="24FCB66F" w14:textId="77777777">
        <w:trPr>
          <w:trHeight w:val="20"/>
        </w:trPr>
        <w:tc>
          <w:tcPr>
            <w:tcW w:w="947" w:type="dxa"/>
            <w:vMerge w:val="restart"/>
            <w:tcBorders>
              <w:top w:val="single" w:sz="4" w:space="0" w:color="auto"/>
              <w:left w:val="single" w:sz="4" w:space="0" w:color="auto"/>
            </w:tcBorders>
            <w:shd w:val="clear" w:color="auto" w:fill="FFFFFF"/>
            <w:vAlign w:val="center"/>
          </w:tcPr>
          <w:p w14:paraId="24FCB669" w14:textId="77777777" w:rsidR="007B7068" w:rsidRDefault="00C62D82">
            <w:pPr>
              <w:widowControl w:val="0"/>
              <w:jc w:val="center"/>
              <w:rPr>
                <w:sz w:val="20"/>
              </w:rPr>
            </w:pPr>
            <w:r>
              <w:rPr>
                <w:sz w:val="20"/>
              </w:rPr>
              <w:t>1.7</w:t>
            </w:r>
          </w:p>
        </w:tc>
        <w:tc>
          <w:tcPr>
            <w:tcW w:w="2615" w:type="dxa"/>
            <w:vMerge w:val="restart"/>
            <w:tcBorders>
              <w:top w:val="single" w:sz="4" w:space="0" w:color="auto"/>
            </w:tcBorders>
            <w:shd w:val="clear" w:color="auto" w:fill="FFFFFF"/>
            <w:vAlign w:val="center"/>
          </w:tcPr>
          <w:p w14:paraId="24FCB66A" w14:textId="77777777" w:rsidR="007B7068" w:rsidRDefault="00C62D82">
            <w:pPr>
              <w:widowControl w:val="0"/>
              <w:jc w:val="center"/>
              <w:rPr>
                <w:sz w:val="20"/>
              </w:rPr>
            </w:pPr>
            <w:r>
              <w:rPr>
                <w:sz w:val="20"/>
              </w:rPr>
              <w:t>Siaura brūkšninė linija</w:t>
            </w:r>
          </w:p>
        </w:tc>
        <w:tc>
          <w:tcPr>
            <w:tcW w:w="1731" w:type="dxa"/>
            <w:tcBorders>
              <w:top w:val="single" w:sz="4" w:space="0" w:color="auto"/>
              <w:bottom w:val="single" w:sz="4" w:space="0" w:color="auto"/>
            </w:tcBorders>
            <w:shd w:val="clear" w:color="auto" w:fill="FFFFFF"/>
            <w:vAlign w:val="center"/>
          </w:tcPr>
          <w:p w14:paraId="24FCB66B" w14:textId="77777777" w:rsidR="007B7068" w:rsidRDefault="00C62D82">
            <w:pPr>
              <w:jc w:val="center"/>
              <w:rPr>
                <w:sz w:val="20"/>
              </w:rPr>
            </w:pPr>
            <w:r>
              <w:rPr>
                <w:sz w:val="20"/>
              </w:rPr>
              <w:t>Retai užvažiuojama</w:t>
            </w:r>
          </w:p>
        </w:tc>
        <w:tc>
          <w:tcPr>
            <w:tcW w:w="1891" w:type="dxa"/>
            <w:tcBorders>
              <w:top w:val="single" w:sz="4" w:space="0" w:color="auto"/>
              <w:bottom w:val="single" w:sz="4" w:space="0" w:color="auto"/>
            </w:tcBorders>
            <w:shd w:val="clear" w:color="auto" w:fill="FFFFFF"/>
            <w:vAlign w:val="center"/>
          </w:tcPr>
          <w:p w14:paraId="24FCB66C" w14:textId="77777777" w:rsidR="007B7068" w:rsidRDefault="00C62D82">
            <w:pPr>
              <w:jc w:val="center"/>
              <w:rPr>
                <w:sz w:val="20"/>
                <w:vertAlign w:val="superscript"/>
              </w:rPr>
            </w:pPr>
            <w:r>
              <w:rPr>
                <w:sz w:val="20"/>
              </w:rPr>
              <w:t>Tirpiklių turintys dažai ar dispersijos</w:t>
            </w:r>
            <w:r>
              <w:rPr>
                <w:sz w:val="20"/>
                <w:vertAlign w:val="superscript"/>
              </w:rPr>
              <w:t>1)</w:t>
            </w:r>
          </w:p>
        </w:tc>
        <w:tc>
          <w:tcPr>
            <w:tcW w:w="1047" w:type="dxa"/>
            <w:gridSpan w:val="2"/>
            <w:tcBorders>
              <w:top w:val="single" w:sz="4" w:space="0" w:color="auto"/>
              <w:bottom w:val="single" w:sz="4" w:space="0" w:color="auto"/>
            </w:tcBorders>
            <w:shd w:val="clear" w:color="auto" w:fill="FFFFFF"/>
            <w:vAlign w:val="center"/>
          </w:tcPr>
          <w:p w14:paraId="24FCB66D" w14:textId="77777777" w:rsidR="007B7068" w:rsidRDefault="00C62D82">
            <w:pPr>
              <w:jc w:val="center"/>
              <w:rPr>
                <w:sz w:val="20"/>
              </w:rPr>
            </w:pPr>
            <w:r>
              <w:rPr>
                <w:sz w:val="20"/>
              </w:rPr>
              <w:t>I</w:t>
            </w:r>
          </w:p>
        </w:tc>
        <w:tc>
          <w:tcPr>
            <w:tcW w:w="839" w:type="dxa"/>
            <w:gridSpan w:val="2"/>
            <w:tcBorders>
              <w:top w:val="single" w:sz="4" w:space="0" w:color="auto"/>
              <w:bottom w:val="single" w:sz="4" w:space="0" w:color="auto"/>
            </w:tcBorders>
            <w:shd w:val="clear" w:color="auto" w:fill="FFFFFF"/>
            <w:vAlign w:val="center"/>
          </w:tcPr>
          <w:p w14:paraId="24FCB66E" w14:textId="77777777" w:rsidR="007B7068" w:rsidRDefault="00C62D82">
            <w:pPr>
              <w:jc w:val="center"/>
              <w:rPr>
                <w:sz w:val="20"/>
              </w:rPr>
            </w:pPr>
            <w:r>
              <w:rPr>
                <w:sz w:val="20"/>
              </w:rPr>
              <w:t>P 4</w:t>
            </w:r>
          </w:p>
        </w:tc>
      </w:tr>
      <w:tr w:rsidR="007B7068" w14:paraId="24FCB677" w14:textId="77777777">
        <w:trPr>
          <w:trHeight w:val="280"/>
        </w:trPr>
        <w:tc>
          <w:tcPr>
            <w:tcW w:w="947" w:type="dxa"/>
            <w:vMerge/>
            <w:tcBorders>
              <w:left w:val="single" w:sz="4" w:space="0" w:color="auto"/>
              <w:bottom w:val="single" w:sz="4" w:space="0" w:color="auto"/>
            </w:tcBorders>
            <w:shd w:val="clear" w:color="auto" w:fill="FFFFFF"/>
            <w:vAlign w:val="center"/>
          </w:tcPr>
          <w:p w14:paraId="24FCB670" w14:textId="77777777" w:rsidR="007B7068" w:rsidRDefault="007B7068">
            <w:pPr>
              <w:widowControl w:val="0"/>
              <w:jc w:val="center"/>
              <w:rPr>
                <w:sz w:val="20"/>
              </w:rPr>
            </w:pPr>
          </w:p>
        </w:tc>
        <w:tc>
          <w:tcPr>
            <w:tcW w:w="2615" w:type="dxa"/>
            <w:vMerge/>
            <w:tcBorders>
              <w:bottom w:val="single" w:sz="4" w:space="0" w:color="auto"/>
            </w:tcBorders>
            <w:shd w:val="clear" w:color="auto" w:fill="FFFFFF"/>
            <w:vAlign w:val="center"/>
          </w:tcPr>
          <w:p w14:paraId="24FCB671" w14:textId="77777777" w:rsidR="007B7068" w:rsidRDefault="007B7068">
            <w:pPr>
              <w:widowControl w:val="0"/>
              <w:jc w:val="center"/>
              <w:rPr>
                <w:sz w:val="20"/>
              </w:rPr>
            </w:pPr>
          </w:p>
        </w:tc>
        <w:tc>
          <w:tcPr>
            <w:tcW w:w="1731" w:type="dxa"/>
            <w:vMerge w:val="restart"/>
            <w:tcBorders>
              <w:top w:val="single" w:sz="4" w:space="0" w:color="auto"/>
            </w:tcBorders>
            <w:shd w:val="clear" w:color="auto" w:fill="FFFFFF"/>
            <w:vAlign w:val="center"/>
          </w:tcPr>
          <w:p w14:paraId="24FCB672" w14:textId="77777777" w:rsidR="007B7068" w:rsidRDefault="00C62D82">
            <w:pPr>
              <w:jc w:val="center"/>
              <w:rPr>
                <w:sz w:val="20"/>
              </w:rPr>
            </w:pPr>
            <w:r>
              <w:rPr>
                <w:sz w:val="20"/>
              </w:rPr>
              <w:t>Nuolat užvažiuojama</w:t>
            </w:r>
          </w:p>
        </w:tc>
        <w:tc>
          <w:tcPr>
            <w:tcW w:w="1891" w:type="dxa"/>
            <w:vMerge w:val="restart"/>
            <w:tcBorders>
              <w:top w:val="single" w:sz="4" w:space="0" w:color="auto"/>
            </w:tcBorders>
            <w:shd w:val="clear" w:color="auto" w:fill="FFFFFF"/>
            <w:vAlign w:val="center"/>
          </w:tcPr>
          <w:p w14:paraId="24FCB673"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p>
        </w:tc>
        <w:tc>
          <w:tcPr>
            <w:tcW w:w="1047" w:type="dxa"/>
            <w:gridSpan w:val="2"/>
            <w:vMerge w:val="restart"/>
            <w:tcBorders>
              <w:top w:val="single" w:sz="4" w:space="0" w:color="auto"/>
            </w:tcBorders>
            <w:shd w:val="clear" w:color="auto" w:fill="FFFFFF"/>
            <w:vAlign w:val="center"/>
          </w:tcPr>
          <w:p w14:paraId="24FCB674" w14:textId="77777777" w:rsidR="007B7068" w:rsidRDefault="00C62D82">
            <w:pPr>
              <w:widowControl w:val="0"/>
              <w:jc w:val="center"/>
              <w:rPr>
                <w:sz w:val="20"/>
              </w:rPr>
            </w:pPr>
            <w:r>
              <w:rPr>
                <w:sz w:val="20"/>
              </w:rPr>
              <w:t>II</w:t>
            </w:r>
          </w:p>
        </w:tc>
        <w:tc>
          <w:tcPr>
            <w:tcW w:w="839" w:type="dxa"/>
            <w:gridSpan w:val="2"/>
            <w:vMerge w:val="restart"/>
            <w:tcBorders>
              <w:top w:val="single" w:sz="4" w:space="0" w:color="auto"/>
            </w:tcBorders>
            <w:shd w:val="clear" w:color="auto" w:fill="FFFFFF"/>
            <w:vAlign w:val="center"/>
          </w:tcPr>
          <w:p w14:paraId="24FCB675" w14:textId="77777777" w:rsidR="007B7068" w:rsidRDefault="00C62D82">
            <w:pPr>
              <w:jc w:val="center"/>
              <w:rPr>
                <w:sz w:val="20"/>
              </w:rPr>
            </w:pPr>
            <w:r>
              <w:rPr>
                <w:sz w:val="20"/>
              </w:rPr>
              <w:t>P 6</w:t>
            </w:r>
          </w:p>
          <w:p w14:paraId="24FCB676" w14:textId="77777777" w:rsidR="007B7068" w:rsidRDefault="00C62D82">
            <w:pPr>
              <w:widowControl w:val="0"/>
              <w:jc w:val="center"/>
              <w:rPr>
                <w:sz w:val="20"/>
              </w:rPr>
            </w:pPr>
            <w:r>
              <w:rPr>
                <w:sz w:val="20"/>
              </w:rPr>
              <w:t>P 7</w:t>
            </w:r>
            <w:r>
              <w:rPr>
                <w:sz w:val="20"/>
                <w:vertAlign w:val="superscript"/>
              </w:rPr>
              <w:t>2)</w:t>
            </w:r>
          </w:p>
        </w:tc>
      </w:tr>
      <w:tr w:rsidR="007B7068" w14:paraId="24FCB67E" w14:textId="77777777">
        <w:trPr>
          <w:trHeight w:val="20"/>
        </w:trPr>
        <w:tc>
          <w:tcPr>
            <w:tcW w:w="947" w:type="dxa"/>
            <w:tcBorders>
              <w:top w:val="single" w:sz="4" w:space="0" w:color="auto"/>
              <w:left w:val="single" w:sz="4" w:space="0" w:color="auto"/>
              <w:bottom w:val="single" w:sz="4" w:space="0" w:color="auto"/>
            </w:tcBorders>
            <w:shd w:val="clear" w:color="auto" w:fill="FFFFFF"/>
            <w:vAlign w:val="center"/>
          </w:tcPr>
          <w:p w14:paraId="24FCB678" w14:textId="77777777" w:rsidR="007B7068" w:rsidRDefault="00C62D82">
            <w:pPr>
              <w:widowControl w:val="0"/>
              <w:jc w:val="center"/>
              <w:rPr>
                <w:sz w:val="20"/>
              </w:rPr>
            </w:pPr>
            <w:r>
              <w:rPr>
                <w:sz w:val="20"/>
              </w:rPr>
              <w:t>1.8</w:t>
            </w:r>
          </w:p>
        </w:tc>
        <w:tc>
          <w:tcPr>
            <w:tcW w:w="2615" w:type="dxa"/>
            <w:tcBorders>
              <w:top w:val="single" w:sz="4" w:space="0" w:color="auto"/>
              <w:bottom w:val="single" w:sz="4" w:space="0" w:color="auto"/>
            </w:tcBorders>
            <w:shd w:val="clear" w:color="auto" w:fill="FFFFFF"/>
            <w:vAlign w:val="center"/>
          </w:tcPr>
          <w:p w14:paraId="24FCB679" w14:textId="77777777" w:rsidR="007B7068" w:rsidRDefault="00C62D82">
            <w:pPr>
              <w:widowControl w:val="0"/>
              <w:jc w:val="center"/>
              <w:rPr>
                <w:sz w:val="20"/>
              </w:rPr>
            </w:pPr>
            <w:r>
              <w:rPr>
                <w:sz w:val="20"/>
              </w:rPr>
              <w:t>Plati brūkšninė linija</w:t>
            </w:r>
          </w:p>
        </w:tc>
        <w:tc>
          <w:tcPr>
            <w:tcW w:w="1731" w:type="dxa"/>
            <w:vMerge/>
            <w:tcBorders>
              <w:bottom w:val="single" w:sz="4" w:space="0" w:color="auto"/>
            </w:tcBorders>
            <w:shd w:val="clear" w:color="auto" w:fill="FFFFFF"/>
            <w:vAlign w:val="center"/>
          </w:tcPr>
          <w:p w14:paraId="24FCB67A" w14:textId="77777777" w:rsidR="007B7068" w:rsidRDefault="007B7068">
            <w:pPr>
              <w:jc w:val="center"/>
              <w:rPr>
                <w:sz w:val="20"/>
              </w:rPr>
            </w:pPr>
          </w:p>
        </w:tc>
        <w:tc>
          <w:tcPr>
            <w:tcW w:w="1891" w:type="dxa"/>
            <w:vMerge/>
            <w:shd w:val="clear" w:color="auto" w:fill="FFFFFF"/>
            <w:vAlign w:val="center"/>
          </w:tcPr>
          <w:p w14:paraId="24FCB67B" w14:textId="77777777" w:rsidR="007B7068" w:rsidRDefault="007B7068">
            <w:pPr>
              <w:widowControl w:val="0"/>
              <w:jc w:val="center"/>
              <w:rPr>
                <w:sz w:val="20"/>
              </w:rPr>
            </w:pPr>
          </w:p>
        </w:tc>
        <w:tc>
          <w:tcPr>
            <w:tcW w:w="1047" w:type="dxa"/>
            <w:gridSpan w:val="2"/>
            <w:vMerge/>
            <w:shd w:val="clear" w:color="auto" w:fill="FFFFFF"/>
            <w:vAlign w:val="center"/>
          </w:tcPr>
          <w:p w14:paraId="24FCB67C" w14:textId="77777777" w:rsidR="007B7068" w:rsidRDefault="007B7068">
            <w:pPr>
              <w:widowControl w:val="0"/>
              <w:jc w:val="center"/>
              <w:rPr>
                <w:sz w:val="20"/>
              </w:rPr>
            </w:pPr>
          </w:p>
        </w:tc>
        <w:tc>
          <w:tcPr>
            <w:tcW w:w="839" w:type="dxa"/>
            <w:gridSpan w:val="2"/>
            <w:vMerge/>
            <w:tcBorders>
              <w:bottom w:val="single" w:sz="4" w:space="0" w:color="auto"/>
            </w:tcBorders>
            <w:shd w:val="clear" w:color="auto" w:fill="FFFFFF"/>
            <w:vAlign w:val="center"/>
          </w:tcPr>
          <w:p w14:paraId="24FCB67D" w14:textId="77777777" w:rsidR="007B7068" w:rsidRDefault="007B7068">
            <w:pPr>
              <w:jc w:val="center"/>
              <w:rPr>
                <w:sz w:val="20"/>
              </w:rPr>
            </w:pPr>
          </w:p>
        </w:tc>
      </w:tr>
      <w:tr w:rsidR="007B7068" w14:paraId="24FCB685" w14:textId="77777777">
        <w:trPr>
          <w:trHeight w:val="20"/>
        </w:trPr>
        <w:tc>
          <w:tcPr>
            <w:tcW w:w="947" w:type="dxa"/>
            <w:tcBorders>
              <w:top w:val="single" w:sz="4" w:space="0" w:color="auto"/>
              <w:left w:val="single" w:sz="4" w:space="0" w:color="auto"/>
              <w:bottom w:val="single" w:sz="4" w:space="0" w:color="auto"/>
            </w:tcBorders>
            <w:shd w:val="clear" w:color="auto" w:fill="FFFFFF"/>
            <w:vAlign w:val="center"/>
          </w:tcPr>
          <w:p w14:paraId="24FCB67F" w14:textId="77777777" w:rsidR="007B7068" w:rsidRDefault="00C62D82">
            <w:pPr>
              <w:widowControl w:val="0"/>
              <w:jc w:val="center"/>
              <w:rPr>
                <w:sz w:val="20"/>
              </w:rPr>
            </w:pPr>
            <w:r>
              <w:rPr>
                <w:sz w:val="20"/>
              </w:rPr>
              <w:t>1.10</w:t>
            </w:r>
          </w:p>
        </w:tc>
        <w:tc>
          <w:tcPr>
            <w:tcW w:w="2615" w:type="dxa"/>
            <w:tcBorders>
              <w:top w:val="single" w:sz="4" w:space="0" w:color="auto"/>
              <w:bottom w:val="single" w:sz="4" w:space="0" w:color="auto"/>
            </w:tcBorders>
            <w:shd w:val="clear" w:color="auto" w:fill="FFFFFF"/>
            <w:vAlign w:val="center"/>
          </w:tcPr>
          <w:p w14:paraId="24FCB680" w14:textId="77777777" w:rsidR="007B7068" w:rsidRDefault="00C62D82">
            <w:pPr>
              <w:widowControl w:val="0"/>
              <w:jc w:val="center"/>
              <w:rPr>
                <w:sz w:val="20"/>
              </w:rPr>
            </w:pPr>
            <w:r>
              <w:rPr>
                <w:sz w:val="20"/>
              </w:rPr>
              <w:t>Dviguba linija, sudaryta iš dviejų siaurų lygiagrečių linijų, kurių viena yra ištisinė, o kita – brūkšninė</w:t>
            </w:r>
          </w:p>
        </w:tc>
        <w:tc>
          <w:tcPr>
            <w:tcW w:w="1731" w:type="dxa"/>
            <w:tcBorders>
              <w:top w:val="single" w:sz="4" w:space="0" w:color="auto"/>
              <w:bottom w:val="single" w:sz="4" w:space="0" w:color="auto"/>
            </w:tcBorders>
            <w:shd w:val="clear" w:color="auto" w:fill="FFFFFF"/>
            <w:vAlign w:val="center"/>
          </w:tcPr>
          <w:p w14:paraId="24FCB681" w14:textId="77777777" w:rsidR="007B7068" w:rsidRDefault="00C62D82">
            <w:pPr>
              <w:jc w:val="center"/>
              <w:rPr>
                <w:sz w:val="20"/>
              </w:rPr>
            </w:pPr>
            <w:r>
              <w:rPr>
                <w:sz w:val="20"/>
              </w:rPr>
              <w:t>Dažnai užvažiuojama</w:t>
            </w:r>
          </w:p>
        </w:tc>
        <w:tc>
          <w:tcPr>
            <w:tcW w:w="1891" w:type="dxa"/>
            <w:vMerge/>
            <w:shd w:val="clear" w:color="auto" w:fill="FFFFFF"/>
            <w:vAlign w:val="center"/>
          </w:tcPr>
          <w:p w14:paraId="24FCB682" w14:textId="77777777" w:rsidR="007B7068" w:rsidRDefault="007B7068">
            <w:pPr>
              <w:jc w:val="center"/>
              <w:rPr>
                <w:sz w:val="20"/>
              </w:rPr>
            </w:pPr>
          </w:p>
        </w:tc>
        <w:tc>
          <w:tcPr>
            <w:tcW w:w="1047" w:type="dxa"/>
            <w:gridSpan w:val="2"/>
            <w:vMerge/>
            <w:shd w:val="clear" w:color="auto" w:fill="FFFFFF"/>
            <w:vAlign w:val="center"/>
          </w:tcPr>
          <w:p w14:paraId="24FCB683" w14:textId="77777777" w:rsidR="007B7068" w:rsidRDefault="007B7068">
            <w:pPr>
              <w:widowControl w:val="0"/>
              <w:jc w:val="center"/>
              <w:rPr>
                <w:sz w:val="20"/>
              </w:rPr>
            </w:pPr>
          </w:p>
        </w:tc>
        <w:tc>
          <w:tcPr>
            <w:tcW w:w="839" w:type="dxa"/>
            <w:gridSpan w:val="2"/>
            <w:tcBorders>
              <w:top w:val="single" w:sz="4" w:space="0" w:color="auto"/>
              <w:bottom w:val="single" w:sz="4" w:space="0" w:color="auto"/>
            </w:tcBorders>
            <w:shd w:val="clear" w:color="auto" w:fill="FFFFFF"/>
            <w:vAlign w:val="center"/>
          </w:tcPr>
          <w:p w14:paraId="24FCB684" w14:textId="77777777" w:rsidR="007B7068" w:rsidRDefault="00C62D82">
            <w:pPr>
              <w:jc w:val="center"/>
              <w:rPr>
                <w:sz w:val="20"/>
              </w:rPr>
            </w:pPr>
            <w:r>
              <w:rPr>
                <w:sz w:val="20"/>
              </w:rPr>
              <w:t>P 6</w:t>
            </w:r>
          </w:p>
        </w:tc>
      </w:tr>
      <w:tr w:rsidR="007B7068" w14:paraId="24FCB68D"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86" w14:textId="77777777" w:rsidR="007B7068" w:rsidRDefault="00C62D82">
            <w:pPr>
              <w:widowControl w:val="0"/>
              <w:jc w:val="center"/>
              <w:rPr>
                <w:sz w:val="20"/>
              </w:rPr>
            </w:pPr>
            <w:r>
              <w:rPr>
                <w:sz w:val="20"/>
              </w:rPr>
              <w:t>1.11</w:t>
            </w:r>
          </w:p>
        </w:tc>
        <w:tc>
          <w:tcPr>
            <w:tcW w:w="2615" w:type="dxa"/>
            <w:tcBorders>
              <w:top w:val="single" w:sz="4" w:space="0" w:color="auto"/>
              <w:bottom w:val="single" w:sz="4" w:space="0" w:color="auto"/>
            </w:tcBorders>
            <w:shd w:val="clear" w:color="auto" w:fill="auto"/>
            <w:vAlign w:val="center"/>
          </w:tcPr>
          <w:p w14:paraId="24FCB687" w14:textId="77777777" w:rsidR="007B7068" w:rsidRDefault="00C62D82">
            <w:pPr>
              <w:widowControl w:val="0"/>
              <w:jc w:val="center"/>
              <w:rPr>
                <w:sz w:val="20"/>
              </w:rPr>
            </w:pPr>
            <w:r>
              <w:rPr>
                <w:sz w:val="20"/>
              </w:rPr>
              <w:t>Plati linija („Stop“ linija)</w:t>
            </w:r>
          </w:p>
        </w:tc>
        <w:tc>
          <w:tcPr>
            <w:tcW w:w="1731" w:type="dxa"/>
            <w:vMerge w:val="restart"/>
            <w:tcBorders>
              <w:top w:val="single" w:sz="4" w:space="0" w:color="auto"/>
            </w:tcBorders>
            <w:shd w:val="clear" w:color="auto" w:fill="auto"/>
            <w:vAlign w:val="center"/>
          </w:tcPr>
          <w:p w14:paraId="24FCB688" w14:textId="77777777" w:rsidR="007B7068" w:rsidRDefault="00C62D82">
            <w:pPr>
              <w:jc w:val="center"/>
              <w:rPr>
                <w:sz w:val="20"/>
              </w:rPr>
            </w:pPr>
            <w:r>
              <w:rPr>
                <w:sz w:val="20"/>
              </w:rPr>
              <w:t>Nuolat užvažiuojama</w:t>
            </w:r>
          </w:p>
        </w:tc>
        <w:tc>
          <w:tcPr>
            <w:tcW w:w="1891" w:type="dxa"/>
            <w:vMerge w:val="restart"/>
            <w:shd w:val="clear" w:color="auto" w:fill="auto"/>
            <w:vAlign w:val="center"/>
          </w:tcPr>
          <w:p w14:paraId="24FCB689" w14:textId="77777777" w:rsidR="007B7068" w:rsidRDefault="00C62D82">
            <w:pPr>
              <w:widowControl w:val="0"/>
              <w:jc w:val="center"/>
              <w:rPr>
                <w:sz w:val="20"/>
              </w:rPr>
            </w:pPr>
            <w:r>
              <w:rPr>
                <w:sz w:val="20"/>
              </w:rPr>
              <w:t xml:space="preserve">Reaktyviosios ar </w:t>
            </w:r>
            <w:proofErr w:type="spellStart"/>
            <w:r>
              <w:rPr>
                <w:sz w:val="20"/>
              </w:rPr>
              <w:t>termoplastinės</w:t>
            </w:r>
            <w:proofErr w:type="spellEnd"/>
            <w:r>
              <w:rPr>
                <w:sz w:val="20"/>
              </w:rPr>
              <w:t xml:space="preserve"> medžiagos</w:t>
            </w:r>
            <w:r>
              <w:rPr>
                <w:sz w:val="20"/>
                <w:vertAlign w:val="superscript"/>
              </w:rPr>
              <w:t>3)</w:t>
            </w:r>
          </w:p>
        </w:tc>
        <w:tc>
          <w:tcPr>
            <w:tcW w:w="1047" w:type="dxa"/>
            <w:gridSpan w:val="2"/>
            <w:vMerge/>
            <w:shd w:val="clear" w:color="auto" w:fill="auto"/>
            <w:vAlign w:val="center"/>
          </w:tcPr>
          <w:p w14:paraId="24FCB68A" w14:textId="77777777" w:rsidR="007B7068" w:rsidRDefault="007B7068">
            <w:pPr>
              <w:widowControl w:val="0"/>
              <w:jc w:val="center"/>
              <w:rPr>
                <w:sz w:val="20"/>
              </w:rPr>
            </w:pPr>
          </w:p>
        </w:tc>
        <w:tc>
          <w:tcPr>
            <w:tcW w:w="839" w:type="dxa"/>
            <w:gridSpan w:val="2"/>
            <w:vMerge w:val="restart"/>
            <w:tcBorders>
              <w:top w:val="single" w:sz="4" w:space="0" w:color="auto"/>
            </w:tcBorders>
            <w:shd w:val="clear" w:color="auto" w:fill="auto"/>
            <w:vAlign w:val="center"/>
          </w:tcPr>
          <w:p w14:paraId="24FCB68B" w14:textId="77777777" w:rsidR="007B7068" w:rsidRDefault="00C62D82">
            <w:pPr>
              <w:jc w:val="center"/>
              <w:rPr>
                <w:sz w:val="20"/>
              </w:rPr>
            </w:pPr>
            <w:r>
              <w:rPr>
                <w:sz w:val="20"/>
              </w:rPr>
              <w:t>P 6</w:t>
            </w:r>
          </w:p>
          <w:p w14:paraId="24FCB68C" w14:textId="77777777" w:rsidR="007B7068" w:rsidRDefault="00C62D82">
            <w:pPr>
              <w:widowControl w:val="0"/>
              <w:jc w:val="center"/>
              <w:rPr>
                <w:sz w:val="20"/>
              </w:rPr>
            </w:pPr>
            <w:r>
              <w:rPr>
                <w:sz w:val="20"/>
              </w:rPr>
              <w:t>P 7</w:t>
            </w:r>
            <w:r>
              <w:rPr>
                <w:sz w:val="20"/>
                <w:vertAlign w:val="superscript"/>
              </w:rPr>
              <w:t>2)</w:t>
            </w:r>
          </w:p>
        </w:tc>
      </w:tr>
      <w:tr w:rsidR="007B7068" w14:paraId="24FCB694"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8E" w14:textId="77777777" w:rsidR="007B7068" w:rsidRDefault="00C62D82">
            <w:pPr>
              <w:widowControl w:val="0"/>
              <w:jc w:val="center"/>
              <w:rPr>
                <w:sz w:val="20"/>
              </w:rPr>
            </w:pPr>
            <w:r>
              <w:rPr>
                <w:sz w:val="20"/>
              </w:rPr>
              <w:t>1.12</w:t>
            </w:r>
          </w:p>
        </w:tc>
        <w:tc>
          <w:tcPr>
            <w:tcW w:w="2615" w:type="dxa"/>
            <w:tcBorders>
              <w:top w:val="single" w:sz="4" w:space="0" w:color="auto"/>
              <w:bottom w:val="single" w:sz="4" w:space="0" w:color="auto"/>
            </w:tcBorders>
            <w:shd w:val="clear" w:color="auto" w:fill="auto"/>
            <w:vAlign w:val="center"/>
          </w:tcPr>
          <w:p w14:paraId="24FCB68F" w14:textId="77777777" w:rsidR="007B7068" w:rsidRDefault="00C62D82">
            <w:pPr>
              <w:widowControl w:val="0"/>
              <w:jc w:val="center"/>
              <w:rPr>
                <w:sz w:val="20"/>
              </w:rPr>
            </w:pPr>
            <w:r>
              <w:rPr>
                <w:sz w:val="20"/>
              </w:rPr>
              <w:t>Iš trikampių sudaryta linija</w:t>
            </w:r>
          </w:p>
        </w:tc>
        <w:tc>
          <w:tcPr>
            <w:tcW w:w="1731" w:type="dxa"/>
            <w:vMerge/>
            <w:shd w:val="clear" w:color="auto" w:fill="auto"/>
            <w:vAlign w:val="center"/>
          </w:tcPr>
          <w:p w14:paraId="24FCB690" w14:textId="77777777" w:rsidR="007B7068" w:rsidRDefault="007B7068">
            <w:pPr>
              <w:widowControl w:val="0"/>
              <w:jc w:val="center"/>
              <w:rPr>
                <w:sz w:val="20"/>
              </w:rPr>
            </w:pPr>
          </w:p>
        </w:tc>
        <w:tc>
          <w:tcPr>
            <w:tcW w:w="1891" w:type="dxa"/>
            <w:vMerge/>
            <w:shd w:val="clear" w:color="auto" w:fill="auto"/>
            <w:vAlign w:val="center"/>
          </w:tcPr>
          <w:p w14:paraId="24FCB691" w14:textId="77777777" w:rsidR="007B7068" w:rsidRDefault="007B7068">
            <w:pPr>
              <w:widowControl w:val="0"/>
              <w:jc w:val="center"/>
              <w:rPr>
                <w:sz w:val="20"/>
              </w:rPr>
            </w:pPr>
          </w:p>
        </w:tc>
        <w:tc>
          <w:tcPr>
            <w:tcW w:w="1047" w:type="dxa"/>
            <w:gridSpan w:val="2"/>
            <w:vMerge/>
            <w:shd w:val="clear" w:color="auto" w:fill="auto"/>
            <w:vAlign w:val="center"/>
          </w:tcPr>
          <w:p w14:paraId="24FCB692" w14:textId="77777777" w:rsidR="007B7068" w:rsidRDefault="007B7068">
            <w:pPr>
              <w:widowControl w:val="0"/>
              <w:jc w:val="center"/>
              <w:rPr>
                <w:sz w:val="20"/>
              </w:rPr>
            </w:pPr>
          </w:p>
        </w:tc>
        <w:tc>
          <w:tcPr>
            <w:tcW w:w="839" w:type="dxa"/>
            <w:gridSpan w:val="2"/>
            <w:vMerge/>
            <w:shd w:val="clear" w:color="auto" w:fill="auto"/>
            <w:vAlign w:val="center"/>
          </w:tcPr>
          <w:p w14:paraId="24FCB693" w14:textId="77777777" w:rsidR="007B7068" w:rsidRDefault="007B7068">
            <w:pPr>
              <w:widowControl w:val="0"/>
              <w:jc w:val="center"/>
              <w:rPr>
                <w:sz w:val="20"/>
              </w:rPr>
            </w:pPr>
          </w:p>
        </w:tc>
      </w:tr>
      <w:tr w:rsidR="007B7068" w14:paraId="24FCB69C"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95" w14:textId="77777777" w:rsidR="007B7068" w:rsidRDefault="00C62D82">
            <w:pPr>
              <w:widowControl w:val="0"/>
              <w:jc w:val="center"/>
              <w:rPr>
                <w:sz w:val="20"/>
              </w:rPr>
            </w:pPr>
            <w:r>
              <w:rPr>
                <w:sz w:val="20"/>
              </w:rPr>
              <w:t>1.13.1,</w:t>
            </w:r>
          </w:p>
          <w:p w14:paraId="24FCB696" w14:textId="77777777" w:rsidR="007B7068" w:rsidRDefault="00C62D82">
            <w:pPr>
              <w:widowControl w:val="0"/>
              <w:jc w:val="center"/>
              <w:rPr>
                <w:sz w:val="20"/>
              </w:rPr>
            </w:pPr>
            <w:r>
              <w:rPr>
                <w:sz w:val="20"/>
              </w:rPr>
              <w:t>1.13.2</w:t>
            </w:r>
          </w:p>
        </w:tc>
        <w:tc>
          <w:tcPr>
            <w:tcW w:w="2615" w:type="dxa"/>
            <w:tcBorders>
              <w:top w:val="single" w:sz="4" w:space="0" w:color="auto"/>
              <w:bottom w:val="single" w:sz="4" w:space="0" w:color="auto"/>
            </w:tcBorders>
            <w:shd w:val="clear" w:color="auto" w:fill="auto"/>
            <w:vAlign w:val="center"/>
          </w:tcPr>
          <w:p w14:paraId="24FCB697" w14:textId="77777777" w:rsidR="007B7068" w:rsidRDefault="00C62D82">
            <w:pPr>
              <w:widowControl w:val="0"/>
              <w:jc w:val="center"/>
              <w:rPr>
                <w:sz w:val="20"/>
              </w:rPr>
            </w:pPr>
            <w:r>
              <w:rPr>
                <w:sz w:val="20"/>
              </w:rPr>
              <w:t>Pėsčiųjų perėja „zebras“</w:t>
            </w:r>
          </w:p>
        </w:tc>
        <w:tc>
          <w:tcPr>
            <w:tcW w:w="1731" w:type="dxa"/>
            <w:vMerge/>
            <w:shd w:val="clear" w:color="auto" w:fill="auto"/>
            <w:vAlign w:val="center"/>
          </w:tcPr>
          <w:p w14:paraId="24FCB698" w14:textId="77777777" w:rsidR="007B7068" w:rsidRDefault="007B7068">
            <w:pPr>
              <w:jc w:val="center"/>
              <w:rPr>
                <w:sz w:val="20"/>
              </w:rPr>
            </w:pPr>
          </w:p>
        </w:tc>
        <w:tc>
          <w:tcPr>
            <w:tcW w:w="1891" w:type="dxa"/>
            <w:vMerge/>
            <w:shd w:val="clear" w:color="auto" w:fill="auto"/>
            <w:vAlign w:val="center"/>
          </w:tcPr>
          <w:p w14:paraId="24FCB699" w14:textId="77777777" w:rsidR="007B7068" w:rsidRDefault="007B7068">
            <w:pPr>
              <w:widowControl w:val="0"/>
              <w:jc w:val="center"/>
              <w:rPr>
                <w:sz w:val="20"/>
              </w:rPr>
            </w:pPr>
          </w:p>
        </w:tc>
        <w:tc>
          <w:tcPr>
            <w:tcW w:w="1047" w:type="dxa"/>
            <w:gridSpan w:val="2"/>
            <w:vMerge/>
            <w:shd w:val="clear" w:color="auto" w:fill="auto"/>
            <w:vAlign w:val="center"/>
          </w:tcPr>
          <w:p w14:paraId="24FCB69A" w14:textId="77777777" w:rsidR="007B7068" w:rsidRDefault="007B7068">
            <w:pPr>
              <w:widowControl w:val="0"/>
              <w:jc w:val="center"/>
              <w:rPr>
                <w:sz w:val="20"/>
              </w:rPr>
            </w:pPr>
          </w:p>
        </w:tc>
        <w:tc>
          <w:tcPr>
            <w:tcW w:w="839" w:type="dxa"/>
            <w:gridSpan w:val="2"/>
            <w:vMerge/>
            <w:shd w:val="clear" w:color="auto" w:fill="auto"/>
            <w:vAlign w:val="center"/>
          </w:tcPr>
          <w:p w14:paraId="24FCB69B" w14:textId="77777777" w:rsidR="007B7068" w:rsidRDefault="007B7068">
            <w:pPr>
              <w:widowControl w:val="0"/>
              <w:jc w:val="center"/>
              <w:rPr>
                <w:sz w:val="20"/>
              </w:rPr>
            </w:pPr>
          </w:p>
        </w:tc>
      </w:tr>
      <w:tr w:rsidR="007B7068" w14:paraId="24FCB6A3"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9D" w14:textId="77777777" w:rsidR="007B7068" w:rsidRDefault="00C62D82">
            <w:pPr>
              <w:widowControl w:val="0"/>
              <w:jc w:val="center"/>
              <w:rPr>
                <w:sz w:val="20"/>
              </w:rPr>
            </w:pPr>
            <w:r>
              <w:rPr>
                <w:sz w:val="20"/>
              </w:rPr>
              <w:t>1.13.3</w:t>
            </w:r>
          </w:p>
        </w:tc>
        <w:tc>
          <w:tcPr>
            <w:tcW w:w="2615" w:type="dxa"/>
            <w:tcBorders>
              <w:top w:val="single" w:sz="4" w:space="0" w:color="auto"/>
              <w:bottom w:val="single" w:sz="4" w:space="0" w:color="auto"/>
            </w:tcBorders>
            <w:shd w:val="clear" w:color="auto" w:fill="auto"/>
            <w:vAlign w:val="center"/>
          </w:tcPr>
          <w:p w14:paraId="24FCB69E" w14:textId="77777777" w:rsidR="007B7068" w:rsidRDefault="00C62D82">
            <w:pPr>
              <w:widowControl w:val="0"/>
              <w:jc w:val="center"/>
              <w:rPr>
                <w:sz w:val="20"/>
              </w:rPr>
            </w:pPr>
            <w:r>
              <w:rPr>
                <w:sz w:val="20"/>
              </w:rPr>
              <w:t>Dvi lygiagrečios linijos, sudarytos iš stačiakampių</w:t>
            </w:r>
          </w:p>
        </w:tc>
        <w:tc>
          <w:tcPr>
            <w:tcW w:w="1731" w:type="dxa"/>
            <w:vMerge/>
            <w:tcBorders>
              <w:bottom w:val="single" w:sz="4" w:space="0" w:color="auto"/>
            </w:tcBorders>
            <w:shd w:val="clear" w:color="auto" w:fill="auto"/>
            <w:vAlign w:val="center"/>
          </w:tcPr>
          <w:p w14:paraId="24FCB69F" w14:textId="77777777" w:rsidR="007B7068" w:rsidRDefault="007B7068">
            <w:pPr>
              <w:jc w:val="center"/>
              <w:rPr>
                <w:sz w:val="20"/>
              </w:rPr>
            </w:pPr>
          </w:p>
        </w:tc>
        <w:tc>
          <w:tcPr>
            <w:tcW w:w="1891" w:type="dxa"/>
            <w:vMerge/>
            <w:shd w:val="clear" w:color="auto" w:fill="auto"/>
            <w:vAlign w:val="center"/>
          </w:tcPr>
          <w:p w14:paraId="24FCB6A0" w14:textId="77777777" w:rsidR="007B7068" w:rsidRDefault="007B7068">
            <w:pPr>
              <w:widowControl w:val="0"/>
              <w:jc w:val="center"/>
              <w:rPr>
                <w:sz w:val="20"/>
              </w:rPr>
            </w:pPr>
          </w:p>
        </w:tc>
        <w:tc>
          <w:tcPr>
            <w:tcW w:w="1047" w:type="dxa"/>
            <w:gridSpan w:val="2"/>
            <w:vMerge/>
            <w:shd w:val="clear" w:color="auto" w:fill="auto"/>
            <w:vAlign w:val="center"/>
          </w:tcPr>
          <w:p w14:paraId="24FCB6A1" w14:textId="77777777" w:rsidR="007B7068" w:rsidRDefault="007B7068">
            <w:pPr>
              <w:widowControl w:val="0"/>
              <w:jc w:val="center"/>
              <w:rPr>
                <w:sz w:val="20"/>
              </w:rPr>
            </w:pPr>
          </w:p>
        </w:tc>
        <w:tc>
          <w:tcPr>
            <w:tcW w:w="839" w:type="dxa"/>
            <w:gridSpan w:val="2"/>
            <w:vMerge/>
            <w:tcBorders>
              <w:bottom w:val="single" w:sz="4" w:space="0" w:color="auto"/>
            </w:tcBorders>
            <w:shd w:val="clear" w:color="auto" w:fill="auto"/>
            <w:vAlign w:val="center"/>
          </w:tcPr>
          <w:p w14:paraId="24FCB6A2" w14:textId="77777777" w:rsidR="007B7068" w:rsidRDefault="007B7068">
            <w:pPr>
              <w:jc w:val="center"/>
              <w:rPr>
                <w:sz w:val="20"/>
              </w:rPr>
            </w:pPr>
          </w:p>
        </w:tc>
      </w:tr>
      <w:tr w:rsidR="007B7068" w14:paraId="24FCB6AA"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A4" w14:textId="77777777" w:rsidR="007B7068" w:rsidRDefault="00C62D82">
            <w:pPr>
              <w:widowControl w:val="0"/>
              <w:jc w:val="center"/>
              <w:rPr>
                <w:spacing w:val="-4"/>
                <w:sz w:val="20"/>
              </w:rPr>
            </w:pPr>
            <w:r>
              <w:rPr>
                <w:spacing w:val="-4"/>
                <w:sz w:val="20"/>
              </w:rPr>
              <w:t>1.15.1–1.15.3</w:t>
            </w:r>
          </w:p>
        </w:tc>
        <w:tc>
          <w:tcPr>
            <w:tcW w:w="2615" w:type="dxa"/>
            <w:tcBorders>
              <w:top w:val="single" w:sz="4" w:space="0" w:color="auto"/>
              <w:bottom w:val="single" w:sz="4" w:space="0" w:color="auto"/>
            </w:tcBorders>
            <w:shd w:val="clear" w:color="auto" w:fill="auto"/>
            <w:vAlign w:val="center"/>
          </w:tcPr>
          <w:p w14:paraId="24FCB6A5" w14:textId="77777777" w:rsidR="007B7068" w:rsidRDefault="00C62D82">
            <w:pPr>
              <w:widowControl w:val="0"/>
              <w:jc w:val="center"/>
              <w:rPr>
                <w:sz w:val="20"/>
              </w:rPr>
            </w:pPr>
            <w:r>
              <w:rPr>
                <w:sz w:val="20"/>
              </w:rPr>
              <w:t>Užbrūkšniuotas plotas</w:t>
            </w:r>
          </w:p>
        </w:tc>
        <w:tc>
          <w:tcPr>
            <w:tcW w:w="1731" w:type="dxa"/>
            <w:tcBorders>
              <w:top w:val="single" w:sz="4" w:space="0" w:color="auto"/>
              <w:bottom w:val="single" w:sz="4" w:space="0" w:color="auto"/>
            </w:tcBorders>
            <w:shd w:val="clear" w:color="auto" w:fill="auto"/>
            <w:vAlign w:val="center"/>
          </w:tcPr>
          <w:p w14:paraId="24FCB6A6" w14:textId="77777777" w:rsidR="007B7068" w:rsidRDefault="00C62D82">
            <w:pPr>
              <w:jc w:val="center"/>
              <w:rPr>
                <w:sz w:val="20"/>
              </w:rPr>
            </w:pPr>
            <w:r>
              <w:rPr>
                <w:sz w:val="20"/>
              </w:rPr>
              <w:t>Retai užvažiuojama</w:t>
            </w:r>
          </w:p>
        </w:tc>
        <w:tc>
          <w:tcPr>
            <w:tcW w:w="1891" w:type="dxa"/>
            <w:vMerge/>
            <w:shd w:val="clear" w:color="auto" w:fill="auto"/>
            <w:vAlign w:val="center"/>
          </w:tcPr>
          <w:p w14:paraId="24FCB6A7" w14:textId="77777777" w:rsidR="007B7068" w:rsidRDefault="007B7068">
            <w:pPr>
              <w:widowControl w:val="0"/>
              <w:jc w:val="center"/>
              <w:rPr>
                <w:sz w:val="20"/>
              </w:rPr>
            </w:pPr>
          </w:p>
        </w:tc>
        <w:tc>
          <w:tcPr>
            <w:tcW w:w="1047" w:type="dxa"/>
            <w:gridSpan w:val="2"/>
            <w:vMerge/>
            <w:shd w:val="clear" w:color="auto" w:fill="auto"/>
            <w:vAlign w:val="center"/>
          </w:tcPr>
          <w:p w14:paraId="24FCB6A8" w14:textId="77777777" w:rsidR="007B7068" w:rsidRDefault="007B7068">
            <w:pPr>
              <w:widowControl w:val="0"/>
              <w:jc w:val="center"/>
              <w:rPr>
                <w:sz w:val="20"/>
              </w:rPr>
            </w:pPr>
          </w:p>
        </w:tc>
        <w:tc>
          <w:tcPr>
            <w:tcW w:w="839" w:type="dxa"/>
            <w:gridSpan w:val="2"/>
            <w:tcBorders>
              <w:top w:val="single" w:sz="4" w:space="0" w:color="auto"/>
              <w:bottom w:val="single" w:sz="4" w:space="0" w:color="auto"/>
            </w:tcBorders>
            <w:shd w:val="clear" w:color="auto" w:fill="auto"/>
            <w:vAlign w:val="center"/>
          </w:tcPr>
          <w:p w14:paraId="24FCB6A9" w14:textId="77777777" w:rsidR="007B7068" w:rsidRDefault="00C62D82">
            <w:pPr>
              <w:jc w:val="center"/>
              <w:rPr>
                <w:sz w:val="20"/>
              </w:rPr>
            </w:pPr>
            <w:r>
              <w:rPr>
                <w:sz w:val="20"/>
              </w:rPr>
              <w:t>P 6</w:t>
            </w:r>
          </w:p>
        </w:tc>
      </w:tr>
      <w:tr w:rsidR="007B7068" w14:paraId="24FCB6B2"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AB" w14:textId="77777777" w:rsidR="007B7068" w:rsidRDefault="00C62D82">
            <w:pPr>
              <w:widowControl w:val="0"/>
              <w:jc w:val="center"/>
              <w:rPr>
                <w:sz w:val="20"/>
              </w:rPr>
            </w:pPr>
            <w:r>
              <w:rPr>
                <w:sz w:val="20"/>
              </w:rPr>
              <w:t>1.16</w:t>
            </w:r>
          </w:p>
        </w:tc>
        <w:tc>
          <w:tcPr>
            <w:tcW w:w="2615" w:type="dxa"/>
            <w:tcBorders>
              <w:top w:val="single" w:sz="4" w:space="0" w:color="auto"/>
              <w:bottom w:val="single" w:sz="4" w:space="0" w:color="auto"/>
            </w:tcBorders>
            <w:shd w:val="clear" w:color="auto" w:fill="auto"/>
            <w:vAlign w:val="center"/>
          </w:tcPr>
          <w:p w14:paraId="24FCB6AC" w14:textId="77777777" w:rsidR="007B7068" w:rsidRDefault="00C62D82">
            <w:pPr>
              <w:widowControl w:val="0"/>
              <w:jc w:val="center"/>
              <w:rPr>
                <w:sz w:val="20"/>
              </w:rPr>
            </w:pPr>
            <w:r>
              <w:rPr>
                <w:sz w:val="20"/>
              </w:rPr>
              <w:t>Rodyklės</w:t>
            </w:r>
          </w:p>
        </w:tc>
        <w:tc>
          <w:tcPr>
            <w:tcW w:w="1731" w:type="dxa"/>
            <w:vMerge w:val="restart"/>
            <w:tcBorders>
              <w:top w:val="single" w:sz="4" w:space="0" w:color="auto"/>
            </w:tcBorders>
            <w:shd w:val="clear" w:color="auto" w:fill="auto"/>
            <w:vAlign w:val="center"/>
          </w:tcPr>
          <w:p w14:paraId="24FCB6AD" w14:textId="77777777" w:rsidR="007B7068" w:rsidRDefault="00C62D82">
            <w:pPr>
              <w:jc w:val="center"/>
              <w:rPr>
                <w:sz w:val="20"/>
              </w:rPr>
            </w:pPr>
            <w:r>
              <w:rPr>
                <w:sz w:val="20"/>
              </w:rPr>
              <w:t>Nuolat užvažiuojama</w:t>
            </w:r>
          </w:p>
        </w:tc>
        <w:tc>
          <w:tcPr>
            <w:tcW w:w="1891" w:type="dxa"/>
            <w:vMerge/>
            <w:shd w:val="clear" w:color="auto" w:fill="auto"/>
            <w:vAlign w:val="center"/>
          </w:tcPr>
          <w:p w14:paraId="24FCB6AE" w14:textId="77777777" w:rsidR="007B7068" w:rsidRDefault="007B7068">
            <w:pPr>
              <w:widowControl w:val="0"/>
              <w:jc w:val="center"/>
              <w:rPr>
                <w:sz w:val="20"/>
              </w:rPr>
            </w:pPr>
          </w:p>
        </w:tc>
        <w:tc>
          <w:tcPr>
            <w:tcW w:w="1047" w:type="dxa"/>
            <w:gridSpan w:val="2"/>
            <w:vMerge/>
            <w:shd w:val="clear" w:color="auto" w:fill="auto"/>
            <w:vAlign w:val="center"/>
          </w:tcPr>
          <w:p w14:paraId="24FCB6AF" w14:textId="77777777" w:rsidR="007B7068" w:rsidRDefault="007B7068">
            <w:pPr>
              <w:widowControl w:val="0"/>
              <w:jc w:val="center"/>
              <w:rPr>
                <w:sz w:val="20"/>
              </w:rPr>
            </w:pPr>
          </w:p>
        </w:tc>
        <w:tc>
          <w:tcPr>
            <w:tcW w:w="839" w:type="dxa"/>
            <w:gridSpan w:val="2"/>
            <w:vMerge w:val="restart"/>
            <w:tcBorders>
              <w:top w:val="single" w:sz="4" w:space="0" w:color="auto"/>
            </w:tcBorders>
            <w:shd w:val="clear" w:color="auto" w:fill="auto"/>
            <w:vAlign w:val="center"/>
          </w:tcPr>
          <w:p w14:paraId="24FCB6B0" w14:textId="77777777" w:rsidR="007B7068" w:rsidRDefault="00C62D82">
            <w:pPr>
              <w:jc w:val="center"/>
              <w:rPr>
                <w:sz w:val="20"/>
              </w:rPr>
            </w:pPr>
            <w:r>
              <w:rPr>
                <w:sz w:val="20"/>
              </w:rPr>
              <w:t>P 6</w:t>
            </w:r>
          </w:p>
          <w:p w14:paraId="24FCB6B1" w14:textId="77777777" w:rsidR="007B7068" w:rsidRDefault="00C62D82">
            <w:pPr>
              <w:widowControl w:val="0"/>
              <w:jc w:val="center"/>
              <w:rPr>
                <w:sz w:val="20"/>
              </w:rPr>
            </w:pPr>
            <w:r>
              <w:rPr>
                <w:sz w:val="20"/>
              </w:rPr>
              <w:t>P 7</w:t>
            </w:r>
            <w:r>
              <w:rPr>
                <w:sz w:val="20"/>
                <w:vertAlign w:val="superscript"/>
              </w:rPr>
              <w:t>2)</w:t>
            </w:r>
          </w:p>
        </w:tc>
      </w:tr>
      <w:tr w:rsidR="007B7068" w14:paraId="24FCB6B9"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B3" w14:textId="77777777" w:rsidR="007B7068" w:rsidRDefault="00C62D82">
            <w:pPr>
              <w:widowControl w:val="0"/>
              <w:jc w:val="center"/>
              <w:rPr>
                <w:sz w:val="20"/>
              </w:rPr>
            </w:pPr>
            <w:r>
              <w:rPr>
                <w:sz w:val="20"/>
              </w:rPr>
              <w:t>1.17</w:t>
            </w:r>
          </w:p>
        </w:tc>
        <w:tc>
          <w:tcPr>
            <w:tcW w:w="2615" w:type="dxa"/>
            <w:tcBorders>
              <w:top w:val="single" w:sz="4" w:space="0" w:color="auto"/>
              <w:bottom w:val="single" w:sz="4" w:space="0" w:color="auto"/>
            </w:tcBorders>
            <w:shd w:val="clear" w:color="auto" w:fill="auto"/>
            <w:vAlign w:val="center"/>
          </w:tcPr>
          <w:p w14:paraId="24FCB6B4" w14:textId="77777777" w:rsidR="007B7068" w:rsidRDefault="00C62D82">
            <w:pPr>
              <w:widowControl w:val="0"/>
              <w:jc w:val="center"/>
              <w:rPr>
                <w:sz w:val="20"/>
              </w:rPr>
            </w:pPr>
            <w:r>
              <w:rPr>
                <w:sz w:val="20"/>
              </w:rPr>
              <w:t>Rodyklės su lenktu kotu</w:t>
            </w:r>
          </w:p>
        </w:tc>
        <w:tc>
          <w:tcPr>
            <w:tcW w:w="1731" w:type="dxa"/>
            <w:vMerge/>
            <w:shd w:val="clear" w:color="auto" w:fill="auto"/>
            <w:vAlign w:val="center"/>
          </w:tcPr>
          <w:p w14:paraId="24FCB6B5" w14:textId="77777777" w:rsidR="007B7068" w:rsidRDefault="007B7068">
            <w:pPr>
              <w:widowControl w:val="0"/>
              <w:jc w:val="center"/>
              <w:rPr>
                <w:sz w:val="20"/>
              </w:rPr>
            </w:pPr>
          </w:p>
        </w:tc>
        <w:tc>
          <w:tcPr>
            <w:tcW w:w="1891" w:type="dxa"/>
            <w:vMerge/>
            <w:shd w:val="clear" w:color="auto" w:fill="auto"/>
            <w:vAlign w:val="center"/>
          </w:tcPr>
          <w:p w14:paraId="24FCB6B6" w14:textId="77777777" w:rsidR="007B7068" w:rsidRDefault="007B7068">
            <w:pPr>
              <w:widowControl w:val="0"/>
              <w:jc w:val="center"/>
              <w:rPr>
                <w:sz w:val="20"/>
              </w:rPr>
            </w:pPr>
          </w:p>
        </w:tc>
        <w:tc>
          <w:tcPr>
            <w:tcW w:w="1047" w:type="dxa"/>
            <w:gridSpan w:val="2"/>
            <w:vMerge/>
            <w:shd w:val="clear" w:color="auto" w:fill="auto"/>
            <w:vAlign w:val="center"/>
          </w:tcPr>
          <w:p w14:paraId="24FCB6B7" w14:textId="77777777" w:rsidR="007B7068" w:rsidRDefault="007B7068">
            <w:pPr>
              <w:widowControl w:val="0"/>
              <w:jc w:val="center"/>
              <w:rPr>
                <w:sz w:val="20"/>
              </w:rPr>
            </w:pPr>
          </w:p>
        </w:tc>
        <w:tc>
          <w:tcPr>
            <w:tcW w:w="839" w:type="dxa"/>
            <w:gridSpan w:val="2"/>
            <w:vMerge/>
            <w:shd w:val="clear" w:color="auto" w:fill="auto"/>
            <w:vAlign w:val="center"/>
          </w:tcPr>
          <w:p w14:paraId="24FCB6B8" w14:textId="77777777" w:rsidR="007B7068" w:rsidRDefault="007B7068">
            <w:pPr>
              <w:widowControl w:val="0"/>
              <w:jc w:val="center"/>
              <w:rPr>
                <w:sz w:val="20"/>
              </w:rPr>
            </w:pPr>
          </w:p>
        </w:tc>
      </w:tr>
      <w:tr w:rsidR="007B7068" w14:paraId="24FCB6C0"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BA" w14:textId="77777777" w:rsidR="007B7068" w:rsidRDefault="00C62D82">
            <w:pPr>
              <w:widowControl w:val="0"/>
              <w:jc w:val="center"/>
              <w:rPr>
                <w:sz w:val="20"/>
              </w:rPr>
            </w:pPr>
            <w:r>
              <w:rPr>
                <w:sz w:val="20"/>
              </w:rPr>
              <w:t>1.18</w:t>
            </w:r>
          </w:p>
        </w:tc>
        <w:tc>
          <w:tcPr>
            <w:tcW w:w="2615" w:type="dxa"/>
            <w:tcBorders>
              <w:top w:val="single" w:sz="4" w:space="0" w:color="auto"/>
              <w:bottom w:val="single" w:sz="4" w:space="0" w:color="auto"/>
            </w:tcBorders>
            <w:shd w:val="clear" w:color="auto" w:fill="auto"/>
            <w:vAlign w:val="center"/>
          </w:tcPr>
          <w:p w14:paraId="24FCB6BB" w14:textId="77777777" w:rsidR="007B7068" w:rsidRDefault="00C62D82">
            <w:pPr>
              <w:widowControl w:val="0"/>
              <w:jc w:val="center"/>
              <w:rPr>
                <w:sz w:val="20"/>
              </w:rPr>
            </w:pPr>
            <w:r>
              <w:rPr>
                <w:sz w:val="20"/>
              </w:rPr>
              <w:t>Trikampis</w:t>
            </w:r>
          </w:p>
        </w:tc>
        <w:tc>
          <w:tcPr>
            <w:tcW w:w="1731" w:type="dxa"/>
            <w:vMerge/>
            <w:shd w:val="clear" w:color="auto" w:fill="auto"/>
            <w:vAlign w:val="center"/>
          </w:tcPr>
          <w:p w14:paraId="24FCB6BC" w14:textId="77777777" w:rsidR="007B7068" w:rsidRDefault="007B7068">
            <w:pPr>
              <w:widowControl w:val="0"/>
              <w:jc w:val="center"/>
              <w:rPr>
                <w:sz w:val="20"/>
              </w:rPr>
            </w:pPr>
          </w:p>
        </w:tc>
        <w:tc>
          <w:tcPr>
            <w:tcW w:w="1891" w:type="dxa"/>
            <w:vMerge/>
            <w:shd w:val="clear" w:color="auto" w:fill="auto"/>
            <w:vAlign w:val="center"/>
          </w:tcPr>
          <w:p w14:paraId="24FCB6BD" w14:textId="77777777" w:rsidR="007B7068" w:rsidRDefault="007B7068">
            <w:pPr>
              <w:widowControl w:val="0"/>
              <w:jc w:val="center"/>
              <w:rPr>
                <w:sz w:val="20"/>
              </w:rPr>
            </w:pPr>
          </w:p>
        </w:tc>
        <w:tc>
          <w:tcPr>
            <w:tcW w:w="1047" w:type="dxa"/>
            <w:gridSpan w:val="2"/>
            <w:vMerge/>
            <w:shd w:val="clear" w:color="auto" w:fill="auto"/>
            <w:vAlign w:val="center"/>
          </w:tcPr>
          <w:p w14:paraId="24FCB6BE" w14:textId="77777777" w:rsidR="007B7068" w:rsidRDefault="007B7068">
            <w:pPr>
              <w:widowControl w:val="0"/>
              <w:jc w:val="center"/>
              <w:rPr>
                <w:sz w:val="20"/>
              </w:rPr>
            </w:pPr>
          </w:p>
        </w:tc>
        <w:tc>
          <w:tcPr>
            <w:tcW w:w="839" w:type="dxa"/>
            <w:gridSpan w:val="2"/>
            <w:vMerge/>
            <w:shd w:val="clear" w:color="auto" w:fill="auto"/>
            <w:vAlign w:val="center"/>
          </w:tcPr>
          <w:p w14:paraId="24FCB6BF" w14:textId="77777777" w:rsidR="007B7068" w:rsidRDefault="007B7068">
            <w:pPr>
              <w:widowControl w:val="0"/>
              <w:jc w:val="center"/>
              <w:rPr>
                <w:sz w:val="20"/>
              </w:rPr>
            </w:pPr>
          </w:p>
        </w:tc>
      </w:tr>
      <w:tr w:rsidR="007B7068" w14:paraId="24FCB6C7"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C1" w14:textId="77777777" w:rsidR="007B7068" w:rsidRDefault="00C62D82">
            <w:pPr>
              <w:widowControl w:val="0"/>
              <w:jc w:val="center"/>
              <w:rPr>
                <w:sz w:val="20"/>
              </w:rPr>
            </w:pPr>
            <w:r>
              <w:rPr>
                <w:sz w:val="20"/>
              </w:rPr>
              <w:t>1.20</w:t>
            </w:r>
          </w:p>
        </w:tc>
        <w:tc>
          <w:tcPr>
            <w:tcW w:w="2615" w:type="dxa"/>
            <w:tcBorders>
              <w:top w:val="single" w:sz="4" w:space="0" w:color="auto"/>
              <w:bottom w:val="single" w:sz="4" w:space="0" w:color="auto"/>
            </w:tcBorders>
            <w:shd w:val="clear" w:color="auto" w:fill="auto"/>
            <w:vAlign w:val="center"/>
          </w:tcPr>
          <w:p w14:paraId="24FCB6C2" w14:textId="77777777" w:rsidR="007B7068" w:rsidRDefault="00C62D82">
            <w:pPr>
              <w:widowControl w:val="0"/>
              <w:jc w:val="center"/>
              <w:rPr>
                <w:sz w:val="20"/>
              </w:rPr>
            </w:pPr>
            <w:r>
              <w:rPr>
                <w:sz w:val="20"/>
              </w:rPr>
              <w:t>Raidės ir skaičiai</w:t>
            </w:r>
          </w:p>
        </w:tc>
        <w:tc>
          <w:tcPr>
            <w:tcW w:w="1731" w:type="dxa"/>
            <w:vMerge/>
            <w:shd w:val="clear" w:color="auto" w:fill="auto"/>
            <w:vAlign w:val="center"/>
          </w:tcPr>
          <w:p w14:paraId="24FCB6C3" w14:textId="77777777" w:rsidR="007B7068" w:rsidRDefault="007B7068">
            <w:pPr>
              <w:widowControl w:val="0"/>
              <w:jc w:val="center"/>
              <w:rPr>
                <w:sz w:val="20"/>
              </w:rPr>
            </w:pPr>
          </w:p>
        </w:tc>
        <w:tc>
          <w:tcPr>
            <w:tcW w:w="1891" w:type="dxa"/>
            <w:vMerge/>
            <w:shd w:val="clear" w:color="auto" w:fill="auto"/>
            <w:vAlign w:val="center"/>
          </w:tcPr>
          <w:p w14:paraId="24FCB6C4" w14:textId="77777777" w:rsidR="007B7068" w:rsidRDefault="007B7068">
            <w:pPr>
              <w:widowControl w:val="0"/>
              <w:jc w:val="center"/>
              <w:rPr>
                <w:sz w:val="20"/>
              </w:rPr>
            </w:pPr>
          </w:p>
        </w:tc>
        <w:tc>
          <w:tcPr>
            <w:tcW w:w="1047" w:type="dxa"/>
            <w:gridSpan w:val="2"/>
            <w:vMerge/>
            <w:shd w:val="clear" w:color="auto" w:fill="auto"/>
            <w:vAlign w:val="center"/>
          </w:tcPr>
          <w:p w14:paraId="24FCB6C5" w14:textId="77777777" w:rsidR="007B7068" w:rsidRDefault="007B7068">
            <w:pPr>
              <w:widowControl w:val="0"/>
              <w:jc w:val="center"/>
              <w:rPr>
                <w:sz w:val="20"/>
              </w:rPr>
            </w:pPr>
          </w:p>
        </w:tc>
        <w:tc>
          <w:tcPr>
            <w:tcW w:w="839" w:type="dxa"/>
            <w:gridSpan w:val="2"/>
            <w:vMerge/>
            <w:shd w:val="clear" w:color="auto" w:fill="auto"/>
            <w:vAlign w:val="center"/>
          </w:tcPr>
          <w:p w14:paraId="24FCB6C6" w14:textId="77777777" w:rsidR="007B7068" w:rsidRDefault="007B7068">
            <w:pPr>
              <w:widowControl w:val="0"/>
              <w:jc w:val="center"/>
              <w:rPr>
                <w:sz w:val="20"/>
              </w:rPr>
            </w:pPr>
          </w:p>
        </w:tc>
      </w:tr>
      <w:tr w:rsidR="007B7068" w14:paraId="24FCB6CE"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C8" w14:textId="77777777" w:rsidR="007B7068" w:rsidRDefault="00C62D82">
            <w:pPr>
              <w:widowControl w:val="0"/>
              <w:jc w:val="center"/>
              <w:rPr>
                <w:sz w:val="20"/>
              </w:rPr>
            </w:pPr>
            <w:r>
              <w:rPr>
                <w:sz w:val="20"/>
              </w:rPr>
              <w:t>1.21</w:t>
            </w:r>
          </w:p>
        </w:tc>
        <w:tc>
          <w:tcPr>
            <w:tcW w:w="2615" w:type="dxa"/>
            <w:tcBorders>
              <w:top w:val="single" w:sz="4" w:space="0" w:color="auto"/>
              <w:bottom w:val="single" w:sz="4" w:space="0" w:color="auto"/>
            </w:tcBorders>
            <w:shd w:val="clear" w:color="auto" w:fill="auto"/>
            <w:vAlign w:val="center"/>
          </w:tcPr>
          <w:p w14:paraId="24FCB6C9" w14:textId="77777777" w:rsidR="007B7068" w:rsidRDefault="00C62D82">
            <w:pPr>
              <w:widowControl w:val="0"/>
              <w:jc w:val="center"/>
              <w:rPr>
                <w:sz w:val="20"/>
              </w:rPr>
            </w:pPr>
            <w:r>
              <w:rPr>
                <w:sz w:val="20"/>
              </w:rPr>
              <w:t>Raidė „A“</w:t>
            </w:r>
          </w:p>
        </w:tc>
        <w:tc>
          <w:tcPr>
            <w:tcW w:w="1731" w:type="dxa"/>
            <w:vMerge/>
            <w:shd w:val="clear" w:color="auto" w:fill="auto"/>
            <w:vAlign w:val="center"/>
          </w:tcPr>
          <w:p w14:paraId="24FCB6CA" w14:textId="77777777" w:rsidR="007B7068" w:rsidRDefault="007B7068">
            <w:pPr>
              <w:widowControl w:val="0"/>
              <w:jc w:val="center"/>
              <w:rPr>
                <w:sz w:val="20"/>
              </w:rPr>
            </w:pPr>
          </w:p>
        </w:tc>
        <w:tc>
          <w:tcPr>
            <w:tcW w:w="1891" w:type="dxa"/>
            <w:vMerge/>
            <w:shd w:val="clear" w:color="auto" w:fill="auto"/>
            <w:vAlign w:val="center"/>
          </w:tcPr>
          <w:p w14:paraId="24FCB6CB" w14:textId="77777777" w:rsidR="007B7068" w:rsidRDefault="007B7068">
            <w:pPr>
              <w:widowControl w:val="0"/>
              <w:jc w:val="center"/>
              <w:rPr>
                <w:sz w:val="20"/>
              </w:rPr>
            </w:pPr>
          </w:p>
        </w:tc>
        <w:tc>
          <w:tcPr>
            <w:tcW w:w="1047" w:type="dxa"/>
            <w:gridSpan w:val="2"/>
            <w:vMerge/>
            <w:shd w:val="clear" w:color="auto" w:fill="auto"/>
            <w:vAlign w:val="center"/>
          </w:tcPr>
          <w:p w14:paraId="24FCB6CC" w14:textId="77777777" w:rsidR="007B7068" w:rsidRDefault="007B7068">
            <w:pPr>
              <w:widowControl w:val="0"/>
              <w:jc w:val="center"/>
              <w:rPr>
                <w:sz w:val="20"/>
              </w:rPr>
            </w:pPr>
          </w:p>
        </w:tc>
        <w:tc>
          <w:tcPr>
            <w:tcW w:w="839" w:type="dxa"/>
            <w:gridSpan w:val="2"/>
            <w:vMerge/>
            <w:shd w:val="clear" w:color="auto" w:fill="auto"/>
            <w:vAlign w:val="center"/>
          </w:tcPr>
          <w:p w14:paraId="24FCB6CD" w14:textId="77777777" w:rsidR="007B7068" w:rsidRDefault="007B7068">
            <w:pPr>
              <w:widowControl w:val="0"/>
              <w:jc w:val="center"/>
              <w:rPr>
                <w:sz w:val="20"/>
              </w:rPr>
            </w:pPr>
          </w:p>
        </w:tc>
      </w:tr>
      <w:tr w:rsidR="007B7068" w14:paraId="24FCB6D5"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CF" w14:textId="77777777" w:rsidR="007B7068" w:rsidRDefault="00C62D82">
            <w:pPr>
              <w:widowControl w:val="0"/>
              <w:jc w:val="center"/>
              <w:rPr>
                <w:sz w:val="20"/>
              </w:rPr>
            </w:pPr>
            <w:r>
              <w:rPr>
                <w:sz w:val="20"/>
              </w:rPr>
              <w:t>1.22</w:t>
            </w:r>
          </w:p>
        </w:tc>
        <w:tc>
          <w:tcPr>
            <w:tcW w:w="2615" w:type="dxa"/>
            <w:tcBorders>
              <w:top w:val="single" w:sz="4" w:space="0" w:color="auto"/>
              <w:bottom w:val="single" w:sz="4" w:space="0" w:color="auto"/>
            </w:tcBorders>
            <w:shd w:val="clear" w:color="auto" w:fill="auto"/>
            <w:vAlign w:val="center"/>
          </w:tcPr>
          <w:p w14:paraId="24FCB6D0" w14:textId="77777777" w:rsidR="007B7068" w:rsidRDefault="00C62D82">
            <w:pPr>
              <w:widowControl w:val="0"/>
              <w:jc w:val="center"/>
              <w:rPr>
                <w:sz w:val="20"/>
              </w:rPr>
            </w:pPr>
            <w:r>
              <w:rPr>
                <w:sz w:val="20"/>
              </w:rPr>
              <w:t>Plati brūkšninė linija</w:t>
            </w:r>
          </w:p>
        </w:tc>
        <w:tc>
          <w:tcPr>
            <w:tcW w:w="1731" w:type="dxa"/>
            <w:vMerge/>
            <w:shd w:val="clear" w:color="auto" w:fill="auto"/>
            <w:vAlign w:val="center"/>
          </w:tcPr>
          <w:p w14:paraId="24FCB6D1" w14:textId="77777777" w:rsidR="007B7068" w:rsidRDefault="007B7068">
            <w:pPr>
              <w:widowControl w:val="0"/>
              <w:jc w:val="center"/>
              <w:rPr>
                <w:sz w:val="20"/>
              </w:rPr>
            </w:pPr>
          </w:p>
        </w:tc>
        <w:tc>
          <w:tcPr>
            <w:tcW w:w="1891" w:type="dxa"/>
            <w:vMerge/>
            <w:shd w:val="clear" w:color="auto" w:fill="auto"/>
            <w:vAlign w:val="center"/>
          </w:tcPr>
          <w:p w14:paraId="24FCB6D2" w14:textId="77777777" w:rsidR="007B7068" w:rsidRDefault="007B7068">
            <w:pPr>
              <w:widowControl w:val="0"/>
              <w:jc w:val="center"/>
              <w:rPr>
                <w:sz w:val="20"/>
              </w:rPr>
            </w:pPr>
          </w:p>
        </w:tc>
        <w:tc>
          <w:tcPr>
            <w:tcW w:w="1047" w:type="dxa"/>
            <w:gridSpan w:val="2"/>
            <w:vMerge/>
            <w:shd w:val="clear" w:color="auto" w:fill="auto"/>
            <w:vAlign w:val="center"/>
          </w:tcPr>
          <w:p w14:paraId="24FCB6D3" w14:textId="77777777" w:rsidR="007B7068" w:rsidRDefault="007B7068">
            <w:pPr>
              <w:widowControl w:val="0"/>
              <w:jc w:val="center"/>
              <w:rPr>
                <w:sz w:val="20"/>
              </w:rPr>
            </w:pPr>
          </w:p>
        </w:tc>
        <w:tc>
          <w:tcPr>
            <w:tcW w:w="839" w:type="dxa"/>
            <w:gridSpan w:val="2"/>
            <w:vMerge/>
            <w:shd w:val="clear" w:color="auto" w:fill="auto"/>
            <w:vAlign w:val="center"/>
          </w:tcPr>
          <w:p w14:paraId="24FCB6D4" w14:textId="77777777" w:rsidR="007B7068" w:rsidRDefault="007B7068">
            <w:pPr>
              <w:widowControl w:val="0"/>
              <w:jc w:val="center"/>
              <w:rPr>
                <w:sz w:val="20"/>
              </w:rPr>
            </w:pPr>
          </w:p>
        </w:tc>
      </w:tr>
      <w:tr w:rsidR="007B7068" w14:paraId="24FCB6DC" w14:textId="77777777">
        <w:trPr>
          <w:trHeight w:val="20"/>
        </w:trPr>
        <w:tc>
          <w:tcPr>
            <w:tcW w:w="947" w:type="dxa"/>
            <w:tcBorders>
              <w:top w:val="single" w:sz="4" w:space="0" w:color="auto"/>
              <w:left w:val="single" w:sz="4" w:space="0" w:color="auto"/>
              <w:bottom w:val="single" w:sz="4" w:space="0" w:color="auto"/>
            </w:tcBorders>
            <w:shd w:val="clear" w:color="auto" w:fill="auto"/>
            <w:vAlign w:val="center"/>
          </w:tcPr>
          <w:p w14:paraId="24FCB6D6" w14:textId="77777777" w:rsidR="007B7068" w:rsidRDefault="00C62D82">
            <w:pPr>
              <w:widowControl w:val="0"/>
              <w:jc w:val="center"/>
              <w:rPr>
                <w:sz w:val="20"/>
              </w:rPr>
            </w:pPr>
            <w:r>
              <w:rPr>
                <w:sz w:val="20"/>
              </w:rPr>
              <w:t>1.25</w:t>
            </w:r>
          </w:p>
        </w:tc>
        <w:tc>
          <w:tcPr>
            <w:tcW w:w="2615" w:type="dxa"/>
            <w:tcBorders>
              <w:top w:val="single" w:sz="4" w:space="0" w:color="auto"/>
              <w:bottom w:val="single" w:sz="4" w:space="0" w:color="auto"/>
            </w:tcBorders>
            <w:shd w:val="clear" w:color="auto" w:fill="auto"/>
            <w:vAlign w:val="center"/>
          </w:tcPr>
          <w:p w14:paraId="24FCB6D7" w14:textId="77777777" w:rsidR="007B7068" w:rsidRDefault="00C62D82">
            <w:pPr>
              <w:widowControl w:val="0"/>
              <w:jc w:val="center"/>
              <w:rPr>
                <w:sz w:val="20"/>
              </w:rPr>
            </w:pPr>
            <w:r>
              <w:rPr>
                <w:sz w:val="20"/>
              </w:rPr>
              <w:t>Šachmatų tvarka išdėstyti langeliai</w:t>
            </w:r>
          </w:p>
        </w:tc>
        <w:tc>
          <w:tcPr>
            <w:tcW w:w="1731" w:type="dxa"/>
            <w:vMerge/>
            <w:tcBorders>
              <w:bottom w:val="single" w:sz="4" w:space="0" w:color="auto"/>
            </w:tcBorders>
            <w:shd w:val="clear" w:color="auto" w:fill="auto"/>
            <w:vAlign w:val="center"/>
          </w:tcPr>
          <w:p w14:paraId="24FCB6D8" w14:textId="77777777" w:rsidR="007B7068" w:rsidRDefault="007B7068">
            <w:pPr>
              <w:widowControl w:val="0"/>
              <w:jc w:val="center"/>
              <w:rPr>
                <w:sz w:val="20"/>
              </w:rPr>
            </w:pPr>
          </w:p>
        </w:tc>
        <w:tc>
          <w:tcPr>
            <w:tcW w:w="1891" w:type="dxa"/>
            <w:vMerge/>
            <w:tcBorders>
              <w:bottom w:val="single" w:sz="4" w:space="0" w:color="auto"/>
            </w:tcBorders>
            <w:shd w:val="clear" w:color="auto" w:fill="auto"/>
            <w:vAlign w:val="center"/>
          </w:tcPr>
          <w:p w14:paraId="24FCB6D9" w14:textId="77777777" w:rsidR="007B7068" w:rsidRDefault="007B7068">
            <w:pPr>
              <w:widowControl w:val="0"/>
              <w:jc w:val="center"/>
              <w:rPr>
                <w:sz w:val="20"/>
              </w:rPr>
            </w:pPr>
          </w:p>
        </w:tc>
        <w:tc>
          <w:tcPr>
            <w:tcW w:w="1047" w:type="dxa"/>
            <w:gridSpan w:val="2"/>
            <w:vMerge/>
            <w:tcBorders>
              <w:bottom w:val="single" w:sz="4" w:space="0" w:color="auto"/>
            </w:tcBorders>
            <w:shd w:val="clear" w:color="auto" w:fill="auto"/>
            <w:vAlign w:val="center"/>
          </w:tcPr>
          <w:p w14:paraId="24FCB6DA" w14:textId="77777777" w:rsidR="007B7068" w:rsidRDefault="007B7068">
            <w:pPr>
              <w:widowControl w:val="0"/>
              <w:jc w:val="center"/>
              <w:rPr>
                <w:sz w:val="20"/>
              </w:rPr>
            </w:pPr>
          </w:p>
        </w:tc>
        <w:tc>
          <w:tcPr>
            <w:tcW w:w="839" w:type="dxa"/>
            <w:gridSpan w:val="2"/>
            <w:vMerge/>
            <w:tcBorders>
              <w:bottom w:val="single" w:sz="4" w:space="0" w:color="auto"/>
            </w:tcBorders>
            <w:shd w:val="clear" w:color="auto" w:fill="auto"/>
            <w:vAlign w:val="center"/>
          </w:tcPr>
          <w:p w14:paraId="24FCB6DB" w14:textId="77777777" w:rsidR="007B7068" w:rsidRDefault="007B7068">
            <w:pPr>
              <w:widowControl w:val="0"/>
              <w:jc w:val="center"/>
              <w:rPr>
                <w:sz w:val="20"/>
              </w:rPr>
            </w:pPr>
          </w:p>
        </w:tc>
      </w:tr>
      <w:tr w:rsidR="007B7068" w14:paraId="24FCB6E3" w14:textId="77777777">
        <w:trPr>
          <w:trHeight w:val="20"/>
        </w:trPr>
        <w:tc>
          <w:tcPr>
            <w:tcW w:w="7901" w:type="dxa"/>
            <w:gridSpan w:val="5"/>
            <w:tcBorders>
              <w:left w:val="single" w:sz="4" w:space="0" w:color="auto"/>
              <w:right w:val="nil"/>
            </w:tcBorders>
            <w:shd w:val="clear" w:color="auto" w:fill="FFFFFF"/>
          </w:tcPr>
          <w:p w14:paraId="24FCB6DD" w14:textId="77777777" w:rsidR="007B7068" w:rsidRDefault="00C62D82">
            <w:pPr>
              <w:widowControl w:val="0"/>
              <w:rPr>
                <w:sz w:val="20"/>
              </w:rPr>
            </w:pPr>
            <w:r>
              <w:rPr>
                <w:sz w:val="20"/>
                <w:vertAlign w:val="superscript"/>
              </w:rPr>
              <w:t>1)</w:t>
            </w:r>
            <w:r>
              <w:rPr>
                <w:sz w:val="20"/>
              </w:rPr>
              <w:t xml:space="preserve"> Taikoma pagrindus žymėjimo būtinumą, kai žymimas važiuojamosios dalies kraštas</w:t>
            </w:r>
          </w:p>
          <w:p w14:paraId="24FCB6DE" w14:textId="77777777" w:rsidR="007B7068" w:rsidRDefault="00C62D82">
            <w:pPr>
              <w:widowControl w:val="0"/>
              <w:rPr>
                <w:sz w:val="20"/>
              </w:rPr>
            </w:pPr>
            <w:r>
              <w:rPr>
                <w:sz w:val="20"/>
                <w:vertAlign w:val="superscript"/>
              </w:rPr>
              <w:t>2)</w:t>
            </w:r>
            <w:r>
              <w:rPr>
                <w:sz w:val="20"/>
              </w:rPr>
              <w:t xml:space="preserve"> Taikoma, kai VMPEI </w:t>
            </w:r>
            <w:r>
              <w:rPr>
                <w:position w:val="-4"/>
                <w:sz w:val="20"/>
              </w:rPr>
              <w:object w:dxaOrig="195" w:dyaOrig="240" w14:anchorId="24FCB721">
                <v:shape id="_x0000_i1073" type="#_x0000_t75" style="width:9.75pt;height:12pt" o:ole="">
                  <v:imagedata r:id="rId20" o:title=""/>
                </v:shape>
                <o:OLEObject Type="Embed" ProgID="Equation.3" ShapeID="_x0000_i1073" DrawAspect="Content" ObjectID="_1509452506" r:id="rId71"/>
              </w:object>
            </w:r>
            <w:r>
              <w:rPr>
                <w:vanish/>
                <w:sz w:val="20"/>
              </w:rPr>
              <w:t>&gt;=</w:t>
            </w:r>
            <w:r>
              <w:rPr>
                <w:sz w:val="20"/>
              </w:rPr>
              <w:t xml:space="preserve"> 7000 aut./parą</w:t>
            </w:r>
          </w:p>
          <w:p w14:paraId="24FCB6DF" w14:textId="77777777" w:rsidR="007B7068" w:rsidRDefault="00C62D82">
            <w:pPr>
              <w:widowControl w:val="0"/>
              <w:rPr>
                <w:sz w:val="20"/>
              </w:rPr>
            </w:pPr>
            <w:r>
              <w:rPr>
                <w:sz w:val="20"/>
                <w:vertAlign w:val="superscript"/>
              </w:rPr>
              <w:t>3)</w:t>
            </w:r>
            <w:r>
              <w:rPr>
                <w:sz w:val="20"/>
              </w:rPr>
              <w:t xml:space="preserve"> Leidžiama naudoti tirpiklių turinčius dažus ar dispersijas (I tipas) užsakovo nustatytais atvejais</w:t>
            </w:r>
          </w:p>
        </w:tc>
        <w:tc>
          <w:tcPr>
            <w:tcW w:w="330" w:type="dxa"/>
            <w:tcBorders>
              <w:left w:val="nil"/>
              <w:right w:val="nil"/>
            </w:tcBorders>
            <w:shd w:val="clear" w:color="auto" w:fill="FFFFFF"/>
          </w:tcPr>
          <w:p w14:paraId="24FCB6E0" w14:textId="77777777" w:rsidR="007B7068" w:rsidRDefault="007B7068">
            <w:pPr>
              <w:widowControl w:val="0"/>
              <w:rPr>
                <w:sz w:val="20"/>
              </w:rPr>
            </w:pPr>
          </w:p>
        </w:tc>
        <w:tc>
          <w:tcPr>
            <w:tcW w:w="270" w:type="dxa"/>
            <w:tcBorders>
              <w:left w:val="nil"/>
              <w:right w:val="nil"/>
            </w:tcBorders>
            <w:shd w:val="clear" w:color="auto" w:fill="FFFFFF"/>
          </w:tcPr>
          <w:p w14:paraId="24FCB6E1" w14:textId="77777777" w:rsidR="007B7068" w:rsidRDefault="007B7068">
            <w:pPr>
              <w:widowControl w:val="0"/>
              <w:rPr>
                <w:sz w:val="20"/>
              </w:rPr>
            </w:pPr>
          </w:p>
        </w:tc>
        <w:tc>
          <w:tcPr>
            <w:tcW w:w="569" w:type="dxa"/>
            <w:tcBorders>
              <w:left w:val="nil"/>
            </w:tcBorders>
            <w:shd w:val="clear" w:color="auto" w:fill="FFFFFF"/>
          </w:tcPr>
          <w:p w14:paraId="24FCB6E2" w14:textId="77777777" w:rsidR="007B7068" w:rsidRDefault="007B7068">
            <w:pPr>
              <w:widowControl w:val="0"/>
              <w:rPr>
                <w:sz w:val="20"/>
              </w:rPr>
            </w:pPr>
          </w:p>
        </w:tc>
      </w:tr>
    </w:tbl>
    <w:p w14:paraId="24FCB6E4" w14:textId="0ED430FE" w:rsidR="007B7068" w:rsidRDefault="00AD78A7">
      <w:pPr>
        <w:widowControl w:val="0"/>
        <w:tabs>
          <w:tab w:val="num" w:pos="1320"/>
          <w:tab w:val="num" w:pos="1353"/>
          <w:tab w:val="num" w:pos="1418"/>
          <w:tab w:val="num" w:pos="1800"/>
        </w:tabs>
        <w:jc w:val="both"/>
        <w:rPr>
          <w:u w:val="single"/>
        </w:rPr>
      </w:pPr>
    </w:p>
    <w:p w14:paraId="24FCB6E5" w14:textId="77777777" w:rsidR="007B7068" w:rsidRDefault="00C62D82">
      <w:pPr>
        <w:widowControl w:val="0"/>
        <w:tabs>
          <w:tab w:val="num" w:pos="1320"/>
          <w:tab w:val="num" w:pos="1353"/>
          <w:tab w:val="num" w:pos="1418"/>
          <w:tab w:val="num" w:pos="1800"/>
        </w:tabs>
        <w:jc w:val="center"/>
        <w:rPr>
          <w:u w:val="single"/>
        </w:rPr>
      </w:pPr>
      <w:r>
        <w:rPr>
          <w:u w:val="single"/>
        </w:rPr>
        <w:t>_________________</w:t>
      </w:r>
    </w:p>
    <w:p w14:paraId="24FCB6E6" w14:textId="2E757DC7" w:rsidR="007B7068" w:rsidRDefault="00AD78A7">
      <w:pPr>
        <w:widowControl w:val="0"/>
        <w:jc w:val="both"/>
        <w:rPr>
          <w:u w:val="single"/>
        </w:rPr>
      </w:pPr>
    </w:p>
    <w:p w14:paraId="24FCB6E7" w14:textId="77777777" w:rsidR="007B7068" w:rsidRDefault="00C62D82">
      <w:pPr>
        <w:ind w:left="4535"/>
      </w:pPr>
      <w:r>
        <w:br w:type="page"/>
      </w:r>
      <w:r>
        <w:lastRenderedPageBreak/>
        <w:t xml:space="preserve">Kelių ženklinimo medžiagų naudojimo ir </w:t>
      </w:r>
    </w:p>
    <w:p w14:paraId="24FCB6E8" w14:textId="77777777" w:rsidR="007B7068" w:rsidRDefault="00C62D82">
      <w:pPr>
        <w:ind w:left="4535"/>
      </w:pPr>
      <w:r>
        <w:t>ženklinimo įrengimo taisyklių ĮT ŽM 12</w:t>
      </w:r>
    </w:p>
    <w:p w14:paraId="24FCB6E9" w14:textId="77777777" w:rsidR="007B7068" w:rsidRDefault="00AD78A7">
      <w:pPr>
        <w:ind w:left="4535"/>
      </w:pPr>
      <w:r w:rsidR="00C62D82">
        <w:t>10</w:t>
      </w:r>
      <w:r w:rsidR="00C62D82">
        <w:t xml:space="preserve"> priedas</w:t>
      </w:r>
    </w:p>
    <w:p w14:paraId="24FCB6EA" w14:textId="77777777" w:rsidR="007B7068" w:rsidRDefault="007B7068"/>
    <w:p w14:paraId="24FCB6EB" w14:textId="77777777" w:rsidR="007B7068" w:rsidRDefault="00AD78A7">
      <w:pPr>
        <w:widowControl w:val="0"/>
        <w:jc w:val="center"/>
        <w:rPr>
          <w:b/>
        </w:rPr>
      </w:pPr>
      <w:r w:rsidR="00C62D82">
        <w:rPr>
          <w:b/>
        </w:rPr>
        <w:t>LITERATŪROS SĄRAŠAS</w:t>
      </w:r>
    </w:p>
    <w:p w14:paraId="24FCB6EC" w14:textId="77777777" w:rsidR="007B7068" w:rsidRDefault="007B7068">
      <w:pPr>
        <w:widowControl w:val="0"/>
      </w:pPr>
    </w:p>
    <w:p w14:paraId="24FCB6ED" w14:textId="77777777" w:rsidR="007B7068" w:rsidRDefault="00AD78A7">
      <w:pPr>
        <w:tabs>
          <w:tab w:val="left" w:pos="1077"/>
        </w:tabs>
        <w:ind w:firstLine="567"/>
        <w:jc w:val="both"/>
      </w:pPr>
      <w:r w:rsidR="00C62D82">
        <w:rPr>
          <w:b/>
          <w:bCs/>
        </w:rPr>
        <w:t>1</w:t>
      </w:r>
      <w:r w:rsidR="00C62D82">
        <w:rPr>
          <w:b/>
          <w:bCs/>
        </w:rPr>
        <w:t xml:space="preserve">. </w:t>
      </w:r>
      <w:r w:rsidR="00C62D82">
        <w:t>„</w:t>
      </w:r>
      <w:proofErr w:type="spellStart"/>
      <w:r w:rsidR="00C62D82">
        <w:t>Zusätzliche</w:t>
      </w:r>
      <w:proofErr w:type="spellEnd"/>
      <w:r w:rsidR="00C62D82">
        <w:t xml:space="preserve"> </w:t>
      </w:r>
      <w:proofErr w:type="spellStart"/>
      <w:r w:rsidR="00C62D82">
        <w:t>Technische</w:t>
      </w:r>
      <w:proofErr w:type="spellEnd"/>
      <w:r w:rsidR="00C62D82">
        <w:t xml:space="preserve"> </w:t>
      </w:r>
      <w:proofErr w:type="spellStart"/>
      <w:r w:rsidR="00C62D82">
        <w:t>Vertragsbedingungen</w:t>
      </w:r>
      <w:proofErr w:type="spellEnd"/>
      <w:r w:rsidR="00C62D82">
        <w:t xml:space="preserve"> </w:t>
      </w:r>
      <w:proofErr w:type="spellStart"/>
      <w:r w:rsidR="00C62D82">
        <w:t>und</w:t>
      </w:r>
      <w:proofErr w:type="spellEnd"/>
      <w:r w:rsidR="00C62D82">
        <w:t xml:space="preserve"> </w:t>
      </w:r>
      <w:proofErr w:type="spellStart"/>
      <w:r w:rsidR="00C62D82">
        <w:t>Richtlinien</w:t>
      </w:r>
      <w:proofErr w:type="spellEnd"/>
      <w:r w:rsidR="00C62D82">
        <w:t xml:space="preserve"> </w:t>
      </w:r>
      <w:proofErr w:type="spellStart"/>
      <w:r w:rsidR="00C62D82">
        <w:t>für</w:t>
      </w:r>
      <w:proofErr w:type="spellEnd"/>
      <w:r w:rsidR="00C62D82">
        <w:t xml:space="preserve"> </w:t>
      </w:r>
      <w:proofErr w:type="spellStart"/>
      <w:r w:rsidR="00C62D82">
        <w:t>Markierungen</w:t>
      </w:r>
      <w:proofErr w:type="spellEnd"/>
      <w:r w:rsidR="00C62D82">
        <w:t xml:space="preserve"> </w:t>
      </w:r>
      <w:proofErr w:type="spellStart"/>
      <w:r w:rsidR="00C62D82">
        <w:t>auf</w:t>
      </w:r>
      <w:proofErr w:type="spellEnd"/>
      <w:r w:rsidR="00C62D82">
        <w:t xml:space="preserve"> </w:t>
      </w:r>
      <w:proofErr w:type="spellStart"/>
      <w:r w:rsidR="00C62D82">
        <w:t>Straßen</w:t>
      </w:r>
      <w:proofErr w:type="spellEnd"/>
      <w:r w:rsidR="00C62D82">
        <w:t xml:space="preserve"> ZTV M 02“ („Kelių ženklinimo papildomos sutarčių sąlygos ir taisyklės ZTV M 02“) (FGSV, 341).</w:t>
      </w:r>
    </w:p>
    <w:p w14:paraId="24FCB6EE" w14:textId="77777777" w:rsidR="007B7068" w:rsidRDefault="00AD78A7">
      <w:pPr>
        <w:tabs>
          <w:tab w:val="num" w:pos="1320"/>
          <w:tab w:val="num" w:pos="1353"/>
          <w:tab w:val="num" w:pos="1418"/>
          <w:tab w:val="num" w:pos="1800"/>
        </w:tabs>
        <w:jc w:val="both"/>
        <w:rPr>
          <w:u w:val="single"/>
        </w:rPr>
      </w:pPr>
    </w:p>
    <w:p w14:paraId="24FCB6EF" w14:textId="77777777" w:rsidR="007B7068" w:rsidRDefault="00C62D82">
      <w:pPr>
        <w:tabs>
          <w:tab w:val="num" w:pos="1320"/>
          <w:tab w:val="num" w:pos="1353"/>
          <w:tab w:val="num" w:pos="1418"/>
          <w:tab w:val="num" w:pos="1800"/>
        </w:tabs>
        <w:jc w:val="center"/>
        <w:rPr>
          <w:u w:val="single"/>
        </w:rPr>
      </w:pPr>
      <w:r>
        <w:rPr>
          <w:u w:val="single"/>
        </w:rPr>
        <w:t>_________________</w:t>
      </w:r>
    </w:p>
    <w:p w14:paraId="24FCB6F0" w14:textId="77777777" w:rsidR="007B7068" w:rsidRDefault="00AD78A7"/>
    <w:sectPr w:rsidR="007B7068" w:rsidSect="00AD78A7">
      <w:headerReference w:type="even" r:id="rId72"/>
      <w:headerReference w:type="default" r:id="rId73"/>
      <w:footerReference w:type="even" r:id="rId74"/>
      <w:footerReference w:type="default" r:id="rId75"/>
      <w:headerReference w:type="first" r:id="rId76"/>
      <w:footerReference w:type="first" r:id="rId77"/>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B724" w14:textId="77777777" w:rsidR="00C62D82" w:rsidRDefault="00C62D82">
      <w:r>
        <w:separator/>
      </w:r>
    </w:p>
  </w:endnote>
  <w:endnote w:type="continuationSeparator" w:id="0">
    <w:p w14:paraId="24FCB725" w14:textId="77777777" w:rsidR="00C62D82" w:rsidRDefault="00C6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B728" w14:textId="77777777" w:rsidR="00C62D82" w:rsidRDefault="00C62D8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B729" w14:textId="77777777" w:rsidR="00C62D82" w:rsidRDefault="00C62D8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B72B" w14:textId="77777777" w:rsidR="00C62D82" w:rsidRDefault="00C62D8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CB722" w14:textId="77777777" w:rsidR="00C62D82" w:rsidRDefault="00C62D82">
      <w:r>
        <w:separator/>
      </w:r>
    </w:p>
  </w:footnote>
  <w:footnote w:type="continuationSeparator" w:id="0">
    <w:p w14:paraId="24FCB723" w14:textId="77777777" w:rsidR="00C62D82" w:rsidRDefault="00C62D82">
      <w:r>
        <w:continuationSeparator/>
      </w:r>
    </w:p>
  </w:footnote>
  <w:footnote w:id="1">
    <w:p w14:paraId="24FCB72C" w14:textId="77777777" w:rsidR="00C62D82" w:rsidRDefault="00C62D82">
      <w:pPr>
        <w:widowControl w:val="0"/>
        <w:ind w:firstLine="567"/>
        <w:jc w:val="both"/>
        <w:rPr>
          <w:sz w:val="22"/>
          <w:szCs w:val="22"/>
        </w:rPr>
      </w:pPr>
      <w:r>
        <w:rPr>
          <w:sz w:val="22"/>
          <w:szCs w:val="22"/>
          <w:vertAlign w:val="superscript"/>
        </w:rPr>
        <w:sym w:font="Symbol" w:char="F02A"/>
      </w:r>
      <w:r>
        <w:rPr>
          <w:sz w:val="22"/>
          <w:szCs w:val="22"/>
        </w:rPr>
        <w:t xml:space="preserve"> Su Kelių ženklinimo medžiagų naudojimo ir ženklinimo įrengimo taisyklėmis ĮT ŽM 12 galima susipažinti „Valstybės žinių“ interneto tinklalapyje </w:t>
      </w:r>
      <w:proofErr w:type="spellStart"/>
      <w:r>
        <w:rPr>
          <w:sz w:val="22"/>
          <w:szCs w:val="22"/>
        </w:rPr>
        <w:t>www.valstybes-zinios.lt.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B726" w14:textId="77777777" w:rsidR="00C62D82" w:rsidRDefault="00C62D8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03810"/>
      <w:docPartObj>
        <w:docPartGallery w:val="Page Numbers (Top of Page)"/>
        <w:docPartUnique/>
      </w:docPartObj>
    </w:sdtPr>
    <w:sdtContent>
      <w:p w14:paraId="3D9CEB82" w14:textId="5208975F" w:rsidR="00AD78A7" w:rsidRDefault="00AD78A7">
        <w:pPr>
          <w:pStyle w:val="Antrats"/>
          <w:jc w:val="center"/>
        </w:pPr>
        <w:r>
          <w:fldChar w:fldCharType="begin"/>
        </w:r>
        <w:r>
          <w:instrText>PAGE   \* MERGEFORMAT</w:instrText>
        </w:r>
        <w:r>
          <w:fldChar w:fldCharType="separate"/>
        </w:r>
        <w:r>
          <w:rPr>
            <w:noProof/>
          </w:rPr>
          <w:t>3</w:t>
        </w:r>
        <w:r>
          <w:fldChar w:fldCharType="end"/>
        </w:r>
      </w:p>
    </w:sdtContent>
  </w:sdt>
  <w:p w14:paraId="24FCB727" w14:textId="77777777" w:rsidR="00C62D82" w:rsidRDefault="00C62D8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B72A" w14:textId="77777777" w:rsidR="00C62D82" w:rsidRDefault="00C62D8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CE"/>
    <w:rsid w:val="003E793E"/>
    <w:rsid w:val="004E6819"/>
    <w:rsid w:val="007B7068"/>
    <w:rsid w:val="008E27CE"/>
    <w:rsid w:val="00AD78A7"/>
    <w:rsid w:val="00C62D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24FC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2D82"/>
    <w:rPr>
      <w:color w:val="808080"/>
    </w:rPr>
  </w:style>
  <w:style w:type="paragraph" w:styleId="Debesliotekstas">
    <w:name w:val="Balloon Text"/>
    <w:basedOn w:val="prastasis"/>
    <w:link w:val="DebesliotekstasDiagrama"/>
    <w:rsid w:val="00AD78A7"/>
    <w:rPr>
      <w:rFonts w:ascii="Tahoma" w:hAnsi="Tahoma" w:cs="Tahoma"/>
      <w:sz w:val="16"/>
      <w:szCs w:val="16"/>
    </w:rPr>
  </w:style>
  <w:style w:type="character" w:customStyle="1" w:styleId="DebesliotekstasDiagrama">
    <w:name w:val="Debesėlio tekstas Diagrama"/>
    <w:basedOn w:val="Numatytasispastraiposriftas"/>
    <w:link w:val="Debesliotekstas"/>
    <w:rsid w:val="00AD78A7"/>
    <w:rPr>
      <w:rFonts w:ascii="Tahoma" w:hAnsi="Tahoma" w:cs="Tahoma"/>
      <w:sz w:val="16"/>
      <w:szCs w:val="16"/>
    </w:rPr>
  </w:style>
  <w:style w:type="paragraph" w:styleId="Antrats">
    <w:name w:val="header"/>
    <w:basedOn w:val="prastasis"/>
    <w:link w:val="AntratsDiagrama"/>
    <w:uiPriority w:val="99"/>
    <w:unhideWhenUsed/>
    <w:rsid w:val="00AD78A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78A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2D82"/>
    <w:rPr>
      <w:color w:val="808080"/>
    </w:rPr>
  </w:style>
  <w:style w:type="paragraph" w:styleId="Debesliotekstas">
    <w:name w:val="Balloon Text"/>
    <w:basedOn w:val="prastasis"/>
    <w:link w:val="DebesliotekstasDiagrama"/>
    <w:rsid w:val="00AD78A7"/>
    <w:rPr>
      <w:rFonts w:ascii="Tahoma" w:hAnsi="Tahoma" w:cs="Tahoma"/>
      <w:sz w:val="16"/>
      <w:szCs w:val="16"/>
    </w:rPr>
  </w:style>
  <w:style w:type="character" w:customStyle="1" w:styleId="DebesliotekstasDiagrama">
    <w:name w:val="Debesėlio tekstas Diagrama"/>
    <w:basedOn w:val="Numatytasispastraiposriftas"/>
    <w:link w:val="Debesliotekstas"/>
    <w:rsid w:val="00AD78A7"/>
    <w:rPr>
      <w:rFonts w:ascii="Tahoma" w:hAnsi="Tahoma" w:cs="Tahoma"/>
      <w:sz w:val="16"/>
      <w:szCs w:val="16"/>
    </w:rPr>
  </w:style>
  <w:style w:type="paragraph" w:styleId="Antrats">
    <w:name w:val="header"/>
    <w:basedOn w:val="prastasis"/>
    <w:link w:val="AntratsDiagrama"/>
    <w:uiPriority w:val="99"/>
    <w:unhideWhenUsed/>
    <w:rsid w:val="00AD78A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78A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69F5E483958F"/>
  <Relationship Id="rId12" Type="http://schemas.openxmlformats.org/officeDocument/2006/relationships/hyperlink" TargetMode="External" Target="https://www.e-tar.lt/portal/lt/legalAct/TAR.F31E79DEC55D"/>
  <Relationship Id="rId13" Type="http://schemas.openxmlformats.org/officeDocument/2006/relationships/hyperlink" TargetMode="External" Target="https://www.e-tar.lt/portal/lt/legalAct/TAR.80A638E6C263"/>
  <Relationship Id="rId14" Type="http://schemas.openxmlformats.org/officeDocument/2006/relationships/hyperlink" TargetMode="External" Target="https://www.e-tar.lt/portal/lt/legalAct/TAR.BBE7D61A0416"/>
  <Relationship Id="rId15" Type="http://schemas.openxmlformats.org/officeDocument/2006/relationships/hyperlink" TargetMode="External" Target="https://www.e-tar.lt/portal/lt/legalAct/TAR.FCE1E8F735DE"/>
  <Relationship Id="rId16" Type="http://schemas.openxmlformats.org/officeDocument/2006/relationships/hyperlink" TargetMode="External" Target="https://www.e-tar.lt/portal/lt/legalAct/TAR.91891E789689"/>
  <Relationship Id="rId17" Type="http://schemas.openxmlformats.org/officeDocument/2006/relationships/hyperlink" TargetMode="External" Target="https://www.e-tar.lt/portal/lt/legalAct/TAR.63F1C2F8CCC4"/>
  <Relationship Id="rId18" Type="http://schemas.openxmlformats.org/officeDocument/2006/relationships/image" Target="media/image2.wmf"/>
  <Relationship Id="rId19" Type="http://schemas.openxmlformats.org/officeDocument/2006/relationships/oleObject" Target="embeddings/oleObject1.bin"/>
  <Relationship Id="rId2" Type="http://schemas.openxmlformats.org/officeDocument/2006/relationships/styles" Target="styles.xml"/>
  <Relationship Id="rId20" Type="http://schemas.openxmlformats.org/officeDocument/2006/relationships/image" Target="media/image3.wmf"/>
  <Relationship Id="rId21" Type="http://schemas.openxmlformats.org/officeDocument/2006/relationships/oleObject" Target="embeddings/oleObject2.bin"/>
  <Relationship Id="rId22" Type="http://schemas.openxmlformats.org/officeDocument/2006/relationships/oleObject" Target="embeddings/oleObject3.bin"/>
  <Relationship Id="rId23" Type="http://schemas.openxmlformats.org/officeDocument/2006/relationships/oleObject" Target="embeddings/oleObject4.bin"/>
  <Relationship Id="rId24" Type="http://schemas.openxmlformats.org/officeDocument/2006/relationships/oleObject" Target="embeddings/oleObject5.bin"/>
  <Relationship Id="rId25" Type="http://schemas.openxmlformats.org/officeDocument/2006/relationships/oleObject" Target="embeddings/oleObject6.bin"/>
  <Relationship Id="rId26" Type="http://schemas.openxmlformats.org/officeDocument/2006/relationships/oleObject" Target="embeddings/oleObject7.bin"/>
  <Relationship Id="rId27" Type="http://schemas.openxmlformats.org/officeDocument/2006/relationships/oleObject" Target="embeddings/oleObject8.bin"/>
  <Relationship Id="rId28" Type="http://schemas.openxmlformats.org/officeDocument/2006/relationships/oleObject" Target="embeddings/oleObject9.bin"/>
  <Relationship Id="rId29" Type="http://schemas.openxmlformats.org/officeDocument/2006/relationships/oleObject" Target="embeddings/oleObject10.bin"/>
  <Relationship Id="rId3" Type="http://schemas.microsoft.com/office/2007/relationships/stylesWithEffects" Target="stylesWithEffects.xml"/>
  <Relationship Id="rId30" Type="http://schemas.openxmlformats.org/officeDocument/2006/relationships/oleObject" Target="embeddings/oleObject11.bin"/>
  <Relationship Id="rId31" Type="http://schemas.openxmlformats.org/officeDocument/2006/relationships/oleObject" Target="embeddings/oleObject12.bin"/>
  <Relationship Id="rId32" Type="http://schemas.openxmlformats.org/officeDocument/2006/relationships/oleObject" Target="embeddings/oleObject13.bin"/>
  <Relationship Id="rId33" Type="http://schemas.openxmlformats.org/officeDocument/2006/relationships/image" Target="media/image4.wmf"/>
  <Relationship Id="rId34" Type="http://schemas.openxmlformats.org/officeDocument/2006/relationships/oleObject" Target="embeddings/oleObject14.bin"/>
  <Relationship Id="rId35" Type="http://schemas.openxmlformats.org/officeDocument/2006/relationships/image" Target="media/image5.wmf"/>
  <Relationship Id="rId36" Type="http://schemas.openxmlformats.org/officeDocument/2006/relationships/oleObject" Target="embeddings/oleObject15.bin"/>
  <Relationship Id="rId37" Type="http://schemas.openxmlformats.org/officeDocument/2006/relationships/oleObject" Target="embeddings/oleObject16.bin"/>
  <Relationship Id="rId38" Type="http://schemas.openxmlformats.org/officeDocument/2006/relationships/oleObject" Target="embeddings/oleObject17.bin"/>
  <Relationship Id="rId39" Type="http://schemas.openxmlformats.org/officeDocument/2006/relationships/image" Target="media/image6.wmf"/>
  <Relationship Id="rId4" Type="http://schemas.openxmlformats.org/officeDocument/2006/relationships/settings" Target="settings.xml"/>
  <Relationship Id="rId40" Type="http://schemas.openxmlformats.org/officeDocument/2006/relationships/oleObject" Target="embeddings/oleObject18.bin"/>
  <Relationship Id="rId41" Type="http://schemas.openxmlformats.org/officeDocument/2006/relationships/oleObject" Target="embeddings/oleObject19.bin"/>
  <Relationship Id="rId42" Type="http://schemas.openxmlformats.org/officeDocument/2006/relationships/oleObject" Target="embeddings/oleObject20.bin"/>
  <Relationship Id="rId43" Type="http://schemas.openxmlformats.org/officeDocument/2006/relationships/oleObject" Target="embeddings/oleObject21.bin"/>
  <Relationship Id="rId44" Type="http://schemas.openxmlformats.org/officeDocument/2006/relationships/oleObject" Target="embeddings/oleObject22.bin"/>
  <Relationship Id="rId45" Type="http://schemas.openxmlformats.org/officeDocument/2006/relationships/oleObject" Target="embeddings/oleObject23.bin"/>
  <Relationship Id="rId46" Type="http://schemas.openxmlformats.org/officeDocument/2006/relationships/oleObject" Target="embeddings/oleObject24.bin"/>
  <Relationship Id="rId47" Type="http://schemas.openxmlformats.org/officeDocument/2006/relationships/oleObject" Target="embeddings/oleObject25.bin"/>
  <Relationship Id="rId48" Type="http://schemas.openxmlformats.org/officeDocument/2006/relationships/oleObject" Target="embeddings/oleObject26.bin"/>
  <Relationship Id="rId49" Type="http://schemas.openxmlformats.org/officeDocument/2006/relationships/oleObject" Target="embeddings/oleObject27.bin"/>
  <Relationship Id="rId5" Type="http://schemas.openxmlformats.org/officeDocument/2006/relationships/webSettings" Target="webSettings.xml"/>
  <Relationship Id="rId50" Type="http://schemas.openxmlformats.org/officeDocument/2006/relationships/oleObject" Target="embeddings/oleObject28.bin"/>
  <Relationship Id="rId51" Type="http://schemas.openxmlformats.org/officeDocument/2006/relationships/oleObject" Target="embeddings/oleObject29.bin"/>
  <Relationship Id="rId52" Type="http://schemas.openxmlformats.org/officeDocument/2006/relationships/oleObject" Target="embeddings/oleObject30.bin"/>
  <Relationship Id="rId53" Type="http://schemas.openxmlformats.org/officeDocument/2006/relationships/oleObject" Target="embeddings/oleObject31.bin"/>
  <Relationship Id="rId54" Type="http://schemas.openxmlformats.org/officeDocument/2006/relationships/oleObject" Target="embeddings/oleObject32.bin"/>
  <Relationship Id="rId55" Type="http://schemas.openxmlformats.org/officeDocument/2006/relationships/oleObject" Target="embeddings/oleObject33.bin"/>
  <Relationship Id="rId56" Type="http://schemas.openxmlformats.org/officeDocument/2006/relationships/oleObject" Target="embeddings/oleObject34.bin"/>
  <Relationship Id="rId57" Type="http://schemas.openxmlformats.org/officeDocument/2006/relationships/oleObject" Target="embeddings/oleObject35.bin"/>
  <Relationship Id="rId58" Type="http://schemas.openxmlformats.org/officeDocument/2006/relationships/oleObject" Target="embeddings/oleObject36.bin"/>
  <Relationship Id="rId59" Type="http://schemas.openxmlformats.org/officeDocument/2006/relationships/oleObject" Target="embeddings/oleObject37.bin"/>
  <Relationship Id="rId6" Type="http://schemas.openxmlformats.org/officeDocument/2006/relationships/footnotes" Target="footnotes.xml"/>
  <Relationship Id="rId60" Type="http://schemas.openxmlformats.org/officeDocument/2006/relationships/oleObject" Target="embeddings/oleObject38.bin"/>
  <Relationship Id="rId61" Type="http://schemas.openxmlformats.org/officeDocument/2006/relationships/oleObject" Target="embeddings/oleObject39.bin"/>
  <Relationship Id="rId62" Type="http://schemas.openxmlformats.org/officeDocument/2006/relationships/oleObject" Target="embeddings/oleObject40.bin"/>
  <Relationship Id="rId63" Type="http://schemas.openxmlformats.org/officeDocument/2006/relationships/oleObject" Target="embeddings/oleObject41.bin"/>
  <Relationship Id="rId64" Type="http://schemas.openxmlformats.org/officeDocument/2006/relationships/oleObject" Target="embeddings/oleObject42.bin"/>
  <Relationship Id="rId65" Type="http://schemas.openxmlformats.org/officeDocument/2006/relationships/image" Target="media/image7.wmf"/>
  <Relationship Id="rId66" Type="http://schemas.openxmlformats.org/officeDocument/2006/relationships/oleObject" Target="embeddings/oleObject43.bin"/>
  <Relationship Id="rId67" Type="http://schemas.openxmlformats.org/officeDocument/2006/relationships/oleObject" Target="embeddings/oleObject44.bin"/>
  <Relationship Id="rId68" Type="http://schemas.openxmlformats.org/officeDocument/2006/relationships/oleObject" Target="embeddings/oleObject45.bin"/>
  <Relationship Id="rId69" Type="http://schemas.openxmlformats.org/officeDocument/2006/relationships/oleObject" Target="embeddings/oleObject46.bin"/>
  <Relationship Id="rId7" Type="http://schemas.openxmlformats.org/officeDocument/2006/relationships/endnotes" Target="endnotes.xml"/>
  <Relationship Id="rId70" Type="http://schemas.openxmlformats.org/officeDocument/2006/relationships/oleObject" Target="embeddings/oleObject47.bin"/>
  <Relationship Id="rId71" Type="http://schemas.openxmlformats.org/officeDocument/2006/relationships/oleObject" Target="embeddings/oleObject48.bin"/>
  <Relationship Id="rId72" Type="http://schemas.openxmlformats.org/officeDocument/2006/relationships/header" Target="header1.xml"/>
  <Relationship Id="rId73" Type="http://schemas.openxmlformats.org/officeDocument/2006/relationships/header" Target="header2.xml"/>
  <Relationship Id="rId74" Type="http://schemas.openxmlformats.org/officeDocument/2006/relationships/footer" Target="footer1.xml"/>
  <Relationship Id="rId75" Type="http://schemas.openxmlformats.org/officeDocument/2006/relationships/footer" Target="footer2.xml"/>
  <Relationship Id="rId76" Type="http://schemas.openxmlformats.org/officeDocument/2006/relationships/header" Target="header3.xml"/>
  <Relationship Id="rId77" Type="http://schemas.openxmlformats.org/officeDocument/2006/relationships/footer" Target="footer3.xml"/>
  <Relationship Id="rId78" Type="http://schemas.openxmlformats.org/officeDocument/2006/relationships/fontTable" Target="fontTable.xml"/>
  <Relationship Id="rId79" Type="http://schemas.openxmlformats.org/officeDocument/2006/relationships/theme" Target="theme/theme1.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42</Pages>
  <Words>52759</Words>
  <Characters>30074</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LIETUVOS AUTOMOBILIŲ KELIŲ DIREKCIJOS</vt:lpstr>
    </vt:vector>
  </TitlesOfParts>
  <Company>Teisines informacijos centras</Company>
  <LinksUpToDate>false</LinksUpToDate>
  <CharactersWithSpaces>82668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2015-07-02T01:20:00Z</dcterms:created>
  <dc:creator>Kamilija</dc:creator>
  <lastModifiedBy>LAUKIONYTĖ Irena</lastModifiedBy>
  <dcterms:modified xsi:type="dcterms:W3CDTF">2015-11-19T13:34:00Z</dcterms:modified>
  <revision>4</revision>
  <dc:title>LIETUVOS AUTOMOBILIŲ KELIŲ DIREKCIJOS</dc:title>
</coreProperties>
</file>