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deb54e11c595443f8785abc516f85e14"/>
        <w:lock w:val="sdtLocked"/>
        <w:richText/>
      </w:sdtPr>
      <w:sdtContent>
        <w:p>
          <w:pPr>
            <w:tabs>
              <w:tab w:val="center" w:pos="4153"/>
              <w:tab w:val="right" w:pos="8306"/>
            </w:tabs>
            <w:rPr>
              <w:lang w:val="en-GB"/>
            </w:rPr>
          </w:pPr>
        </w:p>
        <w:p>
          <w:pPr>
            <w:keepLines/>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 xml:space="preserve">LIETUVOS AUTOMOBILIŲ KELIŲ DIREKCIJOS PRIE </w:t>
          </w:r>
        </w:p>
        <w:p>
          <w:pPr>
            <w:keepLines/>
            <w:widowControl w:val="0"/>
            <w:suppressAutoHyphens/>
            <w:jc w:val="center"/>
            <w:rPr>
              <w:color w:val="000000"/>
            </w:rPr>
          </w:pPr>
          <w:r>
            <w:rPr>
              <w:color w:val="000000"/>
            </w:rPr>
            <w:t>SUSISIEKIMO MINISTERIJOS DIREKTORIAUS</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GRUNTŲ PAGERINIMO IR SUSTIPRINIMO RIŠIKLIAIS METODINIŲ NURODYMŲ MN GPSR 12 PATVIRTINIMO</w:t>
          </w:r>
        </w:p>
        <w:p>
          <w:pPr>
            <w:widowControl w:val="0"/>
            <w:suppressAutoHyphens/>
            <w:jc w:val="center"/>
            <w:rPr>
              <w:color w:val="000000"/>
            </w:rPr>
          </w:pPr>
        </w:p>
        <w:p>
          <w:pPr>
            <w:keepLines/>
            <w:widowControl w:val="0"/>
            <w:suppressAutoHyphens/>
            <w:jc w:val="center"/>
            <w:rPr>
              <w:color w:val="000000"/>
            </w:rPr>
          </w:pPr>
          <w:r>
            <w:rPr>
              <w:color w:val="000000"/>
            </w:rPr>
            <w:t>2012 m. birželio 28 d. Nr. V-161</w:t>
          </w:r>
        </w:p>
        <w:p>
          <w:pPr>
            <w:keepLines/>
            <w:widowControl w:val="0"/>
            <w:suppressAutoHyphens/>
            <w:jc w:val="center"/>
            <w:rPr>
              <w:color w:val="000000"/>
            </w:rPr>
          </w:pPr>
          <w:r>
            <w:rPr>
              <w:color w:val="000000"/>
            </w:rPr>
            <w:t>Vilnius</w:t>
          </w:r>
        </w:p>
        <w:p>
          <w:pPr>
            <w:widowControl w:val="0"/>
            <w:suppressAutoHyphens/>
            <w:jc w:val="center"/>
            <w:rPr>
              <w:color w:val="000000"/>
            </w:rPr>
          </w:pPr>
        </w:p>
        <w:sdt>
          <w:sdtPr>
            <w:alias w:val="preambule"/>
            <w:tag w:val="part_bade6bfdcc80483fad0aff9db77867c7"/>
            <w:lock w:val="sdtLocked"/>
            <w:richText/>
          </w:sdtPr>
          <w:sdtContent>
            <w:p>
              <w:pPr>
                <w:widowControl w:val="0"/>
                <w:suppressAutoHyphens/>
                <w:ind w:firstLine="567"/>
                <w:jc w:val="both"/>
                <w:rPr>
                  <w:color w:val="000000"/>
                </w:rPr>
              </w:pPr>
              <w:r>
                <w:rPr>
                  <w:color w:val="000000"/>
                </w:rPr>
                <w:t xml:space="preserve">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(Žin., 2006, Nr. </w:t>
              </w:r>
              <w:fldSimple w:instr="HYPERLINK https://www.e-tar.lt/portal/lt/legalAct/TAR.D44627EE32C7 \t _blank">
                <w:r>
                  <w:rPr>
                    <w:color w:val="0000FF" w:themeColor="hyperlink"/>
                    <w:u w:val="single"/>
                  </w:rPr>
                  <w:t>133-5041</w:t>
                </w:r>
              </w:fldSimple>
              <w:r>
                <w:rPr>
                  <w:color w:val="000000"/>
                </w:rPr>
                <w:t xml:space="preserve">; 2012, Nr. </w:t>
              </w:r>
              <w:fldSimple w:instr="HYPERLINK https://www.e-tar.lt/portal/lt/legalAct/TAR.69F5E483958F \t _blank">
                <w:r>
                  <w:rPr>
                    <w:color w:val="0000FF" w:themeColor="hyperlink"/>
                    <w:u w:val="single"/>
                  </w:rPr>
                  <w:t>32-1519</w:t>
                </w:r>
              </w:fldSimple>
              <w:r>
                <w:rPr>
                  <w:color w:val="000000"/>
                </w:rPr>
                <w:t>), 20.7 punktu,</w:t>
              </w:r>
            </w:p>
          </w:sdtContent>
        </w:sdt>
        <w:sdt>
          <w:sdtPr>
            <w:alias w:val="pastraipa"/>
            <w:tag w:val="part_58220d7b1b9c4660b1b590a899a5dbf9"/>
            <w:lock w:val="sdtLocked"/>
            <w:richText/>
          </w:sdtPr>
          <w:sdtContent>
            <w:p>
              <w:pPr>
                <w:widowControl w:val="0"/>
                <w:suppressAutoHyphens/>
                <w:ind w:firstLine="567"/>
                <w:jc w:val="both"/>
                <w:rPr>
                  <w:color w:val="000000"/>
                </w:rPr>
              </w:pPr>
              <w:r>
                <w:rPr>
                  <w:color w:val="000000"/>
                </w:rPr>
                <w:t>t v i r t i n u Gruntų pagerinimo ir sustiprinimo rišikliais metodinius nurodymus MN GPSR 12 (pridedama)</w:t>
              </w:r>
              <w:r>
                <w:rPr>
                  <w:color w:val="000000"/>
                  <w:vertAlign w:val="superscript"/>
                </w:rPr>
                <w:footnoteReference w:customMarkFollows="1" w:id="1"/>
                <w:sym w:font="Symbol" w:char="F02A"/>
              </w:r>
              <w:r>
                <w:rPr>
                  <w:color w:val="000000"/>
                </w:rPr>
                <w:t>.</w:t>
              </w:r>
            </w:p>
            <w:p>
              <w:pPr>
                <w:widowControl w:val="0"/>
                <w:suppressAutoHyphens/>
                <w:jc w:val="center"/>
                <w:rPr>
                  <w:color w:val="000000"/>
                </w:rPr>
              </w:pPr>
            </w:p>
            <w:p>
              <w:pPr>
                <w:widowControl w:val="0"/>
                <w:tabs>
                  <w:tab w:val="right" w:pos="9071"/>
                </w:tabs>
                <w:suppressAutoHyphens/>
                <w:rPr>
                  <w:caps/>
                  <w:color w:val="000000"/>
                </w:rPr>
              </w:pPr>
            </w:p>
          </w:sdtContent>
        </w:sdt>
        <w:sdt>
          <w:sdtPr>
            <w:alias w:val="signatura"/>
            <w:tag w:val="part_22d4ffe4f4734ccb9e8881f0972f889e"/>
            <w:lock w:val="sdtLocked"/>
            <w:richText/>
          </w:sdtPr>
          <w:sdtContent>
            <w:p>
              <w:pPr>
                <w:widowControl w:val="0"/>
                <w:tabs>
                  <w:tab w:val="right" w:pos="9071"/>
                </w:tabs>
                <w:suppressAutoHyphens/>
                <w:rPr>
                  <w:caps/>
                  <w:color w:val="000000"/>
                </w:rPr>
              </w:pPr>
              <w:r>
                <w:rPr>
                  <w:caps/>
                  <w:color w:val="000000"/>
                </w:rPr>
                <w:t>Direktorius</w:t>
                <w:tab/>
                <w:t>Skirmantas Skrinskas</w:t>
              </w:r>
            </w:p>
            <w:p>
              <w:pPr>
                <w:widowControl w:val="0"/>
                <w:suppressAutoHyphens/>
                <w:ind w:firstLine="567"/>
                <w:jc w:val="both"/>
                <w:rPr>
                  <w:color w:val="000000"/>
                </w:rPr>
              </w:pPr>
            </w:p>
          </w:sdtContent>
        </w:sdt>
        <w:sdt>
          <w:sdtPr>
            <w:alias w:val="pabaiga"/>
            <w:tag w:val="part_91cb582327f245cd90c664e2f5e3517f"/>
            <w:lock w:val="sdtLocked"/>
            <w:richText/>
          </w:sdtPr>
          <w:sdtContent>
            <w:p>
              <w:pPr>
                <w:widowControl w:val="0"/>
                <w:suppressAutoHyphens/>
                <w:jc w:val="center"/>
                <w:rPr>
                  <w:color w:val="000000"/>
                </w:rPr>
              </w:pPr>
              <w:r>
                <w:rPr>
                  <w:color w:val="000000"/>
                </w:rPr>
                <w:t>_________________</w:t>
              </w:r>
            </w:p>
            <w:p>
              <w:pPr>
                <w:ind w:left="4535"/>
                <w:rPr>
                  <w:color w:val="000000"/>
                </w:rPr>
              </w:pPr>
            </w:p>
          </w:sdtContent>
        </w:sdt>
      </w:sdtContent>
    </w:sdt>
    <w:sdt>
      <w:sdtPr>
        <w:alias w:val="patvirtinta"/>
        <w:tag w:val="part_2d3c7ee15b9e42ec94bfda7108e6ae1a"/>
        <w:lock w:val="sdtLocked"/>
        <w:richText/>
      </w:sdtPr>
      <w:sdtContent>
        <w:p>
          <w:pPr>
            <w:ind w:left="4535"/>
          </w:pPr>
          <w:r>
            <w:br w:type="page"/>
            <w:t>PATVIRTINTA</w:t>
          </w:r>
        </w:p>
        <w:p>
          <w:pPr>
            <w:ind w:left="4535"/>
          </w:pPr>
          <w:r>
            <w:t xml:space="preserve">Lietuvos automobilių kelių direkcijos prie </w:t>
          </w:r>
        </w:p>
        <w:p>
          <w:pPr>
            <w:ind w:left="4535"/>
          </w:pPr>
          <w:r>
            <w:t xml:space="preserve">Susisiekimo ministerijos direktoriaus </w:t>
          </w:r>
        </w:p>
        <w:p>
          <w:pPr>
            <w:ind w:left="4535"/>
          </w:pPr>
          <w:r>
            <w:t>2012 m. birželio 28 d. įsakymu Nr. V-161</w:t>
          </w:r>
        </w:p>
        <w:p>
          <w:pPr>
            <w:ind w:left="4535"/>
          </w:pPr>
        </w:p>
        <w:p>
          <w:pPr>
            <w:jc w:val="center"/>
            <w:rPr>
              <w:b/>
              <w:bCs/>
            </w:rPr>
          </w:pPr>
          <w:sdt>
            <w:sdtPr>
              <w:alias w:val="Pavadinimas"/>
              <w:tag w:val="title_2d3c7ee15b9e42ec94bfda7108e6ae1a"/>
              <w:lock w:val="sdtLocked"/>
              <w:richText/>
            </w:sdtPr>
            <w:sdtContent>
              <w:r>
                <w:rPr>
                  <w:b/>
                  <w:bCs/>
                </w:rPr>
                <w:t xml:space="preserve">GRUNTŲ PAGERINIMO IR SUSTIPRINIMO RIŠIKLIAIS METODINIAI NURODYMAI </w:t>
              </w:r>
              <w:r>
                <w:rPr>
                  <w:b/>
                  <w:bCs/>
                  <w:i/>
                  <w:iCs/>
                </w:rPr>
                <w:t xml:space="preserve">MN GPSR 12 </w:t>
              </w:r>
            </w:sdtContent>
          </w:sdt>
        </w:p>
        <w:p/>
        <w:sdt>
          <w:sdtPr>
            <w:alias w:val="skyrius"/>
            <w:tag w:val="part_acf2e4bdd07844cf9e2d41248dba0c90"/>
            <w:lock w:val="sdtLocked"/>
            <w:richText/>
          </w:sdtPr>
          <w:sdtContent>
            <w:p>
              <w:pPr>
                <w:jc w:val="center"/>
                <w:rPr>
                  <w:b/>
                  <w:bCs/>
                </w:rPr>
              </w:pPr>
              <w:sdt>
                <w:sdtPr>
                  <w:alias w:val="Numeris"/>
                  <w:tag w:val="nr_acf2e4bdd07844cf9e2d41248dba0c90"/>
                  <w:lock w:val="sdtLocked"/>
                  <w:richText/>
                </w:sdtPr>
                <w:sdtContent>
                  <w:r>
                    <w:rPr>
                      <w:b/>
                      <w:bCs/>
                    </w:rPr>
                    <w:t>I</w:t>
                  </w:r>
                </w:sdtContent>
              </w:sdt>
              <w:r>
                <w:rPr>
                  <w:b/>
                  <w:bCs/>
                </w:rPr>
                <w:t xml:space="preserve"> SKYRIUS. </w:t>
              </w:r>
              <w:sdt>
                <w:sdtPr>
                  <w:alias w:val="Pavadinimas"/>
                  <w:tag w:val="title_acf2e4bdd07844cf9e2d41248dba0c90"/>
                  <w:lock w:val="sdtLocked"/>
                  <w:richText/>
                </w:sdtPr>
                <w:sdtContent>
                  <w:r>
                    <w:rPr>
                      <w:b/>
                      <w:bCs/>
                    </w:rPr>
                    <w:t xml:space="preserve">BENDROSIOS NUOSTATOS </w:t>
                  </w:r>
                </w:sdtContent>
              </w:sdt>
            </w:p>
            <w:p/>
            <w:sdt>
              <w:sdtPr>
                <w:alias w:val="1 p."/>
                <w:tag w:val="part_e3a3b54593f341ff8b10aaed6a174177"/>
                <w:lock w:val="sdtLocked"/>
                <w:richText/>
              </w:sdtPr>
              <w:sdtContent>
                <w:p>
                  <w:pPr>
                    <w:tabs>
                      <w:tab w:val="num" w:pos="1080"/>
                    </w:tabs>
                    <w:ind w:firstLine="567"/>
                    <w:jc w:val="both"/>
                  </w:pPr>
                  <w:sdt>
                    <w:sdtPr>
                      <w:alias w:val="Numeris"/>
                      <w:tag w:val="nr_e3a3b54593f341ff8b10aaed6a174177"/>
                      <w:lock w:val="sdtLocked"/>
                      <w:richText/>
                    </w:sdtPr>
                    <w:sdtContent>
                      <w:r>
                        <w:rPr>
                          <w:b/>
                        </w:rPr>
                        <w:t>1</w:t>
                      </w:r>
                    </w:sdtContent>
                  </w:sdt>
                  <w:r>
                    <w:rPr>
                      <w:b/>
                    </w:rPr>
                    <w:t xml:space="preserve">. </w:t>
                  </w:r>
                  <w:r>
                    <w:t xml:space="preserve">Gruntų pagerinimo ir sustiprinimo rišikliais metodiniuose nurodymuose MN GPSR 12 (toliau – metodiniai nurodymai) išdėstyti reikalavimai darbams, atliekamiems įrengiant dangos konstrukcijas valstybinės reikšmės keliuose. Metodiniai nurodymai gali būti taikomi vietinės reikšmės keliams (gatvėms), kitoms eismo zonoms. </w:t>
                  </w:r>
                </w:p>
              </w:sdtContent>
            </w:sdt>
            <w:sdt>
              <w:sdtPr>
                <w:alias w:val="2 p."/>
                <w:tag w:val="part_f3d079f6d56645a5b020f5ee9fd661d1"/>
                <w:lock w:val="sdtLocked"/>
                <w:richText/>
              </w:sdtPr>
              <w:sdtContent>
                <w:p>
                  <w:pPr>
                    <w:tabs>
                      <w:tab w:val="num" w:pos="1080"/>
                    </w:tabs>
                    <w:ind w:firstLine="567"/>
                    <w:jc w:val="both"/>
                  </w:pPr>
                  <w:sdt>
                    <w:sdtPr>
                      <w:alias w:val="Numeris"/>
                      <w:tag w:val="nr_f3d079f6d56645a5b020f5ee9fd661d1"/>
                      <w:lock w:val="sdtLocked"/>
                      <w:richText/>
                    </w:sdtPr>
                    <w:sdtContent>
                      <w:r>
                        <w:rPr>
                          <w:b/>
                        </w:rPr>
                        <w:t>2</w:t>
                      </w:r>
                    </w:sdtContent>
                  </w:sdt>
                  <w:r>
                    <w:rPr>
                      <w:b/>
                    </w:rPr>
                    <w:t>.</w:t>
                  </w:r>
                  <w:r>
                    <w:t xml:space="preserve"> Šie metodiniai nurodymai yra kelių ir gatvių tiesimo bei kitų eismo zonų įrengimo (statybos) sutarties sudėtinė dalis, jeigu jie nurodomi sutarties konkrečiose sąlygose.</w:t>
                  </w:r>
                </w:p>
              </w:sdtContent>
            </w:sdt>
            <w:sdt>
              <w:sdtPr>
                <w:alias w:val="3 p."/>
                <w:tag w:val="part_d8e46e61289243f0ba213ae5a3d435cb"/>
                <w:lock w:val="sdtLocked"/>
                <w:richText/>
              </w:sdtPr>
              <w:sdtContent>
                <w:p>
                  <w:pPr>
                    <w:tabs>
                      <w:tab w:val="num" w:pos="1080"/>
                    </w:tabs>
                    <w:ind w:firstLine="567"/>
                    <w:jc w:val="both"/>
                  </w:pPr>
                  <w:sdt>
                    <w:sdtPr>
                      <w:alias w:val="Numeris"/>
                      <w:tag w:val="nr_d8e46e61289243f0ba213ae5a3d435cb"/>
                      <w:lock w:val="sdtLocked"/>
                      <w:richText/>
                    </w:sdtPr>
                    <w:sdtContent>
                      <w:r>
                        <w:rPr>
                          <w:b/>
                        </w:rPr>
                        <w:t>3</w:t>
                      </w:r>
                    </w:sdtContent>
                  </w:sdt>
                  <w:r>
                    <w:rPr>
                      <w:b/>
                    </w:rPr>
                    <w:t>.</w:t>
                  </w:r>
                  <w:r>
                    <w:t xml:space="preserve"> Šių metodinių nurodymų tekstą sudaro reikalavimai rangovui, nurodymai statytojui (užsakovui) (toliau – užsakovas) ir techniniam prižiūrėtojui, nurodymai, kaip parengti ir papildyti technines specifikacijas, darbų sąrašą ir kaip atlikti darbų kontrolę ir priėmimą. Be to, į šiuos metodinius nurodymus įtrauktos rekomendacijos, kaip patikslinti sutarties sąlygas, darbų sąrašus ir aprašus. </w:t>
                  </w:r>
                </w:p>
                <w:p/>
              </w:sdtContent>
            </w:sdt>
          </w:sdtContent>
        </w:sdt>
        <w:sdt>
          <w:sdtPr>
            <w:alias w:val="skyrius"/>
            <w:tag w:val="part_a7cd5f4b39b1400fb4e2c62828b94527"/>
            <w:lock w:val="sdtLocked"/>
            <w:richText/>
          </w:sdtPr>
          <w:sdtContent>
            <w:p>
              <w:pPr>
                <w:jc w:val="center"/>
                <w:rPr>
                  <w:b/>
                  <w:bCs/>
                </w:rPr>
              </w:pPr>
              <w:sdt>
                <w:sdtPr>
                  <w:alias w:val="Numeris"/>
                  <w:tag w:val="nr_a7cd5f4b39b1400fb4e2c62828b94527"/>
                  <w:lock w:val="sdtLocked"/>
                  <w:richText/>
                </w:sdtPr>
                <w:sdtContent>
                  <w:r>
                    <w:rPr>
                      <w:b/>
                      <w:bCs/>
                    </w:rPr>
                    <w:t>II</w:t>
                  </w:r>
                </w:sdtContent>
              </w:sdt>
              <w:r>
                <w:rPr>
                  <w:b/>
                  <w:bCs/>
                </w:rPr>
                <w:t xml:space="preserve"> SKYRIUS. </w:t>
              </w:r>
              <w:sdt>
                <w:sdtPr>
                  <w:alias w:val="Pavadinimas"/>
                  <w:tag w:val="title_a7cd5f4b39b1400fb4e2c62828b94527"/>
                  <w:lock w:val="sdtLocked"/>
                  <w:richText/>
                </w:sdtPr>
                <w:sdtContent>
                  <w:r>
                    <w:rPr>
                      <w:b/>
                      <w:bCs/>
                    </w:rPr>
                    <w:t>NUORODOS</w:t>
                  </w:r>
                </w:sdtContent>
              </w:sdt>
            </w:p>
            <w:p/>
            <w:sdt>
              <w:sdtPr>
                <w:alias w:val="4 p."/>
                <w:tag w:val="part_a23d9d302f4c4e758c787f408598c986"/>
                <w:lock w:val="sdtLocked"/>
                <w:richText/>
              </w:sdtPr>
              <w:sdtContent>
                <w:p>
                  <w:pPr>
                    <w:tabs>
                      <w:tab w:val="num" w:pos="1080"/>
                    </w:tabs>
                    <w:ind w:firstLine="567"/>
                    <w:jc w:val="both"/>
                  </w:pPr>
                  <w:sdt>
                    <w:sdtPr>
                      <w:alias w:val="Numeris"/>
                      <w:tag w:val="nr_a23d9d302f4c4e758c787f408598c986"/>
                      <w:lock w:val="sdtLocked"/>
                      <w:richText/>
                    </w:sdtPr>
                    <w:sdtContent>
                      <w:r>
                        <w:rPr>
                          <w:b/>
                          <w:spacing w:val="-4"/>
                        </w:rPr>
                        <w:t>4</w:t>
                      </w:r>
                    </w:sdtContent>
                  </w:sdt>
                  <w:r>
                    <w:rPr>
                      <w:b/>
                      <w:spacing w:val="-4"/>
                    </w:rPr>
                    <w:t>.</w:t>
                  </w:r>
                  <w:r>
                    <w:rPr>
                      <w:spacing w:val="-4"/>
                    </w:rPr>
                    <w:t xml:space="preserve"> Metodiniuose nurodymuose pateiktos nuorodos į šiuos dokumentus:</w:t>
                  </w:r>
                </w:p>
                <w:sdt>
                  <w:sdtPr>
                    <w:alias w:val="4.1 p."/>
                    <w:tag w:val="part_8b5622853bb9419c8f349fea5fb8d377"/>
                    <w:lock w:val="sdtLocked"/>
                    <w:richText/>
                  </w:sdtPr>
                  <w:sdtContent>
                    <w:p>
                      <w:pPr>
                        <w:tabs>
                          <w:tab w:val="num" w:pos="1080"/>
                        </w:tabs>
                        <w:ind w:firstLine="567"/>
                        <w:jc w:val="both"/>
                        <w:rPr>
                          <w:spacing w:val="-4"/>
                        </w:rPr>
                      </w:pPr>
                      <w:sdt>
                        <w:sdtPr>
                          <w:alias w:val="Numeris"/>
                          <w:tag w:val="nr_8b5622853bb9419c8f349fea5fb8d377"/>
                          <w:lock w:val="sdtLocked"/>
                          <w:richText/>
                        </w:sdtPr>
                        <w:sdtContent>
                          <w:r>
                            <w:rPr>
                              <w:spacing w:val="-4"/>
                            </w:rPr>
                            <w:t>4.1</w:t>
                          </w:r>
                        </w:sdtContent>
                      </w:sdt>
                      <w:r>
                        <w:rPr>
                          <w:spacing w:val="-4"/>
                        </w:rPr>
                        <w:t xml:space="preserve">. Kelių techninį reglamentą KTR 1.01:2008 „Automobilių keliai“, patvirtintą Lietuvos Respublikos aplinkos ministro ir Lietuvos Respublikos susisiekimo ministro 2008 m. sausio 9 d. įsakymu Nr. D1-11/3-3 (Žin., 2008, Nr. </w:t>
                      </w:r>
                      <w:fldSimple w:instr="HYPERLINK https://www.e-tar.lt/portal/lt/legalAct/TAR.3383DAEA9386 \t _blank">
                        <w:r>
                          <w:rPr>
                            <w:spacing w:val="-4"/>
                            <w:u w:val="single"/>
                            <w:color w:val="0000FF" w:themeColor="hyperlink"/>
                          </w:rPr>
                          <w:t>9-322</w:t>
                        </w:r>
                      </w:fldSimple>
                      <w:r>
                        <w:rPr>
                          <w:spacing w:val="-4"/>
                        </w:rPr>
                        <w:t>);</w:t>
                      </w:r>
                    </w:p>
                  </w:sdtContent>
                </w:sdt>
                <w:sdt>
                  <w:sdtPr>
                    <w:alias w:val="4.2 p."/>
                    <w:tag w:val="part_7b8ef9fdbea647068314bb2214e02e6d"/>
                    <w:lock w:val="sdtLocked"/>
                    <w:richText/>
                  </w:sdtPr>
                  <w:sdtContent>
                    <w:p>
                      <w:pPr>
                        <w:tabs>
                          <w:tab w:val="num" w:pos="1080"/>
                        </w:tabs>
                        <w:ind w:firstLine="567"/>
                        <w:jc w:val="both"/>
                        <w:rPr>
                          <w:spacing w:val="-4"/>
                        </w:rPr>
                      </w:pPr>
                      <w:sdt>
                        <w:sdtPr>
                          <w:alias w:val="Numeris"/>
                          <w:tag w:val="nr_7b8ef9fdbea647068314bb2214e02e6d"/>
                          <w:lock w:val="sdtLocked"/>
                          <w:richText/>
                        </w:sdtPr>
                        <w:sdtContent>
                          <w:r>
                            <w:rPr>
                              <w:spacing w:val="-4"/>
                            </w:rPr>
                            <w:t>4.2</w:t>
                          </w:r>
                        </w:sdtContent>
                      </w:sdt>
                      <w:r>
                        <w:rPr>
                          <w:spacing w:val="-4"/>
                        </w:rPr>
                        <w:t xml:space="preserve">. Automobilių kelių standartizuotų dangų konstrukcijų projektavimo taisykles KPT SDK 07, patvirtintas Lietuvos automobilių kelių direkcijos prie Susisiekimo ministerijos generalinio direktoriaus 2008 m. sausio 21 d. įsakymu Nr. V-7 (Žin., 2008, Nr. </w:t>
                      </w:r>
                      <w:fldSimple w:instr="HYPERLINK https://www.e-tar.lt/portal/lt/legalAct/TAR.8C9E801C9DBE \t _blank">
                        <w:r>
                          <w:rPr>
                            <w:spacing w:val="-4"/>
                            <w:u w:val="single"/>
                            <w:color w:val="0000FF" w:themeColor="hyperlink"/>
                          </w:rPr>
                          <w:t>16-569</w:t>
                        </w:r>
                      </w:fldSimple>
                      <w:r>
                        <w:rPr>
                          <w:spacing w:val="-4"/>
                        </w:rPr>
                        <w:t>);</w:t>
                      </w:r>
                    </w:p>
                  </w:sdtContent>
                </w:sdt>
                <w:sdt>
                  <w:sdtPr>
                    <w:alias w:val="4.3 p."/>
                    <w:tag w:val="part_57fbf03c1b9345db99d8b883c48e14bc"/>
                    <w:lock w:val="sdtLocked"/>
                    <w:richText/>
                  </w:sdtPr>
                  <w:sdtContent>
                    <w:p>
                      <w:pPr>
                        <w:tabs>
                          <w:tab w:val="num" w:pos="1080"/>
                        </w:tabs>
                        <w:ind w:firstLine="567"/>
                        <w:jc w:val="both"/>
                        <w:rPr>
                          <w:spacing w:val="-4"/>
                        </w:rPr>
                      </w:pPr>
                      <w:sdt>
                        <w:sdtPr>
                          <w:alias w:val="Numeris"/>
                          <w:tag w:val="nr_57fbf03c1b9345db99d8b883c48e14bc"/>
                          <w:lock w:val="sdtLocked"/>
                          <w:richText/>
                        </w:sdtPr>
                        <w:sdtContent>
                          <w:r>
                            <w:rPr>
                              <w:spacing w:val="-4"/>
                            </w:rPr>
                            <w:t>4.3</w:t>
                          </w:r>
                        </w:sdtContent>
                      </w:sdt>
                      <w:r>
                        <w:rPr>
                          <w:spacing w:val="-4"/>
                        </w:rPr>
                        <w:t xml:space="preserve">. Statybos taisykles ST 188710638.06:2004 „Automobilių kelių žemės sankasos įrengimas“, patvirtintas Lietuvos automobilių kelių direkcijos prie Susisiekimo ministerijos generalinio direktoriaus 2004 m. gruodžio 20 d. įsakymu Nr. V-303 (Žin., 2004, Nr. </w:t>
                      </w:r>
                      <w:fldSimple w:instr="HYPERLINK https://www.e-tar.lt/portal/lt/legalAct/TAR.4869904D6DD0 \t _blank">
                        <w:r>
                          <w:rPr>
                            <w:spacing w:val="-4"/>
                            <w:u w:val="single"/>
                            <w:color w:val="0000FF" w:themeColor="hyperlink"/>
                          </w:rPr>
                          <w:t>185-6885</w:t>
                        </w:r>
                      </w:fldSimple>
                      <w:r>
                        <w:rPr>
                          <w:spacing w:val="-4"/>
                        </w:rPr>
                        <w:t>);</w:t>
                      </w:r>
                    </w:p>
                  </w:sdtContent>
                </w:sdt>
                <w:sdt>
                  <w:sdtPr>
                    <w:alias w:val="4.4 p."/>
                    <w:tag w:val="part_728f1e03537349a59ed6e9b796c8f3ff"/>
                    <w:lock w:val="sdtLocked"/>
                    <w:richText/>
                  </w:sdtPr>
                  <w:sdtContent>
                    <w:p>
                      <w:pPr>
                        <w:tabs>
                          <w:tab w:val="num" w:pos="1080"/>
                        </w:tabs>
                        <w:ind w:firstLine="567"/>
                        <w:jc w:val="both"/>
                      </w:pPr>
                      <w:sdt>
                        <w:sdtPr>
                          <w:alias w:val="Numeris"/>
                          <w:tag w:val="nr_728f1e03537349a59ed6e9b796c8f3ff"/>
                          <w:lock w:val="sdtLocked"/>
                          <w:richText/>
                        </w:sdtPr>
                        <w:sdtContent>
                          <w:r>
                            <w:t>4.4</w:t>
                          </w:r>
                        </w:sdtContent>
                      </w:sdt>
                      <w:r>
                        <w:t>. Automobilių kelių mineralinių medžiagų techninių reikalavimų aprašą TRA MIN 07, patvirtintą Lietuvos automobilių kelių direkcijos prie Susisiekimo ministerijos generalinio direktoriaus 2007 m. sausio 30 d. įsakymu Nr. V-16 (Žin., 2007, Nr.</w:t>
                      </w:r>
                      <w:fldSimple w:instr="HYPERLINK https://www.e-tar.lt/portal/lt/legalAct/TAR.660AACC2CBFF \t _blank">
                        <w:r>
                          <w:rPr>
                            <w:u w:val="single"/>
                            <w:color w:val="0000FF" w:themeColor="hyperlink"/>
                          </w:rPr>
                          <w:t>16-619</w:t>
                        </w:r>
                      </w:fldSimple>
                      <w:r>
                        <w:t>);</w:t>
                      </w:r>
                    </w:p>
                  </w:sdtContent>
                </w:sdt>
                <w:sdt>
                  <w:sdtPr>
                    <w:alias w:val="4.5 p."/>
                    <w:tag w:val="part_1dacf237eb9b48fb93a70bdfb7ff12d6"/>
                    <w:lock w:val="sdtLocked"/>
                    <w:richText/>
                  </w:sdtPr>
                  <w:sdtContent>
                    <w:p>
                      <w:pPr>
                        <w:tabs>
                          <w:tab w:val="num" w:pos="1080"/>
                        </w:tabs>
                        <w:ind w:firstLine="567"/>
                        <w:jc w:val="both"/>
                      </w:pPr>
                      <w:sdt>
                        <w:sdtPr>
                          <w:alias w:val="Numeris"/>
                          <w:tag w:val="nr_1dacf237eb9b48fb93a70bdfb7ff12d6"/>
                          <w:lock w:val="sdtLocked"/>
                          <w:richText/>
                        </w:sdtPr>
                        <w:sdtContent>
                          <w:r>
                            <w:t>4.5</w:t>
                          </w:r>
                        </w:sdtContent>
                      </w:sdt>
                      <w:r>
                        <w:t xml:space="preserve">. </w:t>
                      </w:r>
                      <w:r>
                        <w:rPr>
                          <w:spacing w:val="-4"/>
                        </w:rPr>
                        <w:t xml:space="preserve">Automobilių kelių dangos konstrukcijos sluoksnių be rišiklių įrengimo taisyklės ĮT SBR 07, patvirtintas Lietuvos automobilių kelių direkcijos prie Susisiekimo ministerijos generalinio direktoriaus 2007 m. sausio 30 d. įsakymu Nr. V-18 (Žin., 2007, Nr. </w:t>
                      </w:r>
                      <w:fldSimple w:instr="HYPERLINK https://www.e-tar.lt/portal/lt/legalAct/TAR.E5B3D5F99FCB \t _blank">
                        <w:r>
                          <w:rPr>
                            <w:spacing w:val="-4"/>
                            <w:u w:val="single"/>
                            <w:color w:val="0000FF" w:themeColor="hyperlink"/>
                          </w:rPr>
                          <w:t>16-624</w:t>
                        </w:r>
                      </w:fldSimple>
                      <w:r>
                        <w:rPr>
                          <w:spacing w:val="-4"/>
                        </w:rPr>
                        <w:t>);</w:t>
                      </w:r>
                    </w:p>
                  </w:sdtContent>
                </w:sdt>
                <w:sdt>
                  <w:sdtPr>
                    <w:alias w:val="4.6 p."/>
                    <w:tag w:val="part_9d395335399440a3a37f585fea1e28fa"/>
                    <w:lock w:val="sdtLocked"/>
                    <w:richText/>
                  </w:sdtPr>
                  <w:sdtContent>
                    <w:p>
                      <w:pPr>
                        <w:tabs>
                          <w:tab w:val="num" w:pos="1080"/>
                        </w:tabs>
                        <w:ind w:firstLine="567"/>
                        <w:jc w:val="both"/>
                      </w:pPr>
                      <w:sdt>
                        <w:sdtPr>
                          <w:alias w:val="Numeris"/>
                          <w:tag w:val="nr_9d395335399440a3a37f585fea1e28fa"/>
                          <w:lock w:val="sdtLocked"/>
                          <w:richText/>
                        </w:sdtPr>
                        <w:sdtContent>
                          <w:r>
                            <w:t>4.6</w:t>
                          </w:r>
                        </w:sdtContent>
                      </w:sdt>
                      <w:r>
                        <w:t>. Automobilių kelių bituminių emulsijų techninių reikalavimų aprašą TRA BE 08, patvirtintą Lietuvos automobilių kelių direkcijos prie Susisiekimo ministerijos generalinio direktoriaus 2009 m. sausio 12 d. įsakymu Nr. V-14 (Žin., 2009, Nr.</w:t>
                      </w:r>
                      <w:fldSimple w:instr="HYPERLINK https://www.e-tar.lt/portal/lt/legalAct/TAR.9B0BD1A692BB \t _blank">
                        <w:r>
                          <w:rPr>
                            <w:u w:val="single"/>
                            <w:color w:val="0000FF" w:themeColor="hyperlink"/>
                          </w:rPr>
                          <w:t>8-306</w:t>
                        </w:r>
                      </w:fldSimple>
                      <w:r>
                        <w:t>);</w:t>
                      </w:r>
                    </w:p>
                  </w:sdtContent>
                </w:sdt>
                <w:sdt>
                  <w:sdtPr>
                    <w:alias w:val="4.7 p."/>
                    <w:tag w:val="part_c988a76c66df42688fb3b39d9b3c8850"/>
                    <w:lock w:val="sdtLocked"/>
                    <w:richText/>
                  </w:sdtPr>
                  <w:sdtContent>
                    <w:p>
                      <w:pPr>
                        <w:tabs>
                          <w:tab w:val="num" w:pos="1080"/>
                          <w:tab w:val="num" w:pos="1320"/>
                        </w:tabs>
                        <w:ind w:firstLine="567"/>
                        <w:jc w:val="both"/>
                      </w:pPr>
                      <w:sdt>
                        <w:sdtPr>
                          <w:alias w:val="Numeris"/>
                          <w:tag w:val="nr_c988a76c66df42688fb3b39d9b3c8850"/>
                          <w:lock w:val="sdtLocked"/>
                          <w:richText/>
                        </w:sdtPr>
                        <w:sdtContent>
                          <w:r>
                            <w:t>4.7</w:t>
                          </w:r>
                        </w:sdtContent>
                      </w:sdt>
                      <w:r>
                        <w:t xml:space="preserve">. Gruntų, pagerintų rišikliais, bandymo nurodymus BN GPR 12, patvirtintus Lietuvos automobilių kelių direkcijos prie Susisiekimo ministerijos direktoriaus 2012 m. birželio 28 d. įsakymu Nr. V-162 (Žin., 2012, Nr. </w:t>
                      </w:r>
                      <w:fldSimple w:instr="HYPERLINK https://www.e-tar.lt/portal/lt/legalAct/TAR.B35D9471B99E \t _blank">
                        <w:r>
                          <w:rPr>
                            <w:u w:val="single"/>
                            <w:color w:val="0000FF" w:themeColor="hyperlink"/>
                          </w:rPr>
                          <w:t>79-4134</w:t>
                        </w:r>
                      </w:fldSimple>
                      <w:r>
                        <w:t>);</w:t>
                      </w:r>
                    </w:p>
                  </w:sdtContent>
                </w:sdt>
                <w:sdt>
                  <w:sdtPr>
                    <w:alias w:val="4.8 p."/>
                    <w:tag w:val="part_289c4a2504d7485a81a246b0ca74b7e4"/>
                    <w:lock w:val="sdtLocked"/>
                    <w:richText/>
                  </w:sdtPr>
                  <w:sdtContent>
                    <w:p>
                      <w:pPr>
                        <w:tabs>
                          <w:tab w:val="num" w:pos="1080"/>
                          <w:tab w:val="num" w:pos="1320"/>
                        </w:tabs>
                        <w:ind w:firstLine="567"/>
                        <w:jc w:val="both"/>
                        <w:rPr>
                          <w:spacing w:val="-4"/>
                        </w:rPr>
                      </w:pPr>
                      <w:sdt>
                        <w:sdtPr>
                          <w:alias w:val="Numeris"/>
                          <w:tag w:val="nr_289c4a2504d7485a81a246b0ca74b7e4"/>
                          <w:lock w:val="sdtLocked"/>
                          <w:richText/>
                        </w:sdtPr>
                        <w:sdtContent>
                          <w:r>
                            <w:rPr>
                              <w:spacing w:val="-4"/>
                            </w:rPr>
                            <w:t>4.8</w:t>
                          </w:r>
                        </w:sdtContent>
                      </w:sdt>
                      <w:r>
                        <w:rPr>
                          <w:spacing w:val="-4"/>
                        </w:rPr>
                        <w:t xml:space="preserve">. </w:t>
                      </w:r>
                      <w:r>
                        <w:t xml:space="preserve">Gruntų, sustiprintų rišikliais, bandymo nurodymus BN GSR 12, patvirtintus Lietuvos automobilių kelių direkcijos prie Susisiekimo ministerijos direktoriaus 2012 m. birželio 28 d. įsakymu Nr. V-163 (Žin., 2012, Nr. </w:t>
                      </w:r>
                      <w:fldSimple w:instr="HYPERLINK https://www.e-tar.lt/portal/lt/legalAct/TAR.0EA0D148F80F \t _blank">
                        <w:r>
                          <w:rPr>
                            <w:u w:val="single"/>
                            <w:color w:val="0000FF" w:themeColor="hyperlink"/>
                          </w:rPr>
                          <w:t>79-4135</w:t>
                        </w:r>
                      </w:fldSimple>
                      <w:r>
                        <w:t>);</w:t>
                      </w:r>
                    </w:p>
                  </w:sdtContent>
                </w:sdt>
                <w:sdt>
                  <w:sdtPr>
                    <w:alias w:val="4.9 p."/>
                    <w:tag w:val="part_bb2864dd2ac8432087fbc2b469949454"/>
                    <w:lock w:val="sdtLocked"/>
                    <w:richText/>
                  </w:sdtPr>
                  <w:sdtContent>
                    <w:p>
                      <w:pPr>
                        <w:tabs>
                          <w:tab w:val="num" w:pos="1080"/>
                        </w:tabs>
                        <w:ind w:firstLine="567"/>
                        <w:jc w:val="both"/>
                      </w:pPr>
                      <w:sdt>
                        <w:sdtPr>
                          <w:alias w:val="Numeris"/>
                          <w:tag w:val="nr_bb2864dd2ac8432087fbc2b469949454"/>
                          <w:lock w:val="sdtLocked"/>
                          <w:richText/>
                        </w:sdtPr>
                        <w:sdtContent>
                          <w:r>
                            <w:t>4.9</w:t>
                          </w:r>
                        </w:sdtContent>
                      </w:sdt>
                      <w:r>
                        <w:t>. LST EN 197-1 „Cementas. 1 dalis. Įprastinių cementų sudėtis, techniniai reikalavimai ir atitikties kriterijai“;</w:t>
                      </w:r>
                    </w:p>
                  </w:sdtContent>
                </w:sdt>
                <w:sdt>
                  <w:sdtPr>
                    <w:alias w:val="4.10 p."/>
                    <w:tag w:val="part_c73a36eb9e6b49df8aa1358420258a22"/>
                    <w:lock w:val="sdtLocked"/>
                    <w:richText/>
                  </w:sdtPr>
                  <w:sdtContent>
                    <w:p>
                      <w:pPr>
                        <w:tabs>
                          <w:tab w:val="num" w:pos="1080"/>
                        </w:tabs>
                        <w:ind w:firstLine="567"/>
                        <w:jc w:val="both"/>
                      </w:pPr>
                      <w:sdt>
                        <w:sdtPr>
                          <w:alias w:val="Numeris"/>
                          <w:tag w:val="nr_c73a36eb9e6b49df8aa1358420258a22"/>
                          <w:lock w:val="sdtLocked"/>
                          <w:richText/>
                        </w:sdtPr>
                        <w:sdtContent>
                          <w:r>
                            <w:t>4.10</w:t>
                          </w:r>
                        </w:sdtContent>
                      </w:sdt>
                      <w:r>
                        <w:t>. LST EN 197-4 „Cementas. 4 dalis. Mažo ankstyvojo stiprumo šlakinių cementų sudėtis, techniniai reikalavimai ir atitikties kriterijai“;</w:t>
                      </w:r>
                    </w:p>
                  </w:sdtContent>
                </w:sdt>
                <w:sdt>
                  <w:sdtPr>
                    <w:alias w:val="4.11 p."/>
                    <w:tag w:val="part_38a7c04d27444db69f439429ea4cff16"/>
                    <w:lock w:val="sdtLocked"/>
                    <w:richText/>
                  </w:sdtPr>
                  <w:sdtContent>
                    <w:p>
                      <w:pPr>
                        <w:tabs>
                          <w:tab w:val="num" w:pos="1080"/>
                        </w:tabs>
                        <w:ind w:firstLine="567"/>
                        <w:jc w:val="both"/>
                      </w:pPr>
                      <w:sdt>
                        <w:sdtPr>
                          <w:alias w:val="Numeris"/>
                          <w:tag w:val="nr_38a7c04d27444db69f439429ea4cff16"/>
                          <w:lock w:val="sdtLocked"/>
                          <w:richText/>
                        </w:sdtPr>
                        <w:sdtContent>
                          <w:r>
                            <w:t>4.11</w:t>
                          </w:r>
                        </w:sdtContent>
                      </w:sdt>
                      <w:r>
                        <w:t>. LST EN 459-1 „Statybinės kalkės. 1 dalis. Apibrėžimai, techniniai reikalavimai ir atitikties kriterijai“;</w:t>
                      </w:r>
                    </w:p>
                  </w:sdtContent>
                </w:sdt>
                <w:sdt>
                  <w:sdtPr>
                    <w:alias w:val="4.12 p."/>
                    <w:tag w:val="part_b6750556d79c40a88e6b1a5eb46aff3e"/>
                    <w:lock w:val="sdtLocked"/>
                    <w:richText/>
                  </w:sdtPr>
                  <w:sdtContent>
                    <w:p>
                      <w:pPr>
                        <w:tabs>
                          <w:tab w:val="num" w:pos="1080"/>
                        </w:tabs>
                        <w:ind w:firstLine="567"/>
                        <w:jc w:val="both"/>
                        <w:rPr>
                          <w:spacing w:val="-4"/>
                        </w:rPr>
                      </w:pPr>
                      <w:sdt>
                        <w:sdtPr>
                          <w:alias w:val="Numeris"/>
                          <w:tag w:val="nr_b6750556d79c40a88e6b1a5eb46aff3e"/>
                          <w:lock w:val="sdtLocked"/>
                          <w:richText/>
                        </w:sdtPr>
                        <w:sdtContent>
                          <w:r>
                            <w:rPr>
                              <w:spacing w:val="-4"/>
                            </w:rPr>
                            <w:t>4.12</w:t>
                          </w:r>
                        </w:sdtContent>
                      </w:sdt>
                      <w:r>
                        <w:rPr>
                          <w:spacing w:val="-4"/>
                        </w:rPr>
                        <w:t>. LST 1331</w:t>
                      </w:r>
                      <w:r>
                        <w:t xml:space="preserve"> </w:t>
                      </w:r>
                      <w:r>
                        <w:rPr>
                          <w:spacing w:val="-4"/>
                        </w:rPr>
                        <w:t>„Automobilių kelių gruntai. Klasifikacija“;</w:t>
                      </w:r>
                    </w:p>
                  </w:sdtContent>
                </w:sdt>
                <w:sdt>
                  <w:sdtPr>
                    <w:alias w:val="4.13 p."/>
                    <w:tag w:val="part_61eab92a5fc8423bae58634ddfc77e25"/>
                    <w:lock w:val="sdtLocked"/>
                    <w:richText/>
                  </w:sdtPr>
                  <w:sdtContent>
                    <w:p>
                      <w:pPr>
                        <w:tabs>
                          <w:tab w:val="num" w:pos="1080"/>
                        </w:tabs>
                        <w:ind w:firstLine="567"/>
                        <w:jc w:val="both"/>
                        <w:rPr>
                          <w:spacing w:val="-4"/>
                        </w:rPr>
                      </w:pPr>
                      <w:sdt>
                        <w:sdtPr>
                          <w:alias w:val="Numeris"/>
                          <w:tag w:val="nr_61eab92a5fc8423bae58634ddfc77e25"/>
                          <w:lock w:val="sdtLocked"/>
                          <w:richText/>
                        </w:sdtPr>
                        <w:sdtContent>
                          <w:r>
                            <w:rPr>
                              <w:spacing w:val="-4"/>
                            </w:rPr>
                            <w:t>4.13</w:t>
                          </w:r>
                        </w:sdtContent>
                      </w:sdt>
                      <w:r>
                        <w:rPr>
                          <w:spacing w:val="-4"/>
                        </w:rPr>
                        <w:t>. LST ISO 3534-1 „Statistika. Aiškinamasis žodynas ir simboliai. 1 dalis. Bendrieji statistikos terminai ir tikimybių terminai“;</w:t>
                      </w:r>
                    </w:p>
                  </w:sdtContent>
                </w:sdt>
                <w:sdt>
                  <w:sdtPr>
                    <w:alias w:val="4.14 p."/>
                    <w:tag w:val="part_3b0890fa661e4c9a9feda63bbcc47c5a"/>
                    <w:lock w:val="sdtLocked"/>
                    <w:richText/>
                  </w:sdtPr>
                  <w:sdtContent>
                    <w:p>
                      <w:pPr>
                        <w:tabs>
                          <w:tab w:val="num" w:pos="1080"/>
                        </w:tabs>
                        <w:ind w:firstLine="567"/>
                        <w:jc w:val="both"/>
                      </w:pPr>
                      <w:sdt>
                        <w:sdtPr>
                          <w:alias w:val="Numeris"/>
                          <w:tag w:val="nr_3b0890fa661e4c9a9feda63bbcc47c5a"/>
                          <w:lock w:val="sdtLocked"/>
                          <w:richText/>
                        </w:sdtPr>
                        <w:sdtContent>
                          <w:r>
                            <w:t>4.14</w:t>
                          </w:r>
                        </w:sdtContent>
                      </w:sdt>
                      <w:r>
                        <w:t>. LST L ENV 13282 „Hidrauliniai kelių rišikliai. Sudėtis, techniniai reikalavimai ir atitikties kriterijai“;</w:t>
                      </w:r>
                    </w:p>
                  </w:sdtContent>
                </w:sdt>
                <w:sdt>
                  <w:sdtPr>
                    <w:alias w:val="4.15 p."/>
                    <w:tag w:val="part_018fbad7386248f4bf8fb90c4bca2d14"/>
                    <w:lock w:val="sdtLocked"/>
                    <w:richText/>
                  </w:sdtPr>
                  <w:sdtContent>
                    <w:p>
                      <w:pPr>
                        <w:tabs>
                          <w:tab w:val="num" w:pos="1080"/>
                        </w:tabs>
                        <w:ind w:firstLine="567"/>
                        <w:jc w:val="both"/>
                      </w:pPr>
                      <w:sdt>
                        <w:sdtPr>
                          <w:alias w:val="Numeris"/>
                          <w:tag w:val="nr_018fbad7386248f4bf8fb90c4bca2d14"/>
                          <w:lock w:val="sdtLocked"/>
                          <w:richText/>
                        </w:sdtPr>
                        <w:sdtContent>
                          <w:r>
                            <w:t>4.15</w:t>
                          </w:r>
                        </w:sdtContent>
                      </w:sdt>
                      <w:r>
                        <w:t>. DIN 4030-1 „Beurteilung betonangreifender Wässer, Böden und Gase - Teil 1: Grundlagen und Grenzwerte“ (DIN 4030-1 „Betoną veikiančio vandens, gruntų ir dujų vertinimas - 1 dalis: Pagrindinės nuostatos ir ribinės vertės“) (www.din.de);</w:t>
                      </w:r>
                    </w:p>
                  </w:sdtContent>
                </w:sdt>
                <w:sdt>
                  <w:sdtPr>
                    <w:alias w:val="4.16 p."/>
                    <w:tag w:val="part_1ec381d3960c49fda6f7940de17eabe2"/>
                    <w:lock w:val="sdtLocked"/>
                    <w:richText/>
                  </w:sdtPr>
                  <w:sdtContent>
                    <w:p>
                      <w:pPr>
                        <w:tabs>
                          <w:tab w:val="num" w:pos="1080"/>
                        </w:tabs>
                        <w:ind w:firstLine="567"/>
                        <w:jc w:val="both"/>
                      </w:pPr>
                      <w:sdt>
                        <w:sdtPr>
                          <w:alias w:val="Numeris"/>
                          <w:tag w:val="nr_1ec381d3960c49fda6f7940de17eabe2"/>
                          <w:lock w:val="sdtLocked"/>
                          <w:richText/>
                        </w:sdtPr>
                        <w:sdtContent>
                          <w:r>
                            <w:t>4.16</w:t>
                          </w:r>
                        </w:sdtContent>
                      </w:sdt>
                      <w:r>
                        <w:t>. ASTM C977 „Standard Specification for Quicklime and Hydrated Lime for Soil Stabilization“ (ASTM C977 „Maltų negesintų kalkių ir gesintų kalkių, skirtų grunto stabilizavimui, standartinės specifikacijos) (www.astm.org);</w:t>
                      </w:r>
                    </w:p>
                  </w:sdtContent>
                </w:sdt>
                <w:sdt>
                  <w:sdtPr>
                    <w:alias w:val="4.17 p."/>
                    <w:tag w:val="part_3d8ece5106604853b784e74a88b801eb"/>
                    <w:lock w:val="sdtLocked"/>
                    <w:richText/>
                  </w:sdtPr>
                  <w:sdtContent>
                    <w:p>
                      <w:pPr>
                        <w:tabs>
                          <w:tab w:val="num" w:pos="1080"/>
                        </w:tabs>
                        <w:ind w:firstLine="567"/>
                        <w:jc w:val="both"/>
                      </w:pPr>
                      <w:sdt>
                        <w:sdtPr>
                          <w:alias w:val="Numeris"/>
                          <w:tag w:val="nr_3d8ece5106604853b784e74a88b801eb"/>
                          <w:lock w:val="sdtLocked"/>
                          <w:richText/>
                        </w:sdtPr>
                        <w:sdtContent>
                          <w:r>
                            <w:t>4.17</w:t>
                          </w:r>
                        </w:sdtContent>
                      </w:sdt>
                      <w:r>
                        <w:t>. Automobilių kelių dangos konstrukcijos sluoksnių storio nustatymo instrukciją DKSNI–95 (1997, VĮ Transporto ir kelių tyrimo institutas).</w:t>
                      </w:r>
                    </w:p>
                    <w:p/>
                  </w:sdtContent>
                </w:sdt>
              </w:sdtContent>
            </w:sdt>
          </w:sdtContent>
        </w:sdt>
        <w:sdt>
          <w:sdtPr>
            <w:alias w:val="skyrius"/>
            <w:tag w:val="part_69c164bfa57e4c76ac87dc4644f31491"/>
            <w:lock w:val="sdtLocked"/>
            <w:richText/>
          </w:sdtPr>
          <w:sdtContent>
            <w:p>
              <w:pPr>
                <w:jc w:val="center"/>
                <w:rPr>
                  <w:b/>
                  <w:bCs/>
                </w:rPr>
              </w:pPr>
              <w:sdt>
                <w:sdtPr>
                  <w:alias w:val="Numeris"/>
                  <w:tag w:val="nr_69c164bfa57e4c76ac87dc4644f31491"/>
                  <w:lock w:val="sdtLocked"/>
                  <w:richText/>
                </w:sdtPr>
                <w:sdtContent>
                  <w:r>
                    <w:rPr>
                      <w:b/>
                      <w:bCs/>
                    </w:rPr>
                    <w:t>III</w:t>
                  </w:r>
                </w:sdtContent>
              </w:sdt>
              <w:r>
                <w:rPr>
                  <w:b/>
                  <w:bCs/>
                </w:rPr>
                <w:t xml:space="preserve"> SKYRIUS. </w:t>
              </w:r>
              <w:sdt>
                <w:sdtPr>
                  <w:alias w:val="Pavadinimas"/>
                  <w:tag w:val="title_69c164bfa57e4c76ac87dc4644f31491"/>
                  <w:lock w:val="sdtLocked"/>
                  <w:richText/>
                </w:sdtPr>
                <w:sdtContent>
                  <w:r>
                    <w:rPr>
                      <w:b/>
                      <w:bCs/>
                    </w:rPr>
                    <w:t>PAGRINDINĖS SĄVOKOS</w:t>
                  </w:r>
                </w:sdtContent>
              </w:sdt>
            </w:p>
            <w:p/>
            <w:sdt>
              <w:sdtPr>
                <w:alias w:val="5 p."/>
                <w:tag w:val="part_def3df760df442d7b0f2a98e74672a67"/>
                <w:lock w:val="sdtLocked"/>
                <w:richText/>
              </w:sdtPr>
              <w:sdtContent>
                <w:p>
                  <w:pPr>
                    <w:tabs>
                      <w:tab w:val="num" w:pos="1080"/>
                    </w:tabs>
                    <w:ind w:firstLine="567"/>
                    <w:jc w:val="both"/>
                  </w:pPr>
                  <w:sdt>
                    <w:sdtPr>
                      <w:alias w:val="Numeris"/>
                      <w:tag w:val="nr_def3df760df442d7b0f2a98e74672a67"/>
                      <w:lock w:val="sdtLocked"/>
                      <w:richText/>
                    </w:sdtPr>
                    <w:sdtContent>
                      <w:r>
                        <w:rPr>
                          <w:b/>
                          <w:bCs/>
                        </w:rPr>
                        <w:t>5</w:t>
                      </w:r>
                    </w:sdtContent>
                  </w:sdt>
                  <w:r>
                    <w:rPr>
                      <w:b/>
                      <w:bCs/>
                    </w:rPr>
                    <w:t xml:space="preserve">. </w:t>
                  </w:r>
                  <w:r>
                    <w:t>Šiuose metodiniuose nurodymuose vartojamos toliau nurodytos sąvokos.</w:t>
                  </w:r>
                </w:p>
              </w:sdtContent>
            </w:sdt>
            <w:sdt>
              <w:sdtPr>
                <w:alias w:val="6 p."/>
                <w:tag w:val="part_7ff6a4075c0b49398abe68bd0c37a706"/>
                <w:lock w:val="sdtLocked"/>
                <w:richText/>
              </w:sdtPr>
              <w:sdtContent>
                <w:p>
                  <w:pPr>
                    <w:tabs>
                      <w:tab w:val="num" w:pos="1080"/>
                    </w:tabs>
                    <w:ind w:firstLine="567"/>
                    <w:jc w:val="both"/>
                  </w:pPr>
                  <w:sdt>
                    <w:sdtPr>
                      <w:alias w:val="Numeris"/>
                      <w:tag w:val="nr_7ff6a4075c0b49398abe68bd0c37a706"/>
                      <w:lock w:val="sdtLocked"/>
                      <w:richText/>
                    </w:sdtPr>
                    <w:sdtContent>
                      <w:r>
                        <w:rPr>
                          <w:b/>
                          <w:bCs/>
                        </w:rPr>
                        <w:t>6</w:t>
                      </w:r>
                    </w:sdtContent>
                  </w:sdt>
                  <w:r>
                    <w:rPr>
                      <w:b/>
                      <w:bCs/>
                    </w:rPr>
                    <w:t xml:space="preserve">. </w:t>
                  </w:r>
                  <w:r>
                    <w:rPr>
                      <w:i/>
                      <w:iCs/>
                    </w:rPr>
                    <w:t>Gruntų apdorojimas</w:t>
                  </w:r>
                  <w:r>
                    <w:t xml:space="preserve"> skirstomas į:</w:t>
                  </w:r>
                </w:p>
                <w:sdt>
                  <w:sdtPr>
                    <w:alias w:val="6.1 p."/>
                    <w:tag w:val="part_caef5c5da9f34700bdd1699ce53a614b"/>
                    <w:lock w:val="sdtLocked"/>
                    <w:richText/>
                  </w:sdtPr>
                  <w:sdtContent>
                    <w:p>
                      <w:pPr>
                        <w:tabs>
                          <w:tab w:val="num" w:pos="1080"/>
                        </w:tabs>
                        <w:ind w:firstLine="567"/>
                        <w:jc w:val="both"/>
                      </w:pPr>
                      <w:sdt>
                        <w:sdtPr>
                          <w:alias w:val="Numeris"/>
                          <w:tag w:val="nr_caef5c5da9f34700bdd1699ce53a614b"/>
                          <w:lock w:val="sdtLocked"/>
                          <w:richText/>
                        </w:sdtPr>
                        <w:sdtContent>
                          <w:r>
                            <w:t>6.1</w:t>
                          </w:r>
                        </w:sdtContent>
                      </w:sdt>
                      <w:r>
                        <w:t xml:space="preserve">. </w:t>
                      </w:r>
                      <w:r>
                        <w:rPr>
                          <w:i/>
                          <w:iCs/>
                        </w:rPr>
                        <w:t>Gruntų sustiprinimą;</w:t>
                      </w:r>
                      <w:r>
                        <w:t xml:space="preserve"> </w:t>
                      </w:r>
                    </w:p>
                  </w:sdtContent>
                </w:sdt>
                <w:sdt>
                  <w:sdtPr>
                    <w:alias w:val="6.2 p."/>
                    <w:tag w:val="part_b6b010a799164b53a8f6ceab4dafa7cd"/>
                    <w:lock w:val="sdtLocked"/>
                    <w:richText/>
                  </w:sdtPr>
                  <w:sdtContent>
                    <w:p>
                      <w:pPr>
                        <w:tabs>
                          <w:tab w:val="num" w:pos="1080"/>
                        </w:tabs>
                        <w:ind w:firstLine="567"/>
                        <w:jc w:val="both"/>
                      </w:pPr>
                      <w:sdt>
                        <w:sdtPr>
                          <w:alias w:val="Numeris"/>
                          <w:tag w:val="nr_b6b010a799164b53a8f6ceab4dafa7cd"/>
                          <w:lock w:val="sdtLocked"/>
                          <w:richText/>
                        </w:sdtPr>
                        <w:sdtContent>
                          <w:r>
                            <w:t>6.2</w:t>
                          </w:r>
                        </w:sdtContent>
                      </w:sdt>
                      <w:r>
                        <w:t xml:space="preserve">. </w:t>
                      </w:r>
                      <w:r>
                        <w:rPr>
                          <w:i/>
                          <w:iCs/>
                        </w:rPr>
                        <w:t>Gruntų pagerinimą.</w:t>
                      </w:r>
                    </w:p>
                  </w:sdtContent>
                </w:sdt>
              </w:sdtContent>
            </w:sdt>
            <w:sdt>
              <w:sdtPr>
                <w:alias w:val="7 p."/>
                <w:tag w:val="part_c90ca9bc488d48919ed6101ad90cdb06"/>
                <w:lock w:val="sdtLocked"/>
                <w:richText/>
              </w:sdtPr>
              <w:sdtContent>
                <w:p>
                  <w:pPr>
                    <w:tabs>
                      <w:tab w:val="num" w:pos="1080"/>
                    </w:tabs>
                    <w:ind w:firstLine="567"/>
                    <w:jc w:val="both"/>
                  </w:pPr>
                  <w:sdt>
                    <w:sdtPr>
                      <w:alias w:val="Numeris"/>
                      <w:tag w:val="nr_c90ca9bc488d48919ed6101ad90cdb06"/>
                      <w:lock w:val="sdtLocked"/>
                      <w:richText/>
                    </w:sdtPr>
                    <w:sdtContent>
                      <w:r>
                        <w:rPr>
                          <w:b/>
                          <w:bCs/>
                        </w:rPr>
                        <w:t>7</w:t>
                      </w:r>
                    </w:sdtContent>
                  </w:sdt>
                  <w:r>
                    <w:rPr>
                      <w:b/>
                      <w:bCs/>
                    </w:rPr>
                    <w:t xml:space="preserve">. </w:t>
                  </w:r>
                  <w:r>
                    <w:rPr>
                      <w:i/>
                      <w:iCs/>
                    </w:rPr>
                    <w:t>Gruntų apdorojimo</w:t>
                  </w:r>
                  <w:r>
                    <w:t xml:space="preserve"> sąvoka vartojama tuo atveju, kai skirtumas tarp gruntų sustiprinimo ir gruntų pagerinimo nėra svarbus.</w:t>
                  </w:r>
                </w:p>
              </w:sdtContent>
            </w:sdt>
            <w:sdt>
              <w:sdtPr>
                <w:alias w:val="8 p."/>
                <w:tag w:val="part_f5470dbb09d24f2895f48140bbc98c51"/>
                <w:lock w:val="sdtLocked"/>
                <w:richText/>
              </w:sdtPr>
              <w:sdtContent>
                <w:p>
                  <w:pPr>
                    <w:tabs>
                      <w:tab w:val="num" w:pos="1080"/>
                    </w:tabs>
                    <w:ind w:firstLine="567"/>
                    <w:jc w:val="both"/>
                  </w:pPr>
                  <w:sdt>
                    <w:sdtPr>
                      <w:alias w:val="Numeris"/>
                      <w:tag w:val="nr_f5470dbb09d24f2895f48140bbc98c51"/>
                      <w:lock w:val="sdtLocked"/>
                      <w:richText/>
                    </w:sdtPr>
                    <w:sdtContent>
                      <w:r>
                        <w:rPr>
                          <w:b/>
                          <w:bCs/>
                        </w:rPr>
                        <w:t>8</w:t>
                      </w:r>
                    </w:sdtContent>
                  </w:sdt>
                  <w:r>
                    <w:rPr>
                      <w:b/>
                      <w:bCs/>
                    </w:rPr>
                    <w:t xml:space="preserve">. </w:t>
                  </w:r>
                  <w:r>
                    <w:rPr>
                      <w:i/>
                      <w:iCs/>
                    </w:rPr>
                    <w:t>Gruntų</w:t>
                  </w:r>
                  <w:r>
                    <w:t xml:space="preserve"> sąvoka šiose taisyklėse taip pat apima natūralias ir dirbtines mineralines medžiagas bei RC statybines medžiagas, jeigu jų skirtumai nėra svarbūs.</w:t>
                  </w:r>
                </w:p>
              </w:sdtContent>
            </w:sdt>
            <w:sdt>
              <w:sdtPr>
                <w:alias w:val="9 p."/>
                <w:tag w:val="part_420774052e854ef9a611fbf1f909c5b1"/>
                <w:lock w:val="sdtLocked"/>
                <w:richText/>
              </w:sdtPr>
              <w:sdtContent>
                <w:p>
                  <w:pPr>
                    <w:tabs>
                      <w:tab w:val="num" w:pos="1080"/>
                    </w:tabs>
                    <w:ind w:firstLine="567"/>
                    <w:jc w:val="both"/>
                  </w:pPr>
                  <w:sdt>
                    <w:sdtPr>
                      <w:alias w:val="Numeris"/>
                      <w:tag w:val="nr_420774052e854ef9a611fbf1f909c5b1"/>
                      <w:lock w:val="sdtLocked"/>
                      <w:richText/>
                    </w:sdtPr>
                    <w:sdtContent>
                      <w:r>
                        <w:rPr>
                          <w:b/>
                          <w:bCs/>
                        </w:rPr>
                        <w:t>9</w:t>
                      </w:r>
                    </w:sdtContent>
                  </w:sdt>
                  <w:r>
                    <w:rPr>
                      <w:b/>
                      <w:bCs/>
                    </w:rPr>
                    <w:t xml:space="preserve">. </w:t>
                  </w:r>
                  <w:r>
                    <w:rPr>
                      <w:i/>
                      <w:iCs/>
                    </w:rPr>
                    <w:t>Gruntų ir rišiklio mišiniais</w:t>
                  </w:r>
                  <w:r>
                    <w:t xml:space="preserve"> šiose taisyklėse gali būti vadinami ir mišiniai iš statybinių medžiagų, rišiklio ir vandens.</w:t>
                  </w:r>
                </w:p>
              </w:sdtContent>
            </w:sdt>
            <w:sdt>
              <w:sdtPr>
                <w:alias w:val="10 p."/>
                <w:tag w:val="part_58fea8298c1042fdbc04fea927c42ee4"/>
                <w:lock w:val="sdtLocked"/>
                <w:richText/>
              </w:sdtPr>
              <w:sdtContent>
                <w:p>
                  <w:pPr>
                    <w:tabs>
                      <w:tab w:val="num" w:pos="1080"/>
                    </w:tabs>
                    <w:ind w:firstLine="567"/>
                    <w:jc w:val="both"/>
                  </w:pPr>
                  <w:sdt>
                    <w:sdtPr>
                      <w:alias w:val="Numeris"/>
                      <w:tag w:val="nr_58fea8298c1042fdbc04fea927c42ee4"/>
                      <w:lock w:val="sdtLocked"/>
                      <w:richText/>
                    </w:sdtPr>
                    <w:sdtContent>
                      <w:r>
                        <w:rPr>
                          <w:b/>
                          <w:bCs/>
                        </w:rPr>
                        <w:t>10</w:t>
                      </w:r>
                    </w:sdtContent>
                  </w:sdt>
                  <w:r>
                    <w:rPr>
                      <w:b/>
                      <w:bCs/>
                    </w:rPr>
                    <w:t xml:space="preserve">. </w:t>
                  </w:r>
                  <w:r>
                    <w:rPr>
                      <w:i/>
                      <w:iCs/>
                    </w:rPr>
                    <w:t xml:space="preserve">Gruntų sustiprinimas (stabilizavimas)(GS) </w:t>
                  </w:r>
                  <w:r>
                    <w:t>yra metodas, kai, pridedant rišiklių, padidėja gruntų atsparumas transporto eismo apkrovoms ir klimato poveikiui. Dėl to gruntai įgauną ilgalaikę laikomąją gebą ir atsparumą šalčiui.</w:t>
                  </w:r>
                </w:p>
                <w:sdt>
                  <w:sdtPr>
                    <w:alias w:val="10.1 p."/>
                    <w:tag w:val="part_8a916e056fb2400c895a5eb32a514fc9"/>
                    <w:lock w:val="sdtLocked"/>
                    <w:richText/>
                  </w:sdtPr>
                  <w:sdtContent>
                    <w:p>
                      <w:pPr>
                        <w:tabs>
                          <w:tab w:val="num" w:pos="1080"/>
                        </w:tabs>
                        <w:ind w:firstLine="567"/>
                        <w:jc w:val="both"/>
                      </w:pPr>
                      <w:sdt>
                        <w:sdtPr>
                          <w:alias w:val="Numeris"/>
                          <w:tag w:val="nr_8a916e056fb2400c895a5eb32a514fc9"/>
                          <w:lock w:val="sdtLocked"/>
                          <w:richText/>
                        </w:sdtPr>
                        <w:sdtContent>
                          <w:r>
                            <w:t>10.1</w:t>
                          </w:r>
                        </w:sdtContent>
                      </w:sdt>
                      <w:r>
                        <w:t xml:space="preserve">. </w:t>
                      </w:r>
                      <w:r>
                        <w:rPr>
                          <w:i/>
                          <w:iCs/>
                        </w:rPr>
                        <w:t>Gruntų pagerinimas (GP)</w:t>
                      </w:r>
                      <w:r>
                        <w:t xml:space="preserve"> yra metodas, skirtas pagerinti gruntų technologines ir tankinimo savybes, kartu palengvinant kelio tiesimo darbų atlikimą. Gruntų pagerinimas atliekamas pridedant rišiklių, pridedant kitų tinkamų medžiagų arba panaudojant kitas priemones. Šiuose metodiniuose nurodymuose aprašomas tiktai gruntų pagerinimas panaudojant rišiklius. </w:t>
                      </w:r>
                    </w:p>
                  </w:sdtContent>
                </w:sdt>
                <w:sdt>
                  <w:sdtPr>
                    <w:alias w:val="10.2 p."/>
                    <w:tag w:val="part_41b7587d65e145d0a67883c1416c5ca8"/>
                    <w:lock w:val="sdtLocked"/>
                    <w:richText/>
                  </w:sdtPr>
                  <w:sdtContent>
                    <w:p>
                      <w:pPr>
                        <w:tabs>
                          <w:tab w:val="num" w:pos="1080"/>
                        </w:tabs>
                        <w:ind w:firstLine="567"/>
                        <w:jc w:val="both"/>
                      </w:pPr>
                      <w:sdt>
                        <w:sdtPr>
                          <w:alias w:val="Numeris"/>
                          <w:tag w:val="nr_41b7587d65e145d0a67883c1416c5ca8"/>
                          <w:lock w:val="sdtLocked"/>
                          <w:richText/>
                        </w:sdtPr>
                        <w:sdtContent>
                          <w:r>
                            <w:t>10.2</w:t>
                          </w:r>
                        </w:sdtContent>
                      </w:sdt>
                      <w:r>
                        <w:t xml:space="preserve">. </w:t>
                      </w:r>
                      <w:r>
                        <w:rPr>
                          <w:i/>
                          <w:iCs/>
                        </w:rPr>
                        <w:t>Kvalifikuotas gruntų pagerinimas (KGP)</w:t>
                      </w:r>
                      <w:r>
                        <w:t xml:space="preserve"> yra gruntų pagerinimas (GP), kai tam tikroms savybėms keliami aukštesni reikalavimai (pvz., dėl laikomosios gebos ir atsparumo šalčiui). </w:t>
                      </w:r>
                    </w:p>
                  </w:sdtContent>
                </w:sdt>
              </w:sdtContent>
            </w:sdt>
            <w:sdt>
              <w:sdtPr>
                <w:alias w:val="11 p."/>
                <w:tag w:val="part_92fa7848030a49a7b09d318a888bb675"/>
                <w:lock w:val="sdtLocked"/>
                <w:richText/>
              </w:sdtPr>
              <w:sdtContent>
                <w:p>
                  <w:pPr>
                    <w:tabs>
                      <w:tab w:val="num" w:pos="1080"/>
                    </w:tabs>
                    <w:ind w:firstLine="567"/>
                    <w:jc w:val="both"/>
                  </w:pPr>
                  <w:sdt>
                    <w:sdtPr>
                      <w:alias w:val="Numeris"/>
                      <w:tag w:val="nr_92fa7848030a49a7b09d318a888bb675"/>
                      <w:lock w:val="sdtLocked"/>
                      <w:richText/>
                    </w:sdtPr>
                    <w:sdtContent>
                      <w:r>
                        <w:rPr>
                          <w:b/>
                          <w:bCs/>
                        </w:rPr>
                        <w:t>11</w:t>
                      </w:r>
                    </w:sdtContent>
                  </w:sdt>
                  <w:r>
                    <w:rPr>
                      <w:b/>
                      <w:bCs/>
                    </w:rPr>
                    <w:t xml:space="preserve">. </w:t>
                  </w:r>
                  <w:r>
                    <w:rPr>
                      <w:i/>
                      <w:iCs/>
                    </w:rPr>
                    <w:t>Žemės sankasa</w:t>
                  </w:r>
                  <w:r>
                    <w:t xml:space="preserve"> – grunto statinys, atliekantis dangos konstrukcijos pagrindo (pamato) funkcijas ir įrengiamas iš atvežto ir supilto grunto (toliau – supiltas gruntas) ir/arba iš neišjudinto natūralaus grunto (toliau – natūralus gruntas)</w:t>
                  </w:r>
                </w:p>
                <w:p/>
              </w:sdtContent>
            </w:sdt>
          </w:sdtContent>
        </w:sdt>
        <w:sdt>
          <w:sdtPr>
            <w:alias w:val="skyrius"/>
            <w:tag w:val="part_3715b48fb1634962b8cbed8b978044b8"/>
            <w:lock w:val="sdtLocked"/>
            <w:richText/>
          </w:sdtPr>
          <w:sdtContent>
            <w:p>
              <w:pPr>
                <w:jc w:val="center"/>
                <w:rPr>
                  <w:b/>
                  <w:bCs/>
                </w:rPr>
              </w:pPr>
              <w:sdt>
                <w:sdtPr>
                  <w:alias w:val="Numeris"/>
                  <w:tag w:val="nr_3715b48fb1634962b8cbed8b978044b8"/>
                  <w:lock w:val="sdtLocked"/>
                  <w:richText/>
                </w:sdtPr>
                <w:sdtContent>
                  <w:r>
                    <w:rPr>
                      <w:b/>
                      <w:bCs/>
                    </w:rPr>
                    <w:t>IV</w:t>
                  </w:r>
                </w:sdtContent>
              </w:sdt>
              <w:r>
                <w:rPr>
                  <w:b/>
                  <w:bCs/>
                </w:rPr>
                <w:t xml:space="preserve"> SKYRIUS. </w:t>
              </w:r>
              <w:sdt>
                <w:sdtPr>
                  <w:alias w:val="Pavadinimas"/>
                  <w:tag w:val="title_3715b48fb1634962b8cbed8b978044b8"/>
                  <w:lock w:val="sdtLocked"/>
                  <w:richText/>
                </w:sdtPr>
                <w:sdtContent>
                  <w:r>
                    <w:rPr>
                      <w:b/>
                      <w:bCs/>
                    </w:rPr>
                    <w:t>ŽYMENYS IR SUTRUMPINIMAI</w:t>
                  </w:r>
                </w:sdtContent>
              </w:sdt>
            </w:p>
            <w:p/>
            <w:sdt>
              <w:sdtPr>
                <w:alias w:val="12 p."/>
                <w:tag w:val="part_5b7a0c4f584540b6805afc4df27ec542"/>
                <w:lock w:val="sdtLocked"/>
                <w:richText/>
              </w:sdtPr>
              <w:sdtContent>
                <w:p>
                  <w:pPr>
                    <w:tabs>
                      <w:tab w:val="num" w:pos="1080"/>
                    </w:tabs>
                    <w:ind w:firstLine="567"/>
                    <w:jc w:val="both"/>
                  </w:pPr>
                  <w:sdt>
                    <w:sdtPr>
                      <w:alias w:val="Numeris"/>
                      <w:tag w:val="nr_5b7a0c4f584540b6805afc4df27ec542"/>
                      <w:lock w:val="sdtLocked"/>
                      <w:richText/>
                    </w:sdtPr>
                    <w:sdtContent>
                      <w:r>
                        <w:rPr>
                          <w:b/>
                          <w:bCs/>
                        </w:rPr>
                        <w:t>12</w:t>
                      </w:r>
                    </w:sdtContent>
                  </w:sdt>
                  <w:r>
                    <w:rPr>
                      <w:b/>
                      <w:bCs/>
                    </w:rPr>
                    <w:t xml:space="preserve">. </w:t>
                  </w:r>
                  <w:r>
                    <w:t>Bandymo nurodymuose pateikiami šie žymenys ir sutrumpinimai:</w:t>
                  </w:r>
                </w:p>
                <w:sdt>
                  <w:sdtPr>
                    <w:alias w:val="12.1 p."/>
                    <w:tag w:val="part_c0a44f0e1f324931af1e47308573dfcd"/>
                    <w:lock w:val="sdtLocked"/>
                    <w:richText/>
                  </w:sdtPr>
                  <w:sdtContent>
                    <w:p>
                      <w:pPr>
                        <w:tabs>
                          <w:tab w:val="num" w:pos="1080"/>
                        </w:tabs>
                        <w:ind w:firstLine="567"/>
                        <w:jc w:val="both"/>
                      </w:pPr>
                      <w:sdt>
                        <w:sdtPr>
                          <w:alias w:val="Numeris"/>
                          <w:tag w:val="nr_c0a44f0e1f324931af1e47308573dfcd"/>
                          <w:lock w:val="sdtLocked"/>
                          <w:richText/>
                        </w:sdtPr>
                        <w:sdtContent>
                          <w:r>
                            <w:t>12.1</w:t>
                          </w:r>
                        </w:sdtContent>
                      </w:sdt>
                      <w:r>
                        <w:t>. GP – gruntų pagerinimas;</w:t>
                      </w:r>
                    </w:p>
                  </w:sdtContent>
                </w:sdt>
                <w:sdt>
                  <w:sdtPr>
                    <w:alias w:val="12.2 p."/>
                    <w:tag w:val="part_fd6732d0990e4190bcf887bc6e247e96"/>
                    <w:lock w:val="sdtLocked"/>
                    <w:richText/>
                  </w:sdtPr>
                  <w:sdtContent>
                    <w:p>
                      <w:pPr>
                        <w:tabs>
                          <w:tab w:val="num" w:pos="1080"/>
                        </w:tabs>
                        <w:ind w:firstLine="567"/>
                        <w:jc w:val="both"/>
                      </w:pPr>
                      <w:sdt>
                        <w:sdtPr>
                          <w:alias w:val="Numeris"/>
                          <w:tag w:val="nr_fd6732d0990e4190bcf887bc6e247e96"/>
                          <w:lock w:val="sdtLocked"/>
                          <w:richText/>
                        </w:sdtPr>
                        <w:sdtContent>
                          <w:r>
                            <w:t>12.2</w:t>
                          </w:r>
                        </w:sdtContent>
                      </w:sdt>
                      <w:r>
                        <w:t>. GS – gruntų sustiprinimas;</w:t>
                      </w:r>
                    </w:p>
                  </w:sdtContent>
                </w:sdt>
                <w:sdt>
                  <w:sdtPr>
                    <w:alias w:val="12.3 p."/>
                    <w:tag w:val="part_f115193ed0344f85878e0634d8d0e76e"/>
                    <w:lock w:val="sdtLocked"/>
                    <w:richText/>
                  </w:sdtPr>
                  <w:sdtContent>
                    <w:p>
                      <w:pPr>
                        <w:tabs>
                          <w:tab w:val="num" w:pos="1080"/>
                        </w:tabs>
                        <w:ind w:firstLine="567"/>
                        <w:jc w:val="both"/>
                      </w:pPr>
                      <w:sdt>
                        <w:sdtPr>
                          <w:alias w:val="Numeris"/>
                          <w:tag w:val="nr_f115193ed0344f85878e0634d8d0e76e"/>
                          <w:lock w:val="sdtLocked"/>
                          <w:richText/>
                        </w:sdtPr>
                        <w:sdtContent>
                          <w:r>
                            <w:t>12.3</w:t>
                          </w:r>
                        </w:sdtContent>
                      </w:sdt>
                      <w:r>
                        <w:t>. KGP – kvalifikuotas gruntų pagerinimas;</w:t>
                      </w:r>
                    </w:p>
                  </w:sdtContent>
                </w:sdt>
                <w:sdt>
                  <w:sdtPr>
                    <w:alias w:val="12.4 p."/>
                    <w:tag w:val="part_b2d1937cdde4461d9a03d85c6b3fdc6e"/>
                    <w:lock w:val="sdtLocked"/>
                    <w:richText/>
                  </w:sdtPr>
                  <w:sdtContent>
                    <w:p>
                      <w:pPr>
                        <w:tabs>
                          <w:tab w:val="num" w:pos="1080"/>
                        </w:tabs>
                        <w:ind w:firstLine="567"/>
                        <w:jc w:val="both"/>
                      </w:pPr>
                      <w:sdt>
                        <w:sdtPr>
                          <w:alias w:val="Numeris"/>
                          <w:tag w:val="nr_b2d1937cdde4461d9a03d85c6b3fdc6e"/>
                          <w:lock w:val="sdtLocked"/>
                          <w:richText/>
                        </w:sdtPr>
                        <w:sdtContent>
                          <w:r>
                            <w:t>12.4</w:t>
                          </w:r>
                        </w:sdtContent>
                      </w:sdt>
                      <w:r>
                        <w:t>. RC – kartotinio panaudojimo statybinė medžiaga.</w:t>
                      </w:r>
                    </w:p>
                    <w:p>
                      <w:pPr>
                        <w:rPr>
                          <w:sz w:val="8"/>
                          <w:szCs w:val="8"/>
                        </w:rPr>
                      </w:pPr>
                    </w:p>
                  </w:sdtContent>
                </w:sdt>
              </w:sdtContent>
            </w:sdt>
          </w:sdtContent>
        </w:sdt>
        <w:sdt>
          <w:sdtPr>
            <w:alias w:val="skyrius"/>
            <w:tag w:val="part_6ee425b265a146beaed48b71c55885f5"/>
            <w:lock w:val="sdtLocked"/>
            <w:richText/>
          </w:sdtPr>
          <w:sdtContent>
            <w:p>
              <w:pPr>
                <w:jc w:val="center"/>
                <w:rPr>
                  <w:b/>
                  <w:bCs/>
                </w:rPr>
              </w:pPr>
              <w:sdt>
                <w:sdtPr>
                  <w:alias w:val="Numeris"/>
                  <w:tag w:val="nr_6ee425b265a146beaed48b71c55885f5"/>
                  <w:lock w:val="sdtLocked"/>
                  <w:richText/>
                </w:sdtPr>
                <w:sdtContent>
                  <w:r>
                    <w:rPr>
                      <w:b/>
                      <w:bCs/>
                    </w:rPr>
                    <w:t>V</w:t>
                  </w:r>
                </w:sdtContent>
              </w:sdt>
              <w:r>
                <w:rPr>
                  <w:b/>
                  <w:bCs/>
                </w:rPr>
                <w:t xml:space="preserve"> SKYRIUS. </w:t>
              </w:r>
              <w:sdt>
                <w:sdtPr>
                  <w:alias w:val="Pavadinimas"/>
                  <w:tag w:val="title_6ee425b265a146beaed48b71c55885f5"/>
                  <w:lock w:val="sdtLocked"/>
                  <w:richText/>
                </w:sdtPr>
                <w:sdtContent>
                  <w:r>
                    <w:rPr>
                      <w:b/>
                      <w:bCs/>
                    </w:rPr>
                    <w:t>METODŲ PANAUDOJIMAS</w:t>
                  </w:r>
                </w:sdtContent>
              </w:sdt>
            </w:p>
            <w:p/>
            <w:sdt>
              <w:sdtPr>
                <w:alias w:val="skirsnis"/>
                <w:tag w:val="part_f3ebe943d4264f508134b9a73955d10a"/>
                <w:lock w:val="sdtLocked"/>
                <w:richText/>
              </w:sdtPr>
              <w:sdtContent>
                <w:p>
                  <w:pPr>
                    <w:jc w:val="center"/>
                    <w:rPr>
                      <w:b/>
                      <w:bCs/>
                    </w:rPr>
                  </w:pPr>
                  <w:sdt>
                    <w:sdtPr>
                      <w:alias w:val="Numeris"/>
                      <w:tag w:val="nr_f3ebe943d4264f508134b9a73955d10a"/>
                      <w:lock w:val="sdtLocked"/>
                      <w:richText/>
                    </w:sdtPr>
                    <w:sdtContent>
                      <w:r>
                        <w:rPr>
                          <w:b/>
                          <w:bCs/>
                        </w:rPr>
                        <w:t>I</w:t>
                      </w:r>
                    </w:sdtContent>
                  </w:sdt>
                  <w:r>
                    <w:rPr>
                      <w:b/>
                      <w:bCs/>
                    </w:rPr>
                    <w:t xml:space="preserve"> SKIRSNIS. </w:t>
                  </w:r>
                  <w:sdt>
                    <w:sdtPr>
                      <w:alias w:val="Pavadinimas"/>
                      <w:tag w:val="title_f3ebe943d4264f508134b9a73955d10a"/>
                      <w:lock w:val="sdtLocked"/>
                      <w:richText/>
                    </w:sdtPr>
                    <w:sdtContent>
                      <w:r>
                        <w:rPr>
                          <w:b/>
                          <w:bCs/>
                        </w:rPr>
                        <w:t>GRUNTŲ SUSTIPRINIMAS (STABILIZAVIMAS)</w:t>
                      </w:r>
                    </w:sdtContent>
                  </w:sdt>
                </w:p>
                <w:p/>
                <w:sdt>
                  <w:sdtPr>
                    <w:alias w:val="13 p."/>
                    <w:tag w:val="part_4b7c5b0b40334ec3b99a41a85f42d08d"/>
                    <w:lock w:val="sdtLocked"/>
                    <w:richText/>
                  </w:sdtPr>
                  <w:sdtContent>
                    <w:p>
                      <w:pPr>
                        <w:tabs>
                          <w:tab w:val="num" w:pos="1080"/>
                        </w:tabs>
                        <w:ind w:firstLine="567"/>
                        <w:jc w:val="both"/>
                        <w:rPr>
                          <w:spacing w:val="-4"/>
                        </w:rPr>
                      </w:pPr>
                      <w:sdt>
                        <w:sdtPr>
                          <w:alias w:val="Numeris"/>
                          <w:tag w:val="nr_4b7c5b0b40334ec3b99a41a85f42d08d"/>
                          <w:lock w:val="sdtLocked"/>
                          <w:richText/>
                        </w:sdtPr>
                        <w:sdtContent>
                          <w:r>
                            <w:rPr>
                              <w:b/>
                              <w:bCs/>
                              <w:spacing w:val="-4"/>
                            </w:rPr>
                            <w:t>13</w:t>
                          </w:r>
                        </w:sdtContent>
                      </w:sdt>
                      <w:r>
                        <w:rPr>
                          <w:b/>
                          <w:bCs/>
                          <w:spacing w:val="-4"/>
                        </w:rPr>
                        <w:t xml:space="preserve">. </w:t>
                      </w:r>
                      <w:r>
                        <w:t>Gruntų sustiprinimas atliekamas kelio ar kitos eismo vietos žemės sankasos viršutinėje zonoje (žr. statybos taisykles ST „Automobilių kelių žemės sankasos įrengimas“). Gruntų sustiprinimas padidina laikomąją gebą ir pravažiuojamumą bei užtikrina dangos konstrukcijos atsparumą šalčiui.</w:t>
                      </w:r>
                    </w:p>
                    <w:p>
                      <w:pPr>
                        <w:ind w:firstLine="567"/>
                        <w:jc w:val="both"/>
                        <w:rPr>
                          <w:spacing w:val="-4"/>
                        </w:rPr>
                      </w:pPr>
                      <w:r>
                        <w:t>Kitos eismo vietos gali būti – vietiniai ir lauko keliai, dviračių ir pėsčiųjų takai, aerodromai, konteinerių sandėliavimo vietos, pramonės zonos ir t. t.</w:t>
                      </w:r>
                    </w:p>
                    <w:p/>
                  </w:sdtContent>
                </w:sdt>
              </w:sdtContent>
            </w:sdt>
            <w:sdt>
              <w:sdtPr>
                <w:alias w:val="skirsnis"/>
                <w:tag w:val="part_813a30107aaf4a838b19ed0ac30b2230"/>
                <w:lock w:val="sdtLocked"/>
                <w:richText/>
              </w:sdtPr>
              <w:sdtContent>
                <w:p>
                  <w:pPr>
                    <w:jc w:val="center"/>
                    <w:rPr>
                      <w:b/>
                      <w:bCs/>
                    </w:rPr>
                  </w:pPr>
                  <w:sdt>
                    <w:sdtPr>
                      <w:alias w:val="Numeris"/>
                      <w:tag w:val="nr_813a30107aaf4a838b19ed0ac30b2230"/>
                      <w:lock w:val="sdtLocked"/>
                      <w:richText/>
                    </w:sdtPr>
                    <w:sdtContent>
                      <w:r>
                        <w:rPr>
                          <w:b/>
                          <w:bCs/>
                        </w:rPr>
                        <w:t>II</w:t>
                      </w:r>
                    </w:sdtContent>
                  </w:sdt>
                  <w:r>
                    <w:rPr>
                      <w:b/>
                      <w:bCs/>
                    </w:rPr>
                    <w:t xml:space="preserve"> SKIRSNIS. </w:t>
                  </w:r>
                  <w:sdt>
                    <w:sdtPr>
                      <w:alias w:val="Pavadinimas"/>
                      <w:tag w:val="title_813a30107aaf4a838b19ed0ac30b2230"/>
                      <w:lock w:val="sdtLocked"/>
                      <w:richText/>
                    </w:sdtPr>
                    <w:sdtContent>
                      <w:r>
                        <w:rPr>
                          <w:b/>
                          <w:bCs/>
                        </w:rPr>
                        <w:t>GRUNTŲ PAGERINIMAS</w:t>
                      </w:r>
                    </w:sdtContent>
                  </w:sdt>
                </w:p>
                <w:p/>
                <w:sdt>
                  <w:sdtPr>
                    <w:alias w:val="14 p."/>
                    <w:tag w:val="part_6088856486df4ad68b2ae9235b1a1fad"/>
                    <w:lock w:val="sdtLocked"/>
                    <w:richText/>
                  </w:sdtPr>
                  <w:sdtContent>
                    <w:p>
                      <w:pPr>
                        <w:tabs>
                          <w:tab w:val="num" w:pos="1080"/>
                        </w:tabs>
                        <w:ind w:firstLine="567"/>
                        <w:jc w:val="both"/>
                        <w:rPr>
                          <w:spacing w:val="-4"/>
                        </w:rPr>
                      </w:pPr>
                      <w:sdt>
                        <w:sdtPr>
                          <w:alias w:val="Numeris"/>
                          <w:tag w:val="nr_6088856486df4ad68b2ae9235b1a1fad"/>
                          <w:lock w:val="sdtLocked"/>
                          <w:richText/>
                        </w:sdtPr>
                        <w:sdtContent>
                          <w:r>
                            <w:rPr>
                              <w:b/>
                              <w:bCs/>
                              <w:spacing w:val="-4"/>
                            </w:rPr>
                            <w:t>14</w:t>
                          </w:r>
                        </w:sdtContent>
                      </w:sdt>
                      <w:r>
                        <w:rPr>
                          <w:b/>
                          <w:bCs/>
                          <w:spacing w:val="-4"/>
                        </w:rPr>
                        <w:t xml:space="preserve">. </w:t>
                      </w:r>
                      <w:r>
                        <w:t>Gruntų pagerinimas atliekamas vykdant žemės darbus ir įrengiant kelio ar kitos eismo vietos žemės sankasą (pvz., įrengiant pylimus, šlaitus, statybos aikštelės laikinus kelius, užpilant ar užpildant erdves prie statinių). Drėgni ir sunkiai tankinami gruntai tokiu būdu tampa technologiški ir sutankinami panaudojant įprastines priemones. Taip pat gali padidėti gruntų laikomoji geba ir sumažėja jautrumas oro sąlygoms.</w:t>
                      </w:r>
                    </w:p>
                    <w:p>
                      <w:pPr>
                        <w:ind w:firstLine="567"/>
                        <w:jc w:val="both"/>
                        <w:rPr>
                          <w:spacing w:val="-4"/>
                        </w:rPr>
                      </w:pPr>
                      <w:r>
                        <w:rPr>
                          <w:spacing w:val="-4"/>
                        </w:rPr>
                        <w:t>Žemės sankasos viršaus, šlaitų ir kitų paviršių zonose gruntų pagerinimas rišikliais teigiamai veikia atsparumą erozijai ir oro sąlygų poveikiui.</w:t>
                      </w:r>
                    </w:p>
                    <w:p/>
                  </w:sdtContent>
                </w:sdt>
              </w:sdtContent>
            </w:sdt>
            <w:sdt>
              <w:sdtPr>
                <w:alias w:val="skirsnis"/>
                <w:tag w:val="part_a810c802bb124e4dbe3441f25871fa8c"/>
                <w:lock w:val="sdtLocked"/>
                <w:richText/>
              </w:sdtPr>
              <w:sdtContent>
                <w:p>
                  <w:pPr>
                    <w:jc w:val="center"/>
                    <w:rPr>
                      <w:b/>
                      <w:bCs/>
                    </w:rPr>
                  </w:pPr>
                  <w:sdt>
                    <w:sdtPr>
                      <w:alias w:val="Numeris"/>
                      <w:tag w:val="nr_a810c802bb124e4dbe3441f25871fa8c"/>
                      <w:lock w:val="sdtLocked"/>
                      <w:richText/>
                    </w:sdtPr>
                    <w:sdtContent>
                      <w:r>
                        <w:rPr>
                          <w:b/>
                          <w:bCs/>
                        </w:rPr>
                        <w:t>III</w:t>
                      </w:r>
                    </w:sdtContent>
                  </w:sdt>
                  <w:r>
                    <w:rPr>
                      <w:b/>
                      <w:bCs/>
                    </w:rPr>
                    <w:t xml:space="preserve"> SKIRSNIS. </w:t>
                  </w:r>
                  <w:sdt>
                    <w:sdtPr>
                      <w:alias w:val="Pavadinimas"/>
                      <w:tag w:val="title_a810c802bb124e4dbe3441f25871fa8c"/>
                      <w:lock w:val="sdtLocked"/>
                      <w:richText/>
                    </w:sdtPr>
                    <w:sdtContent>
                      <w:r>
                        <w:rPr>
                          <w:b/>
                          <w:bCs/>
                        </w:rPr>
                        <w:t>KVALIFIKUOTAS GRUNTŲ PAGERINIMAS</w:t>
                      </w:r>
                    </w:sdtContent>
                  </w:sdt>
                </w:p>
                <w:p/>
                <w:sdt>
                  <w:sdtPr>
                    <w:alias w:val="15 p."/>
                    <w:tag w:val="part_8bb6a312b00a4c23a97c4bead0ad90e1"/>
                    <w:lock w:val="sdtLocked"/>
                    <w:richText/>
                  </w:sdtPr>
                  <w:sdtContent>
                    <w:p>
                      <w:pPr>
                        <w:tabs>
                          <w:tab w:val="num" w:pos="1080"/>
                        </w:tabs>
                        <w:ind w:firstLine="567"/>
                        <w:jc w:val="both"/>
                        <w:rPr>
                          <w:spacing w:val="-4"/>
                        </w:rPr>
                      </w:pPr>
                      <w:sdt>
                        <w:sdtPr>
                          <w:alias w:val="Numeris"/>
                          <w:tag w:val="nr_8bb6a312b00a4c23a97c4bead0ad90e1"/>
                          <w:lock w:val="sdtLocked"/>
                          <w:richText/>
                        </w:sdtPr>
                        <w:sdtContent>
                          <w:r>
                            <w:rPr>
                              <w:b/>
                              <w:bCs/>
                              <w:spacing w:val="-4"/>
                            </w:rPr>
                            <w:t>15</w:t>
                          </w:r>
                        </w:sdtContent>
                      </w:sdt>
                      <w:r>
                        <w:rPr>
                          <w:b/>
                          <w:bCs/>
                          <w:spacing w:val="-4"/>
                        </w:rPr>
                        <w:t xml:space="preserve">. </w:t>
                      </w:r>
                      <w:r>
                        <w:t>Kvalifikuotas gruntų pagerinimas gali būti atliekamas vykdant žemės darbus ir įrengiant kelio ar kitos eismo vietos žemės sankasą (pvz., įrengiant pylimus, šlaitus, statybos aikštelės laikinus kelius, užpilant erdves prie statinių, įrengiant žemės sankasos viršutinę zoną). Taip padidėja gruntų laikomoji geba, sumažėja deformacijos ir teigiamai veikiamas jautrumas šalčiui.</w:t>
                      </w:r>
                    </w:p>
                    <w:p>
                      <w:pPr>
                        <w:ind w:firstLine="567"/>
                        <w:jc w:val="both"/>
                        <w:rPr>
                          <w:spacing w:val="-4"/>
                        </w:rPr>
                      </w:pPr>
                      <w:r>
                        <w:rPr>
                          <w:spacing w:val="-4"/>
                        </w:rPr>
                        <w:t>Atitinkami F3 jautrumo šalčiui klasės gruntai gali įgyti F2 jautrumo šalčiui klasės gruntų savybių.</w:t>
                      </w:r>
                    </w:p>
                    <w:p/>
                  </w:sdtContent>
                </w:sdt>
              </w:sdtContent>
            </w:sdt>
          </w:sdtContent>
        </w:sdt>
        <w:sdt>
          <w:sdtPr>
            <w:alias w:val="skyrius"/>
            <w:tag w:val="part_b57a172f32ed4210928873f1552fa567"/>
            <w:lock w:val="sdtLocked"/>
            <w:richText/>
          </w:sdtPr>
          <w:sdtContent>
            <w:p>
              <w:pPr>
                <w:jc w:val="center"/>
                <w:rPr>
                  <w:b/>
                  <w:bCs/>
                </w:rPr>
              </w:pPr>
              <w:sdt>
                <w:sdtPr>
                  <w:alias w:val="Numeris"/>
                  <w:tag w:val="nr_b57a172f32ed4210928873f1552fa567"/>
                  <w:lock w:val="sdtLocked"/>
                  <w:richText/>
                </w:sdtPr>
                <w:sdtContent>
                  <w:r>
                    <w:rPr>
                      <w:b/>
                      <w:bCs/>
                    </w:rPr>
                    <w:t>VI</w:t>
                  </w:r>
                </w:sdtContent>
              </w:sdt>
              <w:r>
                <w:rPr>
                  <w:b/>
                  <w:bCs/>
                </w:rPr>
                <w:t xml:space="preserve"> SKYRIUS. </w:t>
              </w:r>
              <w:sdt>
                <w:sdtPr>
                  <w:alias w:val="Pavadinimas"/>
                  <w:tag w:val="title_b57a172f32ed4210928873f1552fa567"/>
                  <w:lock w:val="sdtLocked"/>
                  <w:richText/>
                </w:sdtPr>
                <w:sdtContent>
                  <w:r>
                    <w:rPr>
                      <w:b/>
                      <w:bCs/>
                    </w:rPr>
                    <w:t>PAGRINDINIAI NURODYMAI</w:t>
                  </w:r>
                </w:sdtContent>
              </w:sdt>
            </w:p>
            <w:p/>
            <w:sdt>
              <w:sdtPr>
                <w:alias w:val="skirsnis"/>
                <w:tag w:val="part_ea47b5a0693a42749191abb729f64d4a"/>
                <w:lock w:val="sdtLocked"/>
                <w:richText/>
              </w:sdtPr>
              <w:sdtContent>
                <w:p>
                  <w:pPr>
                    <w:jc w:val="center"/>
                    <w:rPr>
                      <w:b/>
                      <w:bCs/>
                    </w:rPr>
                  </w:pPr>
                  <w:sdt>
                    <w:sdtPr>
                      <w:alias w:val="Numeris"/>
                      <w:tag w:val="nr_ea47b5a0693a42749191abb729f64d4a"/>
                      <w:lock w:val="sdtLocked"/>
                      <w:richText/>
                    </w:sdtPr>
                    <w:sdtContent>
                      <w:r>
                        <w:rPr>
                          <w:b/>
                          <w:bCs/>
                        </w:rPr>
                        <w:t>I</w:t>
                      </w:r>
                    </w:sdtContent>
                  </w:sdt>
                  <w:r>
                    <w:rPr>
                      <w:b/>
                      <w:bCs/>
                    </w:rPr>
                    <w:t xml:space="preserve"> SKIRSNIS. </w:t>
                  </w:r>
                  <w:sdt>
                    <w:sdtPr>
                      <w:alias w:val="Pavadinimas"/>
                      <w:tag w:val="title_ea47b5a0693a42749191abb729f64d4a"/>
                      <w:lock w:val="sdtLocked"/>
                      <w:richText/>
                    </w:sdtPr>
                    <w:sdtContent>
                      <w:r>
                        <w:rPr>
                          <w:b/>
                          <w:bCs/>
                        </w:rPr>
                        <w:t>GRUNTŲ SUSTIPRINIMAS</w:t>
                      </w:r>
                    </w:sdtContent>
                  </w:sdt>
                </w:p>
                <w:p/>
              </w:sdtContent>
            </w:sdt>
            <w:sdt>
              <w:sdtPr>
                <w:alias w:val="skirsnis"/>
                <w:tag w:val="part_8dcafd9b53a04d1ba6b09d3b763a5122"/>
                <w:lock w:val="sdtLocked"/>
                <w:richText/>
              </w:sdtPr>
              <w:sdtContent>
                <w:p>
                  <w:pPr>
                    <w:jc w:val="center"/>
                    <w:rPr>
                      <w:b/>
                      <w:bCs/>
                    </w:rPr>
                  </w:pPr>
                  <w:sdt>
                    <w:sdtPr>
                      <w:alias w:val="Pavadinimas"/>
                      <w:tag w:val="title_8dcafd9b53a04d1ba6b09d3b763a5122"/>
                      <w:lock w:val="sdtLocked"/>
                      <w:richText/>
                    </w:sdtPr>
                    <w:sdtContent>
                      <w:r>
                        <w:rPr>
                          <w:b/>
                          <w:bCs/>
                        </w:rPr>
                        <w:t>Posluoksnis</w:t>
                      </w:r>
                    </w:sdtContent>
                  </w:sdt>
                </w:p>
                <w:p/>
                <w:sdt>
                  <w:sdtPr>
                    <w:alias w:val="16 p."/>
                    <w:tag w:val="part_cef6e31c87ad4d4ca19cac91ad429356"/>
                    <w:lock w:val="sdtLocked"/>
                    <w:richText/>
                  </w:sdtPr>
                  <w:sdtContent>
                    <w:p>
                      <w:pPr>
                        <w:tabs>
                          <w:tab w:val="num" w:pos="1080"/>
                        </w:tabs>
                        <w:ind w:firstLine="567"/>
                        <w:jc w:val="both"/>
                        <w:rPr>
                          <w:b/>
                          <w:bCs/>
                        </w:rPr>
                      </w:pPr>
                      <w:sdt>
                        <w:sdtPr>
                          <w:alias w:val="Numeris"/>
                          <w:tag w:val="nr_cef6e31c87ad4d4ca19cac91ad429356"/>
                          <w:lock w:val="sdtLocked"/>
                          <w:richText/>
                        </w:sdtPr>
                        <w:sdtContent>
                          <w:r>
                            <w:rPr>
                              <w:b/>
                              <w:bCs/>
                            </w:rPr>
                            <w:t>16</w:t>
                          </w:r>
                        </w:sdtContent>
                      </w:sdt>
                      <w:r>
                        <w:rPr>
                          <w:b/>
                          <w:bCs/>
                        </w:rPr>
                        <w:t xml:space="preserve">. </w:t>
                      </w:r>
                      <w:r>
                        <w:t>Atliekant gruntų sustiprinimą posluoksnio sutankinimo laipsnis turi atitikti statybos taisyklių ST „Automobilių kelių žemės sankasos įrengimas“ reikalavimus (žr. 1 priedą). Posluoksniu yra laikoma zona po numatomu gruntų sustiprinimo sluoksniu.</w:t>
                      </w:r>
                    </w:p>
                    <w:p/>
                  </w:sdtContent>
                </w:sdt>
              </w:sdtContent>
            </w:sdt>
            <w:sdt>
              <w:sdtPr>
                <w:alias w:val="skirsnis"/>
                <w:tag w:val="part_e8caf43081c7427aa0785c700fb23f73"/>
                <w:lock w:val="sdtLocked"/>
                <w:richText/>
              </w:sdtPr>
              <w:sdtContent>
                <w:p>
                  <w:pPr>
                    <w:jc w:val="center"/>
                    <w:rPr>
                      <w:b/>
                      <w:bCs/>
                    </w:rPr>
                  </w:pPr>
                  <w:sdt>
                    <w:sdtPr>
                      <w:alias w:val="Pavadinimas"/>
                      <w:tag w:val="title_e8caf43081c7427aa0785c700fb23f73"/>
                      <w:lock w:val="sdtLocked"/>
                      <w:richText/>
                    </w:sdtPr>
                    <w:sdtContent>
                      <w:r>
                        <w:rPr>
                          <w:b/>
                          <w:bCs/>
                        </w:rPr>
                        <w:t xml:space="preserve">Vandens nuleidimas </w:t>
                      </w:r>
                    </w:sdtContent>
                  </w:sdt>
                </w:p>
                <w:p/>
                <w:sdt>
                  <w:sdtPr>
                    <w:alias w:val="17 p."/>
                    <w:tag w:val="part_fe5828b769034513b9adc5d44cdfd1f9"/>
                    <w:lock w:val="sdtLocked"/>
                    <w:richText/>
                  </w:sdtPr>
                  <w:sdtContent>
                    <w:p>
                      <w:pPr>
                        <w:tabs>
                          <w:tab w:val="num" w:pos="1080"/>
                        </w:tabs>
                        <w:ind w:firstLine="567"/>
                        <w:jc w:val="both"/>
                        <w:rPr>
                          <w:spacing w:val="-4"/>
                        </w:rPr>
                      </w:pPr>
                      <w:sdt>
                        <w:sdtPr>
                          <w:alias w:val="Numeris"/>
                          <w:tag w:val="nr_fe5828b769034513b9adc5d44cdfd1f9"/>
                          <w:lock w:val="sdtLocked"/>
                          <w:richText/>
                        </w:sdtPr>
                        <w:sdtContent>
                          <w:r>
                            <w:rPr>
                              <w:b/>
                              <w:bCs/>
                              <w:spacing w:val="-4"/>
                            </w:rPr>
                            <w:t>17</w:t>
                          </w:r>
                        </w:sdtContent>
                      </w:sdt>
                      <w:r>
                        <w:rPr>
                          <w:b/>
                          <w:bCs/>
                          <w:spacing w:val="-4"/>
                        </w:rPr>
                        <w:t xml:space="preserve">. </w:t>
                      </w:r>
                      <w:r>
                        <w:t xml:space="preserve">Vandeniui nuleisti galioja kelių techniniame reglamente KTR 1.01 ir statybos taisyklėse ST „Automobilių kelių žemės sankasos įrengimas“ nurodyti reikalavimai. Tiesimo metu paviršiaus vanduo turi būti nuleidžiamas, kad būtų išvengta jo neigiamo poveikio. Atliekant gruntų sustiprinimą reikiami šoninio drenažo įrenginiai turi būti įrengti tokiame gylyje, kad būtų veiksmingi mažiausiai iki apatinio sustiprinto sluoksnio krašto. Platinant kelio važiuojamąją dalį, priklausomai nuo žemės sankasos viršaus padėties ir nuolydžio, gali prireikti papildomų vandens nuleidimo įrenginių (pvz., drenažo išdėstymo jungimo vietoje). </w:t>
                      </w:r>
                    </w:p>
                    <w:p/>
                  </w:sdtContent>
                </w:sdt>
              </w:sdtContent>
            </w:sdt>
            <w:sdt>
              <w:sdtPr>
                <w:alias w:val="skirsnis"/>
                <w:tag w:val="part_642a866fa9f34ea09763d4672339269b"/>
                <w:lock w:val="sdtLocked"/>
                <w:richText/>
              </w:sdtPr>
              <w:sdtContent>
                <w:p>
                  <w:pPr>
                    <w:jc w:val="center"/>
                    <w:rPr>
                      <w:b/>
                      <w:bCs/>
                    </w:rPr>
                  </w:pPr>
                  <w:r>
                    <w:rPr>
                      <w:b/>
                      <w:bCs/>
                    </w:rPr>
                    <w:br w:type="page"/>
                  </w:r>
                  <w:sdt>
                    <w:sdtPr>
                      <w:alias w:val="Pavadinimas"/>
                      <w:tag w:val="title_642a866fa9f34ea09763d4672339269b"/>
                      <w:lock w:val="sdtLocked"/>
                      <w:richText/>
                    </w:sdtPr>
                    <w:sdtContent>
                      <w:r>
                        <w:rPr>
                          <w:b/>
                          <w:bCs/>
                        </w:rPr>
                        <w:t>Storis</w:t>
                      </w:r>
                    </w:sdtContent>
                  </w:sdt>
                </w:p>
                <w:p/>
                <w:sdt>
                  <w:sdtPr>
                    <w:alias w:val="18 p."/>
                    <w:tag w:val="part_d4f2c563e28749519f5d8721b502dcfb"/>
                    <w:lock w:val="sdtLocked"/>
                    <w:richText/>
                  </w:sdtPr>
                  <w:sdtContent>
                    <w:p>
                      <w:pPr>
                        <w:tabs>
                          <w:tab w:val="num" w:pos="1080"/>
                        </w:tabs>
                        <w:ind w:firstLine="567"/>
                        <w:jc w:val="both"/>
                        <w:rPr>
                          <w:spacing w:val="-4"/>
                        </w:rPr>
                      </w:pPr>
                      <w:sdt>
                        <w:sdtPr>
                          <w:alias w:val="Numeris"/>
                          <w:tag w:val="nr_d4f2c563e28749519f5d8721b502dcfb"/>
                          <w:lock w:val="sdtLocked"/>
                          <w:richText/>
                        </w:sdtPr>
                        <w:sdtContent>
                          <w:r>
                            <w:rPr>
                              <w:b/>
                              <w:bCs/>
                              <w:spacing w:val="-4"/>
                            </w:rPr>
                            <w:t>18</w:t>
                          </w:r>
                        </w:sdtContent>
                      </w:sdt>
                      <w:r>
                        <w:rPr>
                          <w:b/>
                          <w:bCs/>
                          <w:spacing w:val="-4"/>
                        </w:rPr>
                        <w:t xml:space="preserve">. </w:t>
                      </w:r>
                      <w:r>
                        <w:t xml:space="preserve">Gruntų sustiprinimo kiekvieno sluoksnio ar dalinio sluoksnio mažiausias storis dėl technologinių priežasčių sutankintoje būklėje turi būti 15 cm. </w:t>
                      </w:r>
                    </w:p>
                    <w:p>
                      <w:pPr>
                        <w:ind w:firstLine="567"/>
                        <w:jc w:val="both"/>
                      </w:pPr>
                      <w:r>
                        <w:t>Esant dideliems bendriesiems gruntų sustiprinimo storiams, įrengiami keli daliniai sluoksniai. Šiais atvejais būtina užtikrinti, kad aukščiau esančių dalinių sluoksnių įrengimas vyktų dar ant nesukietėjusio ir drėgno posluoksnio. Didžiausias dalinio sluoksnio storis nustatomas atsižvelgiant į medžiagų savybes ir posluoksnį, kad būtų užtikrintas reikalaujamas sutankinimo laipsnis taip pat ir apatinėje dalinio sluoksnio zonoje.</w:t>
                      </w:r>
                    </w:p>
                    <w:p/>
                  </w:sdtContent>
                </w:sdt>
              </w:sdtContent>
            </w:sdt>
            <w:sdt>
              <w:sdtPr>
                <w:alias w:val="skirsnis"/>
                <w:tag w:val="part_91856e930b0c41f0b8d2774705bfd347"/>
                <w:lock w:val="sdtLocked"/>
                <w:richText/>
              </w:sdtPr>
              <w:sdtContent>
                <w:p>
                  <w:pPr>
                    <w:jc w:val="center"/>
                    <w:rPr>
                      <w:b/>
                      <w:bCs/>
                    </w:rPr>
                  </w:pPr>
                  <w:sdt>
                    <w:sdtPr>
                      <w:alias w:val="Pavadinimas"/>
                      <w:tag w:val="title_91856e930b0c41f0b8d2774705bfd347"/>
                      <w:lock w:val="sdtLocked"/>
                      <w:richText/>
                    </w:sdtPr>
                    <w:sdtContent>
                      <w:r>
                        <w:rPr>
                          <w:b/>
                          <w:bCs/>
                        </w:rPr>
                        <w:t>Briaunų formavimas</w:t>
                      </w:r>
                    </w:sdtContent>
                  </w:sdt>
                </w:p>
                <w:p/>
                <w:sdt>
                  <w:sdtPr>
                    <w:alias w:val="19 p."/>
                    <w:tag w:val="part_82c065ffb3a7464c8a56e9ca2f1b9743"/>
                    <w:lock w:val="sdtLocked"/>
                    <w:richText/>
                  </w:sdtPr>
                  <w:sdtContent>
                    <w:p>
                      <w:pPr>
                        <w:tabs>
                          <w:tab w:val="num" w:pos="1080"/>
                        </w:tabs>
                        <w:ind w:firstLine="567"/>
                        <w:jc w:val="both"/>
                        <w:rPr>
                          <w:spacing w:val="-4"/>
                        </w:rPr>
                      </w:pPr>
                      <w:sdt>
                        <w:sdtPr>
                          <w:alias w:val="Numeris"/>
                          <w:tag w:val="nr_82c065ffb3a7464c8a56e9ca2f1b9743"/>
                          <w:lock w:val="sdtLocked"/>
                          <w:richText/>
                        </w:sdtPr>
                        <w:sdtContent>
                          <w:r>
                            <w:rPr>
                              <w:b/>
                              <w:bCs/>
                              <w:spacing w:val="-4"/>
                            </w:rPr>
                            <w:t>19</w:t>
                          </w:r>
                        </w:sdtContent>
                      </w:sdt>
                      <w:r>
                        <w:rPr>
                          <w:b/>
                          <w:bCs/>
                          <w:spacing w:val="-4"/>
                        </w:rPr>
                        <w:t xml:space="preserve">. </w:t>
                      </w:r>
                      <w:r>
                        <w:t xml:space="preserve">Atliekant gruntų sustiprinimą sustiprinti sluoksniai yra numatomi tiek platesni, kad būtų galima įrengti aukščiau esančius sluoksnius (žr. </w:t>
                      </w:r>
                      <w:r>
                        <w:rPr>
                          <w:spacing w:val="-4"/>
                        </w:rPr>
                        <w:t>įrengimo taisykles ĮT SBR 07</w:t>
                      </w:r>
                      <w:r>
                        <w:t xml:space="preserve">). Reikiamas papildomas plotis numatomas taip pat atsižvelgiant į gruntų savybes, kad būtų įvykdyti statybos taisyklių ST „Automobilių kelių žemės sankasos įrengimas“ reikalavimai sutankinimo laipsniui ir profiliui. </w:t>
                      </w:r>
                    </w:p>
                    <w:p>
                      <w:pPr>
                        <w:ind w:firstLine="567"/>
                        <w:jc w:val="both"/>
                        <w:rPr>
                          <w:spacing w:val="-4"/>
                        </w:rPr>
                      </w:pPr>
                      <w:r>
                        <w:t xml:space="preserve">Briauna suformuojama taip, kad vanduo būtų nuleistas išorėn. Žemės sankasos viršaus zonoje gruntų sustiprinimas atliekamas visu skersinio profilio pločiu. Tai yra taikoma pylimams įrengti. Iškasose gruntų sustiprinimas atliekamas iki išilginio drenažo įrenginių. </w:t>
                      </w:r>
                    </w:p>
                    <w:p/>
                  </w:sdtContent>
                </w:sdt>
              </w:sdtContent>
            </w:sdt>
            <w:sdt>
              <w:sdtPr>
                <w:alias w:val="skirsnis"/>
                <w:tag w:val="part_cc110e51ff0e4d47ab1e882087a9788d"/>
                <w:lock w:val="sdtLocked"/>
                <w:richText/>
              </w:sdtPr>
              <w:sdtContent>
                <w:p>
                  <w:pPr>
                    <w:jc w:val="center"/>
                    <w:rPr>
                      <w:b/>
                    </w:rPr>
                  </w:pPr>
                  <w:sdt>
                    <w:sdtPr>
                      <w:alias w:val="Pavadinimas"/>
                      <w:tag w:val="title_cc110e51ff0e4d47ab1e882087a9788d"/>
                      <w:lock w:val="sdtLocked"/>
                      <w:richText/>
                    </w:sdtPr>
                    <w:sdtContent>
                      <w:r>
                        <w:rPr>
                          <w:b/>
                        </w:rPr>
                        <w:t>Įpjovos</w:t>
                      </w:r>
                    </w:sdtContent>
                  </w:sdt>
                </w:p>
                <w:p/>
                <w:sdt>
                  <w:sdtPr>
                    <w:alias w:val="20 p."/>
                    <w:tag w:val="part_17853e6790874ee9a42043ebfbfe6bcb"/>
                    <w:lock w:val="sdtLocked"/>
                    <w:richText/>
                  </w:sdtPr>
                  <w:sdtContent>
                    <w:p>
                      <w:pPr>
                        <w:tabs>
                          <w:tab w:val="num" w:pos="1080"/>
                        </w:tabs>
                        <w:ind w:firstLine="567"/>
                        <w:jc w:val="both"/>
                        <w:rPr>
                          <w:spacing w:val="-4"/>
                        </w:rPr>
                      </w:pPr>
                      <w:sdt>
                        <w:sdtPr>
                          <w:alias w:val="Numeris"/>
                          <w:tag w:val="nr_17853e6790874ee9a42043ebfbfe6bcb"/>
                          <w:lock w:val="sdtLocked"/>
                          <w:richText/>
                        </w:sdtPr>
                        <w:sdtContent>
                          <w:r>
                            <w:rPr>
                              <w:b/>
                              <w:bCs/>
                              <w:spacing w:val="-4"/>
                            </w:rPr>
                            <w:t>20</w:t>
                          </w:r>
                        </w:sdtContent>
                      </w:sdt>
                      <w:r>
                        <w:rPr>
                          <w:b/>
                          <w:bCs/>
                          <w:spacing w:val="-4"/>
                        </w:rPr>
                        <w:t xml:space="preserve">. </w:t>
                      </w:r>
                      <w:r>
                        <w:t xml:space="preserve">Atliekant gruntų sustiprinimą, nenumatoma jokių įpjovų ar siūlių. Jeigu išimties atveju reikalingos papildomos priemonės, tai gali būti numatytos šviežio sluoksnio įpjovos skersine ir išilgine kryptimis arba gali būti numatytas pakankamai sukietėjusio sluoksnio fragmentavimas. </w:t>
                      </w:r>
                    </w:p>
                    <w:p>
                      <w:pPr>
                        <w:ind w:firstLine="567"/>
                        <w:jc w:val="both"/>
                        <w:rPr>
                          <w:spacing w:val="-4"/>
                        </w:rPr>
                      </w:pPr>
                      <w:r>
                        <w:rPr>
                          <w:spacing w:val="-4"/>
                        </w:rPr>
                        <w:t>Sustiprinant gruntus hidrauliniais rišikliais, kurie bus po asfalto pagrindo sluoksniais (pvz., visiškai surišta dangos konstrukcija), priklausomai nuo asfalto sluoksnių bendrojo storio, daromos įpjovos, kai:</w:t>
                      </w:r>
                    </w:p>
                    <w:p>
                      <w:pPr>
                        <w:tabs>
                          <w:tab w:val="num" w:pos="1080"/>
                        </w:tabs>
                        <w:ind w:firstLine="567"/>
                        <w:jc w:val="both"/>
                      </w:pPr>
                      <w:r>
                        <w:t>– tinkamumo bandymais nustatytas gruntų ir rišiklio mišinio stipris gniuždant viršija 9 N/mm</w:t>
                      </w:r>
                      <w:r>
                        <w:rPr>
                          <w:vertAlign w:val="superscript"/>
                        </w:rPr>
                        <w:t>2</w:t>
                      </w:r>
                      <w:r>
                        <w:t xml:space="preserve"> (pvz., esant siauros frakcijos smėliui);</w:t>
                      </w:r>
                    </w:p>
                    <w:p>
                      <w:pPr>
                        <w:tabs>
                          <w:tab w:val="num" w:pos="1080"/>
                        </w:tabs>
                        <w:ind w:firstLine="567"/>
                        <w:jc w:val="both"/>
                      </w:pPr>
                      <w:r>
                        <w:t>– gruntų sustiprinimo sluoksnio storis viršija 20 cm;</w:t>
                      </w:r>
                    </w:p>
                    <w:p>
                      <w:pPr>
                        <w:tabs>
                          <w:tab w:val="num" w:pos="1080"/>
                        </w:tabs>
                        <w:ind w:firstLine="567"/>
                        <w:jc w:val="both"/>
                      </w:pPr>
                      <w:r>
                        <w:t>– numatomas asfalto sluoksnių bendrasis storis yra ≤ 16 cm; kai asfalto sluoksnių bendrasis storis yra ≤ 14 cm, atstumas tarp įpjovų neturi būti didesnis negu 2,5 m.</w:t>
                      </w:r>
                    </w:p>
                    <w:p>
                      <w:pPr>
                        <w:ind w:firstLine="567"/>
                        <w:jc w:val="both"/>
                      </w:pPr>
                      <w:r>
                        <w:t>Įpjovų gylis turi būti ne mažesnis kaip 35 % numatomo gruntų sustiprinimo sluoksnio storio.</w:t>
                      </w:r>
                    </w:p>
                    <w:p/>
                  </w:sdtContent>
                </w:sdt>
              </w:sdtContent>
            </w:sdt>
            <w:sdt>
              <w:sdtPr>
                <w:alias w:val="skirsnis"/>
                <w:tag w:val="part_42ead51df26742c3abebc0e33a475613"/>
                <w:lock w:val="sdtLocked"/>
                <w:richText/>
              </w:sdtPr>
              <w:sdtContent>
                <w:p>
                  <w:pPr>
                    <w:jc w:val="center"/>
                    <w:rPr>
                      <w:b/>
                      <w:bCs/>
                    </w:rPr>
                  </w:pPr>
                  <w:sdt>
                    <w:sdtPr>
                      <w:alias w:val="Pavadinimas"/>
                      <w:tag w:val="title_42ead51df26742c3abebc0e33a475613"/>
                      <w:lock w:val="sdtLocked"/>
                      <w:richText/>
                    </w:sdtPr>
                    <w:sdtContent>
                      <w:r>
                        <w:rPr>
                          <w:b/>
                          <w:bCs/>
                        </w:rPr>
                        <w:t>Dienos darbų pabaigos ir ilgesnių darbų pertraukų skersinės siūlės</w:t>
                      </w:r>
                    </w:sdtContent>
                  </w:sdt>
                </w:p>
                <w:p/>
                <w:sdt>
                  <w:sdtPr>
                    <w:alias w:val="21 p."/>
                    <w:tag w:val="part_7f808ffff7ad40619e7a7bd71bc77574"/>
                    <w:lock w:val="sdtLocked"/>
                    <w:richText/>
                  </w:sdtPr>
                  <w:sdtContent>
                    <w:p>
                      <w:pPr>
                        <w:tabs>
                          <w:tab w:val="num" w:pos="1080"/>
                        </w:tabs>
                        <w:ind w:firstLine="567"/>
                        <w:jc w:val="both"/>
                        <w:rPr>
                          <w:spacing w:val="-4"/>
                        </w:rPr>
                      </w:pPr>
                      <w:sdt>
                        <w:sdtPr>
                          <w:alias w:val="Numeris"/>
                          <w:tag w:val="nr_7f808ffff7ad40619e7a7bd71bc77574"/>
                          <w:lock w:val="sdtLocked"/>
                          <w:richText/>
                        </w:sdtPr>
                        <w:sdtContent>
                          <w:r>
                            <w:rPr>
                              <w:b/>
                              <w:bCs/>
                              <w:spacing w:val="-4"/>
                            </w:rPr>
                            <w:t>21</w:t>
                          </w:r>
                        </w:sdtContent>
                      </w:sdt>
                      <w:r>
                        <w:rPr>
                          <w:b/>
                          <w:bCs/>
                          <w:spacing w:val="-4"/>
                        </w:rPr>
                        <w:t xml:space="preserve">. </w:t>
                      </w:r>
                      <w:r>
                        <w:t xml:space="preserve">Dienos darbų pabaigos siūlės turi būti suformuojamos statmenos posluoksniui ir įrengimo krypčiai. </w:t>
                      </w:r>
                    </w:p>
                    <w:p>
                      <w:pPr>
                        <w:ind w:firstLine="567"/>
                        <w:jc w:val="both"/>
                      </w:pPr>
                      <w:r>
                        <w:t xml:space="preserve">Ilgesnių darbų pertraukų siūlės turėtų būti numatomos kaip sandarintos siūlės arba temperatūrinės siūlės, kai yra temperatūros sąlygoto ilgio pasikeitimo pavojus. Pradedant dangos konstrukcijos įrengimo darbus šios sandarintos siūlės turi būti dengiamos atitinkamomis medžiagomis. </w:t>
                      </w:r>
                    </w:p>
                    <w:p/>
                  </w:sdtContent>
                </w:sdt>
              </w:sdtContent>
            </w:sdt>
            <w:sdt>
              <w:sdtPr>
                <w:alias w:val="skirsnis"/>
                <w:tag w:val="part_0ba61825f47a4991aea4cf8b71bd233d"/>
                <w:lock w:val="sdtLocked"/>
                <w:richText/>
              </w:sdtPr>
              <w:sdtContent>
                <w:p>
                  <w:pPr>
                    <w:jc w:val="center"/>
                    <w:rPr>
                      <w:b/>
                      <w:bCs/>
                    </w:rPr>
                  </w:pPr>
                  <w:sdt>
                    <w:sdtPr>
                      <w:alias w:val="Pavadinimas"/>
                      <w:tag w:val="title_0ba61825f47a4991aea4cf8b71bd233d"/>
                      <w:lock w:val="sdtLocked"/>
                      <w:richText/>
                    </w:sdtPr>
                    <w:sdtContent>
                      <w:r>
                        <w:rPr>
                          <w:b/>
                          <w:bCs/>
                        </w:rPr>
                        <w:t>Išilginės siūlės</w:t>
                      </w:r>
                    </w:sdtContent>
                  </w:sdt>
                </w:p>
                <w:p/>
                <w:sdt>
                  <w:sdtPr>
                    <w:alias w:val="22 p."/>
                    <w:tag w:val="part_b66c4f190bc64805930d0e582dd9dbea"/>
                    <w:lock w:val="sdtLocked"/>
                    <w:richText/>
                  </w:sdtPr>
                  <w:sdtContent>
                    <w:p>
                      <w:pPr>
                        <w:tabs>
                          <w:tab w:val="num" w:pos="1080"/>
                        </w:tabs>
                        <w:ind w:firstLine="567"/>
                        <w:jc w:val="both"/>
                      </w:pPr>
                      <w:sdt>
                        <w:sdtPr>
                          <w:alias w:val="Numeris"/>
                          <w:tag w:val="nr_b66c4f190bc64805930d0e582dd9dbea"/>
                          <w:lock w:val="sdtLocked"/>
                          <w:richText/>
                        </w:sdtPr>
                        <w:sdtContent>
                          <w:r>
                            <w:rPr>
                              <w:b/>
                              <w:bCs/>
                            </w:rPr>
                            <w:t>22</w:t>
                          </w:r>
                        </w:sdtContent>
                      </w:sdt>
                      <w:r>
                        <w:rPr>
                          <w:b/>
                          <w:bCs/>
                        </w:rPr>
                        <w:t xml:space="preserve">. </w:t>
                      </w:r>
                      <w:r>
                        <w:t xml:space="preserve">Gruntų sustiprinimas turėtų būti atliekamas visu pločiu, per laiką, kai gruntų ir rišiklio mišiniai vis dar technologiškai pasiduoda apdirbami. </w:t>
                      </w:r>
                    </w:p>
                    <w:p>
                      <w:pPr>
                        <w:ind w:firstLine="567"/>
                        <w:jc w:val="both"/>
                      </w:pPr>
                      <w:r>
                        <w:t>Todėl būtina numatyti reikiamus mechanizmus, jų galingumą ir skaičių, kad būtų galima paskleisti vandenį ir rišiklį, permaišyti rišiklį su sustiprinimui numatytu sluoksniu ir sutankinti gruntų ir rišiklio mišinį.</w:t>
                      </w:r>
                    </w:p>
                    <w:p>
                      <w:pPr>
                        <w:ind w:firstLine="567"/>
                        <w:jc w:val="both"/>
                      </w:pPr>
                      <w:r>
                        <w:t>Jeigu gruntų sustiprinimas atliekamas atskiromis juostomis viena šalia kitos, turi būti dirbama „šviežias prie šviežio“ principu ir jau įrengta juosta perdengiama su įrengiama juosta mažiausiai 20 cm, jas kartu permaišant ir sutankinant.</w:t>
                      </w:r>
                    </w:p>
                    <w:p>
                      <w:pPr>
                        <w:ind w:firstLine="567"/>
                        <w:jc w:val="both"/>
                      </w:pPr>
                      <w:r>
                        <w:t>Išilginių siūlių vieta nustatoma suderinus su užsakovu. Išilginės siūlės įrengimas rato riedėjimo vėžėje yra vengtinas.</w:t>
                      </w:r>
                    </w:p>
                    <w:p/>
                  </w:sdtContent>
                </w:sdt>
              </w:sdtContent>
            </w:sdt>
            <w:sdt>
              <w:sdtPr>
                <w:alias w:val="skirsnis"/>
                <w:tag w:val="part_03b7217bb53d45a6b3f75ea672fc55a8"/>
                <w:lock w:val="sdtLocked"/>
                <w:richText/>
              </w:sdtPr>
              <w:sdtContent>
                <w:p>
                  <w:pPr>
                    <w:jc w:val="center"/>
                    <w:rPr>
                      <w:b/>
                      <w:bCs/>
                    </w:rPr>
                  </w:pPr>
                  <w:sdt>
                    <w:sdtPr>
                      <w:alias w:val="Numeris"/>
                      <w:tag w:val="nr_03b7217bb53d45a6b3f75ea672fc55a8"/>
                      <w:lock w:val="sdtLocked"/>
                      <w:richText/>
                    </w:sdtPr>
                    <w:sdtContent>
                      <w:r>
                        <w:rPr>
                          <w:b/>
                          <w:bCs/>
                        </w:rPr>
                        <w:t>II</w:t>
                      </w:r>
                    </w:sdtContent>
                  </w:sdt>
                  <w:r>
                    <w:rPr>
                      <w:b/>
                      <w:bCs/>
                    </w:rPr>
                    <w:t xml:space="preserve"> SKIRSNIS. </w:t>
                  </w:r>
                  <w:sdt>
                    <w:sdtPr>
                      <w:alias w:val="Pavadinimas"/>
                      <w:tag w:val="title_03b7217bb53d45a6b3f75ea672fc55a8"/>
                      <w:lock w:val="sdtLocked"/>
                      <w:richText/>
                    </w:sdtPr>
                    <w:sdtContent>
                      <w:r>
                        <w:rPr>
                          <w:b/>
                          <w:bCs/>
                        </w:rPr>
                        <w:t>GRUNTŲ PAGERINIMAS</w:t>
                      </w:r>
                    </w:sdtContent>
                  </w:sdt>
                </w:p>
                <w:p/>
              </w:sdtContent>
            </w:sdt>
            <w:sdt>
              <w:sdtPr>
                <w:alias w:val="skirsnis"/>
                <w:tag w:val="part_6e8247e679b142f4858d01a75a1fbcb0"/>
                <w:lock w:val="sdtLocked"/>
                <w:richText/>
              </w:sdtPr>
              <w:sdtContent>
                <w:p>
                  <w:pPr>
                    <w:jc w:val="center"/>
                    <w:rPr>
                      <w:b/>
                      <w:bCs/>
                    </w:rPr>
                  </w:pPr>
                  <w:sdt>
                    <w:sdtPr>
                      <w:alias w:val="Pavadinimas"/>
                      <w:tag w:val="title_6e8247e679b142f4858d01a75a1fbcb0"/>
                      <w:lock w:val="sdtLocked"/>
                      <w:richText/>
                    </w:sdtPr>
                    <w:sdtContent>
                      <w:r>
                        <w:rPr>
                          <w:b/>
                          <w:bCs/>
                        </w:rPr>
                        <w:t xml:space="preserve">Vandens nuleidimas </w:t>
                      </w:r>
                    </w:sdtContent>
                  </w:sdt>
                </w:p>
                <w:p/>
                <w:sdt>
                  <w:sdtPr>
                    <w:alias w:val="23 p."/>
                    <w:tag w:val="part_0528bee8c7ac46c4be93d203892e02e2"/>
                    <w:lock w:val="sdtLocked"/>
                    <w:richText/>
                  </w:sdtPr>
                  <w:sdtContent>
                    <w:p>
                      <w:pPr>
                        <w:tabs>
                          <w:tab w:val="num" w:pos="1080"/>
                        </w:tabs>
                        <w:ind w:firstLine="567"/>
                        <w:jc w:val="both"/>
                        <w:rPr>
                          <w:spacing w:val="-4"/>
                        </w:rPr>
                      </w:pPr>
                      <w:sdt>
                        <w:sdtPr>
                          <w:alias w:val="Numeris"/>
                          <w:tag w:val="nr_0528bee8c7ac46c4be93d203892e02e2"/>
                          <w:lock w:val="sdtLocked"/>
                          <w:richText/>
                        </w:sdtPr>
                        <w:sdtContent>
                          <w:r>
                            <w:rPr>
                              <w:b/>
                              <w:bCs/>
                              <w:spacing w:val="-4"/>
                            </w:rPr>
                            <w:t>23</w:t>
                          </w:r>
                        </w:sdtContent>
                      </w:sdt>
                      <w:r>
                        <w:rPr>
                          <w:b/>
                          <w:bCs/>
                          <w:spacing w:val="-4"/>
                        </w:rPr>
                        <w:t xml:space="preserve">. </w:t>
                      </w:r>
                      <w:r>
                        <w:t xml:space="preserve">Vandeniui nuleisti galioja kelių techniniame reglamente KTR 1.01 ir statybos taisyklėse ST „Automobilių kelių žemės sankasos įrengimas“ nurodyti reikalavimai. Jeigu gruntų pagerinimo darbų atlikimo metu paviršiaus vanduo arba gruntinis vanduo gali būti žalingas, tai šie vandenys turi būti surenkami ir nuleidžiami, panaudojant atitinkamas priemones (pvz., skersinių nuolydžių formavimą, išilginių vandens nuleidimo sistemų ar drenažo įrengimą). </w:t>
                      </w:r>
                    </w:p>
                    <w:p/>
                  </w:sdtContent>
                </w:sdt>
              </w:sdtContent>
            </w:sdt>
            <w:sdt>
              <w:sdtPr>
                <w:alias w:val="skirsnis"/>
                <w:tag w:val="part_670176428eb04691a2c32cbefa628840"/>
                <w:lock w:val="sdtLocked"/>
                <w:richText/>
              </w:sdtPr>
              <w:sdtContent>
                <w:p>
                  <w:pPr>
                    <w:jc w:val="center"/>
                    <w:rPr>
                      <w:b/>
                      <w:bCs/>
                    </w:rPr>
                  </w:pPr>
                  <w:sdt>
                    <w:sdtPr>
                      <w:alias w:val="Pavadinimas"/>
                      <w:tag w:val="title_670176428eb04691a2c32cbefa628840"/>
                      <w:lock w:val="sdtLocked"/>
                      <w:richText/>
                    </w:sdtPr>
                    <w:sdtContent>
                      <w:r>
                        <w:rPr>
                          <w:b/>
                          <w:bCs/>
                        </w:rPr>
                        <w:t>Storis</w:t>
                      </w:r>
                    </w:sdtContent>
                  </w:sdt>
                </w:p>
                <w:p/>
                <w:sdt>
                  <w:sdtPr>
                    <w:alias w:val="24 p."/>
                    <w:tag w:val="part_7ea2a27190cb42c8afc2c63daef43713"/>
                    <w:lock w:val="sdtLocked"/>
                    <w:richText/>
                  </w:sdtPr>
                  <w:sdtContent>
                    <w:p>
                      <w:pPr>
                        <w:tabs>
                          <w:tab w:val="num" w:pos="1080"/>
                        </w:tabs>
                        <w:ind w:firstLine="567"/>
                        <w:jc w:val="both"/>
                        <w:rPr>
                          <w:spacing w:val="-4"/>
                        </w:rPr>
                      </w:pPr>
                      <w:sdt>
                        <w:sdtPr>
                          <w:alias w:val="Numeris"/>
                          <w:tag w:val="nr_7ea2a27190cb42c8afc2c63daef43713"/>
                          <w:lock w:val="sdtLocked"/>
                          <w:richText/>
                        </w:sdtPr>
                        <w:sdtContent>
                          <w:r>
                            <w:rPr>
                              <w:b/>
                              <w:bCs/>
                              <w:spacing w:val="-4"/>
                            </w:rPr>
                            <w:t>24</w:t>
                          </w:r>
                        </w:sdtContent>
                      </w:sdt>
                      <w:r>
                        <w:rPr>
                          <w:b/>
                          <w:bCs/>
                          <w:spacing w:val="-4"/>
                        </w:rPr>
                        <w:t xml:space="preserve">. </w:t>
                      </w:r>
                      <w:r>
                        <w:t xml:space="preserve">Sluoksnio storis dėl technologinių priežasčių sutankintoje būklėje rekomenduojamas ne mažesnis kaip 20 cm. </w:t>
                      </w:r>
                    </w:p>
                    <w:p>
                      <w:pPr>
                        <w:ind w:firstLine="567"/>
                        <w:jc w:val="both"/>
                      </w:pPr>
                      <w:r>
                        <w:t>Atliekant gruntų pagerinimo darbus, sluoksnio ar dalinio sluoksnio storis parenkamas atsižvelgiant į numatomo pagerinti grunto storį, naudojamų įrenginių ir mechanizmų našumą ir kad būtų užtikrintas reikalaujamas sutankinimo laipsnis taip pat ir apatinėje dalinio sluoksnio zonoje. Jeigu numatomo pagerinti grunto sluoksnio storis viršija storį, kurį įmanoma pagerinti naudojant esamo našumo mechanizmus, tai atitinkama dalis gruntų, prireikus, nuimama ir vėliau vėl grąžinama sluoksnio forma.</w:t>
                      </w:r>
                    </w:p>
                    <w:p/>
                  </w:sdtContent>
                </w:sdt>
              </w:sdtContent>
            </w:sdt>
            <w:sdt>
              <w:sdtPr>
                <w:alias w:val="skirsnis"/>
                <w:tag w:val="part_d21956f1305b4be5b417fa36f2b438c8"/>
                <w:lock w:val="sdtLocked"/>
                <w:richText/>
              </w:sdtPr>
              <w:sdtContent>
                <w:p>
                  <w:pPr>
                    <w:jc w:val="center"/>
                    <w:rPr>
                      <w:b/>
                      <w:bCs/>
                    </w:rPr>
                  </w:pPr>
                  <w:sdt>
                    <w:sdtPr>
                      <w:alias w:val="Pavadinimas"/>
                      <w:tag w:val="title_d21956f1305b4be5b417fa36f2b438c8"/>
                      <w:lock w:val="sdtLocked"/>
                      <w:richText/>
                    </w:sdtPr>
                    <w:sdtContent>
                      <w:r>
                        <w:rPr>
                          <w:b/>
                          <w:bCs/>
                        </w:rPr>
                        <w:t>Briaunų formavimas</w:t>
                      </w:r>
                    </w:sdtContent>
                  </w:sdt>
                </w:p>
                <w:p/>
                <w:sdt>
                  <w:sdtPr>
                    <w:alias w:val="25 p."/>
                    <w:tag w:val="part_185c63ddc6754779805676dfdb1b9f5e"/>
                    <w:lock w:val="sdtLocked"/>
                    <w:richText/>
                  </w:sdtPr>
                  <w:sdtContent>
                    <w:p>
                      <w:pPr>
                        <w:tabs>
                          <w:tab w:val="num" w:pos="1080"/>
                        </w:tabs>
                        <w:ind w:firstLine="567"/>
                        <w:jc w:val="both"/>
                        <w:rPr>
                          <w:spacing w:val="-4"/>
                        </w:rPr>
                      </w:pPr>
                      <w:sdt>
                        <w:sdtPr>
                          <w:alias w:val="Numeris"/>
                          <w:tag w:val="nr_185c63ddc6754779805676dfdb1b9f5e"/>
                          <w:lock w:val="sdtLocked"/>
                          <w:richText/>
                        </w:sdtPr>
                        <w:sdtContent>
                          <w:r>
                            <w:rPr>
                              <w:b/>
                              <w:bCs/>
                              <w:spacing w:val="-4"/>
                            </w:rPr>
                            <w:t>25</w:t>
                          </w:r>
                        </w:sdtContent>
                      </w:sdt>
                      <w:r>
                        <w:rPr>
                          <w:b/>
                          <w:bCs/>
                          <w:spacing w:val="-4"/>
                        </w:rPr>
                        <w:t xml:space="preserve">. </w:t>
                      </w:r>
                      <w:r>
                        <w:t xml:space="preserve">Gruntų pagerinimo atveju pagerinti sluoksniai yra numatomi tiek platesni, kad būtų galima įrengti aukščiau esančius sluoksnius (žr. </w:t>
                      </w:r>
                      <w:r>
                        <w:rPr>
                          <w:spacing w:val="-4"/>
                        </w:rPr>
                        <w:t>įrengimo taisykles ĮT SBR 07</w:t>
                      </w:r>
                      <w:r>
                        <w:t xml:space="preserve">). Reikiamas papildomas plotis numatomas taip pat atsižvelgiant į gruntų savybes, kad būtų įvykdyti statybos taisyklių ST „Automobilių kelių žemės sankasos įrengimas“ reikalavimai sutankinimo laipsniui ir profiliui. </w:t>
                      </w:r>
                    </w:p>
                    <w:p>
                      <w:pPr>
                        <w:ind w:firstLine="567"/>
                        <w:jc w:val="both"/>
                        <w:rPr>
                          <w:spacing w:val="-4"/>
                        </w:rPr>
                      </w:pPr>
                      <w:r>
                        <w:t xml:space="preserve">Briauna suformuojama taip, kad vanduo būtų nuleistas išorėn. Žemės </w:t>
                      </w:r>
                      <w:r>
                        <w:rPr>
                          <w:bCs/>
                        </w:rPr>
                        <w:t>sankasos viršaus</w:t>
                      </w:r>
                      <w:r>
                        <w:t xml:space="preserve"> zonoje gruntų pagerinimas atliekamas visu skersinio profilio pločiu. Tai yra taikoma pylimams įrengti. Iškasose gruntų pagerinimas atliekamas iki išilginio drenažo įrenginių. </w:t>
                      </w:r>
                    </w:p>
                    <w:p/>
                  </w:sdtContent>
                </w:sdt>
              </w:sdtContent>
            </w:sdt>
            <w:sdt>
              <w:sdtPr>
                <w:alias w:val="skirsnis"/>
                <w:tag w:val="part_4cf6466923004a31a2d034ae7680a0d8"/>
                <w:lock w:val="sdtLocked"/>
                <w:richText/>
              </w:sdtPr>
              <w:sdtContent>
                <w:p>
                  <w:pPr>
                    <w:jc w:val="center"/>
                    <w:rPr>
                      <w:b/>
                      <w:bCs/>
                    </w:rPr>
                  </w:pPr>
                  <w:sdt>
                    <w:sdtPr>
                      <w:alias w:val="Pavadinimas"/>
                      <w:tag w:val="title_4cf6466923004a31a2d034ae7680a0d8"/>
                      <w:lock w:val="sdtLocked"/>
                      <w:richText/>
                    </w:sdtPr>
                    <w:sdtContent>
                      <w:r>
                        <w:rPr>
                          <w:b/>
                          <w:bCs/>
                        </w:rPr>
                        <w:t>Išilginės ir skersinės siūlės</w:t>
                      </w:r>
                    </w:sdtContent>
                  </w:sdt>
                </w:p>
                <w:p/>
                <w:sdt>
                  <w:sdtPr>
                    <w:alias w:val="26 p."/>
                    <w:tag w:val="part_fb53dedf9425456abe437c6f88979cc5"/>
                    <w:lock w:val="sdtLocked"/>
                    <w:richText/>
                  </w:sdtPr>
                  <w:sdtContent>
                    <w:p>
                      <w:pPr>
                        <w:tabs>
                          <w:tab w:val="num" w:pos="1080"/>
                        </w:tabs>
                        <w:ind w:firstLine="567"/>
                        <w:jc w:val="both"/>
                        <w:rPr>
                          <w:spacing w:val="-4"/>
                        </w:rPr>
                      </w:pPr>
                      <w:sdt>
                        <w:sdtPr>
                          <w:alias w:val="Numeris"/>
                          <w:tag w:val="nr_fb53dedf9425456abe437c6f88979cc5"/>
                          <w:lock w:val="sdtLocked"/>
                          <w:richText/>
                        </w:sdtPr>
                        <w:sdtContent>
                          <w:r>
                            <w:rPr>
                              <w:b/>
                              <w:bCs/>
                              <w:spacing w:val="-4"/>
                            </w:rPr>
                            <w:t>26</w:t>
                          </w:r>
                        </w:sdtContent>
                      </w:sdt>
                      <w:r>
                        <w:rPr>
                          <w:b/>
                          <w:bCs/>
                          <w:spacing w:val="-4"/>
                        </w:rPr>
                        <w:t xml:space="preserve">. </w:t>
                      </w:r>
                      <w:r>
                        <w:t xml:space="preserve">Išilginės ir skersinės siūlės turi būti perdengtos mažiausiai 20 cm pločiu dar kartą maišant freza ir naujai sutankinant kartu su prijungiamuoju sluoksniu. </w:t>
                      </w:r>
                    </w:p>
                    <w:p/>
                  </w:sdtContent>
                </w:sdt>
              </w:sdtContent>
            </w:sdt>
            <w:sdt>
              <w:sdtPr>
                <w:alias w:val="skirsnis"/>
                <w:tag w:val="part_35199918b6da4cb48c6ad606eb36f978"/>
                <w:lock w:val="sdtLocked"/>
                <w:richText/>
              </w:sdtPr>
              <w:sdtContent>
                <w:p>
                  <w:pPr>
                    <w:jc w:val="center"/>
                    <w:rPr>
                      <w:b/>
                      <w:bCs/>
                    </w:rPr>
                  </w:pPr>
                  <w:r>
                    <w:rPr>
                      <w:b/>
                      <w:bCs/>
                    </w:rPr>
                    <w:br w:type="page"/>
                  </w:r>
                  <w:sdt>
                    <w:sdtPr>
                      <w:alias w:val="Numeris"/>
                      <w:tag w:val="nr_35199918b6da4cb48c6ad606eb36f978"/>
                      <w:lock w:val="sdtLocked"/>
                      <w:richText/>
                    </w:sdtPr>
                    <w:sdtContent>
                      <w:r>
                        <w:rPr>
                          <w:b/>
                          <w:bCs/>
                        </w:rPr>
                        <w:t>III</w:t>
                      </w:r>
                    </w:sdtContent>
                  </w:sdt>
                  <w:r>
                    <w:rPr>
                      <w:b/>
                      <w:bCs/>
                    </w:rPr>
                    <w:t xml:space="preserve"> SKIRSNIS. </w:t>
                  </w:r>
                  <w:sdt>
                    <w:sdtPr>
                      <w:alias w:val="Pavadinimas"/>
                      <w:tag w:val="title_35199918b6da4cb48c6ad606eb36f978"/>
                      <w:lock w:val="sdtLocked"/>
                      <w:richText/>
                    </w:sdtPr>
                    <w:sdtContent>
                      <w:r>
                        <w:rPr>
                          <w:b/>
                          <w:bCs/>
                        </w:rPr>
                        <w:t>KVALIFIKUOTAS GRUNTŲ PAGERINIMAS</w:t>
                      </w:r>
                    </w:sdtContent>
                  </w:sdt>
                </w:p>
                <w:p/>
              </w:sdtContent>
            </w:sdt>
            <w:sdt>
              <w:sdtPr>
                <w:alias w:val="skirsnis"/>
                <w:tag w:val="part_84bf7dd3254a4b3d80a2ad885dff4f5b"/>
                <w:lock w:val="sdtLocked"/>
                <w:richText/>
              </w:sdtPr>
              <w:sdtContent>
                <w:p>
                  <w:pPr>
                    <w:jc w:val="center"/>
                    <w:rPr>
                      <w:b/>
                      <w:bCs/>
                    </w:rPr>
                  </w:pPr>
                  <w:sdt>
                    <w:sdtPr>
                      <w:alias w:val="Pavadinimas"/>
                      <w:tag w:val="title_84bf7dd3254a4b3d80a2ad885dff4f5b"/>
                      <w:lock w:val="sdtLocked"/>
                      <w:richText/>
                    </w:sdtPr>
                    <w:sdtContent>
                      <w:r>
                        <w:rPr>
                          <w:b/>
                          <w:bCs/>
                        </w:rPr>
                        <w:t>Posluoksnis</w:t>
                      </w:r>
                    </w:sdtContent>
                  </w:sdt>
                </w:p>
                <w:p/>
                <w:sdt>
                  <w:sdtPr>
                    <w:alias w:val="27 p."/>
                    <w:tag w:val="part_6d82478e82ea4f04ba97119a0703950d"/>
                    <w:lock w:val="sdtLocked"/>
                    <w:richText/>
                  </w:sdtPr>
                  <w:sdtContent>
                    <w:p>
                      <w:pPr>
                        <w:tabs>
                          <w:tab w:val="num" w:pos="1080"/>
                        </w:tabs>
                        <w:ind w:firstLine="567"/>
                        <w:jc w:val="both"/>
                        <w:rPr>
                          <w:spacing w:val="-4"/>
                        </w:rPr>
                      </w:pPr>
                      <w:sdt>
                        <w:sdtPr>
                          <w:alias w:val="Numeris"/>
                          <w:tag w:val="nr_6d82478e82ea4f04ba97119a0703950d"/>
                          <w:lock w:val="sdtLocked"/>
                          <w:richText/>
                        </w:sdtPr>
                        <w:sdtContent>
                          <w:r>
                            <w:rPr>
                              <w:b/>
                              <w:bCs/>
                              <w:spacing w:val="-4"/>
                            </w:rPr>
                            <w:t>27</w:t>
                          </w:r>
                        </w:sdtContent>
                      </w:sdt>
                      <w:r>
                        <w:rPr>
                          <w:b/>
                          <w:bCs/>
                          <w:spacing w:val="-4"/>
                        </w:rPr>
                        <w:t xml:space="preserve">. </w:t>
                      </w:r>
                      <w:r>
                        <w:rPr>
                          <w:spacing w:val="-4"/>
                        </w:rPr>
                        <w:t xml:space="preserve">Kvalifikuoto gruntų pagerinimo atveju posluoksnio laikomoji geba turi būti tokia, kad būtų įmanoma pasiekti sutankinimo laipsnį pagal statybos taisyklių </w:t>
                      </w:r>
                      <w:r>
                        <w:t>ST „Automobilių kelių žemės sankasos įrengimas“</w:t>
                      </w:r>
                      <w:r>
                        <w:rPr>
                          <w:spacing w:val="-4"/>
                        </w:rPr>
                        <w:t xml:space="preserve"> reikalavimus. Posluoksniu yra laikoma zona po numatomu kvalifikuoto gruntų pagerinimo sluoksniu.</w:t>
                      </w:r>
                    </w:p>
                    <w:p/>
                  </w:sdtContent>
                </w:sdt>
              </w:sdtContent>
            </w:sdt>
            <w:sdt>
              <w:sdtPr>
                <w:alias w:val="skirsnis"/>
                <w:tag w:val="part_a18e8dd6d09a41438182a3652cfb074b"/>
                <w:lock w:val="sdtLocked"/>
                <w:richText/>
              </w:sdtPr>
              <w:sdtContent>
                <w:p>
                  <w:pPr>
                    <w:jc w:val="center"/>
                    <w:rPr>
                      <w:b/>
                      <w:bCs/>
                    </w:rPr>
                  </w:pPr>
                  <w:sdt>
                    <w:sdtPr>
                      <w:alias w:val="Pavadinimas"/>
                      <w:tag w:val="title_a18e8dd6d09a41438182a3652cfb074b"/>
                      <w:lock w:val="sdtLocked"/>
                      <w:richText/>
                    </w:sdtPr>
                    <w:sdtContent>
                      <w:r>
                        <w:rPr>
                          <w:b/>
                          <w:bCs/>
                        </w:rPr>
                        <w:t xml:space="preserve">Vandens nuleidimas </w:t>
                      </w:r>
                    </w:sdtContent>
                  </w:sdt>
                </w:p>
                <w:p/>
                <w:sdt>
                  <w:sdtPr>
                    <w:alias w:val="28 p."/>
                    <w:tag w:val="part_17ae60e13e1a42b18e7442d93552ae08"/>
                    <w:lock w:val="sdtLocked"/>
                    <w:richText/>
                  </w:sdtPr>
                  <w:sdtContent>
                    <w:p>
                      <w:pPr>
                        <w:tabs>
                          <w:tab w:val="num" w:pos="1080"/>
                        </w:tabs>
                        <w:ind w:firstLine="567"/>
                        <w:jc w:val="both"/>
                        <w:rPr>
                          <w:spacing w:val="-4"/>
                        </w:rPr>
                      </w:pPr>
                      <w:sdt>
                        <w:sdtPr>
                          <w:alias w:val="Numeris"/>
                          <w:tag w:val="nr_17ae60e13e1a42b18e7442d93552ae08"/>
                          <w:lock w:val="sdtLocked"/>
                          <w:richText/>
                        </w:sdtPr>
                        <w:sdtContent>
                          <w:r>
                            <w:rPr>
                              <w:b/>
                              <w:bCs/>
                              <w:spacing w:val="-4"/>
                            </w:rPr>
                            <w:t>28</w:t>
                          </w:r>
                        </w:sdtContent>
                      </w:sdt>
                      <w:r>
                        <w:rPr>
                          <w:b/>
                          <w:bCs/>
                          <w:spacing w:val="-4"/>
                        </w:rPr>
                        <w:t xml:space="preserve">. </w:t>
                      </w:r>
                      <w:r>
                        <w:t xml:space="preserve">Vandeniui nuleisti galioja kelių techniniame reglamente KTR 1.01 ir statybos taisyklėse ST „Automobilių kelių žemės sankasos įrengimas“ nurodyti reikalavimai. Jeigu kvalifikuoto gruntų pagerinimo darbų atlikimo metu, paviršiaus vanduo arba gruntinis vanduo gali būti žalingas, tai šie vandenys turi būti panaudojant atitinkamas priemones (pvz., skersinių nuolydžių formavimą, išilginių vandens nuleidimo sistemų ar drenažo įrengimą) surenkami ir nuleidžiami. </w:t>
                      </w:r>
                    </w:p>
                    <w:p/>
                  </w:sdtContent>
                </w:sdt>
              </w:sdtContent>
            </w:sdt>
            <w:sdt>
              <w:sdtPr>
                <w:alias w:val="skirsnis"/>
                <w:tag w:val="part_96d0ab285b2c4237ad2307013aaba4ca"/>
                <w:lock w:val="sdtLocked"/>
                <w:richText/>
              </w:sdtPr>
              <w:sdtContent>
                <w:p>
                  <w:pPr>
                    <w:jc w:val="center"/>
                    <w:rPr>
                      <w:b/>
                      <w:bCs/>
                    </w:rPr>
                  </w:pPr>
                  <w:sdt>
                    <w:sdtPr>
                      <w:alias w:val="Pavadinimas"/>
                      <w:tag w:val="title_96d0ab285b2c4237ad2307013aaba4ca"/>
                      <w:lock w:val="sdtLocked"/>
                      <w:richText/>
                    </w:sdtPr>
                    <w:sdtContent>
                      <w:r>
                        <w:rPr>
                          <w:b/>
                          <w:bCs/>
                        </w:rPr>
                        <w:t>Storis</w:t>
                      </w:r>
                    </w:sdtContent>
                  </w:sdt>
                </w:p>
                <w:p/>
                <w:sdt>
                  <w:sdtPr>
                    <w:alias w:val="29 p."/>
                    <w:tag w:val="part_c782f980a7da43eeb2375350c0dfa382"/>
                    <w:lock w:val="sdtLocked"/>
                    <w:richText/>
                  </w:sdtPr>
                  <w:sdtContent>
                    <w:p>
                      <w:pPr>
                        <w:tabs>
                          <w:tab w:val="num" w:pos="1080"/>
                        </w:tabs>
                        <w:ind w:firstLine="567"/>
                        <w:jc w:val="both"/>
                        <w:rPr>
                          <w:spacing w:val="-4"/>
                        </w:rPr>
                      </w:pPr>
                      <w:sdt>
                        <w:sdtPr>
                          <w:alias w:val="Numeris"/>
                          <w:tag w:val="nr_c782f980a7da43eeb2375350c0dfa382"/>
                          <w:lock w:val="sdtLocked"/>
                          <w:richText/>
                        </w:sdtPr>
                        <w:sdtContent>
                          <w:r>
                            <w:rPr>
                              <w:b/>
                              <w:bCs/>
                              <w:spacing w:val="-4"/>
                            </w:rPr>
                            <w:t>29</w:t>
                          </w:r>
                        </w:sdtContent>
                      </w:sdt>
                      <w:r>
                        <w:rPr>
                          <w:b/>
                          <w:bCs/>
                          <w:spacing w:val="-4"/>
                        </w:rPr>
                        <w:t xml:space="preserve">. </w:t>
                      </w:r>
                      <w:r>
                        <w:t xml:space="preserve">Kvalifikuoto gruntų pagerinimo kiekvieno sluoksnio ar dalinio sluoksnio mažiausias storis dėl technologinių priežasčių sutankintoje būklėje turi būti 20 cm. </w:t>
                      </w:r>
                    </w:p>
                    <w:p>
                      <w:pPr>
                        <w:ind w:firstLine="567"/>
                        <w:jc w:val="both"/>
                      </w:pPr>
                      <w:r>
                        <w:t>Esant dideliems bendriesiems kvalifikuoto gruntų pagerinimo storiams, įrengiami keli daliniai sluoksniai. Didžiausias dalinio sluoksnio storis nustatomas atsižvelgiant į medžiagų savybes ir posluoksnį, kad būtų užtikrintas reikalaujamas sutankinimo laipsnis taip pat ir apatinėje dalinio sluoksnio zonoje.</w:t>
                      </w:r>
                    </w:p>
                    <w:p/>
                  </w:sdtContent>
                </w:sdt>
              </w:sdtContent>
            </w:sdt>
            <w:sdt>
              <w:sdtPr>
                <w:alias w:val="skirsnis"/>
                <w:tag w:val="part_3e0395e764eb4ec7b86f8aa5688ed2a3"/>
                <w:lock w:val="sdtLocked"/>
                <w:richText/>
              </w:sdtPr>
              <w:sdtContent>
                <w:p>
                  <w:pPr>
                    <w:jc w:val="center"/>
                    <w:rPr>
                      <w:b/>
                      <w:bCs/>
                    </w:rPr>
                  </w:pPr>
                  <w:sdt>
                    <w:sdtPr>
                      <w:alias w:val="Pavadinimas"/>
                      <w:tag w:val="title_3e0395e764eb4ec7b86f8aa5688ed2a3"/>
                      <w:lock w:val="sdtLocked"/>
                      <w:richText/>
                    </w:sdtPr>
                    <w:sdtContent>
                      <w:r>
                        <w:rPr>
                          <w:b/>
                          <w:bCs/>
                        </w:rPr>
                        <w:t>Briaunų formavimas</w:t>
                      </w:r>
                    </w:sdtContent>
                  </w:sdt>
                </w:p>
                <w:p/>
                <w:sdt>
                  <w:sdtPr>
                    <w:alias w:val="30 p."/>
                    <w:tag w:val="part_034f07d22aa04b39a19d96cfa6602933"/>
                    <w:lock w:val="sdtLocked"/>
                    <w:richText/>
                  </w:sdtPr>
                  <w:sdtContent>
                    <w:p>
                      <w:pPr>
                        <w:tabs>
                          <w:tab w:val="num" w:pos="1080"/>
                        </w:tabs>
                        <w:ind w:firstLine="567"/>
                        <w:jc w:val="both"/>
                        <w:rPr>
                          <w:spacing w:val="-4"/>
                        </w:rPr>
                      </w:pPr>
                      <w:sdt>
                        <w:sdtPr>
                          <w:alias w:val="Numeris"/>
                          <w:tag w:val="nr_034f07d22aa04b39a19d96cfa6602933"/>
                          <w:lock w:val="sdtLocked"/>
                          <w:richText/>
                        </w:sdtPr>
                        <w:sdtContent>
                          <w:r>
                            <w:rPr>
                              <w:b/>
                              <w:bCs/>
                              <w:spacing w:val="-4"/>
                            </w:rPr>
                            <w:t>30</w:t>
                          </w:r>
                        </w:sdtContent>
                      </w:sdt>
                      <w:r>
                        <w:rPr>
                          <w:b/>
                          <w:bCs/>
                          <w:spacing w:val="-4"/>
                        </w:rPr>
                        <w:t xml:space="preserve">. </w:t>
                      </w:r>
                      <w:r>
                        <w:t xml:space="preserve">Kvalifikuoto gruntų pagerinimo atveju pagerinti sluoksniai yra numatomi tiek platesni, kad būtų galima įrengti aukščiau esančius sluoksnius (žr. </w:t>
                      </w:r>
                      <w:r>
                        <w:rPr>
                          <w:spacing w:val="-4"/>
                        </w:rPr>
                        <w:t>įrengimo taisykles ĮT SBR 07</w:t>
                      </w:r>
                      <w:r>
                        <w:t xml:space="preserve">). Reikiamas papildomas plotis numatomas taip pat atsižvelgiant į gruntų savybes, kad būtų įvykdyti statybos taisyklių ST „Automobilių kelių žemės sankasos įrengimas“ reikalavimai sutankinimo laipsniui ir profiliui. </w:t>
                      </w:r>
                    </w:p>
                    <w:p>
                      <w:pPr>
                        <w:ind w:firstLine="567"/>
                        <w:jc w:val="both"/>
                      </w:pPr>
                      <w:r>
                        <w:t xml:space="preserve">Briauna suformuojama taip, kad vanduo būtų nuleistas išorėn. Jeigu aukščiau esančią briauną reikia saugoti nuo vandens įsiskverbimo, tai ji yra apipurškiama bitumine emulsija. Žemės </w:t>
                      </w:r>
                      <w:r>
                        <w:rPr>
                          <w:bCs/>
                        </w:rPr>
                        <w:t>sankasos viršaus</w:t>
                      </w:r>
                      <w:r>
                        <w:t xml:space="preserve"> zonoje gruntų kvalifikuotas pagerinimas atliekamas visu skersinio profilio pločiu. Tai yra taikoma pylimams įrengti. Iškasose kvalifikuotas gruntų pagerinimas atliekamas iki išilginio drenažo įrenginių. </w:t>
                      </w:r>
                    </w:p>
                    <w:p/>
                  </w:sdtContent>
                </w:sdt>
              </w:sdtContent>
            </w:sdt>
            <w:sdt>
              <w:sdtPr>
                <w:alias w:val="skirsnis"/>
                <w:tag w:val="part_02dc677b84044583b6b6c4d994abf14c"/>
                <w:lock w:val="sdtLocked"/>
                <w:richText/>
              </w:sdtPr>
              <w:sdtContent>
                <w:p>
                  <w:pPr>
                    <w:jc w:val="center"/>
                    <w:rPr>
                      <w:b/>
                      <w:bCs/>
                    </w:rPr>
                  </w:pPr>
                  <w:sdt>
                    <w:sdtPr>
                      <w:alias w:val="Pavadinimas"/>
                      <w:tag w:val="title_02dc677b84044583b6b6c4d994abf14c"/>
                      <w:lock w:val="sdtLocked"/>
                      <w:richText/>
                    </w:sdtPr>
                    <w:sdtContent>
                      <w:r>
                        <w:rPr>
                          <w:b/>
                          <w:bCs/>
                        </w:rPr>
                        <w:t>Dienos darbų pabaigos siūlės</w:t>
                      </w:r>
                    </w:sdtContent>
                  </w:sdt>
                </w:p>
                <w:p/>
                <w:sdt>
                  <w:sdtPr>
                    <w:alias w:val="31 p."/>
                    <w:tag w:val="part_54da19607b634559b662d8e465dcfadd"/>
                    <w:lock w:val="sdtLocked"/>
                    <w:richText/>
                  </w:sdtPr>
                  <w:sdtContent>
                    <w:p>
                      <w:pPr>
                        <w:tabs>
                          <w:tab w:val="num" w:pos="1080"/>
                        </w:tabs>
                        <w:ind w:firstLine="567"/>
                        <w:jc w:val="both"/>
                        <w:rPr>
                          <w:spacing w:val="-4"/>
                        </w:rPr>
                      </w:pPr>
                      <w:sdt>
                        <w:sdtPr>
                          <w:alias w:val="Numeris"/>
                          <w:tag w:val="nr_54da19607b634559b662d8e465dcfadd"/>
                          <w:lock w:val="sdtLocked"/>
                          <w:richText/>
                        </w:sdtPr>
                        <w:sdtContent>
                          <w:r>
                            <w:rPr>
                              <w:b/>
                              <w:bCs/>
                              <w:spacing w:val="-4"/>
                            </w:rPr>
                            <w:t>31</w:t>
                          </w:r>
                        </w:sdtContent>
                      </w:sdt>
                      <w:r>
                        <w:rPr>
                          <w:b/>
                          <w:bCs/>
                          <w:spacing w:val="-4"/>
                        </w:rPr>
                        <w:t xml:space="preserve">. </w:t>
                      </w:r>
                      <w:r>
                        <w:t xml:space="preserve">Dienos darbų pabaigos siūlės turi būti suformuojamos statmenos posluoksniui ir įrengimo krypčiai. </w:t>
                      </w:r>
                    </w:p>
                    <w:p/>
                  </w:sdtContent>
                </w:sdt>
              </w:sdtContent>
            </w:sdt>
            <w:sdt>
              <w:sdtPr>
                <w:alias w:val="skirsnis"/>
                <w:tag w:val="part_d81165af7ad0404ebde6ae6b53120632"/>
                <w:lock w:val="sdtLocked"/>
                <w:richText/>
              </w:sdtPr>
              <w:sdtContent>
                <w:p>
                  <w:pPr>
                    <w:jc w:val="center"/>
                    <w:rPr>
                      <w:b/>
                      <w:bCs/>
                    </w:rPr>
                  </w:pPr>
                  <w:sdt>
                    <w:sdtPr>
                      <w:alias w:val="Pavadinimas"/>
                      <w:tag w:val="title_d81165af7ad0404ebde6ae6b53120632"/>
                      <w:lock w:val="sdtLocked"/>
                      <w:richText/>
                    </w:sdtPr>
                    <w:sdtContent>
                      <w:r>
                        <w:rPr>
                          <w:b/>
                          <w:bCs/>
                        </w:rPr>
                        <w:t>Išilginės ir skersinės siūlės</w:t>
                      </w:r>
                    </w:sdtContent>
                  </w:sdt>
                </w:p>
                <w:p/>
                <w:sdt>
                  <w:sdtPr>
                    <w:alias w:val="32 p."/>
                    <w:tag w:val="part_06d7af04968c45038bdd73a1b66ef74c"/>
                    <w:lock w:val="sdtLocked"/>
                    <w:richText/>
                  </w:sdtPr>
                  <w:sdtContent>
                    <w:p>
                      <w:pPr>
                        <w:tabs>
                          <w:tab w:val="num" w:pos="1080"/>
                        </w:tabs>
                        <w:ind w:firstLine="567"/>
                        <w:jc w:val="both"/>
                        <w:rPr>
                          <w:spacing w:val="-4"/>
                        </w:rPr>
                      </w:pPr>
                      <w:sdt>
                        <w:sdtPr>
                          <w:alias w:val="Numeris"/>
                          <w:tag w:val="nr_06d7af04968c45038bdd73a1b66ef74c"/>
                          <w:lock w:val="sdtLocked"/>
                          <w:richText/>
                        </w:sdtPr>
                        <w:sdtContent>
                          <w:r>
                            <w:rPr>
                              <w:b/>
                              <w:bCs/>
                              <w:spacing w:val="-4"/>
                            </w:rPr>
                            <w:t>32</w:t>
                          </w:r>
                        </w:sdtContent>
                      </w:sdt>
                      <w:r>
                        <w:rPr>
                          <w:b/>
                          <w:bCs/>
                          <w:spacing w:val="-4"/>
                        </w:rPr>
                        <w:t xml:space="preserve">. </w:t>
                      </w:r>
                      <w:r>
                        <w:t xml:space="preserve">Kai pagerinti naudojamos statybinės kalkės, išilginės ir skersinės siūlės turi būti perdengtos mažiausiai 20 cm pločiu dar kartą maišant freza ir naujai sutankinant kartu su prijungiamu sluoksniu. </w:t>
                      </w:r>
                    </w:p>
                    <w:p>
                      <w:pPr>
                        <w:ind w:firstLine="567"/>
                        <w:jc w:val="both"/>
                        <w:rPr>
                          <w:spacing w:val="-4"/>
                        </w:rPr>
                      </w:pPr>
                      <w:r>
                        <w:t>Kai kvalifikuotam pagerinimui yra naudojami hidrauliškai kietėjantys rišikliai, taikomos 22 punkto nuostatos.</w:t>
                      </w:r>
                    </w:p>
                    <w:p/>
                  </w:sdtContent>
                </w:sdt>
              </w:sdtContent>
            </w:sdt>
          </w:sdtContent>
        </w:sdt>
        <w:sdt>
          <w:sdtPr>
            <w:alias w:val="skyrius"/>
            <w:tag w:val="part_dc943fb6033c45808300fbe053655c9d"/>
            <w:lock w:val="sdtLocked"/>
            <w:richText/>
          </w:sdtPr>
          <w:sdtContent>
            <w:p>
              <w:pPr>
                <w:jc w:val="center"/>
                <w:rPr>
                  <w:b/>
                  <w:bCs/>
                </w:rPr>
              </w:pPr>
              <w:sdt>
                <w:sdtPr>
                  <w:alias w:val="Numeris"/>
                  <w:tag w:val="nr_dc943fb6033c45808300fbe053655c9d"/>
                  <w:lock w:val="sdtLocked"/>
                  <w:richText/>
                </w:sdtPr>
                <w:sdtContent>
                  <w:r>
                    <w:rPr>
                      <w:b/>
                      <w:bCs/>
                    </w:rPr>
                    <w:t>VII</w:t>
                  </w:r>
                </w:sdtContent>
              </w:sdt>
              <w:r>
                <w:rPr>
                  <w:b/>
                  <w:bCs/>
                </w:rPr>
                <w:t xml:space="preserve"> SKYRIUS. </w:t>
              </w:r>
              <w:sdt>
                <w:sdtPr>
                  <w:alias w:val="Pavadinimas"/>
                  <w:tag w:val="title_dc943fb6033c45808300fbe053655c9d"/>
                  <w:lock w:val="sdtLocked"/>
                  <w:richText/>
                </w:sdtPr>
                <w:sdtContent>
                  <w:r>
                    <w:rPr>
                      <w:b/>
                      <w:bCs/>
                    </w:rPr>
                    <w:t>GRUNTAI, RIŠIKLIAI, VANDUO BEI GRUNTŲ IR RIŠIKLIO MIŠINIAI</w:t>
                  </w:r>
                </w:sdtContent>
              </w:sdt>
            </w:p>
            <w:p/>
            <w:sdt>
              <w:sdtPr>
                <w:alias w:val="skirsnis"/>
                <w:tag w:val="part_c286387397704b64bf14156ac948dfd3"/>
                <w:lock w:val="sdtLocked"/>
                <w:richText/>
              </w:sdtPr>
              <w:sdtContent>
                <w:p>
                  <w:pPr>
                    <w:jc w:val="center"/>
                    <w:rPr>
                      <w:b/>
                      <w:bCs/>
                    </w:rPr>
                  </w:pPr>
                  <w:sdt>
                    <w:sdtPr>
                      <w:alias w:val="Numeris"/>
                      <w:tag w:val="nr_c286387397704b64bf14156ac948dfd3"/>
                      <w:lock w:val="sdtLocked"/>
                      <w:richText/>
                    </w:sdtPr>
                    <w:sdtContent>
                      <w:r>
                        <w:rPr>
                          <w:b/>
                          <w:bCs/>
                        </w:rPr>
                        <w:t>I</w:t>
                      </w:r>
                    </w:sdtContent>
                  </w:sdt>
                  <w:r>
                    <w:rPr>
                      <w:b/>
                      <w:bCs/>
                    </w:rPr>
                    <w:t xml:space="preserve"> SKIRSNIS. </w:t>
                  </w:r>
                  <w:sdt>
                    <w:sdtPr>
                      <w:alias w:val="Pavadinimas"/>
                      <w:tag w:val="title_c286387397704b64bf14156ac948dfd3"/>
                      <w:lock w:val="sdtLocked"/>
                      <w:richText/>
                    </w:sdtPr>
                    <w:sdtContent>
                      <w:r>
                        <w:rPr>
                          <w:b/>
                          <w:bCs/>
                        </w:rPr>
                        <w:t>GRUNTAI IR KITOS MINERALINĖS MEDŽIAGOS</w:t>
                      </w:r>
                    </w:sdtContent>
                  </w:sdt>
                </w:p>
                <w:p/>
                <w:sdt>
                  <w:sdtPr>
                    <w:alias w:val="33 p."/>
                    <w:tag w:val="part_fb15fe0f9392476d9c0436b217881f43"/>
                    <w:lock w:val="sdtLocked"/>
                    <w:richText/>
                  </w:sdtPr>
                  <w:sdtContent>
                    <w:p>
                      <w:pPr>
                        <w:tabs>
                          <w:tab w:val="num" w:pos="1080"/>
                        </w:tabs>
                        <w:ind w:firstLine="567"/>
                        <w:jc w:val="both"/>
                        <w:rPr>
                          <w:spacing w:val="-4"/>
                        </w:rPr>
                      </w:pPr>
                      <w:sdt>
                        <w:sdtPr>
                          <w:alias w:val="Numeris"/>
                          <w:tag w:val="nr_fb15fe0f9392476d9c0436b217881f43"/>
                          <w:lock w:val="sdtLocked"/>
                          <w:richText/>
                        </w:sdtPr>
                        <w:sdtContent>
                          <w:r>
                            <w:rPr>
                              <w:b/>
                              <w:bCs/>
                              <w:spacing w:val="-4"/>
                            </w:rPr>
                            <w:t>33</w:t>
                          </w:r>
                        </w:sdtContent>
                      </w:sdt>
                      <w:r>
                        <w:rPr>
                          <w:b/>
                          <w:bCs/>
                          <w:spacing w:val="-4"/>
                        </w:rPr>
                        <w:t xml:space="preserve">. </w:t>
                      </w:r>
                      <w:r>
                        <w:t>Gruntų tinkamumas apdoroti, priklausomai nuo naudojamo rišiklio, įrodomas ir nustatomas remiantis tinkamumo bandymais. Rišiklio tinkamumas yra aprašytas šio skyriaus II skirsnyje.</w:t>
                      </w:r>
                    </w:p>
                    <w:p>
                      <w:pPr>
                        <w:ind w:firstLine="567"/>
                        <w:jc w:val="both"/>
                      </w:pPr>
                      <w:r>
                        <w:t>Numatomi apdoroti gruntai turi būti homogeniški.</w:t>
                      </w:r>
                    </w:p>
                    <w:p>
                      <w:pPr>
                        <w:ind w:firstLine="567"/>
                        <w:jc w:val="both"/>
                      </w:pPr>
                      <w:r>
                        <w:t>Geotechninių tyrinėjimų apimtyje atitinkamais gruntų tyrimų metodais nustatomas bendras gruntų tinkamumas apdoroti rišikliais. Jeigu turi būti naudojamos natūralios, dirbtinės ar RC statybinės medžiagos, tai jos taip pat ištiriamos geotechninių tyrimų apimtyje.</w:t>
                      </w:r>
                    </w:p>
                    <w:p>
                      <w:pPr>
                        <w:ind w:firstLine="567"/>
                        <w:jc w:val="both"/>
                      </w:pPr>
                      <w:r>
                        <w:t>Gruntų grupių ir rišiklių derinimas gali duoti skirtingus rezultatus, priklausančius nuo atskirų gruntų grupių tinkamumo. Todėl vertinant tinkamumą, visada turi būti atsižvelgiama į rišiklį.</w:t>
                      </w:r>
                    </w:p>
                    <w:p>
                      <w:pPr>
                        <w:ind w:firstLine="567"/>
                        <w:jc w:val="both"/>
                      </w:pPr>
                      <w:r>
                        <w:t>Gruntų grupių (pagal LST 1331) ir rišiklių tinkamumo sustiprinimui ir pagerinimui apžvalga pateikta 2 priede.</w:t>
                      </w:r>
                    </w:p>
                    <w:p/>
                  </w:sdtContent>
                </w:sdt>
              </w:sdtContent>
            </w:sdt>
            <w:sdt>
              <w:sdtPr>
                <w:alias w:val="skirsnis"/>
                <w:tag w:val="part_85c3d2da930f42348f0fe86997bde09e"/>
                <w:lock w:val="sdtLocked"/>
                <w:richText/>
              </w:sdtPr>
              <w:sdtContent>
                <w:p>
                  <w:pPr>
                    <w:jc w:val="center"/>
                    <w:rPr>
                      <w:b/>
                      <w:bCs/>
                    </w:rPr>
                  </w:pPr>
                  <w:sdt>
                    <w:sdtPr>
                      <w:alias w:val="Pavadinimas"/>
                      <w:tag w:val="title_85c3d2da930f42348f0fe86997bde09e"/>
                      <w:lock w:val="sdtLocked"/>
                      <w:richText/>
                    </w:sdtPr>
                    <w:sdtContent>
                      <w:r>
                        <w:rPr>
                          <w:b/>
                          <w:bCs/>
                        </w:rPr>
                        <w:t>Tinkamos gruntų grupės (pagal LST 1331)</w:t>
                      </w:r>
                    </w:sdtContent>
                  </w:sdt>
                </w:p>
                <w:p/>
                <w:sdt>
                  <w:sdtPr>
                    <w:alias w:val="34 p."/>
                    <w:tag w:val="part_5cc24556849147619b47f0241611aaca"/>
                    <w:lock w:val="sdtLocked"/>
                    <w:richText/>
                  </w:sdtPr>
                  <w:sdtContent>
                    <w:p>
                      <w:pPr>
                        <w:tabs>
                          <w:tab w:val="num" w:pos="1080"/>
                        </w:tabs>
                        <w:ind w:firstLine="567"/>
                        <w:jc w:val="both"/>
                        <w:rPr>
                          <w:spacing w:val="-4"/>
                        </w:rPr>
                      </w:pPr>
                      <w:sdt>
                        <w:sdtPr>
                          <w:alias w:val="Numeris"/>
                          <w:tag w:val="nr_5cc24556849147619b47f0241611aaca"/>
                          <w:lock w:val="sdtLocked"/>
                          <w:richText/>
                        </w:sdtPr>
                        <w:sdtContent>
                          <w:r>
                            <w:rPr>
                              <w:b/>
                              <w:bCs/>
                              <w:spacing w:val="-4"/>
                            </w:rPr>
                            <w:t>34</w:t>
                          </w:r>
                        </w:sdtContent>
                      </w:sdt>
                      <w:r>
                        <w:rPr>
                          <w:b/>
                          <w:bCs/>
                          <w:spacing w:val="-4"/>
                        </w:rPr>
                        <w:t xml:space="preserve">. </w:t>
                      </w:r>
                      <w:r>
                        <w:t>Toliau nurodyti gruntai, atliekant gruntų sustiprinimą ar pagerinimą ir naudojant įprastinius metodus bei įrenginius, paprastai yra apdirbami be specialaus paruošimo:</w:t>
                      </w:r>
                    </w:p>
                    <w:p>
                      <w:pPr>
                        <w:tabs>
                          <w:tab w:val="num" w:pos="1080"/>
                        </w:tabs>
                        <w:ind w:firstLine="567"/>
                        <w:jc w:val="both"/>
                      </w:pPr>
                      <w:r>
                        <w:t>– ŽB, ŽG, ŽP, SB, SG, SP grupių stambiagrūdžiai gruntai, kurių stambiausios dalelės dydis yra 63 mm;</w:t>
                      </w:r>
                    </w:p>
                    <w:p>
                      <w:pPr>
                        <w:tabs>
                          <w:tab w:val="num" w:pos="1080"/>
                        </w:tabs>
                        <w:ind w:firstLine="567"/>
                        <w:jc w:val="both"/>
                      </w:pPr>
                      <w:r>
                        <w:t>– ŽD, ŽM, SD, SM grupių įvairiagrūdžiai gruntai;</w:t>
                      </w:r>
                    </w:p>
                    <w:p>
                      <w:pPr>
                        <w:tabs>
                          <w:tab w:val="num" w:pos="1080"/>
                        </w:tabs>
                        <w:ind w:firstLine="567"/>
                        <w:jc w:val="both"/>
                      </w:pPr>
                      <w:r>
                        <w:t>– ŽD</w:t>
                      </w:r>
                      <w:r>
                        <w:rPr>
                          <w:vertAlign w:val="subscript"/>
                        </w:rPr>
                        <w:t>0</w:t>
                      </w:r>
                      <w:r>
                        <w:t>, ŽM</w:t>
                      </w:r>
                      <w:r>
                        <w:rPr>
                          <w:vertAlign w:val="subscript"/>
                        </w:rPr>
                        <w:t>0</w:t>
                      </w:r>
                      <w:r>
                        <w:t>, SD</w:t>
                      </w:r>
                      <w:r>
                        <w:rPr>
                          <w:vertAlign w:val="subscript"/>
                        </w:rPr>
                        <w:t>0</w:t>
                      </w:r>
                      <w:r>
                        <w:t>, SM</w:t>
                      </w:r>
                      <w:r>
                        <w:rPr>
                          <w:vertAlign w:val="subscript"/>
                        </w:rPr>
                        <w:t>0</w:t>
                      </w:r>
                      <w:r>
                        <w:t xml:space="preserve"> grupių įvairiagrūdžiai gruntai;</w:t>
                      </w:r>
                    </w:p>
                    <w:p>
                      <w:pPr>
                        <w:tabs>
                          <w:tab w:val="num" w:pos="1080"/>
                        </w:tabs>
                        <w:ind w:firstLine="567"/>
                        <w:jc w:val="both"/>
                        <w:rPr>
                          <w:b/>
                          <w:bCs/>
                        </w:rPr>
                      </w:pPr>
                      <w:r>
                        <w:rPr>
                          <w:b/>
                          <w:bCs/>
                        </w:rPr>
                        <w:t xml:space="preserve">– </w:t>
                      </w:r>
                      <w:r>
                        <w:t>DL, DV, DR, ML, MV grupių smulkiagrūdžiai gruntai.</w:t>
                      </w:r>
                    </w:p>
                    <w:p/>
                  </w:sdtContent>
                </w:sdt>
              </w:sdtContent>
            </w:sdt>
            <w:sdt>
              <w:sdtPr>
                <w:alias w:val="skirsnis"/>
                <w:tag w:val="part_6a254619e1954b72979ffd3cbb303f00"/>
                <w:lock w:val="sdtLocked"/>
                <w:richText/>
              </w:sdtPr>
              <w:sdtContent>
                <w:p>
                  <w:pPr>
                    <w:jc w:val="center"/>
                    <w:rPr>
                      <w:b/>
                      <w:bCs/>
                    </w:rPr>
                  </w:pPr>
                  <w:sdt>
                    <w:sdtPr>
                      <w:alias w:val="Pavadinimas"/>
                      <w:tag w:val="title_6a254619e1954b72979ffd3cbb303f00"/>
                      <w:lock w:val="sdtLocked"/>
                      <w:richText/>
                    </w:sdtPr>
                    <w:sdtContent>
                      <w:r>
                        <w:rPr>
                          <w:b/>
                          <w:bCs/>
                        </w:rPr>
                        <w:t>Sąlyginai tinkamos gruntų grupės (pagal LST 1331)</w:t>
                      </w:r>
                    </w:sdtContent>
                  </w:sdt>
                </w:p>
                <w:p/>
                <w:sdt>
                  <w:sdtPr>
                    <w:alias w:val="35 p."/>
                    <w:tag w:val="part_8670b6490e1d43828e3773dcbf200243"/>
                    <w:lock w:val="sdtLocked"/>
                    <w:richText/>
                  </w:sdtPr>
                  <w:sdtContent>
                    <w:p>
                      <w:pPr>
                        <w:tabs>
                          <w:tab w:val="num" w:pos="1080"/>
                        </w:tabs>
                        <w:ind w:firstLine="567"/>
                        <w:jc w:val="both"/>
                        <w:rPr>
                          <w:spacing w:val="-4"/>
                        </w:rPr>
                      </w:pPr>
                      <w:sdt>
                        <w:sdtPr>
                          <w:alias w:val="Numeris"/>
                          <w:tag w:val="nr_8670b6490e1d43828e3773dcbf200243"/>
                          <w:lock w:val="sdtLocked"/>
                          <w:richText/>
                        </w:sdtPr>
                        <w:sdtContent>
                          <w:r>
                            <w:rPr>
                              <w:b/>
                              <w:bCs/>
                              <w:spacing w:val="-4"/>
                            </w:rPr>
                            <w:t>35</w:t>
                          </w:r>
                        </w:sdtContent>
                      </w:sdt>
                      <w:r>
                        <w:rPr>
                          <w:b/>
                          <w:bCs/>
                          <w:spacing w:val="-4"/>
                        </w:rPr>
                        <w:t xml:space="preserve">. </w:t>
                      </w:r>
                      <w:r>
                        <w:t>Apdorojant šiuos gruntus ir aprašant kelių tiesimo darbus, turi būti įvertintos techninės ir technologinės galimybės, remiantis vietine patirtimi ir laboratoriniais tyrimais (žr. 74 punktą). Toliau pateikiamos rekomendacijos, kurių reikėtų laikytis apdorojant šių grupių gruntus:</w:t>
                      </w:r>
                    </w:p>
                    <w:p>
                      <w:pPr>
                        <w:tabs>
                          <w:tab w:val="num" w:pos="1080"/>
                        </w:tabs>
                        <w:ind w:firstLine="567"/>
                        <w:jc w:val="both"/>
                      </w:pPr>
                      <w:r>
                        <w:t>– vidutinio plastiškumo dulkis ir molis (DV, MV). Šie gruntai gali būti apdorojami hidrauliniu rišikliu, kai skiriamas atitinkamas dėmesys gruntų ir rišiklio mišinio homogeniškumui užtikrinti;</w:t>
                      </w:r>
                    </w:p>
                    <w:p>
                      <w:pPr>
                        <w:tabs>
                          <w:tab w:val="num" w:pos="1080"/>
                        </w:tabs>
                        <w:ind w:firstLine="567"/>
                        <w:jc w:val="both"/>
                      </w:pPr>
                      <w:r>
                        <w:t xml:space="preserve">– nuo minkštos iki kietos konsistencijos didelio plastiškumo molis (MR). Šie gruntai gali būti pagerinti kalkėmis ir jeigu yra pakankamai pucolaninių sudėtinių dalių – sustiprinti. Tai įmanoma atlikti su sąlyga, jei šiuos gruntus įmanoma apdoroti su įprastiniais įrenginiais (t.y. gruntus visiškai susmulkinti) ir įmanoma sutankinti per reikalingą laiką. Šiuo atveju taip pat turi būti atsižvelgta į didesnes darbų išlaidas; </w:t>
                      </w:r>
                    </w:p>
                    <w:p>
                      <w:pPr>
                        <w:tabs>
                          <w:tab w:val="num" w:pos="1080"/>
                        </w:tabs>
                        <w:ind w:firstLine="567"/>
                        <w:jc w:val="both"/>
                      </w:pPr>
                      <w:r>
                        <w:t>– didesnių negu 63 mm dalelių turintys gruntai. Didelės dalelės, kurių neįmanoma apdoroti, prieš sumaišymą turi būti pašalintos arba susmulkintos (žr. 58–70 punktus);</w:t>
                      </w:r>
                    </w:p>
                    <w:p>
                      <w:pPr>
                        <w:tabs>
                          <w:tab w:val="num" w:pos="1080"/>
                        </w:tabs>
                        <w:ind w:firstLine="567"/>
                        <w:jc w:val="both"/>
                      </w:pPr>
                      <w:r>
                        <w:t>– permainingo kietumo uolienos, nevisiškai suardyta ar sudūlėjusi uoliena. Šios uolienos gali būti pagerintos, kai jos pakankamai susmulkinamos ir yra pakankamas vandens kiekis, reikalingas sutankinti;</w:t>
                      </w:r>
                    </w:p>
                    <w:p>
                      <w:pPr>
                        <w:tabs>
                          <w:tab w:val="num" w:pos="1080"/>
                        </w:tabs>
                        <w:ind w:firstLine="567"/>
                        <w:jc w:val="both"/>
                      </w:pPr>
                      <w:r>
                        <w:t>– organinių priemaišų turintys gruntai ir organiniai gruntai. Smulkiagrūdės organinės priemaišos gali lėtinti ir /arba sumažinti gruntų ir rišiklio mišinio hidraulinį kietėjimą. Į tai turi būti atsižvelgiama tinkamumo bandymų metu nustatant rišiklio kiekį. Atsižvelgiant į aplinkybes, prieš pradedant darbus, atskiru technologiniu procesu įmaišant į šiuos gruntus 1–3 % maltų negesintų kalkių arba gesintų kalkių gali būti neutralizuotos rūgštines reakcijas sukeliančios organinės priemaišos. Stambios organinės dalys, veikiamos vandens, gali išbrinkti ir žalingai veikti sukietėjusį sluoksnį. Kvalifikuoto gruntų pagerinimo arba gruntų sustiprinimo atveju, jeigu techniškai įmanoma, šios dalys turi būti pašalintos. Priešingu atveju galima atlikti tik gruntų pagerinimą;</w:t>
                      </w:r>
                    </w:p>
                    <w:p>
                      <w:pPr>
                        <w:tabs>
                          <w:tab w:val="num" w:pos="1080"/>
                        </w:tabs>
                        <w:ind w:firstLine="567"/>
                        <w:jc w:val="both"/>
                      </w:pPr>
                      <w:r>
                        <w:t>– nuolatos besikeičiančios granuliometrinės sandaros arba besikeičiančių savybių gruntai. Kvalifikuotas gruntų pagerinimas ir gruntų sustiprinimas turi būti pritaikytas esant nepalankioms gruntų sąlygoms, jeigu neįmanoma taikyti gruntų homogenizavimo priemonių. Tokioms priemonėms įvertinti turi būti atliktas išsamus sąlygų aprašymas ir veikiamų savybių kitimo intervalo analizė.</w:t>
                      </w:r>
                    </w:p>
                    <w:p/>
                  </w:sdtContent>
                </w:sdt>
              </w:sdtContent>
            </w:sdt>
            <w:sdt>
              <w:sdtPr>
                <w:alias w:val="skirsnis"/>
                <w:tag w:val="part_9590e7781eb241ae82b08bec9a41d42b"/>
                <w:lock w:val="sdtLocked"/>
                <w:richText/>
              </w:sdtPr>
              <w:sdtContent>
                <w:p>
                  <w:pPr>
                    <w:jc w:val="center"/>
                    <w:rPr>
                      <w:b/>
                      <w:bCs/>
                    </w:rPr>
                  </w:pPr>
                  <w:sdt>
                    <w:sdtPr>
                      <w:alias w:val="Pavadinimas"/>
                      <w:tag w:val="title_9590e7781eb241ae82b08bec9a41d42b"/>
                      <w:lock w:val="sdtLocked"/>
                      <w:richText/>
                    </w:sdtPr>
                    <w:sdtContent>
                      <w:r>
                        <w:rPr>
                          <w:b/>
                          <w:bCs/>
                        </w:rPr>
                        <w:t>Netinkamos gruntų grupės (pagal LST 1331) ir kietosios uolienos</w:t>
                      </w:r>
                    </w:sdtContent>
                  </w:sdt>
                </w:p>
                <w:p/>
                <w:sdt>
                  <w:sdtPr>
                    <w:alias w:val="36 p."/>
                    <w:tag w:val="part_8c6aa9481f574eefbe1399dfe914a686"/>
                    <w:lock w:val="sdtLocked"/>
                    <w:richText/>
                  </w:sdtPr>
                  <w:sdtContent>
                    <w:p>
                      <w:pPr>
                        <w:tabs>
                          <w:tab w:val="num" w:pos="1080"/>
                        </w:tabs>
                        <w:ind w:firstLine="567"/>
                        <w:jc w:val="both"/>
                        <w:rPr>
                          <w:spacing w:val="-4"/>
                        </w:rPr>
                      </w:pPr>
                      <w:sdt>
                        <w:sdtPr>
                          <w:alias w:val="Numeris"/>
                          <w:tag w:val="nr_8c6aa9481f574eefbe1399dfe914a686"/>
                          <w:lock w:val="sdtLocked"/>
                          <w:richText/>
                        </w:sdtPr>
                        <w:sdtContent>
                          <w:r>
                            <w:rPr>
                              <w:b/>
                              <w:bCs/>
                              <w:spacing w:val="-4"/>
                            </w:rPr>
                            <w:t>36</w:t>
                          </w:r>
                        </w:sdtContent>
                      </w:sdt>
                      <w:r>
                        <w:rPr>
                          <w:b/>
                          <w:bCs/>
                          <w:spacing w:val="-4"/>
                        </w:rPr>
                        <w:t xml:space="preserve">. </w:t>
                      </w:r>
                      <w:r>
                        <w:t>Netinkamais yra laikomi gruntai, kurių technologiškumas pastebimai nepagerinamas nei su dideliu rišiklio kiekiu ar panaudojant įprastinius įrenginius, arba sustiprinimas neduoda gerų laikomosios gebos ar atsparumo šalčiui rezultatų. Šioms grupėms, remiantis patirtimi, galima priskirti nepakankamai smulkėjančias, besikeičiančio stiprumo uolienas, nepakankamai susmulkintas uolienas ir organinius gruntus. Nuo minkštos iki kietos konsistencijos didelio plastiškumo molis (MR) taip pat nepakankamai homogeniškai susimaišo su rišikliu.</w:t>
                      </w:r>
                    </w:p>
                    <w:p>
                      <w:pPr>
                        <w:ind w:firstLine="567"/>
                        <w:jc w:val="both"/>
                      </w:pPr>
                      <w:r>
                        <w:t xml:space="preserve">Atskirais atvejais gruntams, kurie nėra tinkami gruntų kvalifikuotam pagerinimui ar gruntų sustiprinimui, įmanoma atlikti gruntų pagerinimą. </w:t>
                      </w:r>
                    </w:p>
                    <w:p/>
                  </w:sdtContent>
                </w:sdt>
              </w:sdtContent>
            </w:sdt>
            <w:sdt>
              <w:sdtPr>
                <w:alias w:val="skirsnis"/>
                <w:tag w:val="part_d458fb17a83e4ba9ab9856ce4cf3e865"/>
                <w:lock w:val="sdtLocked"/>
                <w:richText/>
              </w:sdtPr>
              <w:sdtContent>
                <w:p>
                  <w:pPr>
                    <w:jc w:val="center"/>
                    <w:rPr>
                      <w:b/>
                      <w:bCs/>
                    </w:rPr>
                  </w:pPr>
                  <w:sdt>
                    <w:sdtPr>
                      <w:alias w:val="Pavadinimas"/>
                      <w:tag w:val="title_d458fb17a83e4ba9ab9856ce4cf3e865"/>
                      <w:lock w:val="sdtLocked"/>
                      <w:richText/>
                    </w:sdtPr>
                    <w:sdtContent>
                      <w:r>
                        <w:rPr>
                          <w:b/>
                          <w:bCs/>
                        </w:rPr>
                        <w:t>Natūralios mineralinės medžiagos</w:t>
                      </w:r>
                    </w:sdtContent>
                  </w:sdt>
                </w:p>
                <w:p/>
                <w:sdt>
                  <w:sdtPr>
                    <w:alias w:val="37 p."/>
                    <w:tag w:val="part_7447f1d97fd04a5e8184e08034fe5593"/>
                    <w:lock w:val="sdtLocked"/>
                    <w:richText/>
                  </w:sdtPr>
                  <w:sdtContent>
                    <w:p>
                      <w:pPr>
                        <w:tabs>
                          <w:tab w:val="num" w:pos="1080"/>
                        </w:tabs>
                        <w:ind w:firstLine="567"/>
                        <w:jc w:val="both"/>
                        <w:rPr>
                          <w:spacing w:val="-4"/>
                        </w:rPr>
                      </w:pPr>
                      <w:sdt>
                        <w:sdtPr>
                          <w:alias w:val="Numeris"/>
                          <w:tag w:val="nr_7447f1d97fd04a5e8184e08034fe5593"/>
                          <w:lock w:val="sdtLocked"/>
                          <w:richText/>
                        </w:sdtPr>
                        <w:sdtContent>
                          <w:r>
                            <w:rPr>
                              <w:b/>
                              <w:bCs/>
                              <w:spacing w:val="-4"/>
                            </w:rPr>
                            <w:t>37</w:t>
                          </w:r>
                        </w:sdtContent>
                      </w:sdt>
                      <w:r>
                        <w:rPr>
                          <w:b/>
                          <w:bCs/>
                          <w:spacing w:val="-4"/>
                        </w:rPr>
                        <w:t xml:space="preserve">. </w:t>
                      </w:r>
                      <w:r>
                        <w:t>Natūralios mineralinės medžiagos remiantis granuliometrine sudėtimi klasifikuojamos pagal standartą LST 1331.</w:t>
                      </w:r>
                    </w:p>
                    <w:p/>
                  </w:sdtContent>
                </w:sdt>
              </w:sdtContent>
            </w:sdt>
            <w:sdt>
              <w:sdtPr>
                <w:alias w:val="skirsnis"/>
                <w:tag w:val="part_215a03ae158a4185bdb71d0b0e486bf4"/>
                <w:lock w:val="sdtLocked"/>
                <w:richText/>
              </w:sdtPr>
              <w:sdtContent>
                <w:p>
                  <w:pPr>
                    <w:jc w:val="center"/>
                    <w:rPr>
                      <w:b/>
                      <w:bCs/>
                    </w:rPr>
                  </w:pPr>
                  <w:sdt>
                    <w:sdtPr>
                      <w:alias w:val="Pavadinimas"/>
                      <w:tag w:val="title_215a03ae158a4185bdb71d0b0e486bf4"/>
                      <w:lock w:val="sdtLocked"/>
                      <w:richText/>
                    </w:sdtPr>
                    <w:sdtContent>
                      <w:r>
                        <w:rPr>
                          <w:b/>
                          <w:bCs/>
                        </w:rPr>
                        <w:t>Dirbtinės mineralinės medžiagos ir RC statybinės medžiagos</w:t>
                      </w:r>
                    </w:sdtContent>
                  </w:sdt>
                </w:p>
                <w:p/>
                <w:sdt>
                  <w:sdtPr>
                    <w:alias w:val="38 p."/>
                    <w:tag w:val="part_e715b3efac8b494b8d6a79b6bd8dfe79"/>
                    <w:lock w:val="sdtLocked"/>
                    <w:richText/>
                  </w:sdtPr>
                  <w:sdtContent>
                    <w:p>
                      <w:pPr>
                        <w:tabs>
                          <w:tab w:val="num" w:pos="1080"/>
                        </w:tabs>
                        <w:ind w:firstLine="567"/>
                        <w:jc w:val="both"/>
                        <w:rPr>
                          <w:b/>
                          <w:bCs/>
                        </w:rPr>
                      </w:pPr>
                      <w:sdt>
                        <w:sdtPr>
                          <w:alias w:val="Numeris"/>
                          <w:tag w:val="nr_e715b3efac8b494b8d6a79b6bd8dfe79"/>
                          <w:lock w:val="sdtLocked"/>
                          <w:richText/>
                        </w:sdtPr>
                        <w:sdtContent>
                          <w:r>
                            <w:rPr>
                              <w:b/>
                              <w:bCs/>
                            </w:rPr>
                            <w:t>38</w:t>
                          </w:r>
                        </w:sdtContent>
                      </w:sdt>
                      <w:r>
                        <w:rPr>
                          <w:b/>
                          <w:bCs/>
                        </w:rPr>
                        <w:t xml:space="preserve">. </w:t>
                      </w:r>
                      <w:r>
                        <w:t>Be techninių reikalavimų dirbtinės mineralinės medžiagos ir RC statybinės medžiagos turi atitikti ir aplinkosaugos reikalavimus, nustatytus atitinkamuose teisės aktuose ir norminiuose dokumentuose. Atitikus visus reikalavimus, galima šias medžiagas naudoti kelių tiesybai.</w:t>
                      </w:r>
                    </w:p>
                    <w:p>
                      <w:pPr>
                        <w:ind w:firstLine="567"/>
                        <w:jc w:val="both"/>
                      </w:pPr>
                      <w:r>
                        <w:t>Dirbtinė mineralinė medžiaga – mineralinės kilmės medžiaga, gauta pramoniniu būdu, apimant terminį ar kitokį apdorojimą.</w:t>
                      </w:r>
                    </w:p>
                    <w:p>
                      <w:pPr>
                        <w:ind w:firstLine="567"/>
                        <w:jc w:val="both"/>
                      </w:pPr>
                      <w:r>
                        <w:t>RC statybinė medžiaga – kartotinio panaudojimo statybinių mineralinių medžiagų mišinys su ribotu sudėtinių dalių kiekiu. Kartotinio panaudojimo statybinė medžiaga – mineralinė medžiaga, gauta perdirbant anksčiau statyboje panaudotą neorganinę medžiagą.</w:t>
                      </w:r>
                    </w:p>
                    <w:p>
                      <w:pPr>
                        <w:ind w:firstLine="567"/>
                        <w:jc w:val="both"/>
                      </w:pPr>
                      <w:r>
                        <w:t>Dirbtinės mineralinės medžiagos ir RC statybinės medžiagos turi atitikti techninių reikalavimų aprašo TRA MIN 07 reikalavimus.</w:t>
                      </w:r>
                    </w:p>
                    <w:p>
                      <w:pPr>
                        <w:ind w:firstLine="567"/>
                        <w:jc w:val="both"/>
                      </w:pPr>
                      <w:r>
                        <w:t>Jei šios medžiagos neatitinka techninių reikalavimų aprašo TRA MIN 07 reikalavimų, turi būti atlikti tinkamumumo bandymai kiekvienam konkrečiam atvejui.</w:t>
                      </w:r>
                    </w:p>
                    <w:p>
                      <w:pPr>
                        <w:ind w:firstLine="567"/>
                        <w:jc w:val="both"/>
                      </w:pPr>
                      <w:r>
                        <w:t>Naudojant dirbtines mineralines medžiagas galima remtis kitų šalių norminiais dokumentais.</w:t>
                      </w:r>
                    </w:p>
                    <w:p/>
                  </w:sdtContent>
                </w:sdt>
              </w:sdtContent>
            </w:sdt>
            <w:sdt>
              <w:sdtPr>
                <w:alias w:val="skirsnis"/>
                <w:tag w:val="part_8ff804bfa0324e4996e49dbc80c75a8d"/>
                <w:lock w:val="sdtLocked"/>
                <w:richText/>
              </w:sdtPr>
              <w:sdtContent>
                <w:p>
                  <w:pPr>
                    <w:jc w:val="center"/>
                    <w:rPr>
                      <w:b/>
                      <w:bCs/>
                    </w:rPr>
                  </w:pPr>
                  <w:r>
                    <w:rPr>
                      <w:b/>
                      <w:bCs/>
                    </w:rPr>
                    <w:br w:type="page"/>
                  </w:r>
                  <w:sdt>
                    <w:sdtPr>
                      <w:alias w:val="Numeris"/>
                      <w:tag w:val="nr_8ff804bfa0324e4996e49dbc80c75a8d"/>
                      <w:lock w:val="sdtLocked"/>
                      <w:richText/>
                    </w:sdtPr>
                    <w:sdtContent>
                      <w:r>
                        <w:rPr>
                          <w:b/>
                          <w:bCs/>
                        </w:rPr>
                        <w:t>II</w:t>
                      </w:r>
                    </w:sdtContent>
                  </w:sdt>
                  <w:r>
                    <w:rPr>
                      <w:b/>
                      <w:bCs/>
                    </w:rPr>
                    <w:t xml:space="preserve"> SKIRSNIS. </w:t>
                  </w:r>
                  <w:sdt>
                    <w:sdtPr>
                      <w:alias w:val="Pavadinimas"/>
                      <w:tag w:val="title_8ff804bfa0324e4996e49dbc80c75a8d"/>
                      <w:lock w:val="sdtLocked"/>
                      <w:richText/>
                    </w:sdtPr>
                    <w:sdtContent>
                      <w:r>
                        <w:rPr>
                          <w:b/>
                          <w:bCs/>
                        </w:rPr>
                        <w:t>RIŠIKLIAI</w:t>
                      </w:r>
                    </w:sdtContent>
                  </w:sdt>
                </w:p>
                <w:p/>
              </w:sdtContent>
            </w:sdt>
            <w:sdt>
              <w:sdtPr>
                <w:alias w:val="skirsnis"/>
                <w:tag w:val="part_e6272ec901a249c9b97596d559d448e2"/>
                <w:lock w:val="sdtLocked"/>
                <w:richText/>
              </w:sdtPr>
              <w:sdtContent>
                <w:p>
                  <w:pPr>
                    <w:jc w:val="center"/>
                    <w:rPr>
                      <w:b/>
                      <w:bCs/>
                    </w:rPr>
                  </w:pPr>
                  <w:sdt>
                    <w:sdtPr>
                      <w:alias w:val="Pavadinimas"/>
                      <w:tag w:val="title_e6272ec901a249c9b97596d559d448e2"/>
                      <w:lock w:val="sdtLocked"/>
                      <w:richText/>
                    </w:sdtPr>
                    <w:sdtContent>
                      <w:r>
                        <w:rPr>
                          <w:b/>
                          <w:bCs/>
                        </w:rPr>
                        <w:t>Rišiklių rūšys</w:t>
                      </w:r>
                    </w:sdtContent>
                  </w:sdt>
                </w:p>
                <w:p/>
                <w:sdt>
                  <w:sdtPr>
                    <w:alias w:val="39 p."/>
                    <w:tag w:val="part_4d09397c5a9b464faa98a69aa9e28b8c"/>
                    <w:lock w:val="sdtLocked"/>
                    <w:richText/>
                  </w:sdtPr>
                  <w:sdtContent>
                    <w:p>
                      <w:pPr>
                        <w:tabs>
                          <w:tab w:val="num" w:pos="1080"/>
                        </w:tabs>
                        <w:ind w:firstLine="567"/>
                        <w:jc w:val="both"/>
                        <w:rPr>
                          <w:spacing w:val="-4"/>
                        </w:rPr>
                      </w:pPr>
                      <w:sdt>
                        <w:sdtPr>
                          <w:alias w:val="Numeris"/>
                          <w:tag w:val="nr_4d09397c5a9b464faa98a69aa9e28b8c"/>
                          <w:lock w:val="sdtLocked"/>
                          <w:richText/>
                        </w:sdtPr>
                        <w:sdtContent>
                          <w:r>
                            <w:rPr>
                              <w:b/>
                              <w:bCs/>
                              <w:spacing w:val="-4"/>
                            </w:rPr>
                            <w:t>39</w:t>
                          </w:r>
                        </w:sdtContent>
                      </w:sdt>
                      <w:r>
                        <w:rPr>
                          <w:b/>
                          <w:bCs/>
                          <w:spacing w:val="-4"/>
                        </w:rPr>
                        <w:t xml:space="preserve">. </w:t>
                      </w:r>
                      <w:r>
                        <w:t>Gruntams apdoroti naudojami šie rišikliai:</w:t>
                      </w:r>
                    </w:p>
                    <w:p>
                      <w:pPr>
                        <w:tabs>
                          <w:tab w:val="num" w:pos="1080"/>
                        </w:tabs>
                        <w:ind w:firstLine="567"/>
                        <w:jc w:val="both"/>
                        <w:rPr>
                          <w:spacing w:val="-4"/>
                        </w:rPr>
                      </w:pPr>
                      <w:r>
                        <w:rPr>
                          <w:spacing w:val="-4"/>
                        </w:rPr>
                        <w:t>– cementas pagal standartą LST EN 197-1 „Cementas. 1 dalis. Įprastinių cementų sudėtis, techniniai reikalavimai ir atitikties kriterijai“;</w:t>
                      </w:r>
                    </w:p>
                    <w:p>
                      <w:pPr>
                        <w:tabs>
                          <w:tab w:val="num" w:pos="1080"/>
                        </w:tabs>
                        <w:ind w:firstLine="567"/>
                        <w:jc w:val="both"/>
                        <w:rPr>
                          <w:spacing w:val="-4"/>
                        </w:rPr>
                      </w:pPr>
                      <w:r>
                        <w:rPr>
                          <w:spacing w:val="-4"/>
                        </w:rPr>
                        <w:t>– cementas pagal standartą LST EN 197-4 „Cementas. 4 dalis. Mažo ankstyvojo stiprumo šlakinių cementų sudėtis, techniniai reikalavimai ir atitikties kriterijai“;</w:t>
                      </w:r>
                    </w:p>
                    <w:p>
                      <w:pPr>
                        <w:tabs>
                          <w:tab w:val="num" w:pos="1080"/>
                        </w:tabs>
                        <w:ind w:firstLine="567"/>
                        <w:jc w:val="both"/>
                        <w:rPr>
                          <w:spacing w:val="-4"/>
                        </w:rPr>
                      </w:pPr>
                      <w:r>
                        <w:rPr>
                          <w:spacing w:val="-4"/>
                        </w:rPr>
                        <w:t>– hidraulinis kelių rišiklis pagal standartą LST L ENV 13282 „Hidrauliniai kelių rišikliai. Sudėtis, techniniai reikalavimai ir atitikties kriterijai“;</w:t>
                      </w:r>
                    </w:p>
                    <w:p>
                      <w:pPr>
                        <w:tabs>
                          <w:tab w:val="num" w:pos="1080"/>
                        </w:tabs>
                        <w:ind w:firstLine="567"/>
                        <w:jc w:val="both"/>
                        <w:rPr>
                          <w:spacing w:val="-4"/>
                        </w:rPr>
                      </w:pPr>
                      <w:r>
                        <w:rPr>
                          <w:spacing w:val="-4"/>
                        </w:rPr>
                        <w:t>– statybinės kalkės LST EN 459-1 „Statybinės kalkės. 1 dalis. Apibrėžimai, techniniai reikalavimai ir atitikties kriterijai“.</w:t>
                      </w:r>
                    </w:p>
                  </w:sdtContent>
                </w:sdt>
                <w:sdt>
                  <w:sdtPr>
                    <w:alias w:val="40 p."/>
                    <w:tag w:val="part_fba862deeeee4f75a9d09b7f5f43b7fe"/>
                    <w:lock w:val="sdtLocked"/>
                    <w:richText/>
                  </w:sdtPr>
                  <w:sdtContent>
                    <w:p>
                      <w:pPr>
                        <w:tabs>
                          <w:tab w:val="num" w:pos="1080"/>
                        </w:tabs>
                        <w:ind w:firstLine="567"/>
                        <w:jc w:val="both"/>
                        <w:rPr>
                          <w:spacing w:val="-4"/>
                        </w:rPr>
                      </w:pPr>
                      <w:sdt>
                        <w:sdtPr>
                          <w:alias w:val="Numeris"/>
                          <w:tag w:val="nr_fba862deeeee4f75a9d09b7f5f43b7fe"/>
                          <w:lock w:val="sdtLocked"/>
                          <w:richText/>
                        </w:sdtPr>
                        <w:sdtContent>
                          <w:r>
                            <w:rPr>
                              <w:b/>
                              <w:bCs/>
                              <w:spacing w:val="-4"/>
                            </w:rPr>
                            <w:t>40</w:t>
                          </w:r>
                        </w:sdtContent>
                      </w:sdt>
                      <w:r>
                        <w:rPr>
                          <w:b/>
                          <w:bCs/>
                          <w:spacing w:val="-4"/>
                        </w:rPr>
                        <w:t xml:space="preserve">. </w:t>
                      </w:r>
                      <w:r>
                        <w:t>Kito tipo rišiklius (pvz., nuosėdinius ar lakiuosius pelenus, biokuro pelenus, plieno ir anglių pramonės antrines medžiagas), jei jų tinkamumas yra įrodytas ir tai yra suderinta tarp užsakovo ir rangovo, taip pat galima naudoti.</w:t>
                      </w:r>
                    </w:p>
                  </w:sdtContent>
                </w:sdt>
                <w:sdt>
                  <w:sdtPr>
                    <w:alias w:val="41 p."/>
                    <w:tag w:val="part_cc249be69772475f9dc87cbd6e0f0b69"/>
                    <w:lock w:val="sdtLocked"/>
                    <w:richText/>
                  </w:sdtPr>
                  <w:sdtContent>
                    <w:p>
                      <w:pPr>
                        <w:tabs>
                          <w:tab w:val="num" w:pos="1080"/>
                        </w:tabs>
                        <w:ind w:firstLine="567"/>
                        <w:jc w:val="both"/>
                        <w:rPr>
                          <w:spacing w:val="-4"/>
                        </w:rPr>
                      </w:pPr>
                      <w:sdt>
                        <w:sdtPr>
                          <w:alias w:val="Numeris"/>
                          <w:tag w:val="nr_cc249be69772475f9dc87cbd6e0f0b69"/>
                          <w:lock w:val="sdtLocked"/>
                          <w:richText/>
                        </w:sdtPr>
                        <w:sdtContent>
                          <w:r>
                            <w:rPr>
                              <w:b/>
                              <w:bCs/>
                              <w:spacing w:val="-4"/>
                            </w:rPr>
                            <w:t>41</w:t>
                          </w:r>
                        </w:sdtContent>
                      </w:sdt>
                      <w:r>
                        <w:rPr>
                          <w:b/>
                          <w:bCs/>
                          <w:spacing w:val="-4"/>
                        </w:rPr>
                        <w:t xml:space="preserve">. </w:t>
                      </w:r>
                      <w:r>
                        <w:t>Rišiklių mišinius, tai yra hidraulinio rišiklio ir statybinių kalkių kombinacijas, jei jų tinkamumas yra įrodytas ir tai yra suderinta tarp užsakovo ir rangovo, taip pat galima naudoti.</w:t>
                      </w:r>
                    </w:p>
                  </w:sdtContent>
                </w:sdt>
                <w:sdt>
                  <w:sdtPr>
                    <w:alias w:val="42 p."/>
                    <w:tag w:val="part_ae9b54858a7942c69311777eda7e2df0"/>
                    <w:lock w:val="sdtLocked"/>
                    <w:richText/>
                  </w:sdtPr>
                  <w:sdtContent>
                    <w:p>
                      <w:pPr>
                        <w:tabs>
                          <w:tab w:val="num" w:pos="1080"/>
                        </w:tabs>
                        <w:ind w:firstLine="567"/>
                        <w:jc w:val="both"/>
                        <w:rPr>
                          <w:spacing w:val="-4"/>
                        </w:rPr>
                      </w:pPr>
                      <w:sdt>
                        <w:sdtPr>
                          <w:alias w:val="Numeris"/>
                          <w:tag w:val="nr_ae9b54858a7942c69311777eda7e2df0"/>
                          <w:lock w:val="sdtLocked"/>
                          <w:richText/>
                        </w:sdtPr>
                        <w:sdtContent>
                          <w:r>
                            <w:rPr>
                              <w:b/>
                              <w:bCs/>
                              <w:spacing w:val="-4"/>
                            </w:rPr>
                            <w:t>42</w:t>
                          </w:r>
                        </w:sdtContent>
                      </w:sdt>
                      <w:r>
                        <w:rPr>
                          <w:b/>
                          <w:bCs/>
                          <w:spacing w:val="-4"/>
                        </w:rPr>
                        <w:t xml:space="preserve">. </w:t>
                      </w:r>
                      <w:r>
                        <w:t>Hidraulinis rišiklis beveik visais atvejais yra tinkamas stambiagrūdžiams ir įvairiagrūdžiams gruntams pagal standartą LST 1331, išskyrus smulkiagrūdžius gruntus, jeigu jų neįmanoma sumulkinti įprastiniais metodais ir homogeniškai sumaišyti. Įvairiagrūdžiams ir smulkiagrūdžiams gruntams stiprinti hidrauliniais rišikliais gali prireikti papildomai naudoti specialiuosius priedus (pvz., jonų mainus gerinančius priedus).</w:t>
                      </w:r>
                    </w:p>
                  </w:sdtContent>
                </w:sdt>
                <w:sdt>
                  <w:sdtPr>
                    <w:alias w:val="43 p."/>
                    <w:tag w:val="part_ddae7dd1290546b6b8d8fd0688393698"/>
                    <w:lock w:val="sdtLocked"/>
                    <w:richText/>
                  </w:sdtPr>
                  <w:sdtContent>
                    <w:p>
                      <w:pPr>
                        <w:tabs>
                          <w:tab w:val="num" w:pos="1080"/>
                        </w:tabs>
                        <w:ind w:firstLine="567"/>
                        <w:jc w:val="both"/>
                        <w:rPr>
                          <w:spacing w:val="-4"/>
                        </w:rPr>
                      </w:pPr>
                      <w:sdt>
                        <w:sdtPr>
                          <w:alias w:val="Numeris"/>
                          <w:tag w:val="nr_ddae7dd1290546b6b8d8fd0688393698"/>
                          <w:lock w:val="sdtLocked"/>
                          <w:richText/>
                        </w:sdtPr>
                        <w:sdtContent>
                          <w:r>
                            <w:rPr>
                              <w:b/>
                              <w:bCs/>
                              <w:spacing w:val="-4"/>
                            </w:rPr>
                            <w:t>43</w:t>
                          </w:r>
                        </w:sdtContent>
                      </w:sdt>
                      <w:r>
                        <w:rPr>
                          <w:b/>
                          <w:bCs/>
                          <w:spacing w:val="-4"/>
                        </w:rPr>
                        <w:t xml:space="preserve">. </w:t>
                      </w:r>
                      <w:r>
                        <w:rPr>
                          <w:spacing w:val="-4"/>
                        </w:rPr>
                        <w:t>Smulkiagrūdžiams ir įvairiagrūdžiams gruntams apdoroti naudojamos maltos negesintos kalkės ar gesintos kalkės. Maltos negesintos kalkės yra sumaltos orinės kalkės. Gesintos kalkės išgaunamos gesinant orines kalkes vandeniu. Kad vyktų reakcijos, rišikliui yra reikalingas pakankamas kiekis vandens.</w:t>
                      </w:r>
                    </w:p>
                  </w:sdtContent>
                </w:sdt>
                <w:sdt>
                  <w:sdtPr>
                    <w:alias w:val="44 p."/>
                    <w:tag w:val="part_26b322da742744dc80bb11e7b7b90710"/>
                    <w:lock w:val="sdtLocked"/>
                    <w:richText/>
                  </w:sdtPr>
                  <w:sdtContent>
                    <w:p>
                      <w:pPr>
                        <w:tabs>
                          <w:tab w:val="num" w:pos="1080"/>
                        </w:tabs>
                        <w:ind w:firstLine="567"/>
                        <w:jc w:val="both"/>
                        <w:rPr>
                          <w:spacing w:val="-4"/>
                        </w:rPr>
                      </w:pPr>
                      <w:sdt>
                        <w:sdtPr>
                          <w:alias w:val="Numeris"/>
                          <w:tag w:val="nr_26b322da742744dc80bb11e7b7b90710"/>
                          <w:lock w:val="sdtLocked"/>
                          <w:richText/>
                        </w:sdtPr>
                        <w:sdtContent>
                          <w:r>
                            <w:rPr>
                              <w:b/>
                              <w:bCs/>
                              <w:spacing w:val="-4"/>
                            </w:rPr>
                            <w:t>44</w:t>
                          </w:r>
                        </w:sdtContent>
                      </w:sdt>
                      <w:r>
                        <w:rPr>
                          <w:b/>
                          <w:bCs/>
                          <w:spacing w:val="-4"/>
                        </w:rPr>
                        <w:t xml:space="preserve">. </w:t>
                      </w:r>
                      <w:r>
                        <w:rPr>
                          <w:spacing w:val="-4"/>
                        </w:rPr>
                        <w:t xml:space="preserve">Gruntams, kurių dėl per didelio natūralaus vandens kiekio negalima pakankamai sutankinti, atliekant sutankinimą, reikalingą optimalų vandens kiekį pagal Proktorą galima sureguliuoti pridedant maltų negesintų kalkių. </w:t>
                      </w:r>
                    </w:p>
                  </w:sdtContent>
                </w:sdt>
                <w:sdt>
                  <w:sdtPr>
                    <w:alias w:val="45 p."/>
                    <w:tag w:val="part_67ba74bd794c45d68f5cc431bb6a9c52"/>
                    <w:lock w:val="sdtLocked"/>
                    <w:richText/>
                  </w:sdtPr>
                  <w:sdtContent>
                    <w:p>
                      <w:pPr>
                        <w:tabs>
                          <w:tab w:val="num" w:pos="1080"/>
                        </w:tabs>
                        <w:ind w:firstLine="567"/>
                        <w:jc w:val="both"/>
                        <w:rPr>
                          <w:spacing w:val="-4"/>
                        </w:rPr>
                      </w:pPr>
                      <w:sdt>
                        <w:sdtPr>
                          <w:alias w:val="Numeris"/>
                          <w:tag w:val="nr_67ba74bd794c45d68f5cc431bb6a9c52"/>
                          <w:lock w:val="sdtLocked"/>
                          <w:richText/>
                        </w:sdtPr>
                        <w:sdtContent>
                          <w:r>
                            <w:rPr>
                              <w:b/>
                              <w:bCs/>
                              <w:spacing w:val="-4"/>
                            </w:rPr>
                            <w:t>45</w:t>
                          </w:r>
                        </w:sdtContent>
                      </w:sdt>
                      <w:r>
                        <w:rPr>
                          <w:b/>
                          <w:bCs/>
                          <w:spacing w:val="-4"/>
                        </w:rPr>
                        <w:t xml:space="preserve">. </w:t>
                      </w:r>
                      <w:r>
                        <w:rPr>
                          <w:spacing w:val="-4"/>
                        </w:rPr>
                        <w:t>Hidrauliniai rišikliai mažai veikia optimalaus vandens kiekio pagal Proktorą pokytį ir natūralaus vandens kiekio mažėjimą. Tačiau gruntų ir rišiklio mišinių laikomoji geba ir atsparumas oro sąlygoms, panaudojus pakankamą rišiklio kiekį, labai pagerėja.</w:t>
                      </w:r>
                    </w:p>
                  </w:sdtContent>
                </w:sdt>
                <w:sdt>
                  <w:sdtPr>
                    <w:alias w:val="46 p."/>
                    <w:tag w:val="part_7e54220f7e7343faa91e64fcba637c48"/>
                    <w:lock w:val="sdtLocked"/>
                    <w:richText/>
                  </w:sdtPr>
                  <w:sdtContent>
                    <w:p>
                      <w:pPr>
                        <w:tabs>
                          <w:tab w:val="num" w:pos="1080"/>
                        </w:tabs>
                        <w:ind w:firstLine="567"/>
                        <w:jc w:val="both"/>
                        <w:rPr>
                          <w:spacing w:val="-4"/>
                        </w:rPr>
                      </w:pPr>
                      <w:sdt>
                        <w:sdtPr>
                          <w:alias w:val="Numeris"/>
                          <w:tag w:val="nr_7e54220f7e7343faa91e64fcba637c48"/>
                          <w:lock w:val="sdtLocked"/>
                          <w:richText/>
                        </w:sdtPr>
                        <w:sdtContent>
                          <w:r>
                            <w:rPr>
                              <w:b/>
                              <w:bCs/>
                              <w:spacing w:val="-4"/>
                            </w:rPr>
                            <w:t>46</w:t>
                          </w:r>
                        </w:sdtContent>
                      </w:sdt>
                      <w:r>
                        <w:rPr>
                          <w:b/>
                          <w:bCs/>
                          <w:spacing w:val="-4"/>
                        </w:rPr>
                        <w:t xml:space="preserve">. </w:t>
                      </w:r>
                      <w:r>
                        <w:rPr>
                          <w:spacing w:val="-4"/>
                        </w:rPr>
                        <w:t>Rišiklių mišiniai gali būti naudojami abiems aukščiau paminėtoms savybėms (stiprio didinimui ir vandens kiekio mažinimui).</w:t>
                      </w:r>
                    </w:p>
                  </w:sdtContent>
                </w:sdt>
                <w:sdt>
                  <w:sdtPr>
                    <w:alias w:val="47 p."/>
                    <w:tag w:val="part_565cd4e2415941ba9d6889b2c6093916"/>
                    <w:lock w:val="sdtLocked"/>
                    <w:richText/>
                  </w:sdtPr>
                  <w:sdtContent>
                    <w:p>
                      <w:pPr>
                        <w:tabs>
                          <w:tab w:val="num" w:pos="1080"/>
                        </w:tabs>
                        <w:ind w:firstLine="567"/>
                        <w:jc w:val="both"/>
                        <w:rPr>
                          <w:spacing w:val="-4"/>
                        </w:rPr>
                      </w:pPr>
                      <w:sdt>
                        <w:sdtPr>
                          <w:alias w:val="Numeris"/>
                          <w:tag w:val="nr_565cd4e2415941ba9d6889b2c6093916"/>
                          <w:lock w:val="sdtLocked"/>
                          <w:richText/>
                        </w:sdtPr>
                        <w:sdtContent>
                          <w:r>
                            <w:rPr>
                              <w:b/>
                              <w:bCs/>
                              <w:spacing w:val="-4"/>
                            </w:rPr>
                            <w:t>47</w:t>
                          </w:r>
                        </w:sdtContent>
                      </w:sdt>
                      <w:r>
                        <w:rPr>
                          <w:b/>
                          <w:bCs/>
                          <w:spacing w:val="-4"/>
                        </w:rPr>
                        <w:t xml:space="preserve">. </w:t>
                      </w:r>
                      <w:r>
                        <w:rPr>
                          <w:spacing w:val="-4"/>
                        </w:rPr>
                        <w:t>Gruntų grupių ir tinkamų joms rišiklių priskyrimas, atsižvelgiant į gruntų apdorojimo metodą, yra nurodytas 2 priede.</w:t>
                      </w:r>
                    </w:p>
                    <w:p/>
                  </w:sdtContent>
                </w:sdt>
              </w:sdtContent>
            </w:sdt>
            <w:sdt>
              <w:sdtPr>
                <w:alias w:val="skirsnis"/>
                <w:tag w:val="part_d6d69d6071b84528be299dcbde30af9e"/>
                <w:lock w:val="sdtLocked"/>
                <w:richText/>
              </w:sdtPr>
              <w:sdtContent>
                <w:p>
                  <w:pPr>
                    <w:jc w:val="center"/>
                    <w:rPr>
                      <w:b/>
                      <w:bCs/>
                    </w:rPr>
                  </w:pPr>
                  <w:sdt>
                    <w:sdtPr>
                      <w:alias w:val="Pavadinimas"/>
                      <w:tag w:val="title_d6d69d6071b84528be299dcbde30af9e"/>
                      <w:lock w:val="sdtLocked"/>
                      <w:richText/>
                    </w:sdtPr>
                    <w:sdtContent>
                      <w:r>
                        <w:rPr>
                          <w:b/>
                          <w:bCs/>
                        </w:rPr>
                        <w:t>Rišiklių veikimo būdai</w:t>
                      </w:r>
                    </w:sdtContent>
                  </w:sdt>
                </w:p>
                <w:p/>
                <w:sdt>
                  <w:sdtPr>
                    <w:alias w:val="48 p."/>
                    <w:tag w:val="part_a0109e3786dc479aa89eddc7ac6d0bf4"/>
                    <w:lock w:val="sdtLocked"/>
                    <w:richText/>
                  </w:sdtPr>
                  <w:sdtContent>
                    <w:p>
                      <w:pPr>
                        <w:tabs>
                          <w:tab w:val="num" w:pos="1080"/>
                        </w:tabs>
                        <w:ind w:firstLine="567"/>
                        <w:jc w:val="both"/>
                        <w:rPr>
                          <w:spacing w:val="-4"/>
                        </w:rPr>
                      </w:pPr>
                      <w:sdt>
                        <w:sdtPr>
                          <w:alias w:val="Numeris"/>
                          <w:tag w:val="nr_a0109e3786dc479aa89eddc7ac6d0bf4"/>
                          <w:lock w:val="sdtLocked"/>
                          <w:richText/>
                        </w:sdtPr>
                        <w:sdtContent>
                          <w:r>
                            <w:rPr>
                              <w:b/>
                              <w:bCs/>
                              <w:spacing w:val="-4"/>
                            </w:rPr>
                            <w:t>48</w:t>
                          </w:r>
                        </w:sdtContent>
                      </w:sdt>
                      <w:r>
                        <w:rPr>
                          <w:b/>
                          <w:bCs/>
                          <w:spacing w:val="-4"/>
                        </w:rPr>
                        <w:t xml:space="preserve">. </w:t>
                      </w:r>
                      <w:r>
                        <w:rPr>
                          <w:spacing w:val="-4"/>
                        </w:rPr>
                        <w:t>Cementai yra hidrauliniai rišikliai, kurie pradeda kietėti pridėjus vandens. Priklausomai nuo sudėties cementai skirstomi į įprastinio ankstyvojo stiprio cementus (žymėjimas N) ir į didelio ankstyvojo stiprio cementus (žymėjimas R). Pagrindiniai hidraulinio kietėjimo komponentai yra trikalcio ir dikalcio silikatai.</w:t>
                      </w:r>
                    </w:p>
                  </w:sdtContent>
                </w:sdt>
                <w:sdt>
                  <w:sdtPr>
                    <w:alias w:val="49 p."/>
                    <w:tag w:val="part_f62d48bef3bb44adb0c725359bd3f0e4"/>
                    <w:lock w:val="sdtLocked"/>
                    <w:richText/>
                  </w:sdtPr>
                  <w:sdtContent>
                    <w:p>
                      <w:pPr>
                        <w:tabs>
                          <w:tab w:val="num" w:pos="1080"/>
                        </w:tabs>
                        <w:ind w:firstLine="567"/>
                        <w:jc w:val="both"/>
                        <w:rPr>
                          <w:spacing w:val="-4"/>
                        </w:rPr>
                      </w:pPr>
                      <w:sdt>
                        <w:sdtPr>
                          <w:alias w:val="Numeris"/>
                          <w:tag w:val="nr_f62d48bef3bb44adb0c725359bd3f0e4"/>
                          <w:lock w:val="sdtLocked"/>
                          <w:richText/>
                        </w:sdtPr>
                        <w:sdtContent>
                          <w:r>
                            <w:rPr>
                              <w:b/>
                              <w:bCs/>
                              <w:spacing w:val="-4"/>
                            </w:rPr>
                            <w:t>49</w:t>
                          </w:r>
                        </w:sdtContent>
                      </w:sdt>
                      <w:r>
                        <w:rPr>
                          <w:b/>
                          <w:bCs/>
                          <w:spacing w:val="-4"/>
                        </w:rPr>
                        <w:t xml:space="preserve">. </w:t>
                      </w:r>
                      <w:r>
                        <w:rPr>
                          <w:spacing w:val="-4"/>
                        </w:rPr>
                        <w:t xml:space="preserve">Įprastiniais atvejais gruntams apdoroti yra naudojami cementai, kurių stiprio klasė yra 32,5 R. Esant ypatingoms sąlygoms (pvz., blogos oro sąlygos, šalčio poveikio pavojus) gali būti naudojami ir aukštesnės stiprio klasės cementai. </w:t>
                      </w:r>
                    </w:p>
                  </w:sdtContent>
                </w:sdt>
                <w:sdt>
                  <w:sdtPr>
                    <w:alias w:val="50 p."/>
                    <w:tag w:val="part_7af38a43b5ed46c39a44ff8745ef7259"/>
                    <w:lock w:val="sdtLocked"/>
                    <w:richText/>
                  </w:sdtPr>
                  <w:sdtContent>
                    <w:p>
                      <w:pPr>
                        <w:tabs>
                          <w:tab w:val="num" w:pos="1080"/>
                        </w:tabs>
                        <w:ind w:firstLine="567"/>
                        <w:jc w:val="both"/>
                        <w:rPr>
                          <w:spacing w:val="-4"/>
                        </w:rPr>
                      </w:pPr>
                      <w:sdt>
                        <w:sdtPr>
                          <w:alias w:val="Numeris"/>
                          <w:tag w:val="nr_7af38a43b5ed46c39a44ff8745ef7259"/>
                          <w:lock w:val="sdtLocked"/>
                          <w:richText/>
                        </w:sdtPr>
                        <w:sdtContent>
                          <w:r>
                            <w:rPr>
                              <w:b/>
                              <w:bCs/>
                              <w:spacing w:val="-4"/>
                            </w:rPr>
                            <w:t>50</w:t>
                          </w:r>
                        </w:sdtContent>
                      </w:sdt>
                      <w:r>
                        <w:rPr>
                          <w:b/>
                          <w:bCs/>
                          <w:spacing w:val="-4"/>
                        </w:rPr>
                        <w:t xml:space="preserve">. </w:t>
                      </w:r>
                      <w:r>
                        <w:rPr>
                          <w:spacing w:val="-4"/>
                        </w:rPr>
                        <w:t>Cementai reaguoja iš karto po kontakto su vandeniu. Hidrofobiniai cementai gali turėti technologinių privalumų. Dėl vandenį atstumiančių savybių reakcija prasideda tik po įmaišymo. Tai leidžia atlikti darbus nepriklausomai nuo oro sąlygų. Dėl hidrofobiškumo cementas geriau pasikirsto gruntų ir rišiklio mišinyje, todėl paprastai mažėja pridedamo rišiklio kiekis.</w:t>
                      </w:r>
                    </w:p>
                  </w:sdtContent>
                </w:sdt>
                <w:sdt>
                  <w:sdtPr>
                    <w:alias w:val="51 p."/>
                    <w:tag w:val="part_a0c0febc5fac477b97f931d3efd50f40"/>
                    <w:lock w:val="sdtLocked"/>
                    <w:richText/>
                  </w:sdtPr>
                  <w:sdtContent>
                    <w:p>
                      <w:pPr>
                        <w:tabs>
                          <w:tab w:val="num" w:pos="1080"/>
                        </w:tabs>
                        <w:ind w:firstLine="567"/>
                        <w:jc w:val="both"/>
                        <w:rPr>
                          <w:spacing w:val="-4"/>
                        </w:rPr>
                      </w:pPr>
                      <w:sdt>
                        <w:sdtPr>
                          <w:alias w:val="Numeris"/>
                          <w:tag w:val="nr_a0c0febc5fac477b97f931d3efd50f40"/>
                          <w:lock w:val="sdtLocked"/>
                          <w:richText/>
                        </w:sdtPr>
                        <w:sdtContent>
                          <w:r>
                            <w:rPr>
                              <w:b/>
                              <w:bCs/>
                              <w:spacing w:val="-4"/>
                            </w:rPr>
                            <w:t>51</w:t>
                          </w:r>
                        </w:sdtContent>
                      </w:sdt>
                      <w:r>
                        <w:rPr>
                          <w:b/>
                          <w:bCs/>
                          <w:spacing w:val="-4"/>
                        </w:rPr>
                        <w:t xml:space="preserve">. </w:t>
                      </w:r>
                      <w:r>
                        <w:rPr>
                          <w:spacing w:val="-4"/>
                        </w:rPr>
                        <w:t>Hidrauliniai kelių sluoksnio rišikliai yra specialiai kelių tiesybai ir žemės darbams sukurti hidrauliniai rišikliai. Jų kietėjimo procesas yra panašus į cemento kietėjimo procesą, bet paprastai ilgesnis. Jeigu hidrauliniai kelių rišikliai yra hidrofobiniai, tada jie įgyja cementui būdingų pranašumų.</w:t>
                      </w:r>
                    </w:p>
                  </w:sdtContent>
                </w:sdt>
                <w:sdt>
                  <w:sdtPr>
                    <w:alias w:val="52 p."/>
                    <w:tag w:val="part_6a65feecc38c45a5abbbcf1aa0843fc7"/>
                    <w:lock w:val="sdtLocked"/>
                    <w:richText/>
                  </w:sdtPr>
                  <w:sdtContent>
                    <w:p>
                      <w:pPr>
                        <w:tabs>
                          <w:tab w:val="num" w:pos="1080"/>
                        </w:tabs>
                        <w:ind w:firstLine="567"/>
                        <w:jc w:val="both"/>
                        <w:rPr>
                          <w:spacing w:val="-4"/>
                        </w:rPr>
                      </w:pPr>
                      <w:sdt>
                        <w:sdtPr>
                          <w:alias w:val="Numeris"/>
                          <w:tag w:val="nr_6a65feecc38c45a5abbbcf1aa0843fc7"/>
                          <w:lock w:val="sdtLocked"/>
                          <w:richText/>
                        </w:sdtPr>
                        <w:sdtContent>
                          <w:r>
                            <w:rPr>
                              <w:b/>
                              <w:bCs/>
                              <w:spacing w:val="-4"/>
                            </w:rPr>
                            <w:t>52</w:t>
                          </w:r>
                        </w:sdtContent>
                      </w:sdt>
                      <w:r>
                        <w:rPr>
                          <w:b/>
                          <w:bCs/>
                          <w:spacing w:val="-4"/>
                        </w:rPr>
                        <w:t xml:space="preserve">. </w:t>
                      </w:r>
                      <w:r>
                        <w:rPr>
                          <w:spacing w:val="-4"/>
                        </w:rPr>
                        <w:t>Siekiant pagerinti perdrėkusius smulkiagrūdžius gruntus, ypač yra tinkamos didelio aktyvumo statybinės kalkės. Apdorojant gruntus maltomis negesintomis kalkėmis ar gesintomis kalkėmis, reikia, kad gruntuose būtų pakankamas kiekis reaguojančių sudėtinių dalelių. Reakcija, priklausomai nuo trukmės, skirstoma į greitąją ir lėtąją.</w:t>
                      </w:r>
                    </w:p>
                  </w:sdtContent>
                </w:sdt>
                <w:sdt>
                  <w:sdtPr>
                    <w:alias w:val="53 p."/>
                    <w:tag w:val="part_afc5fd1a18514161befcf94633eb9409"/>
                    <w:lock w:val="sdtLocked"/>
                    <w:richText/>
                  </w:sdtPr>
                  <w:sdtContent>
                    <w:p>
                      <w:pPr>
                        <w:tabs>
                          <w:tab w:val="num" w:pos="1080"/>
                        </w:tabs>
                        <w:ind w:firstLine="567"/>
                        <w:jc w:val="both"/>
                        <w:rPr>
                          <w:spacing w:val="-4"/>
                        </w:rPr>
                      </w:pPr>
                      <w:sdt>
                        <w:sdtPr>
                          <w:alias w:val="Numeris"/>
                          <w:tag w:val="nr_afc5fd1a18514161befcf94633eb9409"/>
                          <w:lock w:val="sdtLocked"/>
                          <w:richText/>
                        </w:sdtPr>
                        <w:sdtContent>
                          <w:r>
                            <w:rPr>
                              <w:b/>
                              <w:bCs/>
                              <w:spacing w:val="-4"/>
                            </w:rPr>
                            <w:t>53</w:t>
                          </w:r>
                        </w:sdtContent>
                      </w:sdt>
                      <w:r>
                        <w:rPr>
                          <w:b/>
                          <w:bCs/>
                          <w:spacing w:val="-4"/>
                        </w:rPr>
                        <w:t xml:space="preserve">. </w:t>
                      </w:r>
                      <w:r>
                        <w:rPr>
                          <w:spacing w:val="-4"/>
                        </w:rPr>
                        <w:t>Greitoji reakcija:</w:t>
                      </w:r>
                    </w:p>
                    <w:p>
                      <w:pPr>
                        <w:tabs>
                          <w:tab w:val="num" w:pos="1080"/>
                        </w:tabs>
                        <w:ind w:firstLine="567"/>
                        <w:jc w:val="both"/>
                        <w:rPr>
                          <w:spacing w:val="-4"/>
                        </w:rPr>
                      </w:pPr>
                      <w:r>
                        <w:rPr>
                          <w:spacing w:val="-4"/>
                        </w:rPr>
                        <w:t>– esant drėgniems gruntams ir pridėjus maltų negesintų kalkių chemiškai suriša vandenį;</w:t>
                      </w:r>
                    </w:p>
                    <w:p>
                      <w:pPr>
                        <w:tabs>
                          <w:tab w:val="num" w:pos="1080"/>
                        </w:tabs>
                        <w:ind w:firstLine="567"/>
                        <w:jc w:val="both"/>
                        <w:rPr>
                          <w:spacing w:val="-4"/>
                        </w:rPr>
                      </w:pPr>
                      <w:r>
                        <w:rPr>
                          <w:spacing w:val="-4"/>
                        </w:rPr>
                        <w:t>– sukelia egzoterminę reakciją ir sąlygoja tolesnį vandens kiekio mažėjimą jam išgaruojant;</w:t>
                      </w:r>
                    </w:p>
                    <w:p>
                      <w:pPr>
                        <w:tabs>
                          <w:tab w:val="num" w:pos="1080"/>
                        </w:tabs>
                        <w:ind w:firstLine="567"/>
                        <w:jc w:val="both"/>
                        <w:rPr>
                          <w:spacing w:val="-4"/>
                        </w:rPr>
                      </w:pPr>
                      <w:r>
                        <w:rPr>
                          <w:spacing w:val="-4"/>
                        </w:rPr>
                        <w:t>– pridėjus maltų negesintų kalkių ar gesintų kalkių sukelia gruntų struktūros pokyčių.</w:t>
                      </w:r>
                    </w:p>
                    <w:p>
                      <w:pPr>
                        <w:ind w:firstLine="567"/>
                        <w:jc w:val="both"/>
                        <w:rPr>
                          <w:spacing w:val="-4"/>
                        </w:rPr>
                      </w:pPr>
                      <w:r>
                        <w:rPr>
                          <w:spacing w:val="-4"/>
                        </w:rPr>
                        <w:t>Šie procesai užtikrina gruntų pagerinimą pasikeitus jų plastiškumui, tankinamumo pagerinimą, didesnę laikomąją gebą ir sumažina jautrį vandeniui.</w:t>
                      </w:r>
                    </w:p>
                    <w:p>
                      <w:pPr>
                        <w:ind w:firstLine="567"/>
                        <w:jc w:val="both"/>
                        <w:rPr>
                          <w:spacing w:val="-4"/>
                        </w:rPr>
                      </w:pPr>
                      <w:r>
                        <w:rPr>
                          <w:spacing w:val="-4"/>
                        </w:rPr>
                        <w:t>Po greitosios reakcijos gali vykti lėtoji reakcija.</w:t>
                      </w:r>
                    </w:p>
                  </w:sdtContent>
                </w:sdt>
                <w:sdt>
                  <w:sdtPr>
                    <w:alias w:val="54 p."/>
                    <w:tag w:val="part_3040e72bb2c84c89808efc61d94ae1e0"/>
                    <w:lock w:val="sdtLocked"/>
                    <w:richText/>
                  </w:sdtPr>
                  <w:sdtContent>
                    <w:p>
                      <w:pPr>
                        <w:tabs>
                          <w:tab w:val="num" w:pos="1080"/>
                        </w:tabs>
                        <w:ind w:firstLine="567"/>
                        <w:jc w:val="both"/>
                        <w:rPr>
                          <w:spacing w:val="-4"/>
                        </w:rPr>
                      </w:pPr>
                      <w:sdt>
                        <w:sdtPr>
                          <w:alias w:val="Numeris"/>
                          <w:tag w:val="nr_3040e72bb2c84c89808efc61d94ae1e0"/>
                          <w:lock w:val="sdtLocked"/>
                          <w:richText/>
                        </w:sdtPr>
                        <w:sdtContent>
                          <w:r>
                            <w:rPr>
                              <w:b/>
                              <w:bCs/>
                              <w:spacing w:val="-4"/>
                            </w:rPr>
                            <w:t>54</w:t>
                          </w:r>
                        </w:sdtContent>
                      </w:sdt>
                      <w:r>
                        <w:rPr>
                          <w:b/>
                          <w:bCs/>
                          <w:spacing w:val="-4"/>
                        </w:rPr>
                        <w:t xml:space="preserve">. </w:t>
                      </w:r>
                      <w:r>
                        <w:rPr>
                          <w:spacing w:val="-4"/>
                        </w:rPr>
                        <w:t>Lėtoji reakcija:</w:t>
                      </w:r>
                    </w:p>
                    <w:p>
                      <w:pPr>
                        <w:tabs>
                          <w:tab w:val="num" w:pos="1080"/>
                        </w:tabs>
                        <w:ind w:firstLine="567"/>
                        <w:jc w:val="both"/>
                        <w:rPr>
                          <w:spacing w:val="-4"/>
                        </w:rPr>
                      </w:pPr>
                      <w:r>
                        <w:rPr>
                          <w:spacing w:val="-4"/>
                        </w:rPr>
                        <w:t>– esant tinkamiems gruntams, su maltomis negesintomis kalkėmis ar gesintomis kalkėmis vyksta pucolaninė reakcija, kuri sąlygoja ilgalaikį gruntų stiprėjimą ir sustiprinimą dėl kalcio silikato hidrato fazių susidarymo.</w:t>
                      </w:r>
                    </w:p>
                    <w:p/>
                  </w:sdtContent>
                </w:sdt>
              </w:sdtContent>
            </w:sdt>
            <w:sdt>
              <w:sdtPr>
                <w:alias w:val="skirsnis"/>
                <w:tag w:val="part_a1f56017bb5a4fa38cc5ac756daea99d"/>
                <w:lock w:val="sdtLocked"/>
                <w:richText/>
              </w:sdtPr>
              <w:sdtContent>
                <w:p>
                  <w:pPr>
                    <w:jc w:val="center"/>
                    <w:rPr>
                      <w:b/>
                      <w:bCs/>
                    </w:rPr>
                  </w:pPr>
                  <w:sdt>
                    <w:sdtPr>
                      <w:alias w:val="Numeris"/>
                      <w:tag w:val="nr_a1f56017bb5a4fa38cc5ac756daea99d"/>
                      <w:lock w:val="sdtLocked"/>
                      <w:richText/>
                    </w:sdtPr>
                    <w:sdtContent>
                      <w:r>
                        <w:rPr>
                          <w:b/>
                          <w:bCs/>
                        </w:rPr>
                        <w:t>III</w:t>
                      </w:r>
                    </w:sdtContent>
                  </w:sdt>
                  <w:r>
                    <w:rPr>
                      <w:b/>
                      <w:bCs/>
                    </w:rPr>
                    <w:t xml:space="preserve"> SKIRSNIS. </w:t>
                  </w:r>
                  <w:sdt>
                    <w:sdtPr>
                      <w:alias w:val="Pavadinimas"/>
                      <w:tag w:val="title_a1f56017bb5a4fa38cc5ac756daea99d"/>
                      <w:lock w:val="sdtLocked"/>
                      <w:richText/>
                    </w:sdtPr>
                    <w:sdtContent>
                      <w:r>
                        <w:rPr>
                          <w:b/>
                          <w:bCs/>
                        </w:rPr>
                        <w:t>VANDUO</w:t>
                      </w:r>
                    </w:sdtContent>
                  </w:sdt>
                </w:p>
                <w:p/>
                <w:sdt>
                  <w:sdtPr>
                    <w:alias w:val="55 p."/>
                    <w:tag w:val="part_0884ba64f3bb4232857bd71f0883c64a"/>
                    <w:lock w:val="sdtLocked"/>
                    <w:richText/>
                  </w:sdtPr>
                  <w:sdtContent>
                    <w:p>
                      <w:pPr>
                        <w:tabs>
                          <w:tab w:val="num" w:pos="1080"/>
                        </w:tabs>
                        <w:ind w:firstLine="567"/>
                        <w:jc w:val="both"/>
                        <w:rPr>
                          <w:spacing w:val="-4"/>
                        </w:rPr>
                      </w:pPr>
                      <w:sdt>
                        <w:sdtPr>
                          <w:alias w:val="Numeris"/>
                          <w:tag w:val="nr_0884ba64f3bb4232857bd71f0883c64a"/>
                          <w:lock w:val="sdtLocked"/>
                          <w:richText/>
                        </w:sdtPr>
                        <w:sdtContent>
                          <w:r>
                            <w:rPr>
                              <w:b/>
                              <w:bCs/>
                              <w:spacing w:val="-4"/>
                            </w:rPr>
                            <w:t>55</w:t>
                          </w:r>
                        </w:sdtContent>
                      </w:sdt>
                      <w:r>
                        <w:rPr>
                          <w:b/>
                          <w:bCs/>
                          <w:spacing w:val="-4"/>
                        </w:rPr>
                        <w:t xml:space="preserve">. </w:t>
                      </w:r>
                      <w:r>
                        <w:rPr>
                          <w:spacing w:val="-4"/>
                        </w:rPr>
                        <w:t>Pridedamas vanduo negali turėti jokių kenksmingų medžiagų (pvz., prireikus bandymai atliekami pagal standartą DIN 4030-1) ir kitų sąlygų, kurios neigiamai veikia gruntų apdorojimą. Gamtoje randamas vanduo paprastai yra tinkamas naudoti. Esant abejonėms, vandens poveikis nustatomas tinkamumo bandymų metu.</w:t>
                      </w:r>
                    </w:p>
                    <w:p/>
                  </w:sdtContent>
                </w:sdt>
              </w:sdtContent>
            </w:sdt>
            <w:sdt>
              <w:sdtPr>
                <w:alias w:val="skirsnis"/>
                <w:tag w:val="part_2d24193382ed491cb7b5d00b15d16ac5"/>
                <w:lock w:val="sdtLocked"/>
                <w:richText/>
              </w:sdtPr>
              <w:sdtContent>
                <w:p>
                  <w:pPr>
                    <w:jc w:val="center"/>
                    <w:rPr>
                      <w:b/>
                      <w:bCs/>
                    </w:rPr>
                  </w:pPr>
                  <w:sdt>
                    <w:sdtPr>
                      <w:alias w:val="Numeris"/>
                      <w:tag w:val="nr_2d24193382ed491cb7b5d00b15d16ac5"/>
                      <w:lock w:val="sdtLocked"/>
                      <w:richText/>
                    </w:sdtPr>
                    <w:sdtContent>
                      <w:r>
                        <w:rPr>
                          <w:b/>
                          <w:bCs/>
                        </w:rPr>
                        <w:t>IV</w:t>
                      </w:r>
                    </w:sdtContent>
                  </w:sdt>
                  <w:r>
                    <w:rPr>
                      <w:b/>
                      <w:bCs/>
                    </w:rPr>
                    <w:t xml:space="preserve"> SKIRSNIS. </w:t>
                  </w:r>
                  <w:sdt>
                    <w:sdtPr>
                      <w:alias w:val="Pavadinimas"/>
                      <w:tag w:val="title_2d24193382ed491cb7b5d00b15d16ac5"/>
                      <w:lock w:val="sdtLocked"/>
                      <w:richText/>
                    </w:sdtPr>
                    <w:sdtContent>
                      <w:r>
                        <w:rPr>
                          <w:b/>
                          <w:bCs/>
                        </w:rPr>
                        <w:t>GRUNTŲ IR RIŠIKLIO MIŠINYS</w:t>
                      </w:r>
                    </w:sdtContent>
                  </w:sdt>
                </w:p>
                <w:p/>
                <w:sdt>
                  <w:sdtPr>
                    <w:alias w:val="56 p."/>
                    <w:tag w:val="part_9598a950836b41a2b387ffdb8cbeb1fc"/>
                    <w:lock w:val="sdtLocked"/>
                    <w:richText/>
                  </w:sdtPr>
                  <w:sdtContent>
                    <w:p>
                      <w:pPr>
                        <w:tabs>
                          <w:tab w:val="num" w:pos="1080"/>
                        </w:tabs>
                        <w:ind w:firstLine="567"/>
                        <w:jc w:val="both"/>
                        <w:rPr>
                          <w:spacing w:val="-4"/>
                        </w:rPr>
                      </w:pPr>
                      <w:sdt>
                        <w:sdtPr>
                          <w:alias w:val="Numeris"/>
                          <w:tag w:val="nr_9598a950836b41a2b387ffdb8cbeb1fc"/>
                          <w:lock w:val="sdtLocked"/>
                          <w:richText/>
                        </w:sdtPr>
                        <w:sdtContent>
                          <w:r>
                            <w:rPr>
                              <w:b/>
                              <w:bCs/>
                              <w:spacing w:val="-4"/>
                            </w:rPr>
                            <w:t>56</w:t>
                          </w:r>
                        </w:sdtContent>
                      </w:sdt>
                      <w:r>
                        <w:rPr>
                          <w:b/>
                          <w:bCs/>
                          <w:spacing w:val="-4"/>
                        </w:rPr>
                        <w:t xml:space="preserve">. </w:t>
                      </w:r>
                      <w:r>
                        <w:rPr>
                          <w:spacing w:val="-4"/>
                        </w:rPr>
                        <w:t>Pagal šiuos metodinius nurodymus gruntų ir rišiklio mišinį sudaro: gruntai, rišiklis ir vanduo. Mišinio sudėtis priklausomai nuo naudojimo paskirties nustatoma tinkamumo bandymu metu. Rišiklio kiekis parenkamas toks, kad būtų įvykdomi statybos taisyklių ST „Automobilių kelių žemės sankasos įrengimas“ reikalavimai.</w:t>
                      </w:r>
                    </w:p>
                    <w:p>
                      <w:pPr>
                        <w:ind w:firstLine="567"/>
                        <w:jc w:val="both"/>
                        <w:rPr>
                          <w:spacing w:val="-4"/>
                        </w:rPr>
                      </w:pPr>
                      <w:r>
                        <w:rPr>
                          <w:spacing w:val="-4"/>
                        </w:rPr>
                        <w:t>Papildomų medžiagų (pvz., lakiųjų pelenų, akmens dulkių) pridėjimas gali būti tikslingas siekiant pagerinti gruntų ir rišiklio mišinio tankinimo savybes.</w:t>
                      </w:r>
                    </w:p>
                    <w:p>
                      <w:pPr>
                        <w:ind w:firstLine="567"/>
                        <w:jc w:val="both"/>
                        <w:rPr>
                          <w:spacing w:val="-4"/>
                        </w:rPr>
                      </w:pPr>
                      <w:r>
                        <w:rPr>
                          <w:spacing w:val="-4"/>
                        </w:rPr>
                        <w:t>Papildomai prie reikalavimų, nurodytų statybos taisyklėse ST „Automobilių kelių žemės sankasos įrengimas“, hidrauliniais rišikliais sustiprinant gruntus, rišiklio kiekis galutiniame mišinyje, skaičiuojant nuo sausojo tankio, neturi būti mažesnis negu 3 masės %. Naudojant šį mažiausią rišiklio kiekį geros sanklodos žvyrui ir tinkamumo bandymų metu nustatant reikalingą rišiklio kiekį, gali būti viršytas reikalaujamas gniuždomasis stipris. Sustiprinant gruntus maltomis negesintomis ar gesintomis kalkėmis, rišiklio kiekis neturi būti mažesnis negu 4 masės %. Atliekant kvalifikuotą gruntų pagerinimą maltomis negesintomis ar gesintomis kalkėmis, rišiklio kiekis neturi būti mažesnis negu 3 masės %. Jei šis mažiausias rišiklio kiekis neišlaikomas, tai statybvietės sąlygomis nėra užtikrinamas gruntų sustiprinimo ir kvalifikuoto gruntų pagerinimo homogeniškumas.</w:t>
                      </w:r>
                    </w:p>
                    <w:p>
                      <w:pPr>
                        <w:ind w:firstLine="567"/>
                        <w:jc w:val="both"/>
                        <w:rPr>
                          <w:spacing w:val="-4"/>
                        </w:rPr>
                      </w:pPr>
                      <w:r>
                        <w:rPr>
                          <w:spacing w:val="-4"/>
                        </w:rPr>
                        <w:t>Gruntui pagerinti reikalingas rišiklio kiekis nustatomas tinkamumo bandymų metu. Jei naudojamos papildomos medžiagos, tai tokiu atveju jų veikimas įrodomas tinkamumo bandymų metu.</w:t>
                      </w:r>
                    </w:p>
                    <w:p/>
                  </w:sdtContent>
                </w:sdt>
              </w:sdtContent>
            </w:sdt>
          </w:sdtContent>
        </w:sdt>
        <w:sdt>
          <w:sdtPr>
            <w:alias w:val="skyrius"/>
            <w:tag w:val="part_228ffef111f84975909d1b68bda111cf"/>
            <w:lock w:val="sdtLocked"/>
            <w:richText/>
          </w:sdtPr>
          <w:sdtContent>
            <w:p>
              <w:pPr>
                <w:jc w:val="center"/>
                <w:rPr>
                  <w:b/>
                  <w:bCs/>
                </w:rPr>
              </w:pPr>
              <w:r>
                <w:rPr>
                  <w:b/>
                  <w:bCs/>
                </w:rPr>
                <w:br w:type="page"/>
              </w:r>
              <w:sdt>
                <w:sdtPr>
                  <w:alias w:val="Numeris"/>
                  <w:tag w:val="nr_228ffef111f84975909d1b68bda111cf"/>
                  <w:lock w:val="sdtLocked"/>
                  <w:richText/>
                </w:sdtPr>
                <w:sdtContent>
                  <w:r>
                    <w:rPr>
                      <w:b/>
                      <w:bCs/>
                    </w:rPr>
                    <w:t>VIII</w:t>
                  </w:r>
                </w:sdtContent>
              </w:sdt>
              <w:r>
                <w:rPr>
                  <w:b/>
                  <w:bCs/>
                </w:rPr>
                <w:t xml:space="preserve"> SKYRIUS. </w:t>
              </w:r>
              <w:sdt>
                <w:sdtPr>
                  <w:alias w:val="Pavadinimas"/>
                  <w:tag w:val="title_228ffef111f84975909d1b68bda111cf"/>
                  <w:lock w:val="sdtLocked"/>
                  <w:richText/>
                </w:sdtPr>
                <w:sdtContent>
                  <w:r>
                    <w:rPr>
                      <w:b/>
                      <w:bCs/>
                    </w:rPr>
                    <w:t>DARBŲ ATLIKIMAS</w:t>
                  </w:r>
                </w:sdtContent>
              </w:sdt>
            </w:p>
            <w:p/>
            <w:sdt>
              <w:sdtPr>
                <w:alias w:val="skirsnis"/>
                <w:tag w:val="part_5f07eaa5449e4f9ca37810ff3040483c"/>
                <w:lock w:val="sdtLocked"/>
                <w:richText/>
              </w:sdtPr>
              <w:sdtContent>
                <w:p>
                  <w:pPr>
                    <w:jc w:val="center"/>
                    <w:rPr>
                      <w:b/>
                      <w:bCs/>
                    </w:rPr>
                  </w:pPr>
                  <w:sdt>
                    <w:sdtPr>
                      <w:alias w:val="Numeris"/>
                      <w:tag w:val="nr_5f07eaa5449e4f9ca37810ff3040483c"/>
                      <w:lock w:val="sdtLocked"/>
                      <w:richText/>
                    </w:sdtPr>
                    <w:sdtContent>
                      <w:r>
                        <w:rPr>
                          <w:b/>
                          <w:bCs/>
                        </w:rPr>
                        <w:t>I</w:t>
                      </w:r>
                    </w:sdtContent>
                  </w:sdt>
                  <w:r>
                    <w:rPr>
                      <w:b/>
                      <w:bCs/>
                    </w:rPr>
                    <w:t xml:space="preserve"> SKIRSNIS. </w:t>
                  </w:r>
                  <w:sdt>
                    <w:sdtPr>
                      <w:alias w:val="Pavadinimas"/>
                      <w:tag w:val="title_5f07eaa5449e4f9ca37810ff3040483c"/>
                      <w:lock w:val="sdtLocked"/>
                      <w:richText/>
                    </w:sdtPr>
                    <w:sdtContent>
                      <w:r>
                        <w:rPr>
                          <w:b/>
                          <w:bCs/>
                        </w:rPr>
                        <w:t>BENDROSIOS NUOSTATOS</w:t>
                      </w:r>
                    </w:sdtContent>
                  </w:sdt>
                </w:p>
                <w:p/>
                <w:sdt>
                  <w:sdtPr>
                    <w:alias w:val="57 p."/>
                    <w:tag w:val="part_5c1d21eea6f54172aa91e93e29d2abee"/>
                    <w:lock w:val="sdtLocked"/>
                    <w:richText/>
                  </w:sdtPr>
                  <w:sdtContent>
                    <w:p>
                      <w:pPr>
                        <w:tabs>
                          <w:tab w:val="num" w:pos="1080"/>
                        </w:tabs>
                        <w:ind w:firstLine="567"/>
                        <w:jc w:val="both"/>
                        <w:rPr>
                          <w:spacing w:val="-4"/>
                        </w:rPr>
                      </w:pPr>
                      <w:sdt>
                        <w:sdtPr>
                          <w:alias w:val="Numeris"/>
                          <w:tag w:val="nr_5c1d21eea6f54172aa91e93e29d2abee"/>
                          <w:lock w:val="sdtLocked"/>
                          <w:richText/>
                        </w:sdtPr>
                        <w:sdtContent>
                          <w:r>
                            <w:rPr>
                              <w:b/>
                              <w:bCs/>
                              <w:spacing w:val="-4"/>
                            </w:rPr>
                            <w:t>57</w:t>
                          </w:r>
                        </w:sdtContent>
                      </w:sdt>
                      <w:r>
                        <w:rPr>
                          <w:b/>
                          <w:bCs/>
                          <w:spacing w:val="-4"/>
                        </w:rPr>
                        <w:t xml:space="preserve">. </w:t>
                      </w:r>
                      <w:r>
                        <w:rPr>
                          <w:spacing w:val="-4"/>
                        </w:rPr>
                        <w:t>Gruntų ir rišiklio mišiniai gali būti gaminami panaudojant šiuos metodus: maišymo kelyje arba maišymo maišyklėje. Maišymo maišyklėje metodo naudojimas gruntams apdoroti dažnai nėra ekonomiškas.</w:t>
                      </w:r>
                    </w:p>
                    <w:p>
                      <w:pPr>
                        <w:ind w:firstLine="567"/>
                        <w:jc w:val="both"/>
                        <w:rPr>
                          <w:spacing w:val="-4"/>
                        </w:rPr>
                      </w:pPr>
                      <w:r>
                        <w:rPr>
                          <w:spacing w:val="-4"/>
                        </w:rPr>
                        <w:t xml:space="preserve">Maišymo kelyje metodas (angl. </w:t>
                      </w:r>
                      <w:r>
                        <w:rPr>
                          <w:i/>
                          <w:spacing w:val="-4"/>
                        </w:rPr>
                        <w:t>mixed-in-place</w:t>
                      </w:r>
                      <w:r>
                        <w:rPr>
                          <w:spacing w:val="-4"/>
                        </w:rPr>
                        <w:t>):</w:t>
                      </w:r>
                    </w:p>
                    <w:p>
                      <w:pPr>
                        <w:tabs>
                          <w:tab w:val="num" w:pos="1080"/>
                        </w:tabs>
                        <w:ind w:firstLine="567"/>
                        <w:jc w:val="both"/>
                        <w:rPr>
                          <w:spacing w:val="-4"/>
                        </w:rPr>
                      </w:pPr>
                      <w:r>
                        <w:rPr>
                          <w:spacing w:val="-4"/>
                        </w:rPr>
                        <w:t>– maišymo mechanizmas (maišymo freza) važiuoja gruntų apdorojimui paruoštu sluoksniu ir įmaišo prieš tai paskleistą rišiklį ir, atsižvelgiant į aplinkybes, reikalingą vandenį.</w:t>
                      </w:r>
                    </w:p>
                    <w:p>
                      <w:pPr>
                        <w:ind w:firstLine="567"/>
                        <w:jc w:val="both"/>
                        <w:rPr>
                          <w:spacing w:val="-4"/>
                        </w:rPr>
                      </w:pPr>
                      <w:r>
                        <w:rPr>
                          <w:spacing w:val="-4"/>
                        </w:rPr>
                        <w:t xml:space="preserve">Maišymo maišyklėje metodas ( angl. </w:t>
                      </w:r>
                      <w:r>
                        <w:rPr>
                          <w:i/>
                          <w:spacing w:val="-4"/>
                        </w:rPr>
                        <w:t>mixed-in-plant</w:t>
                      </w:r>
                      <w:r>
                        <w:rPr>
                          <w:spacing w:val="-4"/>
                        </w:rPr>
                        <w:t>):</w:t>
                      </w:r>
                    </w:p>
                    <w:p>
                      <w:pPr>
                        <w:tabs>
                          <w:tab w:val="num" w:pos="1080"/>
                        </w:tabs>
                        <w:ind w:firstLine="567"/>
                        <w:jc w:val="both"/>
                        <w:rPr>
                          <w:spacing w:val="-4"/>
                        </w:rPr>
                      </w:pPr>
                      <w:r>
                        <w:rPr>
                          <w:spacing w:val="-4"/>
                        </w:rPr>
                        <w:t xml:space="preserve">– apdorojami gruntai ir rišiklis bei, atsižvelgiant į aplinkybes, reikalingas vanduo sumaišomi maišyklėje. </w:t>
                      </w:r>
                    </w:p>
                    <w:p>
                      <w:pPr>
                        <w:ind w:firstLine="567"/>
                        <w:jc w:val="both"/>
                        <w:rPr>
                          <w:spacing w:val="-4"/>
                        </w:rPr>
                      </w:pPr>
                      <w:r>
                        <w:rPr>
                          <w:spacing w:val="-4"/>
                        </w:rPr>
                        <w:t>Naudojant maišymo kelyje metodą, įmanoma, priklausomai nuo ėminių ėmimo vietos ir statybvietės vietos, keisti atskirus technologinius darbo procesus.</w:t>
                      </w:r>
                    </w:p>
                    <w:p>
                      <w:pPr>
                        <w:ind w:firstLine="567"/>
                        <w:jc w:val="both"/>
                        <w:rPr>
                          <w:spacing w:val="-4"/>
                        </w:rPr>
                      </w:pPr>
                      <w:r>
                        <w:rPr>
                          <w:spacing w:val="-4"/>
                        </w:rPr>
                        <w:t>Kai dėl vietinių sąlygų neįmanoma panaudoti maišymo mechanizmo (kelio dangos platinimas, inžinerinių tinklų tranšėjų atstatymas, kelio statinių užpylimas, vietos, kur reikia vengti rišiklio dulkėjimo ir pan.), vietoj maišymo maišyklėje metodo, paskleisti ir įmaišyti rišiklį galima grunto kasimo vietoje ir gautą grunto ir rišiklio mišinį transportuoti į statybvietę.</w:t>
                      </w:r>
                    </w:p>
                    <w:p>
                      <w:pPr>
                        <w:ind w:firstLine="567"/>
                        <w:jc w:val="both"/>
                        <w:rPr>
                          <w:spacing w:val="-4"/>
                        </w:rPr>
                      </w:pPr>
                      <w:r>
                        <w:rPr>
                          <w:spacing w:val="-4"/>
                        </w:rPr>
                        <w:t>Jeigu nėra jokios patirties ar tyrimų duomenų, koks yra leistinas gruntų ir rišiklio mišinio apdorojamumo laiko intervalas, galioja toliau nurodyti leistini gruntų ir rišiklio mišinio apdorojamumo laiko intervalai:</w:t>
                      </w:r>
                    </w:p>
                    <w:p>
                      <w:pPr>
                        <w:tabs>
                          <w:tab w:val="num" w:pos="1080"/>
                        </w:tabs>
                        <w:ind w:firstLine="567"/>
                        <w:jc w:val="both"/>
                        <w:rPr>
                          <w:spacing w:val="-4"/>
                        </w:rPr>
                      </w:pPr>
                      <w:r>
                        <w:rPr>
                          <w:spacing w:val="-4"/>
                        </w:rPr>
                        <w:t>– naudojant cementą arba hidraulinius kelių rišiklius:</w:t>
                      </w:r>
                    </w:p>
                    <w:p>
                      <w:pPr>
                        <w:tabs>
                          <w:tab w:val="num" w:pos="1620"/>
                        </w:tabs>
                        <w:ind w:left="1620" w:hanging="360"/>
                        <w:jc w:val="both"/>
                        <w:rPr>
                          <w:spacing w:val="-4"/>
                        </w:rPr>
                      </w:pPr>
                      <w:r>
                        <w:rPr>
                          <w:spacing w:val="-4"/>
                        </w:rPr>
                        <w:t>• ne ilgesnis negu 2 valandos, kai oro temperatūra yra iki 20°C,</w:t>
                      </w:r>
                    </w:p>
                    <w:p>
                      <w:pPr>
                        <w:tabs>
                          <w:tab w:val="num" w:pos="1620"/>
                        </w:tabs>
                        <w:ind w:left="1620" w:hanging="360"/>
                        <w:jc w:val="both"/>
                        <w:rPr>
                          <w:spacing w:val="-4"/>
                        </w:rPr>
                      </w:pPr>
                      <w:r>
                        <w:rPr>
                          <w:spacing w:val="-4"/>
                        </w:rPr>
                        <w:t>• ne ilgesnis negu 1,5 valandos, kai oro temperatūra yra virš 20°C,</w:t>
                      </w:r>
                    </w:p>
                    <w:p>
                      <w:pPr>
                        <w:ind w:left="567"/>
                        <w:jc w:val="both"/>
                        <w:rPr>
                          <w:spacing w:val="-4"/>
                        </w:rPr>
                      </w:pPr>
                      <w:r>
                        <w:rPr>
                          <w:spacing w:val="-4"/>
                        </w:rPr>
                        <w:t>matuojant nuo rišiklio paskleidimo ar pridėjimo pradžios;</w:t>
                      </w:r>
                    </w:p>
                    <w:p>
                      <w:pPr>
                        <w:tabs>
                          <w:tab w:val="num" w:pos="1080"/>
                        </w:tabs>
                        <w:ind w:firstLine="567"/>
                        <w:jc w:val="both"/>
                        <w:rPr>
                          <w:spacing w:val="-4"/>
                        </w:rPr>
                      </w:pPr>
                      <w:r>
                        <w:rPr>
                          <w:spacing w:val="-4"/>
                        </w:rPr>
                        <w:t>– naudojant hidrofobinį cementą arba hidrofobinius hidraulinius kelių rišiklius:</w:t>
                      </w:r>
                    </w:p>
                    <w:p>
                      <w:pPr>
                        <w:tabs>
                          <w:tab w:val="num" w:pos="1620"/>
                        </w:tabs>
                        <w:ind w:left="1620" w:hanging="360"/>
                        <w:jc w:val="both"/>
                        <w:rPr>
                          <w:spacing w:val="-4"/>
                        </w:rPr>
                      </w:pPr>
                      <w:r>
                        <w:rPr>
                          <w:spacing w:val="-4"/>
                        </w:rPr>
                        <w:t>• ne ilgesnis negu 2 valandos, kai oro temperatūra yra iki 20°C,</w:t>
                      </w:r>
                    </w:p>
                    <w:p>
                      <w:pPr>
                        <w:tabs>
                          <w:tab w:val="num" w:pos="1620"/>
                        </w:tabs>
                        <w:ind w:left="1620" w:hanging="360"/>
                        <w:jc w:val="both"/>
                        <w:rPr>
                          <w:spacing w:val="-4"/>
                        </w:rPr>
                      </w:pPr>
                      <w:r>
                        <w:rPr>
                          <w:spacing w:val="-4"/>
                        </w:rPr>
                        <w:t>• ne ilgesnis negu 1,5 valandos, kai oro temperatūra yra virš 20°C,</w:t>
                      </w:r>
                    </w:p>
                    <w:p>
                      <w:pPr>
                        <w:ind w:left="567"/>
                        <w:jc w:val="both"/>
                        <w:rPr>
                          <w:spacing w:val="-4"/>
                        </w:rPr>
                      </w:pPr>
                      <w:r>
                        <w:rPr>
                          <w:spacing w:val="-4"/>
                        </w:rPr>
                        <w:t>pradedant nuo rišiklio įmaišymo iki tankinimo darbų pabaigos.</w:t>
                      </w:r>
                    </w:p>
                    <w:p>
                      <w:pPr>
                        <w:ind w:left="567"/>
                        <w:jc w:val="both"/>
                        <w:rPr>
                          <w:spacing w:val="-4"/>
                        </w:rPr>
                      </w:pPr>
                      <w:r>
                        <w:rPr>
                          <w:spacing w:val="-4"/>
                        </w:rPr>
                        <w:t>Šie laiko intervalai nustatyti remiantis skirtingomis rišiklių reakcijos savybėmis:</w:t>
                      </w:r>
                    </w:p>
                    <w:p>
                      <w:pPr>
                        <w:tabs>
                          <w:tab w:val="num" w:pos="1134"/>
                        </w:tabs>
                        <w:ind w:left="567"/>
                        <w:jc w:val="both"/>
                        <w:rPr>
                          <w:spacing w:val="-4"/>
                        </w:rPr>
                      </w:pPr>
                      <w:r>
                        <w:rPr>
                          <w:spacing w:val="-4"/>
                        </w:rPr>
                        <w:t>– cementas ir hidrauliniai kelių rišikliai pradeda reaguoti po kontakto su drėgnais gruntais ir turi palyginti trumpą apdorojamumo laiko intervalą;</w:t>
                      </w:r>
                    </w:p>
                    <w:p>
                      <w:pPr>
                        <w:tabs>
                          <w:tab w:val="num" w:pos="1134"/>
                        </w:tabs>
                        <w:ind w:left="567"/>
                        <w:jc w:val="both"/>
                        <w:rPr>
                          <w:spacing w:val="-4"/>
                        </w:rPr>
                      </w:pPr>
                      <w:r>
                        <w:rPr>
                          <w:spacing w:val="-4"/>
                        </w:rPr>
                        <w:t>– hidrofobinis cementas ir hidrofobiniai hidrauliniai kelių rišikliai pradeda reaguoti tik po sumaišymo su gruntais.</w:t>
                      </w:r>
                    </w:p>
                    <w:p/>
                  </w:sdtContent>
                </w:sdt>
              </w:sdtContent>
            </w:sdt>
            <w:sdt>
              <w:sdtPr>
                <w:alias w:val="skirsnis"/>
                <w:tag w:val="part_aed7870b129a4d34ac2cbfdf36f44d21"/>
                <w:lock w:val="sdtLocked"/>
                <w:richText/>
              </w:sdtPr>
              <w:sdtContent>
                <w:p>
                  <w:pPr>
                    <w:jc w:val="center"/>
                    <w:rPr>
                      <w:b/>
                      <w:bCs/>
                    </w:rPr>
                  </w:pPr>
                  <w:sdt>
                    <w:sdtPr>
                      <w:alias w:val="Numeris"/>
                      <w:tag w:val="nr_aed7870b129a4d34ac2cbfdf36f44d21"/>
                      <w:lock w:val="sdtLocked"/>
                      <w:richText/>
                    </w:sdtPr>
                    <w:sdtContent>
                      <w:r>
                        <w:rPr>
                          <w:b/>
                          <w:bCs/>
                        </w:rPr>
                        <w:t>II</w:t>
                      </w:r>
                    </w:sdtContent>
                  </w:sdt>
                  <w:r>
                    <w:rPr>
                      <w:b/>
                      <w:bCs/>
                    </w:rPr>
                    <w:t xml:space="preserve"> SKIRSNIS. </w:t>
                  </w:r>
                  <w:sdt>
                    <w:sdtPr>
                      <w:alias w:val="Pavadinimas"/>
                      <w:tag w:val="title_aed7870b129a4d34ac2cbfdf36f44d21"/>
                      <w:lock w:val="sdtLocked"/>
                      <w:richText/>
                    </w:sdtPr>
                    <w:sdtContent>
                      <w:r>
                        <w:rPr>
                          <w:b/>
                          <w:bCs/>
                        </w:rPr>
                        <w:t>MAIŠYMO KELYJE METODAI</w:t>
                      </w:r>
                    </w:sdtContent>
                  </w:sdt>
                </w:p>
                <w:p/>
              </w:sdtContent>
            </w:sdt>
            <w:sdt>
              <w:sdtPr>
                <w:alias w:val="skirsnis"/>
                <w:tag w:val="part_db1f70644b974e6f974d26e9d61e3f09"/>
                <w:lock w:val="sdtLocked"/>
                <w:richText/>
              </w:sdtPr>
              <w:sdtContent>
                <w:p>
                  <w:pPr>
                    <w:jc w:val="center"/>
                    <w:rPr>
                      <w:b/>
                      <w:bCs/>
                    </w:rPr>
                  </w:pPr>
                  <w:sdt>
                    <w:sdtPr>
                      <w:alias w:val="Pavadinimas"/>
                      <w:tag w:val="title_db1f70644b974e6f974d26e9d61e3f09"/>
                      <w:lock w:val="sdtLocked"/>
                      <w:richText/>
                    </w:sdtPr>
                    <w:sdtContent>
                      <w:r>
                        <w:rPr>
                          <w:b/>
                          <w:bCs/>
                        </w:rPr>
                        <w:t>Parengiamosios priemonės</w:t>
                      </w:r>
                    </w:sdtContent>
                  </w:sdt>
                </w:p>
                <w:p/>
                <w:sdt>
                  <w:sdtPr>
                    <w:alias w:val="58 p."/>
                    <w:tag w:val="part_6da6549b8bc94004b722b7ea4003eff7"/>
                    <w:lock w:val="sdtLocked"/>
                    <w:richText/>
                  </w:sdtPr>
                  <w:sdtContent>
                    <w:p>
                      <w:pPr>
                        <w:tabs>
                          <w:tab w:val="num" w:pos="1080"/>
                        </w:tabs>
                        <w:ind w:firstLine="567"/>
                        <w:jc w:val="both"/>
                        <w:rPr>
                          <w:spacing w:val="-4"/>
                        </w:rPr>
                      </w:pPr>
                      <w:sdt>
                        <w:sdtPr>
                          <w:alias w:val="Numeris"/>
                          <w:tag w:val="nr_6da6549b8bc94004b722b7ea4003eff7"/>
                          <w:lock w:val="sdtLocked"/>
                          <w:richText/>
                        </w:sdtPr>
                        <w:sdtContent>
                          <w:r>
                            <w:rPr>
                              <w:b/>
                              <w:bCs/>
                              <w:spacing w:val="-4"/>
                            </w:rPr>
                            <w:t>58</w:t>
                          </w:r>
                        </w:sdtContent>
                      </w:sdt>
                      <w:r>
                        <w:rPr>
                          <w:b/>
                          <w:bCs/>
                          <w:spacing w:val="-4"/>
                        </w:rPr>
                        <w:t xml:space="preserve">. </w:t>
                      </w:r>
                      <w:r>
                        <w:rPr>
                          <w:b/>
                          <w:spacing w:val="-4"/>
                        </w:rPr>
                        <w:t>Gruntų sustiprinimas.</w:t>
                      </w:r>
                      <w:r>
                        <w:rPr>
                          <w:spacing w:val="-4"/>
                        </w:rPr>
                        <w:t xml:space="preserve"> Dirvožemis ir augalų liekanos turi būti pašalintos. Tankiai susigulėjusius gruntus, kaip ir pusiau kietus, smulkiagrūdžius arba įvairiagrūdžius gruntus, siekiant kad jie gerai persimaišytų su rišikliu, rekomenduojama prieš tai išpurenti ir susmulkinti.</w:t>
                      </w:r>
                    </w:p>
                    <w:p>
                      <w:pPr>
                        <w:ind w:firstLine="567"/>
                        <w:jc w:val="both"/>
                        <w:rPr>
                          <w:spacing w:val="-4"/>
                        </w:rPr>
                      </w:pPr>
                      <w:r>
                        <w:rPr>
                          <w:spacing w:val="-4"/>
                        </w:rPr>
                        <w:t>Jei numatomame sustiprinti grunte yra riedulių, kurių diametras didesnis negu 63 mm, tai pirmiausia panaudojant autogreiderius ir diskines akėčias, šie rieduliai turi būti pašalinti. Tokiu būdu pasiekiamas geresnis rišiklio pasiskirstymas, sumažėja darbo pertraukų ir įrenginių gedimų (lūžimų). Taip pat turi būti užtikrinamas gruntų sustiprinimo storis ir teisinga profilio padėtis.</w:t>
                      </w:r>
                    </w:p>
                    <w:p>
                      <w:pPr>
                        <w:ind w:firstLine="567"/>
                        <w:jc w:val="both"/>
                        <w:rPr>
                          <w:spacing w:val="-4"/>
                        </w:rPr>
                      </w:pPr>
                      <w:r>
                        <w:rPr>
                          <w:spacing w:val="-4"/>
                        </w:rPr>
                        <w:t>Jeigu numatomų sustiprinti gruntų vandens kiekis viršija sutankinimui tinkamą vandens kiekį, ir jeigu nelaukiama, kad vandens kiekis sumažės natūraliai išgaruodamas, gruntai gali būti išpurenami, kad būtų palengvintas garavimas. Tam gali būti panaudojami sustiprinimui atlikti numatyti mechanizmai arba paprastesni įrenginiai – diskinės akėčios arba autogreideriai. Tokiais atvejais, kai sustiprinant gruntus hidrauliniais rišikliais šios priemonės neduoda rezultatų, tada gali būti atliktas pirminis gruntų apdorojimas maltomis negesintomis kalkėmis. Šiuo atveju reikia atsižvelgti į reikalingą reakcijos laiką.</w:t>
                      </w:r>
                    </w:p>
                    <w:p>
                      <w:pPr>
                        <w:ind w:firstLine="567"/>
                        <w:jc w:val="both"/>
                        <w:rPr>
                          <w:spacing w:val="-4"/>
                        </w:rPr>
                      </w:pPr>
                      <w:r>
                        <w:rPr>
                          <w:spacing w:val="-4"/>
                        </w:rPr>
                        <w:t>Smulkiagrūdžiai ir įvairiagrūdžiai gruntai, priklausomai nuo vandens kiekio, įmaišant pvz., nuo 1 % iki 3 % maltų negesintų kalkių arba gesintų kalkių, gali būti parengti sustiprinimui hidrauliniais rišikliais. Tinkamumo bandymų metu turi būti atsižvelgiama į pridedamą kalkių kiekį.</w:t>
                      </w:r>
                    </w:p>
                    <w:p>
                      <w:pPr>
                        <w:ind w:firstLine="567"/>
                        <w:jc w:val="both"/>
                        <w:rPr>
                          <w:spacing w:val="-4"/>
                        </w:rPr>
                      </w:pPr>
                      <w:r>
                        <w:rPr>
                          <w:spacing w:val="-4"/>
                        </w:rPr>
                        <w:t>Pridedant statybinių kalkių taip pat gali būti pasiekiamas per rūgščių gruntų neutralizavimas. Reikalingas keleto dienų reakcijos laikas nustatomas papildomais tinkamumo bandymais (pvz., tyrimas pagal standartą ASTM C 977).</w:t>
                      </w:r>
                    </w:p>
                    <w:p>
                      <w:pPr>
                        <w:ind w:firstLine="567"/>
                        <w:jc w:val="both"/>
                        <w:rPr>
                          <w:spacing w:val="-4"/>
                        </w:rPr>
                      </w:pPr>
                      <w:r>
                        <w:rPr>
                          <w:spacing w:val="-4"/>
                        </w:rPr>
                        <w:t xml:space="preserve">Jeigu gruntai yra per sausi, kaip dažniausiai būna esant siauros frakcijos smėliams po trumpo džiuvimo laiko, prieš pat rišiklio paskleidimą turi būti purškiamas reikalingas vandens kiekis. Kaip alternatyva, vanduo gali būti pridedamas maišymo freza metu, panaudojant purškimo siją. Jei smulkiagrūdžiai gruntai prieš sustiprinimą turi būti drėkinami, tai reikia atlikti laiku, kad grunto gabalai visiškai iki vidaus perdrėgtų. Abiem atvejais yra labai svarbu užtikrinti, kad prieš įmaišant rišiklį, drėgmė būtų pasiskirsčiusi visame sluoksnyje homogeniškai. Jeigu drėgmė nepasiskirsčiusi tolygiai, gali prireikti papildomai maišyti frezomis. </w:t>
                      </w:r>
                    </w:p>
                    <w:p>
                      <w:pPr>
                        <w:ind w:firstLine="567"/>
                        <w:jc w:val="both"/>
                        <w:rPr>
                          <w:spacing w:val="-4"/>
                        </w:rPr>
                      </w:pPr>
                      <w:r>
                        <w:rPr>
                          <w:spacing w:val="-4"/>
                        </w:rPr>
                        <w:t>Esant įvairiagrūdžiams ir smulkiagrūdžiams gruntams (</w:t>
                      </w:r>
                      <w:r>
                        <w:t>ŽD</w:t>
                      </w:r>
                      <w:r>
                        <w:rPr>
                          <w:vertAlign w:val="subscript"/>
                        </w:rPr>
                        <w:t>0</w:t>
                      </w:r>
                      <w:r>
                        <w:t>, ŽM</w:t>
                      </w:r>
                      <w:r>
                        <w:rPr>
                          <w:vertAlign w:val="subscript"/>
                        </w:rPr>
                        <w:t>0</w:t>
                      </w:r>
                      <w:r>
                        <w:t>, SD</w:t>
                      </w:r>
                      <w:r>
                        <w:rPr>
                          <w:vertAlign w:val="subscript"/>
                        </w:rPr>
                        <w:t>0</w:t>
                      </w:r>
                      <w:r>
                        <w:t>, SM</w:t>
                      </w:r>
                      <w:r>
                        <w:rPr>
                          <w:vertAlign w:val="subscript"/>
                        </w:rPr>
                        <w:t>0</w:t>
                      </w:r>
                      <w:r>
                        <w:t xml:space="preserve">, D, M, OD, OM grupių), vandens kiekis turi būti nustatytas toks, kad sutankinto gruntų ir rišiklio mišinio oro porų kiekio didžiausia vertė (0,9 lygmens kvantilio) neviršytų 12 tūrio % (žr. statybos taisykles </w:t>
                      </w:r>
                      <w:r>
                        <w:rPr>
                          <w:spacing w:val="-4"/>
                        </w:rPr>
                        <w:t>ST „Automobilių kelių žemės sankasos įrengimas“).</w:t>
                      </w:r>
                    </w:p>
                    <w:p>
                      <w:pPr>
                        <w:ind w:firstLine="567"/>
                        <w:jc w:val="both"/>
                        <w:rPr>
                          <w:spacing w:val="-4"/>
                        </w:rPr>
                      </w:pPr>
                      <w:r>
                        <w:rPr>
                          <w:spacing w:val="-4"/>
                        </w:rPr>
                        <w:t>Gruntai prieš rišiklio paskleidimą išlyginami ir pagal statybos taisykles ST „Automobilių kelių žemės sankasos įrengimas“ sutankinami. Planiravimui ypač tinkami yra greideriai. Pritankinamo žemės sankasos viršaus aukščio padėtis turi būti tokia, kad atsižvelgiant į sustiprinto sluoksnio sutankinimo rodiklį, projektinis aukštis ir sluoksnio storis neviršytų leistinų (ribinių) nuokrypių.</w:t>
                      </w:r>
                    </w:p>
                    <w:p>
                      <w:pPr>
                        <w:ind w:firstLine="567"/>
                        <w:jc w:val="both"/>
                        <w:rPr>
                          <w:spacing w:val="-4"/>
                        </w:rPr>
                      </w:pPr>
                      <w:r>
                        <w:rPr>
                          <w:spacing w:val="-4"/>
                        </w:rPr>
                        <w:t>Jei nėra kitos patirties, aukščių skirtumas tarp nesustiprinto ir sustiprinto žemės sankasos viršaus gali būti nustatytas atliekant bandomuosius tankinimus. Apytiksliai aukščių skirtumą galima nustatyti įvertinus pradinio grunto tankį, apdoroto grunto tankį ir būsimo sluoksnio aukštį.</w:t>
                      </w:r>
                    </w:p>
                    <w:p>
                      <w:pPr>
                        <w:ind w:firstLine="567"/>
                        <w:jc w:val="both"/>
                        <w:rPr>
                          <w:spacing w:val="-4"/>
                        </w:rPr>
                      </w:pPr>
                      <w:r>
                        <w:rPr>
                          <w:spacing w:val="-4"/>
                        </w:rPr>
                        <w:t>Naudojant dirbtines mineralines medžiagas ir RC statybines medžiagas turi būti atsižvelgta į jų specifines savybes. Turi būti laikomasi atitinkamų metodinių nurodymų.</w:t>
                      </w:r>
                    </w:p>
                  </w:sdtContent>
                </w:sdt>
                <w:sdt>
                  <w:sdtPr>
                    <w:alias w:val="59 p."/>
                    <w:tag w:val="part_2acbce97e42042b681647cd314cf324e"/>
                    <w:lock w:val="sdtLocked"/>
                    <w:richText/>
                  </w:sdtPr>
                  <w:sdtContent>
                    <w:p>
                      <w:pPr>
                        <w:tabs>
                          <w:tab w:val="num" w:pos="1080"/>
                        </w:tabs>
                        <w:ind w:firstLine="567"/>
                        <w:jc w:val="both"/>
                        <w:rPr>
                          <w:spacing w:val="-4"/>
                        </w:rPr>
                      </w:pPr>
                      <w:sdt>
                        <w:sdtPr>
                          <w:alias w:val="Numeris"/>
                          <w:tag w:val="nr_2acbce97e42042b681647cd314cf324e"/>
                          <w:lock w:val="sdtLocked"/>
                          <w:richText/>
                        </w:sdtPr>
                        <w:sdtContent>
                          <w:r>
                            <w:rPr>
                              <w:b/>
                              <w:bCs/>
                              <w:spacing w:val="-4"/>
                            </w:rPr>
                            <w:t>59</w:t>
                          </w:r>
                        </w:sdtContent>
                      </w:sdt>
                      <w:r>
                        <w:rPr>
                          <w:b/>
                          <w:bCs/>
                          <w:spacing w:val="-4"/>
                        </w:rPr>
                        <w:t xml:space="preserve">. </w:t>
                      </w:r>
                      <w:r>
                        <w:rPr>
                          <w:b/>
                          <w:spacing w:val="-4"/>
                        </w:rPr>
                        <w:t>Gruntų pagerinimas.</w:t>
                      </w:r>
                      <w:r>
                        <w:rPr>
                          <w:b/>
                          <w:bCs/>
                          <w:spacing w:val="-4"/>
                        </w:rPr>
                        <w:t xml:space="preserve"> </w:t>
                      </w:r>
                      <w:r>
                        <w:rPr>
                          <w:spacing w:val="-4"/>
                        </w:rPr>
                        <w:t>Gruntų pagerinimas atliekamas taip, kad būtų pasiektas reikalingas sutankinimo rodiklis ir reikiama užbaigto sluoksnio profilio padėtis. Reikia taip pat užtikrinti vienodą pagerinti numatyto sluoksnio storį. Tam reikia gruntus prieš rišiklio paskleidimą išlyginti.</w:t>
                      </w:r>
                    </w:p>
                  </w:sdtContent>
                </w:sdt>
                <w:sdt>
                  <w:sdtPr>
                    <w:alias w:val="60 p."/>
                    <w:tag w:val="part_fb859a7130b847a3b60634df60b8df4b"/>
                    <w:lock w:val="sdtLocked"/>
                    <w:richText/>
                  </w:sdtPr>
                  <w:sdtContent>
                    <w:p>
                      <w:pPr>
                        <w:tabs>
                          <w:tab w:val="num" w:pos="1080"/>
                        </w:tabs>
                        <w:ind w:firstLine="567"/>
                        <w:jc w:val="both"/>
                        <w:rPr>
                          <w:spacing w:val="-4"/>
                        </w:rPr>
                      </w:pPr>
                      <w:sdt>
                        <w:sdtPr>
                          <w:alias w:val="Numeris"/>
                          <w:tag w:val="nr_fb859a7130b847a3b60634df60b8df4b"/>
                          <w:lock w:val="sdtLocked"/>
                          <w:richText/>
                        </w:sdtPr>
                        <w:sdtContent>
                          <w:r>
                            <w:rPr>
                              <w:b/>
                              <w:bCs/>
                              <w:spacing w:val="-4"/>
                            </w:rPr>
                            <w:t>60</w:t>
                          </w:r>
                        </w:sdtContent>
                      </w:sdt>
                      <w:r>
                        <w:rPr>
                          <w:b/>
                          <w:bCs/>
                          <w:spacing w:val="-4"/>
                        </w:rPr>
                        <w:t xml:space="preserve">. </w:t>
                      </w:r>
                      <w:r>
                        <w:rPr>
                          <w:b/>
                          <w:spacing w:val="-4"/>
                        </w:rPr>
                        <w:t>Kvalifikuotas gruntų pagerinimas.</w:t>
                      </w:r>
                      <w:r>
                        <w:rPr>
                          <w:spacing w:val="-4"/>
                        </w:rPr>
                        <w:t xml:space="preserve"> Atliekant kvalifikuotą gruntų pagerinimą, galioja atitinkami 58 punkto nurodymai. Pagerinti numatyto sluoksnio prieš rišiklio paskleidimą sutankinti nereikalaujama.</w:t>
                      </w:r>
                    </w:p>
                    <w:p/>
                  </w:sdtContent>
                </w:sdt>
              </w:sdtContent>
            </w:sdt>
            <w:sdt>
              <w:sdtPr>
                <w:alias w:val="skirsnis"/>
                <w:tag w:val="part_9a9d3cd4d55145e7a9f9f94135a43e5f"/>
                <w:lock w:val="sdtLocked"/>
                <w:richText/>
              </w:sdtPr>
              <w:sdtContent>
                <w:p>
                  <w:pPr>
                    <w:jc w:val="center"/>
                    <w:rPr>
                      <w:b/>
                      <w:bCs/>
                    </w:rPr>
                  </w:pPr>
                  <w:sdt>
                    <w:sdtPr>
                      <w:alias w:val="Pavadinimas"/>
                      <w:tag w:val="title_9a9d3cd4d55145e7a9f9f94135a43e5f"/>
                      <w:lock w:val="sdtLocked"/>
                      <w:richText/>
                    </w:sdtPr>
                    <w:sdtContent>
                      <w:r>
                        <w:rPr>
                          <w:b/>
                          <w:bCs/>
                        </w:rPr>
                        <w:t>Rišiklio paskleidimas</w:t>
                      </w:r>
                    </w:sdtContent>
                  </w:sdt>
                </w:p>
                <w:p/>
                <w:sdt>
                  <w:sdtPr>
                    <w:alias w:val="61 p."/>
                    <w:tag w:val="part_47e8257979fa4d18a66d24e95d635679"/>
                    <w:lock w:val="sdtLocked"/>
                    <w:richText/>
                  </w:sdtPr>
                  <w:sdtContent>
                    <w:p>
                      <w:pPr>
                        <w:tabs>
                          <w:tab w:val="num" w:pos="1080"/>
                        </w:tabs>
                        <w:ind w:firstLine="567"/>
                        <w:jc w:val="both"/>
                        <w:rPr>
                          <w:spacing w:val="-4"/>
                        </w:rPr>
                      </w:pPr>
                      <w:sdt>
                        <w:sdtPr>
                          <w:alias w:val="Numeris"/>
                          <w:tag w:val="nr_47e8257979fa4d18a66d24e95d635679"/>
                          <w:lock w:val="sdtLocked"/>
                          <w:richText/>
                        </w:sdtPr>
                        <w:sdtContent>
                          <w:r>
                            <w:rPr>
                              <w:b/>
                              <w:bCs/>
                              <w:spacing w:val="-4"/>
                            </w:rPr>
                            <w:t>61</w:t>
                          </w:r>
                        </w:sdtContent>
                      </w:sdt>
                      <w:r>
                        <w:rPr>
                          <w:b/>
                          <w:bCs/>
                          <w:spacing w:val="-4"/>
                        </w:rPr>
                        <w:t xml:space="preserve">. </w:t>
                      </w:r>
                      <w:r>
                        <w:rPr>
                          <w:spacing w:val="-4"/>
                        </w:rPr>
                        <w:t xml:space="preserve">Tolygus rišiklio paskleidimas galimas tik panaudojus specialiai šiam procesui sukonstruotus mechanizmus. Jie yra tinkami didelės apimties gruntų apdorojimo darbams atlikti. Sunkiai prieinamose zonose rekomenduojama atsivežti gruntų ir rišiklio mišinius, pagamintus ne statybos aikštelėje. </w:t>
                      </w:r>
                    </w:p>
                    <w:p>
                      <w:pPr>
                        <w:ind w:firstLine="567"/>
                        <w:jc w:val="both"/>
                        <w:rPr>
                          <w:spacing w:val="-4"/>
                        </w:rPr>
                      </w:pPr>
                      <w:r>
                        <w:rPr>
                          <w:spacing w:val="-4"/>
                        </w:rPr>
                        <w:t>Mineralinių trašų skleidiklių naudojimas, kaip ir rišiklio išpūtimas iš priekabos-siloso neužtikrina homogeniško paskleidimo. Todėl šie metodai dėl nelaimingų atsitikimų pavojaus ir kenksmingumo aplinkai paprastai neturi būti naudojami. Dirbant su hidrauliniais rišikliais ir statybinėmis kalkėmis turi būti laikomasi gamintojo pateiktų saugaus darbo aprašų.</w:t>
                      </w:r>
                    </w:p>
                    <w:p>
                      <w:pPr>
                        <w:ind w:firstLine="567"/>
                        <w:jc w:val="both"/>
                        <w:rPr>
                          <w:spacing w:val="-4"/>
                        </w:rPr>
                      </w:pPr>
                      <w:r>
                        <w:rPr>
                          <w:spacing w:val="-4"/>
                        </w:rPr>
                        <w:t>Skleidžiamas rišiklio kiekis turi būti patikrintas panaudojant kontrolinius lakštus. Rišiklio kiekis maišymo kelyje metodo atveju pateikiamas kg/m</w:t>
                      </w:r>
                      <w:r>
                        <w:rPr>
                          <w:spacing w:val="-4"/>
                          <w:vertAlign w:val="superscript"/>
                        </w:rPr>
                        <w:t>2</w:t>
                      </w:r>
                      <w:r>
                        <w:rPr>
                          <w:spacing w:val="-4"/>
                        </w:rPr>
                        <w:t>, o maišymo maišyklėje atveju masės %, skaičiuojant nuo gruntų sausojo tankio.</w:t>
                      </w:r>
                    </w:p>
                    <w:p>
                      <w:pPr>
                        <w:ind w:firstLine="567"/>
                        <w:jc w:val="both"/>
                        <w:rPr>
                          <w:spacing w:val="-4"/>
                        </w:rPr>
                      </w:pPr>
                      <w:r>
                        <w:rPr>
                          <w:spacing w:val="-4"/>
                        </w:rPr>
                        <w:t>Kai maišymas atliekamas keliais technologiniais etapais, rišiklis gali būti paskleidžiamas dalimis per keletą kartų. Esant labai plastiškiems ir perdrėkusiems gruntams, tokiu būdu pasiekiamas homogeniškas gruntų ir rišiklio mišinys.</w:t>
                      </w:r>
                    </w:p>
                    <w:p>
                      <w:pPr>
                        <w:ind w:firstLine="567"/>
                        <w:jc w:val="both"/>
                        <w:rPr>
                          <w:spacing w:val="-4"/>
                        </w:rPr>
                      </w:pPr>
                      <w:r>
                        <w:rPr>
                          <w:spacing w:val="-4"/>
                        </w:rPr>
                        <w:t>Atliekant darbus ypatingas dėmesys turi būti kreipiamas rišiklio sangrūdoms išvengti. Skleidimo įrenginiai turi turėti apsauginius prietaisus. Atliekant pagerinimą, kai prieš rišiklio skleidimą gruntų paviršius suraižomas (suakėjamas) galima sumažinti dulkių susidarymą dėl vėjo. Šios priemonės sumažina rišiklio dulkėjimą.</w:t>
                      </w:r>
                    </w:p>
                    <w:p>
                      <w:pPr>
                        <w:ind w:firstLine="567"/>
                        <w:jc w:val="both"/>
                        <w:rPr>
                          <w:spacing w:val="-4"/>
                        </w:rPr>
                      </w:pPr>
                      <w:r>
                        <w:rPr>
                          <w:spacing w:val="-4"/>
                        </w:rPr>
                        <w:t>Rišiklio paskleidimas ir įmaišymas turėtų būti atliekamas vienas paskui kitą. Naudojant hidrofobinius cementus, dėl jų vandenį atstumiančių savybių, numatomas ilgesnis paruošiamasis laikas, kad reakcijos laikas prasidėtų šį cementą įmaišant.</w:t>
                      </w:r>
                    </w:p>
                    <w:p/>
                  </w:sdtContent>
                </w:sdt>
              </w:sdtContent>
            </w:sdt>
            <w:sdt>
              <w:sdtPr>
                <w:alias w:val="skirsnis"/>
                <w:tag w:val="part_c8c384e66c7841eb9691aafebb8f3e03"/>
                <w:lock w:val="sdtLocked"/>
                <w:richText/>
              </w:sdtPr>
              <w:sdtContent>
                <w:p>
                  <w:pPr>
                    <w:jc w:val="center"/>
                    <w:rPr>
                      <w:b/>
                      <w:bCs/>
                    </w:rPr>
                  </w:pPr>
                  <w:sdt>
                    <w:sdtPr>
                      <w:alias w:val="Pavadinimas"/>
                      <w:tag w:val="title_c8c384e66c7841eb9691aafebb8f3e03"/>
                      <w:lock w:val="sdtLocked"/>
                      <w:richText/>
                    </w:sdtPr>
                    <w:sdtContent>
                      <w:r>
                        <w:rPr>
                          <w:b/>
                          <w:bCs/>
                        </w:rPr>
                        <w:t>Maišymas</w:t>
                      </w:r>
                    </w:sdtContent>
                  </w:sdt>
                </w:p>
                <w:p/>
                <w:sdt>
                  <w:sdtPr>
                    <w:alias w:val="62 p."/>
                    <w:tag w:val="part_ff26243a2d2a4e30b4b76e161053f10e"/>
                    <w:lock w:val="sdtLocked"/>
                    <w:richText/>
                  </w:sdtPr>
                  <w:sdtContent>
                    <w:p>
                      <w:pPr>
                        <w:tabs>
                          <w:tab w:val="num" w:pos="1080"/>
                        </w:tabs>
                        <w:ind w:firstLine="567"/>
                        <w:jc w:val="both"/>
                        <w:rPr>
                          <w:spacing w:val="-4"/>
                        </w:rPr>
                      </w:pPr>
                      <w:sdt>
                        <w:sdtPr>
                          <w:alias w:val="Numeris"/>
                          <w:tag w:val="nr_ff26243a2d2a4e30b4b76e161053f10e"/>
                          <w:lock w:val="sdtLocked"/>
                          <w:richText/>
                        </w:sdtPr>
                        <w:sdtContent>
                          <w:r>
                            <w:rPr>
                              <w:b/>
                              <w:bCs/>
                              <w:spacing w:val="-4"/>
                            </w:rPr>
                            <w:t>62</w:t>
                          </w:r>
                        </w:sdtContent>
                      </w:sdt>
                      <w:r>
                        <w:rPr>
                          <w:b/>
                          <w:bCs/>
                          <w:spacing w:val="-4"/>
                        </w:rPr>
                        <w:t xml:space="preserve">. </w:t>
                      </w:r>
                      <w:r>
                        <w:rPr>
                          <w:b/>
                          <w:spacing w:val="-4"/>
                        </w:rPr>
                        <w:t>Gruntų sustiprinimas.</w:t>
                      </w:r>
                      <w:r>
                        <w:rPr>
                          <w:spacing w:val="-4"/>
                        </w:rPr>
                        <w:t xml:space="preserve"> Gruntams sustiprinti turėtų būti naudojami tik tinkamo našumo mechanizmai (pvz. gruntų frezos), kurie užtikrina tinkamą gruntų ir rišiklio mišinio homogeniškumą. Maišymo laikas turi būti toks, kad visame sluoksnio storyje būtų užtikrinta vienalytė spalva ir pasiektas vienalytis vandens kiekis.</w:t>
                      </w:r>
                    </w:p>
                  </w:sdtContent>
                </w:sdt>
                <w:sdt>
                  <w:sdtPr>
                    <w:alias w:val="63 p."/>
                    <w:tag w:val="part_7f34ac37ee594a1b9a11ef652e4efd57"/>
                    <w:lock w:val="sdtLocked"/>
                    <w:richText/>
                  </w:sdtPr>
                  <w:sdtContent>
                    <w:p>
                      <w:pPr>
                        <w:tabs>
                          <w:tab w:val="num" w:pos="1080"/>
                        </w:tabs>
                        <w:ind w:firstLine="567"/>
                        <w:jc w:val="both"/>
                        <w:rPr>
                          <w:spacing w:val="-4"/>
                        </w:rPr>
                      </w:pPr>
                      <w:sdt>
                        <w:sdtPr>
                          <w:alias w:val="Numeris"/>
                          <w:tag w:val="nr_7f34ac37ee594a1b9a11ef652e4efd57"/>
                          <w:lock w:val="sdtLocked"/>
                          <w:richText/>
                        </w:sdtPr>
                        <w:sdtContent>
                          <w:r>
                            <w:rPr>
                              <w:b/>
                              <w:bCs/>
                              <w:spacing w:val="-4"/>
                            </w:rPr>
                            <w:t>63</w:t>
                          </w:r>
                        </w:sdtContent>
                      </w:sdt>
                      <w:r>
                        <w:rPr>
                          <w:b/>
                          <w:bCs/>
                          <w:spacing w:val="-4"/>
                        </w:rPr>
                        <w:t>. Gruntų pagerinimas.</w:t>
                      </w:r>
                      <w:r>
                        <w:rPr>
                          <w:spacing w:val="-4"/>
                        </w:rPr>
                        <w:t xml:space="preserve"> Gruntams pagerinti gali būti naudojami ir kiti mechanizmai, kurie užtikrina, kad bus pasiektas tinkamas gruntų ir rišiklio permaišymas. Esant gruntams be riedulių, gruntų frezos su vadinamųjų „peilių“ (vok., </w:t>
                      </w:r>
                      <w:r>
                        <w:rPr>
                          <w:i/>
                          <w:spacing w:val="-4"/>
                        </w:rPr>
                        <w:t>messer</w:t>
                      </w:r>
                      <w:r>
                        <w:rPr>
                          <w:spacing w:val="-4"/>
                        </w:rPr>
                        <w:t xml:space="preserve">) būgnais dažniausiai užtikrina gerą permaišymą. Gruntai, kurie turi riedulių, gali būti maišomi su „kaltukų“ (vok., </w:t>
                      </w:r>
                      <w:r>
                        <w:rPr>
                          <w:i/>
                          <w:spacing w:val="-4"/>
                        </w:rPr>
                        <w:t>meissel</w:t>
                      </w:r>
                      <w:r>
                        <w:rPr>
                          <w:spacing w:val="-4"/>
                        </w:rPr>
                        <w:t>) būgnais.</w:t>
                      </w:r>
                    </w:p>
                    <w:p>
                      <w:pPr>
                        <w:ind w:firstLine="567"/>
                        <w:jc w:val="both"/>
                        <w:rPr>
                          <w:spacing w:val="-4"/>
                        </w:rPr>
                      </w:pPr>
                      <w:r>
                        <w:rPr>
                          <w:spacing w:val="-4"/>
                        </w:rPr>
                        <w:t>Taip pat gruntams, kurie turi riedulių, reikia nustatyti, ar tinka naudoti kultivatorius, diskines akėčias ir buldozerius su specialia įranga. Naudojant vien tik greiderius, buldozerius su purentuvu ir ekskavatorius intensyvus permaišymas neužtikrinamas. Ankštose vietose, tokiose kaip tranšėjų užpildymas, gali būti naudojami specialūs įrenginiai (pvz., ekskavatoriai su maišymo kaušu).</w:t>
                      </w:r>
                    </w:p>
                  </w:sdtContent>
                </w:sdt>
                <w:sdt>
                  <w:sdtPr>
                    <w:alias w:val="64 p."/>
                    <w:tag w:val="part_cc8f5500c0864c85873a8dd97151db1a"/>
                    <w:lock w:val="sdtLocked"/>
                    <w:richText/>
                  </w:sdtPr>
                  <w:sdtContent>
                    <w:p>
                      <w:pPr>
                        <w:tabs>
                          <w:tab w:val="num" w:pos="1080"/>
                        </w:tabs>
                        <w:ind w:firstLine="567"/>
                        <w:jc w:val="both"/>
                        <w:rPr>
                          <w:spacing w:val="-4"/>
                        </w:rPr>
                      </w:pPr>
                      <w:sdt>
                        <w:sdtPr>
                          <w:alias w:val="Numeris"/>
                          <w:tag w:val="nr_cc8f5500c0864c85873a8dd97151db1a"/>
                          <w:lock w:val="sdtLocked"/>
                          <w:richText/>
                        </w:sdtPr>
                        <w:sdtContent>
                          <w:r>
                            <w:rPr>
                              <w:b/>
                              <w:bCs/>
                              <w:spacing w:val="-4"/>
                            </w:rPr>
                            <w:t>64</w:t>
                          </w:r>
                        </w:sdtContent>
                      </w:sdt>
                      <w:r>
                        <w:rPr>
                          <w:b/>
                          <w:bCs/>
                          <w:spacing w:val="-4"/>
                        </w:rPr>
                        <w:t xml:space="preserve">. </w:t>
                      </w:r>
                      <w:r>
                        <w:rPr>
                          <w:b/>
                          <w:spacing w:val="-4"/>
                        </w:rPr>
                        <w:t>Kvalifikuotas gruntų pagerinimas</w:t>
                      </w:r>
                      <w:r>
                        <w:rPr>
                          <w:b/>
                          <w:bCs/>
                          <w:spacing w:val="-4"/>
                        </w:rPr>
                        <w:t>.</w:t>
                      </w:r>
                      <w:r>
                        <w:rPr>
                          <w:spacing w:val="-4"/>
                        </w:rPr>
                        <w:t xml:space="preserve"> Atliekant kvalifikuotą gruntų pagerinimą, galioja atitinkami 62 punkto nurodymai.</w:t>
                      </w:r>
                    </w:p>
                    <w:p/>
                  </w:sdtContent>
                </w:sdt>
              </w:sdtContent>
            </w:sdt>
            <w:sdt>
              <w:sdtPr>
                <w:alias w:val="skirsnis"/>
                <w:tag w:val="part_b9a9cf1ee74a42b6b16f9946f18cd72a"/>
                <w:lock w:val="sdtLocked"/>
                <w:richText/>
              </w:sdtPr>
              <w:sdtContent>
                <w:p>
                  <w:pPr>
                    <w:jc w:val="center"/>
                    <w:rPr>
                      <w:b/>
                      <w:bCs/>
                    </w:rPr>
                  </w:pPr>
                  <w:sdt>
                    <w:sdtPr>
                      <w:alias w:val="Pavadinimas"/>
                      <w:tag w:val="title_b9a9cf1ee74a42b6b16f9946f18cd72a"/>
                      <w:lock w:val="sdtLocked"/>
                      <w:richText/>
                    </w:sdtPr>
                    <w:sdtContent>
                      <w:r>
                        <w:rPr>
                          <w:b/>
                          <w:bCs/>
                        </w:rPr>
                        <w:t>Planiravimas</w:t>
                      </w:r>
                    </w:sdtContent>
                  </w:sdt>
                </w:p>
                <w:p/>
                <w:sdt>
                  <w:sdtPr>
                    <w:alias w:val="65 p."/>
                    <w:tag w:val="part_4669c1fb6d91445cac037e783b350d17"/>
                    <w:lock w:val="sdtLocked"/>
                    <w:richText/>
                  </w:sdtPr>
                  <w:sdtContent>
                    <w:p>
                      <w:pPr>
                        <w:tabs>
                          <w:tab w:val="num" w:pos="1080"/>
                        </w:tabs>
                        <w:ind w:firstLine="567"/>
                        <w:jc w:val="both"/>
                        <w:rPr>
                          <w:spacing w:val="-4"/>
                        </w:rPr>
                      </w:pPr>
                      <w:sdt>
                        <w:sdtPr>
                          <w:alias w:val="Numeris"/>
                          <w:tag w:val="nr_4669c1fb6d91445cac037e783b350d17"/>
                          <w:lock w:val="sdtLocked"/>
                          <w:richText/>
                        </w:sdtPr>
                        <w:sdtContent>
                          <w:r>
                            <w:rPr>
                              <w:b/>
                              <w:bCs/>
                              <w:spacing w:val="-4"/>
                            </w:rPr>
                            <w:t>65</w:t>
                          </w:r>
                        </w:sdtContent>
                      </w:sdt>
                      <w:r>
                        <w:rPr>
                          <w:b/>
                          <w:bCs/>
                          <w:spacing w:val="-4"/>
                        </w:rPr>
                        <w:t xml:space="preserve">. </w:t>
                      </w:r>
                      <w:r>
                        <w:rPr>
                          <w:spacing w:val="-4"/>
                        </w:rPr>
                        <w:t>Prieš tankinimą, jeigu būtina, žemės sankasos viršus išlyginamas suteikiant reikiamą profilį. Atliekant gruntų sustiprinimą planiravimas leidžiamas tik išimties atvejais ir tik atskiruose taškuose, nes kitu atveju neužtikrinamas pastovus sluoksnio storis. Planiravimui geriausiai tinka greideriai.</w:t>
                      </w:r>
                    </w:p>
                    <w:p>
                      <w:pPr>
                        <w:rPr>
                          <w:sz w:val="8"/>
                          <w:szCs w:val="8"/>
                        </w:rPr>
                      </w:pPr>
                    </w:p>
                  </w:sdtContent>
                </w:sdt>
              </w:sdtContent>
            </w:sdt>
            <w:sdt>
              <w:sdtPr>
                <w:alias w:val="skirsnis"/>
                <w:tag w:val="part_cd01a0d3872f4a98aec9fd8ddd959519"/>
                <w:lock w:val="sdtLocked"/>
                <w:richText/>
              </w:sdtPr>
              <w:sdtContent>
                <w:p>
                  <w:pPr>
                    <w:jc w:val="center"/>
                    <w:rPr>
                      <w:b/>
                      <w:bCs/>
                    </w:rPr>
                  </w:pPr>
                  <w:sdt>
                    <w:sdtPr>
                      <w:alias w:val="Pavadinimas"/>
                      <w:tag w:val="title_cd01a0d3872f4a98aec9fd8ddd959519"/>
                      <w:lock w:val="sdtLocked"/>
                      <w:richText/>
                    </w:sdtPr>
                    <w:sdtContent>
                      <w:r>
                        <w:rPr>
                          <w:b/>
                          <w:bCs/>
                        </w:rPr>
                        <w:t>Tankinimas</w:t>
                      </w:r>
                    </w:sdtContent>
                  </w:sdt>
                </w:p>
                <w:p/>
                <w:sdt>
                  <w:sdtPr>
                    <w:alias w:val="66 p."/>
                    <w:tag w:val="part_e6e5e0b146094b39b6a75a04d692963d"/>
                    <w:lock w:val="sdtLocked"/>
                    <w:richText/>
                  </w:sdtPr>
                  <w:sdtContent>
                    <w:p>
                      <w:pPr>
                        <w:tabs>
                          <w:tab w:val="num" w:pos="1080"/>
                        </w:tabs>
                        <w:ind w:firstLine="567"/>
                        <w:jc w:val="both"/>
                        <w:rPr>
                          <w:spacing w:val="-4"/>
                        </w:rPr>
                      </w:pPr>
                      <w:sdt>
                        <w:sdtPr>
                          <w:alias w:val="Numeris"/>
                          <w:tag w:val="nr_e6e5e0b146094b39b6a75a04d692963d"/>
                          <w:lock w:val="sdtLocked"/>
                          <w:richText/>
                        </w:sdtPr>
                        <w:sdtContent>
                          <w:r>
                            <w:rPr>
                              <w:b/>
                              <w:bCs/>
                              <w:spacing w:val="-4"/>
                            </w:rPr>
                            <w:t>66</w:t>
                          </w:r>
                        </w:sdtContent>
                      </w:sdt>
                      <w:r>
                        <w:rPr>
                          <w:b/>
                          <w:bCs/>
                          <w:spacing w:val="-4"/>
                        </w:rPr>
                        <w:t xml:space="preserve">. </w:t>
                      </w:r>
                      <w:r>
                        <w:rPr>
                          <w:spacing w:val="-4"/>
                        </w:rPr>
                        <w:t>Rekomendacijos tankinimui ir mechanizmų parinkimui yra pateiktos statybos taisyklėse ST „Automobilių kelių žemės sankasos įrengimas“. Mechanizmų parinkimas priklauso nuo gruntų rūšies, sluoksnio storio, volo važiavimo ta pačia juosta skaičiaus. Reikalingas sutankinimo rodiklis turi būti užtikrintas visame sluoksnio storyje ir visame plotyje, taip pat ir briaunų zonose. Siekiant įvykdyti šiuos ir šių metodinių nurodymų 1 priedo reikalavimus sutankinimui, prieš tankinimo darbų pradžią rangovas turi atlikti bandomuosius tankinimus pagal pasirinktą technologinį metodą. Metodo aprašyme turi būti pateikta:</w:t>
                      </w:r>
                    </w:p>
                    <w:p>
                      <w:pPr>
                        <w:tabs>
                          <w:tab w:val="num" w:pos="1080"/>
                        </w:tabs>
                        <w:ind w:firstLine="567"/>
                        <w:jc w:val="both"/>
                        <w:rPr>
                          <w:spacing w:val="-4"/>
                        </w:rPr>
                      </w:pPr>
                      <w:r>
                        <w:rPr>
                          <w:spacing w:val="-4"/>
                        </w:rPr>
                        <w:t>– parinkti tankinimo mechanizmai,</w:t>
                      </w:r>
                    </w:p>
                    <w:p>
                      <w:pPr>
                        <w:tabs>
                          <w:tab w:val="num" w:pos="1080"/>
                        </w:tabs>
                        <w:ind w:firstLine="567"/>
                        <w:jc w:val="both"/>
                        <w:rPr>
                          <w:spacing w:val="-4"/>
                        </w:rPr>
                      </w:pPr>
                      <w:r>
                        <w:rPr>
                          <w:spacing w:val="-4"/>
                        </w:rPr>
                        <w:t>– darbų seka,</w:t>
                      </w:r>
                    </w:p>
                    <w:p>
                      <w:pPr>
                        <w:tabs>
                          <w:tab w:val="num" w:pos="1080"/>
                        </w:tabs>
                        <w:ind w:firstLine="567"/>
                        <w:jc w:val="both"/>
                        <w:rPr>
                          <w:spacing w:val="-4"/>
                        </w:rPr>
                      </w:pPr>
                      <w:r>
                        <w:rPr>
                          <w:spacing w:val="-4"/>
                        </w:rPr>
                        <w:t xml:space="preserve">– tankinimo mechanizmų </w:t>
                      </w:r>
                      <w:r>
                        <w:t>važiavimų ta pačia vieta skaičius,</w:t>
                      </w:r>
                    </w:p>
                    <w:p>
                      <w:pPr>
                        <w:tabs>
                          <w:tab w:val="num" w:pos="1080"/>
                        </w:tabs>
                        <w:ind w:firstLine="567"/>
                        <w:jc w:val="both"/>
                        <w:rPr>
                          <w:spacing w:val="-4"/>
                        </w:rPr>
                      </w:pPr>
                      <w:r>
                        <w:rPr>
                          <w:spacing w:val="-4"/>
                        </w:rPr>
                        <w:t xml:space="preserve">– </w:t>
                      </w:r>
                      <w:r>
                        <w:t>didžiausias dalinių sluoksnių ar sluoksnių įrengimo aukštis.</w:t>
                      </w:r>
                    </w:p>
                    <w:p/>
                  </w:sdtContent>
                </w:sdt>
              </w:sdtContent>
            </w:sdt>
            <w:sdt>
              <w:sdtPr>
                <w:alias w:val="skirsnis"/>
                <w:tag w:val="part_a88a2184e19142feb5b243af18af3e18"/>
                <w:lock w:val="sdtLocked"/>
                <w:richText/>
              </w:sdtPr>
              <w:sdtContent>
                <w:p>
                  <w:pPr>
                    <w:jc w:val="center"/>
                    <w:rPr>
                      <w:b/>
                      <w:bCs/>
                    </w:rPr>
                  </w:pPr>
                  <w:r>
                    <w:rPr>
                      <w:b/>
                      <w:bCs/>
                    </w:rPr>
                    <w:br w:type="page"/>
                  </w:r>
                  <w:sdt>
                    <w:sdtPr>
                      <w:alias w:val="Pavadinimas"/>
                      <w:tag w:val="title_a88a2184e19142feb5b243af18af3e18"/>
                      <w:lock w:val="sdtLocked"/>
                      <w:richText/>
                    </w:sdtPr>
                    <w:sdtContent>
                      <w:r>
                        <w:rPr>
                          <w:b/>
                          <w:bCs/>
                        </w:rPr>
                        <w:t>Brandinimas (dengimas)</w:t>
                      </w:r>
                    </w:sdtContent>
                  </w:sdt>
                </w:p>
                <w:p/>
                <w:sdt>
                  <w:sdtPr>
                    <w:alias w:val="67 p."/>
                    <w:tag w:val="part_a3c5020f56c047269db79cd1df272ca0"/>
                    <w:lock w:val="sdtLocked"/>
                    <w:richText/>
                  </w:sdtPr>
                  <w:sdtContent>
                    <w:p>
                      <w:pPr>
                        <w:tabs>
                          <w:tab w:val="num" w:pos="1080"/>
                        </w:tabs>
                        <w:ind w:firstLine="567"/>
                        <w:jc w:val="both"/>
                        <w:rPr>
                          <w:spacing w:val="-4"/>
                        </w:rPr>
                      </w:pPr>
                      <w:sdt>
                        <w:sdtPr>
                          <w:alias w:val="Numeris"/>
                          <w:tag w:val="nr_a3c5020f56c047269db79cd1df272ca0"/>
                          <w:lock w:val="sdtLocked"/>
                          <w:richText/>
                        </w:sdtPr>
                        <w:sdtContent>
                          <w:r>
                            <w:rPr>
                              <w:b/>
                              <w:bCs/>
                              <w:spacing w:val="-4"/>
                            </w:rPr>
                            <w:t>67</w:t>
                          </w:r>
                        </w:sdtContent>
                      </w:sdt>
                      <w:r>
                        <w:rPr>
                          <w:b/>
                          <w:bCs/>
                          <w:spacing w:val="-4"/>
                        </w:rPr>
                        <w:t xml:space="preserve">. </w:t>
                      </w:r>
                      <w:r>
                        <w:rPr>
                          <w:spacing w:val="-4"/>
                        </w:rPr>
                        <w:t>Brandinimas (dengimas) saugo nuo per ankstyvo hidrauliniais rišikliais sustiprinto gruntų sluoksnio išdžiuvimo.</w:t>
                      </w:r>
                    </w:p>
                    <w:p>
                      <w:pPr>
                        <w:ind w:firstLine="567"/>
                        <w:jc w:val="both"/>
                        <w:rPr>
                          <w:spacing w:val="-4"/>
                        </w:rPr>
                      </w:pPr>
                      <w:r>
                        <w:rPr>
                          <w:spacing w:val="-4"/>
                        </w:rPr>
                        <w:t>Sustiprintų gruntų sluoksniai mažiausiai tris paras turi būti laikomi drėgni (pvz., smulkiai apipurškiant vandeniu).</w:t>
                      </w:r>
                    </w:p>
                    <w:p>
                      <w:pPr>
                        <w:ind w:firstLine="567"/>
                        <w:jc w:val="both"/>
                      </w:pPr>
                      <w:r>
                        <w:rPr>
                          <w:spacing w:val="-4"/>
                        </w:rPr>
                        <w:t xml:space="preserve">Kaip alternatyva, galutinai sutankintas drėgnas sluoksnis gali būti dengiamas </w:t>
                      </w:r>
                      <w:r>
                        <w:t>bitumine emulsija (pvz., C60B1-D, C60B1-S pagal TRA BE 08). Bituminės emulsijos purškiamas kiekis turi būti toks, kad susidarytų plona ištisinė plėvelė. Kiekvienam atvejui purškiamas kiekis nustatomas atskirai. Jeigu sustiprintų gruntų sluoksniu numatoma leisti statybinio transporto eismą, tai iš karto po dengimo bitumine emulsija turi būti skleidžiama mineralinė medžiaga (pvz., 1/3 arba 2/5 frakcijos). Rekomenduojama mineralinės medžiagos skleisti apie 0,7 kg/m</w:t>
                      </w:r>
                      <w:r>
                        <w:rPr>
                          <w:vertAlign w:val="superscript"/>
                        </w:rPr>
                        <w:t>2</w:t>
                      </w:r>
                      <w:r>
                        <w:t xml:space="preserve"> esant smulkiagrūdžiams gruntams ir iki 1,1 kg/m</w:t>
                      </w:r>
                      <w:r>
                        <w:rPr>
                          <w:vertAlign w:val="superscript"/>
                        </w:rPr>
                        <w:t>2</w:t>
                      </w:r>
                      <w:r>
                        <w:t xml:space="preserve"> esant stambiagrūdžiams gruntams.</w:t>
                      </w:r>
                    </w:p>
                    <w:p>
                      <w:pPr>
                        <w:ind w:firstLine="567"/>
                        <w:jc w:val="both"/>
                      </w:pPr>
                      <w:r>
                        <w:t>Dengimo gali neprireikti, jei ant dar naujo, sutankinto sluoksnio klojamas kitas sluoksnis. Tačiau posluoksnis neturi būti gadinamas ar įspaudžiamas.</w:t>
                      </w:r>
                    </w:p>
                    <w:p>
                      <w:pPr>
                        <w:ind w:firstLine="567"/>
                        <w:jc w:val="both"/>
                        <w:rPr>
                          <w:spacing w:val="-4"/>
                        </w:rPr>
                      </w:pPr>
                      <w:r>
                        <w:t>Atliekant gruntų apdorojimą statybinėmis kalkėmis ir gruntų pagerinimą rišiklių mišiniu, paprastai neprireikia jokio dengimo.</w:t>
                      </w:r>
                    </w:p>
                    <w:p/>
                  </w:sdtContent>
                </w:sdt>
              </w:sdtContent>
            </w:sdt>
            <w:sdt>
              <w:sdtPr>
                <w:alias w:val="skirsnis"/>
                <w:tag w:val="part_2e0b54f078894dbd81d1e5d30ed9d7e9"/>
                <w:lock w:val="sdtLocked"/>
                <w:richText/>
              </w:sdtPr>
              <w:sdtContent>
                <w:p>
                  <w:pPr>
                    <w:jc w:val="center"/>
                    <w:rPr>
                      <w:b/>
                      <w:bCs/>
                    </w:rPr>
                  </w:pPr>
                  <w:sdt>
                    <w:sdtPr>
                      <w:alias w:val="Numeris"/>
                      <w:tag w:val="nr_2e0b54f078894dbd81d1e5d30ed9d7e9"/>
                      <w:lock w:val="sdtLocked"/>
                      <w:richText/>
                    </w:sdtPr>
                    <w:sdtContent>
                      <w:r>
                        <w:rPr>
                          <w:b/>
                          <w:bCs/>
                        </w:rPr>
                        <w:t>III</w:t>
                      </w:r>
                    </w:sdtContent>
                  </w:sdt>
                  <w:r>
                    <w:rPr>
                      <w:b/>
                      <w:bCs/>
                    </w:rPr>
                    <w:t xml:space="preserve"> SKIRSNIS. </w:t>
                  </w:r>
                  <w:sdt>
                    <w:sdtPr>
                      <w:alias w:val="Pavadinimas"/>
                      <w:tag w:val="title_2e0b54f078894dbd81d1e5d30ed9d7e9"/>
                      <w:lock w:val="sdtLocked"/>
                      <w:richText/>
                    </w:sdtPr>
                    <w:sdtContent>
                      <w:r>
                        <w:rPr>
                          <w:b/>
                          <w:bCs/>
                        </w:rPr>
                        <w:t>MAIŠYMO MAIŠYKLĖJE METODAI</w:t>
                      </w:r>
                    </w:sdtContent>
                  </w:sdt>
                </w:p>
                <w:p/>
              </w:sdtContent>
            </w:sdt>
            <w:sdt>
              <w:sdtPr>
                <w:alias w:val="skirsnis"/>
                <w:tag w:val="part_38457b1a84d54d8c8abeb01fd003898a"/>
                <w:lock w:val="sdtLocked"/>
                <w:richText/>
              </w:sdtPr>
              <w:sdtContent>
                <w:p>
                  <w:pPr>
                    <w:jc w:val="center"/>
                    <w:rPr>
                      <w:b/>
                      <w:bCs/>
                    </w:rPr>
                  </w:pPr>
                  <w:sdt>
                    <w:sdtPr>
                      <w:alias w:val="Pavadinimas"/>
                      <w:tag w:val="title_38457b1a84d54d8c8abeb01fd003898a"/>
                      <w:lock w:val="sdtLocked"/>
                      <w:richText/>
                    </w:sdtPr>
                    <w:sdtContent>
                      <w:r>
                        <w:rPr>
                          <w:b/>
                          <w:bCs/>
                        </w:rPr>
                        <w:t>Panaudojimas</w:t>
                      </w:r>
                    </w:sdtContent>
                  </w:sdt>
                </w:p>
                <w:p/>
                <w:sdt>
                  <w:sdtPr>
                    <w:alias w:val="68 p."/>
                    <w:tag w:val="part_9752107453a34d8c88d4a0b6b99285bb"/>
                    <w:lock w:val="sdtLocked"/>
                    <w:richText/>
                  </w:sdtPr>
                  <w:sdtContent>
                    <w:p>
                      <w:pPr>
                        <w:tabs>
                          <w:tab w:val="num" w:pos="1080"/>
                        </w:tabs>
                        <w:ind w:firstLine="567"/>
                        <w:jc w:val="both"/>
                        <w:rPr>
                          <w:spacing w:val="-4"/>
                        </w:rPr>
                      </w:pPr>
                      <w:sdt>
                        <w:sdtPr>
                          <w:alias w:val="Numeris"/>
                          <w:tag w:val="nr_9752107453a34d8c88d4a0b6b99285bb"/>
                          <w:lock w:val="sdtLocked"/>
                          <w:richText/>
                        </w:sdtPr>
                        <w:sdtContent>
                          <w:r>
                            <w:rPr>
                              <w:b/>
                              <w:bCs/>
                              <w:spacing w:val="-4"/>
                            </w:rPr>
                            <w:t>68</w:t>
                          </w:r>
                        </w:sdtContent>
                      </w:sdt>
                      <w:r>
                        <w:rPr>
                          <w:b/>
                          <w:bCs/>
                          <w:spacing w:val="-4"/>
                        </w:rPr>
                        <w:t xml:space="preserve">. </w:t>
                      </w:r>
                      <w:r>
                        <w:rPr>
                          <w:spacing w:val="-4"/>
                        </w:rPr>
                        <w:t>Kai darbus atlikti maišymo kelyje metodu nėra galima (pvz., yra inžinerinių tinklų šuliniai, gatvių lietaus vandens rinktuvai, kelių išplatėjimai, kitų statinių zonos, grioviai ir t.t), arba neokonomiška, gali būti klojami maišyklėse pagaminti gruntų ir rišiklio mišiniai.</w:t>
                      </w:r>
                    </w:p>
                    <w:p/>
                  </w:sdtContent>
                </w:sdt>
              </w:sdtContent>
            </w:sdt>
            <w:sdt>
              <w:sdtPr>
                <w:alias w:val="skirsnis"/>
                <w:tag w:val="part_c5e48c1488b4430db21223aabd1f685e"/>
                <w:lock w:val="sdtLocked"/>
                <w:richText/>
              </w:sdtPr>
              <w:sdtContent>
                <w:p>
                  <w:pPr>
                    <w:jc w:val="center"/>
                    <w:rPr>
                      <w:b/>
                      <w:bCs/>
                    </w:rPr>
                  </w:pPr>
                  <w:sdt>
                    <w:sdtPr>
                      <w:alias w:val="Pavadinimas"/>
                      <w:tag w:val="title_c5e48c1488b4430db21223aabd1f685e"/>
                      <w:lock w:val="sdtLocked"/>
                      <w:richText/>
                    </w:sdtPr>
                    <w:sdtContent>
                      <w:r>
                        <w:rPr>
                          <w:b/>
                          <w:bCs/>
                        </w:rPr>
                        <w:t>Darbų atlikimas</w:t>
                      </w:r>
                    </w:sdtContent>
                  </w:sdt>
                </w:p>
                <w:p/>
                <w:sdt>
                  <w:sdtPr>
                    <w:alias w:val="69 p."/>
                    <w:tag w:val="part_ac94edef5e0f4d8599a934bada2c1980"/>
                    <w:lock w:val="sdtLocked"/>
                    <w:richText/>
                  </w:sdtPr>
                  <w:sdtContent>
                    <w:p>
                      <w:pPr>
                        <w:tabs>
                          <w:tab w:val="num" w:pos="1080"/>
                        </w:tabs>
                        <w:ind w:firstLine="567"/>
                        <w:jc w:val="both"/>
                        <w:rPr>
                          <w:spacing w:val="-4"/>
                        </w:rPr>
                      </w:pPr>
                      <w:sdt>
                        <w:sdtPr>
                          <w:alias w:val="Numeris"/>
                          <w:tag w:val="nr_ac94edef5e0f4d8599a934bada2c1980"/>
                          <w:lock w:val="sdtLocked"/>
                          <w:richText/>
                        </w:sdtPr>
                        <w:sdtContent>
                          <w:r>
                            <w:rPr>
                              <w:b/>
                              <w:bCs/>
                              <w:spacing w:val="-4"/>
                            </w:rPr>
                            <w:t>69</w:t>
                          </w:r>
                        </w:sdtContent>
                      </w:sdt>
                      <w:r>
                        <w:rPr>
                          <w:b/>
                          <w:bCs/>
                          <w:spacing w:val="-4"/>
                        </w:rPr>
                        <w:t xml:space="preserve">. </w:t>
                      </w:r>
                      <w:r>
                        <w:rPr>
                          <w:spacing w:val="-4"/>
                        </w:rPr>
                        <w:t>Gruntai su rišikliu ir, jei reikalinga, vandeniu sumaišomi maišyklėje. Galima naudoti abiejų tipų – periodinio veikimo maišykles arba nepertraukiamo veikimo maišykles. Labiausiai tinkamos yra mobiliosios maišyklės.</w:t>
                      </w:r>
                    </w:p>
                    <w:p>
                      <w:pPr>
                        <w:ind w:firstLine="567"/>
                        <w:jc w:val="both"/>
                        <w:rPr>
                          <w:spacing w:val="-4"/>
                        </w:rPr>
                      </w:pPr>
                      <w:r>
                        <w:rPr>
                          <w:spacing w:val="-4"/>
                        </w:rPr>
                        <w:t>Pagaminti gruntų ir rišiklių mišiniai į klojimo vietą gali būti transportuojami sunkvežimiais atviruose kėbuluose. Tačiau esant būtinybei išvengti vandens praradimo, mišiniai transportavimo metu turi būti uždengti.</w:t>
                      </w:r>
                    </w:p>
                    <w:p>
                      <w:pPr>
                        <w:ind w:firstLine="567"/>
                        <w:jc w:val="both"/>
                        <w:rPr>
                          <w:spacing w:val="-4"/>
                        </w:rPr>
                      </w:pPr>
                      <w:r>
                        <w:rPr>
                          <w:spacing w:val="-4"/>
                        </w:rPr>
                        <w:t>Gruntų ir rišiklio mišiniai dažniausiai turėtų būti klojami klotuvais. Esant nedideliems plotams, sudėtingam kelio paviršiui, tankiam inžinerinių tinklų šulinių tinklui, gruntų ir rišiklio mišiniai gali būti klojami kitais metodais.</w:t>
                      </w:r>
                    </w:p>
                    <w:p>
                      <w:pPr>
                        <w:ind w:firstLine="567"/>
                        <w:jc w:val="both"/>
                        <w:rPr>
                          <w:spacing w:val="-4"/>
                        </w:rPr>
                      </w:pPr>
                    </w:p>
                    <w:p>
                      <w:pPr>
                        <w:rPr>
                          <w:sz w:val="8"/>
                          <w:szCs w:val="8"/>
                        </w:rPr>
                      </w:pPr>
                    </w:p>
                  </w:sdtContent>
                </w:sdt>
              </w:sdtContent>
            </w:sdt>
            <w:sdt>
              <w:sdtPr>
                <w:alias w:val="skirsnis"/>
                <w:tag w:val="part_f180a452eb1c4e8f8926c8cf5f428256"/>
                <w:lock w:val="sdtLocked"/>
                <w:richText/>
              </w:sdtPr>
              <w:sdtContent>
                <w:p>
                  <w:pPr>
                    <w:jc w:val="center"/>
                    <w:rPr>
                      <w:b/>
                      <w:bCs/>
                    </w:rPr>
                  </w:pPr>
                  <w:sdt>
                    <w:sdtPr>
                      <w:alias w:val="Pavadinimas"/>
                      <w:tag w:val="title_f180a452eb1c4e8f8926c8cf5f428256"/>
                      <w:lock w:val="sdtLocked"/>
                      <w:richText/>
                    </w:sdtPr>
                    <w:sdtContent>
                      <w:r>
                        <w:rPr>
                          <w:b/>
                          <w:bCs/>
                        </w:rPr>
                        <w:t>Planiravimas, tankinimas ir brandinimas</w:t>
                      </w:r>
                    </w:sdtContent>
                  </w:sdt>
                </w:p>
                <w:p/>
                <w:sdt>
                  <w:sdtPr>
                    <w:alias w:val="70 p."/>
                    <w:tag w:val="part_b135da7f353d48cab4ca0481d6484f9b"/>
                    <w:lock w:val="sdtLocked"/>
                    <w:richText/>
                  </w:sdtPr>
                  <w:sdtContent>
                    <w:p>
                      <w:pPr>
                        <w:tabs>
                          <w:tab w:val="num" w:pos="1080"/>
                        </w:tabs>
                        <w:ind w:firstLine="567"/>
                        <w:jc w:val="both"/>
                        <w:rPr>
                          <w:spacing w:val="-4"/>
                        </w:rPr>
                      </w:pPr>
                      <w:sdt>
                        <w:sdtPr>
                          <w:alias w:val="Numeris"/>
                          <w:tag w:val="nr_b135da7f353d48cab4ca0481d6484f9b"/>
                          <w:lock w:val="sdtLocked"/>
                          <w:richText/>
                        </w:sdtPr>
                        <w:sdtContent>
                          <w:r>
                            <w:rPr>
                              <w:b/>
                              <w:bCs/>
                              <w:spacing w:val="-4"/>
                            </w:rPr>
                            <w:t>70</w:t>
                          </w:r>
                        </w:sdtContent>
                      </w:sdt>
                      <w:r>
                        <w:rPr>
                          <w:b/>
                          <w:bCs/>
                          <w:spacing w:val="-4"/>
                        </w:rPr>
                        <w:t xml:space="preserve">. </w:t>
                      </w:r>
                      <w:r>
                        <w:rPr>
                          <w:spacing w:val="-4"/>
                        </w:rPr>
                        <w:t>Planiravimui, tankinimui ir brandinimui galioja atitinkamų 65, 66 ir 67 punktų nurodymai.</w:t>
                      </w:r>
                    </w:p>
                    <w:p/>
                  </w:sdtContent>
                </w:sdt>
              </w:sdtContent>
            </w:sdt>
            <w:sdt>
              <w:sdtPr>
                <w:alias w:val="skirsnis"/>
                <w:tag w:val="part_f171c7940edd4ce3b6097a8a26c64845"/>
                <w:lock w:val="sdtLocked"/>
                <w:richText/>
              </w:sdtPr>
              <w:sdtContent>
                <w:p>
                  <w:pPr>
                    <w:jc w:val="center"/>
                    <w:rPr>
                      <w:b/>
                      <w:bCs/>
                    </w:rPr>
                  </w:pPr>
                  <w:sdt>
                    <w:sdtPr>
                      <w:alias w:val="Numeris"/>
                      <w:tag w:val="nr_f171c7940edd4ce3b6097a8a26c64845"/>
                      <w:lock w:val="sdtLocked"/>
                      <w:richText/>
                    </w:sdtPr>
                    <w:sdtContent>
                      <w:r>
                        <w:rPr>
                          <w:b/>
                          <w:bCs/>
                        </w:rPr>
                        <w:t>IV</w:t>
                      </w:r>
                    </w:sdtContent>
                  </w:sdt>
                  <w:r>
                    <w:rPr>
                      <w:b/>
                      <w:bCs/>
                    </w:rPr>
                    <w:t xml:space="preserve"> SKIRSNIS. </w:t>
                  </w:r>
                  <w:sdt>
                    <w:sdtPr>
                      <w:alias w:val="Pavadinimas"/>
                      <w:tag w:val="title_f171c7940edd4ce3b6097a8a26c64845"/>
                      <w:lock w:val="sdtLocked"/>
                      <w:richText/>
                    </w:sdtPr>
                    <w:sdtContent>
                      <w:r>
                        <w:rPr>
                          <w:b/>
                          <w:bCs/>
                        </w:rPr>
                        <w:t>ORO SĄLYGŲ POVEIKIS</w:t>
                      </w:r>
                    </w:sdtContent>
                  </w:sdt>
                </w:p>
                <w:p/>
                <w:sdt>
                  <w:sdtPr>
                    <w:alias w:val="71 p."/>
                    <w:tag w:val="part_83c4a115546f4d7aad92df72d61a97f2"/>
                    <w:lock w:val="sdtLocked"/>
                    <w:richText/>
                  </w:sdtPr>
                  <w:sdtContent>
                    <w:p>
                      <w:pPr>
                        <w:tabs>
                          <w:tab w:val="num" w:pos="1080"/>
                        </w:tabs>
                        <w:ind w:firstLine="567"/>
                        <w:jc w:val="both"/>
                        <w:rPr>
                          <w:spacing w:val="-4"/>
                        </w:rPr>
                      </w:pPr>
                      <w:sdt>
                        <w:sdtPr>
                          <w:alias w:val="Numeris"/>
                          <w:tag w:val="nr_83c4a115546f4d7aad92df72d61a97f2"/>
                          <w:lock w:val="sdtLocked"/>
                          <w:richText/>
                        </w:sdtPr>
                        <w:sdtContent>
                          <w:r>
                            <w:rPr>
                              <w:b/>
                              <w:bCs/>
                              <w:spacing w:val="-4"/>
                            </w:rPr>
                            <w:t>71</w:t>
                          </w:r>
                        </w:sdtContent>
                      </w:sdt>
                      <w:r>
                        <w:rPr>
                          <w:b/>
                          <w:bCs/>
                          <w:spacing w:val="-4"/>
                        </w:rPr>
                        <w:t xml:space="preserve">. </w:t>
                      </w:r>
                      <w:r>
                        <w:rPr>
                          <w:spacing w:val="-4"/>
                        </w:rPr>
                        <w:t>Statybos metu turi būti užtikrintas tinkamas vandens nuleidimas ir drenavimas tam, kad stovintis ar tekantis vanduo nepadarytų žalos.</w:t>
                      </w:r>
                    </w:p>
                    <w:p>
                      <w:pPr>
                        <w:ind w:firstLine="567"/>
                        <w:jc w:val="both"/>
                        <w:rPr>
                          <w:spacing w:val="-4"/>
                        </w:rPr>
                      </w:pPr>
                      <w:r>
                        <w:rPr>
                          <w:spacing w:val="-4"/>
                        </w:rPr>
                        <w:t>Jeigu dėl kritulių tinkamam sutankinimui nurodytas gruntų vandens kiekis viršijamas ir todėl gruntų ir rišiklio mišinio negalima tinkamai sutankinti, darbai turi būti nutraukiami tokiam laikui, kol gruntai tinkamai išdžiūs.</w:t>
                      </w:r>
                    </w:p>
                    <w:p>
                      <w:pPr>
                        <w:ind w:firstLine="567"/>
                        <w:jc w:val="both"/>
                        <w:rPr>
                          <w:spacing w:val="-4"/>
                        </w:rPr>
                      </w:pPr>
                      <w:r>
                        <w:rPr>
                          <w:spacing w:val="-4"/>
                        </w:rPr>
                        <w:t>Esant smarkiems krituliams darbai turi būti sustabdomi.</w:t>
                      </w:r>
                    </w:p>
                    <w:p>
                      <w:pPr>
                        <w:ind w:firstLine="567"/>
                        <w:jc w:val="both"/>
                        <w:rPr>
                          <w:spacing w:val="-4"/>
                        </w:rPr>
                      </w:pPr>
                      <w:r>
                        <w:rPr>
                          <w:spacing w:val="-4"/>
                        </w:rPr>
                        <w:t>Esant lengviems krituliams, sklaidžių rišiklių įmaišymas turi būti atliekamas kuo skubiau po paskleidimo, kad būtų išvengta rišiklio perdrėkimo ir sulipimo į gumulus. Be to, esantys gumulai atliekant maišymą, turi būti pakankamai susmulkinti. Naudojant hidrofobinius cementus paprastai gumulai nesusidaro.</w:t>
                      </w:r>
                    </w:p>
                    <w:p>
                      <w:pPr>
                        <w:ind w:firstLine="567"/>
                        <w:jc w:val="both"/>
                        <w:rPr>
                          <w:spacing w:val="-4"/>
                        </w:rPr>
                      </w:pPr>
                      <w:r>
                        <w:rPr>
                          <w:spacing w:val="-4"/>
                        </w:rPr>
                        <w:t>Esant stipriam vėjui, sklaidžių rišiklių skleidimas sustabdomas, jeigu nupučiama tiek rišiklio, kad tai tampa kenksminga aplinkai arba kelia pavojų eismo dalyviams.</w:t>
                      </w:r>
                    </w:p>
                    <w:p>
                      <w:pPr>
                        <w:ind w:firstLine="567"/>
                        <w:jc w:val="both"/>
                        <w:rPr>
                          <w:spacing w:val="-4"/>
                        </w:rPr>
                      </w:pPr>
                      <w:r>
                        <w:rPr>
                          <w:spacing w:val="-4"/>
                        </w:rPr>
                        <w:t>Kai gruntų ir oro temperatūra yra žemesnė negu +5°C, pagal galimybes gruntų sustiprinimas ir kvalifikuotas gruntų pagerinimas neturėtų būti atliekamas. Jei, esant temperatūrai žemesnei negu +5°C, reikia atlikti gruntų apdorojimą, tai darbų apraše reikia numatyti papildomas apsaugines priemones. Tokiu atveju reikia atsižvelgti į tai, kad gruntų ir rišiklio mišinio temperatūra kuo ilgiau, o mažiausiai 3 paras, nekristų žemiau +5°C. Prireikus, kaip apsauginė priemonė, ant apdoroto sluoksnio gali būti įrengiamas kitas sluoksnis.</w:t>
                      </w:r>
                    </w:p>
                    <w:p>
                      <w:pPr>
                        <w:ind w:firstLine="567"/>
                        <w:jc w:val="both"/>
                        <w:rPr>
                          <w:spacing w:val="-4"/>
                        </w:rPr>
                      </w:pPr>
                      <w:r>
                        <w:rPr>
                          <w:spacing w:val="-4"/>
                        </w:rPr>
                        <w:t>Sušalusių gruntų apdorojimas yra neleidžiamas. Jeigu yra numatomas šalčio poveikis, turi būti užtikrintas tinkamas vandens nuleidimas (drenavimas), kad būtų išvengta sustiprintų gruntų peršalimo vandeniu persotintoje būklėje.</w:t>
                      </w:r>
                    </w:p>
                    <w:p>
                      <w:pPr>
                        <w:ind w:firstLine="567"/>
                        <w:jc w:val="both"/>
                        <w:rPr>
                          <w:spacing w:val="-4"/>
                        </w:rPr>
                      </w:pPr>
                      <w:r>
                        <w:rPr>
                          <w:spacing w:val="-4"/>
                        </w:rPr>
                        <w:t>Gruntų sustiprinimas ir kvalifikuotas gruntų pagerinimas panaudojant statybines kalkes turi būti atliekamas mažiausiai 2 mėnesiai prieš sluoksnio peršalimą. Kitu atveju, išskyrus jeigu laukiama poveikio tik nedideliame gylyje, reikia imtis apsaugos priemonių prieš šalčio poveikį (pvz., įrengti visą dangos konstrukciją).</w:t>
                      </w:r>
                    </w:p>
                    <w:p>
                      <w:pPr>
                        <w:ind w:firstLine="567"/>
                        <w:jc w:val="both"/>
                        <w:rPr>
                          <w:spacing w:val="-4"/>
                        </w:rPr>
                      </w:pPr>
                      <w:r>
                        <w:rPr>
                          <w:spacing w:val="-4"/>
                        </w:rPr>
                        <w:t>Esant oro temperatūrai aukštesnei negu +25°C arba intensyviam saulės spinduliavimui, vandens kiekis nustatomas toks, kad mišinių tankinimo metu būtų optimalus vandens kiekis.</w:t>
                      </w:r>
                    </w:p>
                    <w:p/>
                  </w:sdtContent>
                </w:sdt>
              </w:sdtContent>
            </w:sdt>
          </w:sdtContent>
        </w:sdt>
        <w:sdt>
          <w:sdtPr>
            <w:alias w:val="skyrius"/>
            <w:tag w:val="part_fcc7bb6942714d64a5f50205942977f9"/>
            <w:lock w:val="sdtLocked"/>
            <w:richText/>
          </w:sdtPr>
          <w:sdtContent>
            <w:p>
              <w:pPr>
                <w:jc w:val="center"/>
                <w:rPr>
                  <w:b/>
                  <w:bCs/>
                </w:rPr>
              </w:pPr>
              <w:sdt>
                <w:sdtPr>
                  <w:alias w:val="Numeris"/>
                  <w:tag w:val="nr_fcc7bb6942714d64a5f50205942977f9"/>
                  <w:lock w:val="sdtLocked"/>
                  <w:richText/>
                </w:sdtPr>
                <w:sdtContent>
                  <w:r>
                    <w:rPr>
                      <w:b/>
                      <w:bCs/>
                    </w:rPr>
                    <w:t>IX</w:t>
                  </w:r>
                </w:sdtContent>
              </w:sdt>
              <w:r>
                <w:rPr>
                  <w:b/>
                  <w:bCs/>
                </w:rPr>
                <w:t xml:space="preserve"> SKYRIUS. </w:t>
              </w:r>
              <w:sdt>
                <w:sdtPr>
                  <w:alias w:val="Pavadinimas"/>
                  <w:tag w:val="title_fcc7bb6942714d64a5f50205942977f9"/>
                  <w:lock w:val="sdtLocked"/>
                  <w:richText/>
                </w:sdtPr>
                <w:sdtContent>
                  <w:r>
                    <w:rPr>
                      <w:b/>
                      <w:bCs/>
                    </w:rPr>
                    <w:t>TECHNINIAI REIKALAVIMAI</w:t>
                  </w:r>
                </w:sdtContent>
              </w:sdt>
            </w:p>
            <w:p/>
            <w:sdt>
              <w:sdtPr>
                <w:alias w:val="72 p."/>
                <w:tag w:val="part_f4b6481713d3445c8ff26c95f8299b6f"/>
                <w:lock w:val="sdtLocked"/>
                <w:richText/>
              </w:sdtPr>
              <w:sdtContent>
                <w:p>
                  <w:pPr>
                    <w:tabs>
                      <w:tab w:val="num" w:pos="1080"/>
                    </w:tabs>
                    <w:ind w:firstLine="567"/>
                    <w:jc w:val="both"/>
                    <w:rPr>
                      <w:spacing w:val="-4"/>
                    </w:rPr>
                  </w:pPr>
                  <w:sdt>
                    <w:sdtPr>
                      <w:alias w:val="Numeris"/>
                      <w:tag w:val="nr_f4b6481713d3445c8ff26c95f8299b6f"/>
                      <w:lock w:val="sdtLocked"/>
                      <w:richText/>
                    </w:sdtPr>
                    <w:sdtContent>
                      <w:r>
                        <w:rPr>
                          <w:b/>
                          <w:bCs/>
                          <w:spacing w:val="-4"/>
                        </w:rPr>
                        <w:t>72</w:t>
                      </w:r>
                    </w:sdtContent>
                  </w:sdt>
                  <w:r>
                    <w:rPr>
                      <w:b/>
                      <w:bCs/>
                      <w:spacing w:val="-4"/>
                    </w:rPr>
                    <w:t xml:space="preserve">. </w:t>
                  </w:r>
                  <w:r>
                    <w:rPr>
                      <w:spacing w:val="-4"/>
                    </w:rPr>
                    <w:t xml:space="preserve">Reikalavimai gruntams apdoroti yra pateikti statybos taisyklėse ST „Automobilių kelių žemės sankasos įrengimas“ (taip pat žr. 1 priedą). </w:t>
                  </w:r>
                </w:p>
                <w:p>
                  <w:pPr>
                    <w:ind w:firstLine="567"/>
                    <w:jc w:val="both"/>
                    <w:rPr>
                      <w:spacing w:val="-4"/>
                    </w:rPr>
                  </w:pPr>
                  <w:r>
                    <w:rPr>
                      <w:spacing w:val="-4"/>
                    </w:rPr>
                    <w:t>Reikalavimai sluoksniui, kuriam numatytas atlikti gruntų sustiprinimas, atitinka reikalavimus pateiktus statybos taisyklėse ST „Automobilių kelių žemės sankasos įrengimas“ (D</w:t>
                  </w:r>
                  <w:r>
                    <w:rPr>
                      <w:spacing w:val="-4"/>
                      <w:vertAlign w:val="subscript"/>
                    </w:rPr>
                    <w:t>pr</w:t>
                  </w:r>
                  <w:r>
                    <w:rPr>
                      <w:spacing w:val="-4"/>
                    </w:rPr>
                    <w:t xml:space="preserve"> ≥ 97 ir 100 %).</w:t>
                  </w:r>
                </w:p>
                <w:p>
                  <w:pPr>
                    <w:ind w:firstLine="567"/>
                    <w:jc w:val="both"/>
                    <w:rPr>
                      <w:spacing w:val="-4"/>
                    </w:rPr>
                  </w:pPr>
                  <w:r>
                    <w:rPr>
                      <w:spacing w:val="-4"/>
                    </w:rPr>
                    <w:t>Smulkiagrūdžių ir įvairiagrūdžių gruntų kvalifikuoto gruntų pagerinimo reikalavimai kol kas šiuo metu remiasi iš patirties gautomis vertėmis. Priklausomai nuo naudojamų metodų, tinkamumo įrodymui rekomenduojamos šios procedūros:</w:t>
                  </w:r>
                </w:p>
                <w:p>
                  <w:pPr>
                    <w:tabs>
                      <w:tab w:val="num" w:pos="1080"/>
                    </w:tabs>
                    <w:ind w:firstLine="567"/>
                    <w:jc w:val="both"/>
                    <w:rPr>
                      <w:spacing w:val="-4"/>
                    </w:rPr>
                  </w:pPr>
                  <w:r>
                    <w:rPr>
                      <w:spacing w:val="-4"/>
                    </w:rPr>
                    <w:t>– pylimo aukščio zonose (pvz., pilant pylimus, užpilant kelio statinius ir t.t) turėtų būti nustatytas mechaninis atsparumas ir pastovumas;</w:t>
                  </w:r>
                </w:p>
                <w:p>
                  <w:pPr>
                    <w:tabs>
                      <w:tab w:val="num" w:pos="1080"/>
                    </w:tabs>
                    <w:ind w:firstLine="567"/>
                    <w:jc w:val="both"/>
                    <w:rPr>
                      <w:spacing w:val="-4"/>
                    </w:rPr>
                  </w:pPr>
                  <w:r>
                    <w:rPr>
                      <w:spacing w:val="-4"/>
                    </w:rPr>
                    <w:t xml:space="preserve">– žemės sankasos viršaus zonoje esančių gruntų (kai iš F3 jautrumo šalčiui gruntų gaunami F2 jautrumo šalčiui gruntai) vienaašis gniuždomasis stipris, nustatytas po 28 parų pagal </w:t>
                  </w:r>
                  <w:r>
                    <w:t xml:space="preserve">bandymo nurodymus BN GPR 12, </w:t>
                  </w:r>
                  <w:r>
                    <w:rPr>
                      <w:spacing w:val="-4"/>
                    </w:rPr>
                    <w:t>turėtų sudaryti ≥ 0,5 N/mm</w:t>
                  </w:r>
                  <w:r>
                    <w:rPr>
                      <w:spacing w:val="-4"/>
                      <w:vertAlign w:val="superscript"/>
                    </w:rPr>
                    <w:t>2</w:t>
                  </w:r>
                  <w:r>
                    <w:rPr>
                      <w:spacing w:val="-4"/>
                    </w:rPr>
                    <w:t xml:space="preserve">. Kaip alternatyva, pagal </w:t>
                  </w:r>
                  <w:r>
                    <w:t>bandymo nurodymus BN GPR 12 gali būti nustatytas laikomosios gebos Kalifornijos rodiklis (CBR). 28 paras laikytų bandinių šis rodiklis turi sudaryti ≥ 30 %. Po 24 h laikymo vandenyje stiprio sumažėjimas turi būti &lt; 50 %. Priklausomai nuo užduoties skubos, bandymai gali būti atlikti ir po 7 parų ir/arba kitais laiko terminais.</w:t>
                  </w:r>
                </w:p>
                <w:p>
                  <w:pPr>
                    <w:ind w:firstLine="567"/>
                    <w:jc w:val="both"/>
                    <w:rPr>
                      <w:spacing w:val="-4"/>
                    </w:rPr>
                  </w:pPr>
                  <w:r>
                    <w:t>Numatant atlikti kvalifikuotą gruntų pagerinimą, kurio storis sudarys ne mažiau kaip 25 cm, žemės sankasos viršaus gruntai gali būti priskirti prie F2 jautrio šalčiui klasės. Kaip pradinės vertės šalčiui atsparios dangos konstrukcijos mažiausiam storiui nustatyti, gali būti naudojami F2 jautrio šalčiui klasės gruntų duomenys (žr. KPT SDK 07 6 lentelę), jeigu laukiamas ir įrodomas žemės sankasos deformacijos modulis E</w:t>
                  </w:r>
                  <w:r>
                    <w:rPr>
                      <w:vertAlign w:val="subscript"/>
                    </w:rPr>
                    <w:t>v2</w:t>
                  </w:r>
                  <w:r>
                    <w:t xml:space="preserve"> ≥ 70 MN/m</w:t>
                  </w:r>
                  <w:r>
                    <w:rPr>
                      <w:vertAlign w:val="superscript"/>
                    </w:rPr>
                    <w:t>2</w:t>
                  </w:r>
                  <w:r>
                    <w:t>.</w:t>
                  </w:r>
                </w:p>
                <w:p/>
              </w:sdtContent>
            </w:sdt>
          </w:sdtContent>
        </w:sdt>
        <w:sdt>
          <w:sdtPr>
            <w:alias w:val="skyrius"/>
            <w:tag w:val="part_438028762e4847a4ac48f92e4296f63f"/>
            <w:lock w:val="sdtLocked"/>
            <w:richText/>
          </w:sdtPr>
          <w:sdtContent>
            <w:p>
              <w:pPr>
                <w:jc w:val="center"/>
                <w:rPr>
                  <w:b/>
                  <w:bCs/>
                </w:rPr>
              </w:pPr>
              <w:r>
                <w:rPr>
                  <w:b/>
                  <w:bCs/>
                </w:rPr>
                <w:br w:type="page"/>
              </w:r>
              <w:sdt>
                <w:sdtPr>
                  <w:alias w:val="Numeris"/>
                  <w:tag w:val="nr_438028762e4847a4ac48f92e4296f63f"/>
                  <w:lock w:val="sdtLocked"/>
                  <w:richText/>
                </w:sdtPr>
                <w:sdtContent>
                  <w:r>
                    <w:rPr>
                      <w:b/>
                      <w:bCs/>
                    </w:rPr>
                    <w:t>X</w:t>
                  </w:r>
                </w:sdtContent>
              </w:sdt>
              <w:r>
                <w:rPr>
                  <w:b/>
                  <w:bCs/>
                </w:rPr>
                <w:t xml:space="preserve"> SKYRIUS. </w:t>
              </w:r>
              <w:sdt>
                <w:sdtPr>
                  <w:alias w:val="Pavadinimas"/>
                  <w:tag w:val="title_438028762e4847a4ac48f92e4296f63f"/>
                  <w:lock w:val="sdtLocked"/>
                  <w:richText/>
                </w:sdtPr>
                <w:sdtContent>
                  <w:r>
                    <w:rPr>
                      <w:b/>
                      <w:bCs/>
                    </w:rPr>
                    <w:t>BANDYMAI</w:t>
                  </w:r>
                </w:sdtContent>
              </w:sdt>
            </w:p>
            <w:p/>
            <w:sdt>
              <w:sdtPr>
                <w:alias w:val="skirsnis"/>
                <w:tag w:val="part_097846a136f94d86b03f96be6b43fe85"/>
                <w:lock w:val="sdtLocked"/>
                <w:richText/>
              </w:sdtPr>
              <w:sdtContent>
                <w:p>
                  <w:pPr>
                    <w:jc w:val="center"/>
                    <w:rPr>
                      <w:b/>
                      <w:bCs/>
                    </w:rPr>
                  </w:pPr>
                  <w:sdt>
                    <w:sdtPr>
                      <w:alias w:val="Numeris"/>
                      <w:tag w:val="nr_097846a136f94d86b03f96be6b43fe85"/>
                      <w:lock w:val="sdtLocked"/>
                      <w:richText/>
                    </w:sdtPr>
                    <w:sdtContent>
                      <w:r>
                        <w:rPr>
                          <w:b/>
                          <w:bCs/>
                        </w:rPr>
                        <w:t>I</w:t>
                      </w:r>
                    </w:sdtContent>
                  </w:sdt>
                  <w:r>
                    <w:rPr>
                      <w:b/>
                      <w:bCs/>
                    </w:rPr>
                    <w:t xml:space="preserve"> SKIRSNIS. </w:t>
                  </w:r>
                  <w:sdt>
                    <w:sdtPr>
                      <w:alias w:val="Pavadinimas"/>
                      <w:tag w:val="title_097846a136f94d86b03f96be6b43fe85"/>
                      <w:lock w:val="sdtLocked"/>
                      <w:richText/>
                    </w:sdtPr>
                    <w:sdtContent>
                      <w:r>
                        <w:rPr>
                          <w:b/>
                          <w:bCs/>
                        </w:rPr>
                        <w:t>BENDROSIOS NUOSTATOS</w:t>
                      </w:r>
                    </w:sdtContent>
                  </w:sdt>
                </w:p>
                <w:p/>
                <w:sdt>
                  <w:sdtPr>
                    <w:alias w:val="73 p."/>
                    <w:tag w:val="part_bf1d170db28d452cb156f1dfd7be7ce6"/>
                    <w:lock w:val="sdtLocked"/>
                    <w:richText/>
                  </w:sdtPr>
                  <w:sdtContent>
                    <w:p>
                      <w:pPr>
                        <w:tabs>
                          <w:tab w:val="num" w:pos="1080"/>
                        </w:tabs>
                        <w:ind w:firstLine="567"/>
                        <w:jc w:val="both"/>
                        <w:rPr>
                          <w:spacing w:val="-4"/>
                        </w:rPr>
                      </w:pPr>
                      <w:sdt>
                        <w:sdtPr>
                          <w:alias w:val="Numeris"/>
                          <w:tag w:val="nr_bf1d170db28d452cb156f1dfd7be7ce6"/>
                          <w:lock w:val="sdtLocked"/>
                          <w:richText/>
                        </w:sdtPr>
                        <w:sdtContent>
                          <w:r>
                            <w:rPr>
                              <w:b/>
                              <w:bCs/>
                              <w:spacing w:val="-4"/>
                            </w:rPr>
                            <w:t>73</w:t>
                          </w:r>
                        </w:sdtContent>
                      </w:sdt>
                      <w:r>
                        <w:rPr>
                          <w:b/>
                          <w:bCs/>
                          <w:spacing w:val="-4"/>
                        </w:rPr>
                        <w:t xml:space="preserve">. </w:t>
                      </w:r>
                      <w:r>
                        <w:rPr>
                          <w:spacing w:val="-4"/>
                        </w:rPr>
                        <w:t>Tinkamumo bandymai, vidinės kontrolės bandymai ir kontroliniai bandymai atliekamai pagal galiojančius norminius dokumentus (žr. statybos taisyklių ST „Automobilių kelių žemės sankasos įrengimas“ VI skyrių).</w:t>
                      </w:r>
                    </w:p>
                    <w:p/>
                  </w:sdtContent>
                </w:sdt>
              </w:sdtContent>
            </w:sdt>
            <w:sdt>
              <w:sdtPr>
                <w:alias w:val="skirsnis"/>
                <w:tag w:val="part_5cf1e44c8d294e05a197018a145ac07e"/>
                <w:lock w:val="sdtLocked"/>
                <w:richText/>
              </w:sdtPr>
              <w:sdtContent>
                <w:p>
                  <w:pPr>
                    <w:jc w:val="center"/>
                    <w:rPr>
                      <w:b/>
                      <w:bCs/>
                    </w:rPr>
                  </w:pPr>
                  <w:sdt>
                    <w:sdtPr>
                      <w:alias w:val="Numeris"/>
                      <w:tag w:val="nr_5cf1e44c8d294e05a197018a145ac07e"/>
                      <w:lock w:val="sdtLocked"/>
                      <w:richText/>
                    </w:sdtPr>
                    <w:sdtContent>
                      <w:r>
                        <w:rPr>
                          <w:b/>
                          <w:bCs/>
                        </w:rPr>
                        <w:t>II</w:t>
                      </w:r>
                    </w:sdtContent>
                  </w:sdt>
                  <w:r>
                    <w:rPr>
                      <w:b/>
                      <w:bCs/>
                    </w:rPr>
                    <w:t xml:space="preserve"> SKIRSNIS. </w:t>
                  </w:r>
                  <w:sdt>
                    <w:sdtPr>
                      <w:alias w:val="Pavadinimas"/>
                      <w:tag w:val="title_5cf1e44c8d294e05a197018a145ac07e"/>
                      <w:lock w:val="sdtLocked"/>
                      <w:richText/>
                    </w:sdtPr>
                    <w:sdtContent>
                      <w:r>
                        <w:rPr>
                          <w:b/>
                          <w:bCs/>
                        </w:rPr>
                        <w:t>BAND</w:t>
                      </w:r>
                      <w:r>
                        <w:rPr>
                          <w:b/>
                        </w:rPr>
                        <w:t xml:space="preserve">YMAI PRIEŠ </w:t>
                      </w:r>
                      <w:r>
                        <w:rPr>
                          <w:b/>
                          <w:bCs/>
                        </w:rPr>
                        <w:t>PRADEDANT DARBUS</w:t>
                      </w:r>
                    </w:sdtContent>
                  </w:sdt>
                </w:p>
                <w:p/>
                <w:sdt>
                  <w:sdtPr>
                    <w:alias w:val="74 p."/>
                    <w:tag w:val="part_53b1a5ad34764d0a8f5994ccdc168f4c"/>
                    <w:lock w:val="sdtLocked"/>
                    <w:richText/>
                  </w:sdtPr>
                  <w:sdtContent>
                    <w:p>
                      <w:pPr>
                        <w:tabs>
                          <w:tab w:val="num" w:pos="1080"/>
                        </w:tabs>
                        <w:ind w:firstLine="567"/>
                        <w:jc w:val="both"/>
                        <w:rPr>
                          <w:spacing w:val="-4"/>
                        </w:rPr>
                      </w:pPr>
                      <w:sdt>
                        <w:sdtPr>
                          <w:alias w:val="Numeris"/>
                          <w:tag w:val="nr_53b1a5ad34764d0a8f5994ccdc168f4c"/>
                          <w:lock w:val="sdtLocked"/>
                          <w:richText/>
                        </w:sdtPr>
                        <w:sdtContent>
                          <w:r>
                            <w:rPr>
                              <w:b/>
                              <w:bCs/>
                              <w:spacing w:val="-4"/>
                            </w:rPr>
                            <w:t>74</w:t>
                          </w:r>
                        </w:sdtContent>
                      </w:sdt>
                      <w:r>
                        <w:rPr>
                          <w:b/>
                          <w:bCs/>
                          <w:spacing w:val="-4"/>
                        </w:rPr>
                        <w:t xml:space="preserve">. </w:t>
                      </w:r>
                      <w:r>
                        <w:rPr>
                          <w:spacing w:val="-4"/>
                        </w:rPr>
                        <w:t xml:space="preserve">Bandymus, skirtus nustatyti gruntų ar kelių tiesimo medžiagų principinį tinkamumą,  organizuoja užsakovas arba tyrinėtojas (projektuotojas), siekdamas kuo tiksliau įvertinti ir aprašyti būsimus žemės (statybos) darbus.</w:t>
                      </w:r>
                    </w:p>
                    <w:p>
                      <w:pPr>
                        <w:ind w:firstLine="567"/>
                        <w:jc w:val="both"/>
                        <w:rPr>
                          <w:spacing w:val="-4"/>
                        </w:rPr>
                      </w:pPr>
                      <w:r>
                        <w:rPr>
                          <w:spacing w:val="-4"/>
                        </w:rPr>
                        <w:t>Darbus atliekantis rangovas privalo organizuoti tinkamumo bandymų atlikimą. Tinkamumo bandymai turi būti atliekami akredituojoje arba atestuotoje laboratorijoje. Rangovas pateikia tinkamumo bandymais nustatytą rišiklio kiekį, tuo prisiimdamas atsakomybę už tiesimo darbų kokybę.</w:t>
                      </w:r>
                    </w:p>
                    <w:p>
                      <w:pPr>
                        <w:ind w:firstLine="567"/>
                        <w:jc w:val="both"/>
                        <w:rPr>
                          <w:spacing w:val="-4"/>
                        </w:rPr>
                      </w:pPr>
                      <w:r>
                        <w:rPr>
                          <w:spacing w:val="-4"/>
                        </w:rPr>
                        <w:t>Gruntų sustiprinimo ir kvalifikuoto gruntų pagerinimo tinkamumo bandymai paprastai užtrunka apie 5 savaites. Šis laikotarpis gali būti sutrumpintas, jeigu apytikslį stiprio vertinimą galima atlikti po 7 parų. Gruntų pagerinimo tinkamumo bandymai gali būti atlikti per 2 savaites.</w:t>
                      </w:r>
                    </w:p>
                    <w:p>
                      <w:pPr>
                        <w:ind w:firstLine="567"/>
                        <w:jc w:val="both"/>
                        <w:rPr>
                          <w:spacing w:val="-4"/>
                        </w:rPr>
                      </w:pPr>
                      <w:r>
                        <w:rPr>
                          <w:spacing w:val="-4"/>
                        </w:rPr>
                        <w:t>Bandymo laikotarpis gali būti pailgintas, kai yra reikalingi papildomi bandymai. Tokie bandymai gali būti:</w:t>
                      </w:r>
                    </w:p>
                    <w:p>
                      <w:pPr>
                        <w:tabs>
                          <w:tab w:val="num" w:pos="1080"/>
                        </w:tabs>
                        <w:ind w:firstLine="567"/>
                        <w:jc w:val="both"/>
                        <w:rPr>
                          <w:spacing w:val="-4"/>
                        </w:rPr>
                      </w:pPr>
                      <w:r>
                        <w:rPr>
                          <w:spacing w:val="-4"/>
                        </w:rPr>
                        <w:t>– atsparumo šalčiui bandymas (šaldymo ir šildymo ciklų tyrimai/šalčio iškylų bandymas),</w:t>
                      </w:r>
                    </w:p>
                    <w:p>
                      <w:pPr>
                        <w:tabs>
                          <w:tab w:val="num" w:pos="1080"/>
                        </w:tabs>
                        <w:ind w:firstLine="567"/>
                        <w:jc w:val="both"/>
                        <w:rPr>
                          <w:spacing w:val="-4"/>
                        </w:rPr>
                      </w:pPr>
                      <w:r>
                        <w:rPr>
                          <w:spacing w:val="-4"/>
                        </w:rPr>
                        <w:t>– poveikio vandentvarkos ūkiui nustatymas.</w:t>
                      </w:r>
                    </w:p>
                    <w:p>
                      <w:pPr>
                        <w:ind w:firstLine="567"/>
                        <w:jc w:val="both"/>
                        <w:rPr>
                          <w:spacing w:val="-4"/>
                        </w:rPr>
                      </w:pPr>
                      <w:r>
                        <w:rPr>
                          <w:spacing w:val="-4"/>
                        </w:rPr>
                        <w:t>Tinkamumo bandymai suteikia informaciją apie vandens, rišiklio rūšį ir kiekį, papildomų medžiagų kiekį, numatytų naudoti gruntų bei gruntų ir rišiklių mišinių tinkamumą ir naudingumą naudoti.</w:t>
                      </w:r>
                    </w:p>
                    <w:p>
                      <w:pPr>
                        <w:ind w:firstLine="567"/>
                        <w:jc w:val="both"/>
                        <w:rPr>
                          <w:spacing w:val="-4"/>
                        </w:rPr>
                      </w:pPr>
                      <w:r>
                        <w:rPr>
                          <w:spacing w:val="-4"/>
                        </w:rPr>
                        <w:t>Rišiklio kiekiui parinkti tinkamumo bandymų metu, gali būti remiamasi 1 lentelėje pateiktomis vertėmis.</w:t>
                      </w:r>
                    </w:p>
                    <w:p>
                      <w:pPr>
                        <w:jc w:val="both"/>
                      </w:pPr>
                      <w:r>
                        <w:t>1 lentelė. Gruntų sustiprinimui, gruntų pagerinimui ir kvalifikuotam gruntų pagerinimui reikalingo rišiklio rūšies ir jo kiekio orientacinės vertės, priklausomai nuo grunto grupės</w:t>
                      </w:r>
                    </w:p>
                    <w:p>
                      <w:pPr>
                        <w:jc w:val="both"/>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2397"/>
                        <w:gridCol w:w="1338"/>
                        <w:gridCol w:w="1339"/>
                        <w:gridCol w:w="1206"/>
                        <w:gridCol w:w="1470"/>
                        <w:gridCol w:w="909"/>
                      </w:tblGrid>
                      <w:tr>
                        <w:trPr>
                          <w:trHeight w:val="20"/>
                          <w:tblHeader/>
                          <w:jc w:val="center"/>
                        </w:trPr>
                        <w:tc>
                          <w:tcPr>
                            <w:tcW w:w="425" w:type="dxa"/>
                            <w:tcBorders>
                              <w:bottom w:val="nil"/>
                            </w:tcBorders>
                          </w:tcPr>
                          <w:p>
                            <w:pPr>
                              <w:jc w:val="center"/>
                              <w:rPr>
                                <w:b/>
                                <w:sz w:val="22"/>
                                <w:szCs w:val="22"/>
                              </w:rPr>
                            </w:pPr>
                          </w:p>
                        </w:tc>
                        <w:tc>
                          <w:tcPr>
                            <w:tcW w:w="2552" w:type="dxa"/>
                            <w:tcBorders>
                              <w:bottom w:val="nil"/>
                            </w:tcBorders>
                            <w:vAlign w:val="center"/>
                          </w:tcPr>
                          <w:p>
                            <w:pPr>
                              <w:jc w:val="center"/>
                              <w:rPr>
                                <w:b/>
                                <w:sz w:val="22"/>
                                <w:szCs w:val="22"/>
                              </w:rPr>
                            </w:pPr>
                          </w:p>
                        </w:tc>
                        <w:tc>
                          <w:tcPr>
                            <w:tcW w:w="6627" w:type="dxa"/>
                            <w:gridSpan w:val="5"/>
                            <w:vAlign w:val="center"/>
                          </w:tcPr>
                          <w:p>
                            <w:pPr>
                              <w:jc w:val="center"/>
                              <w:rPr>
                                <w:b/>
                                <w:sz w:val="22"/>
                                <w:szCs w:val="22"/>
                              </w:rPr>
                            </w:pPr>
                            <w:r>
                              <w:rPr>
                                <w:b/>
                                <w:bCs/>
                                <w:sz w:val="22"/>
                                <w:szCs w:val="22"/>
                              </w:rPr>
                              <w:t>Rišiklio kiekis masės %</w:t>
                            </w:r>
                          </w:p>
                        </w:tc>
                      </w:tr>
                      <w:tr>
                        <w:trPr>
                          <w:trHeight w:val="20"/>
                          <w:tblHeader/>
                          <w:jc w:val="center"/>
                        </w:trPr>
                        <w:tc>
                          <w:tcPr>
                            <w:tcW w:w="425" w:type="dxa"/>
                            <w:tcBorders>
                              <w:top w:val="nil"/>
                            </w:tcBorders>
                          </w:tcPr>
                          <w:p>
                            <w:pPr>
                              <w:jc w:val="right"/>
                              <w:rPr>
                                <w:b/>
                                <w:sz w:val="22"/>
                                <w:szCs w:val="22"/>
                              </w:rPr>
                            </w:pPr>
                          </w:p>
                        </w:tc>
                        <w:tc>
                          <w:tcPr>
                            <w:tcW w:w="2552" w:type="dxa"/>
                            <w:tcBorders>
                              <w:top w:val="nil"/>
                              <w:tl2br w:val="single" w:sz="4" w:space="0" w:color="auto"/>
                            </w:tcBorders>
                            <w:vAlign w:val="center"/>
                          </w:tcPr>
                          <w:p>
                            <w:pPr>
                              <w:jc w:val="right"/>
                              <w:rPr>
                                <w:b/>
                                <w:sz w:val="22"/>
                                <w:szCs w:val="22"/>
                              </w:rPr>
                            </w:pPr>
                            <w:r>
                              <w:rPr>
                                <w:b/>
                                <w:bCs/>
                                <w:sz w:val="22"/>
                                <w:szCs w:val="22"/>
                              </w:rPr>
                              <w:t>Rišiklio rūšis</w:t>
                            </w:r>
                          </w:p>
                          <w:p>
                            <w:pPr>
                              <w:jc w:val="center"/>
                              <w:rPr>
                                <w:b/>
                                <w:sz w:val="22"/>
                                <w:szCs w:val="22"/>
                              </w:rPr>
                            </w:pPr>
                          </w:p>
                          <w:p>
                            <w:pPr>
                              <w:rPr>
                                <w:b/>
                                <w:sz w:val="22"/>
                                <w:szCs w:val="22"/>
                              </w:rPr>
                            </w:pPr>
                            <w:r>
                              <w:rPr>
                                <w:b/>
                                <w:bCs/>
                                <w:sz w:val="22"/>
                                <w:szCs w:val="22"/>
                              </w:rPr>
                              <w:t>Gruntų grupė</w:t>
                            </w:r>
                          </w:p>
                        </w:tc>
                        <w:tc>
                          <w:tcPr>
                            <w:tcW w:w="1417" w:type="dxa"/>
                            <w:vAlign w:val="center"/>
                          </w:tcPr>
                          <w:p>
                            <w:pPr>
                              <w:jc w:val="center"/>
                              <w:rPr>
                                <w:b/>
                                <w:sz w:val="22"/>
                                <w:szCs w:val="22"/>
                              </w:rPr>
                            </w:pPr>
                            <w:r>
                              <w:rPr>
                                <w:b/>
                                <w:bCs/>
                                <w:sz w:val="22"/>
                                <w:szCs w:val="22"/>
                              </w:rPr>
                              <w:t>Maltos negesintos kalkės pagal LST EN 459-1</w:t>
                            </w:r>
                          </w:p>
                        </w:tc>
                        <w:tc>
                          <w:tcPr>
                            <w:tcW w:w="1418" w:type="dxa"/>
                            <w:vAlign w:val="center"/>
                          </w:tcPr>
                          <w:p>
                            <w:pPr>
                              <w:jc w:val="center"/>
                              <w:rPr>
                                <w:b/>
                                <w:sz w:val="22"/>
                                <w:szCs w:val="22"/>
                              </w:rPr>
                            </w:pPr>
                            <w:r>
                              <w:rPr>
                                <w:b/>
                                <w:bCs/>
                                <w:sz w:val="22"/>
                                <w:szCs w:val="22"/>
                              </w:rPr>
                              <w:t>Gesintos kalkės pagal LST EN 459-1</w:t>
                            </w:r>
                          </w:p>
                        </w:tc>
                        <w:tc>
                          <w:tcPr>
                            <w:tcW w:w="1276" w:type="dxa"/>
                            <w:vAlign w:val="center"/>
                          </w:tcPr>
                          <w:p>
                            <w:pPr>
                              <w:jc w:val="center"/>
                              <w:rPr>
                                <w:b/>
                                <w:sz w:val="22"/>
                                <w:szCs w:val="22"/>
                              </w:rPr>
                            </w:pPr>
                            <w:r>
                              <w:rPr>
                                <w:b/>
                                <w:bCs/>
                                <w:sz w:val="22"/>
                                <w:szCs w:val="22"/>
                              </w:rPr>
                              <w:t>Cementas pagal LST EN 197-1</w:t>
                            </w:r>
                          </w:p>
                        </w:tc>
                        <w:tc>
                          <w:tcPr>
                            <w:tcW w:w="1559" w:type="dxa"/>
                            <w:vAlign w:val="center"/>
                          </w:tcPr>
                          <w:p>
                            <w:pPr>
                              <w:jc w:val="center"/>
                              <w:rPr>
                                <w:b/>
                                <w:sz w:val="22"/>
                                <w:szCs w:val="22"/>
                              </w:rPr>
                            </w:pPr>
                            <w:r>
                              <w:rPr>
                                <w:b/>
                                <w:bCs/>
                                <w:sz w:val="22"/>
                                <w:szCs w:val="22"/>
                              </w:rPr>
                              <w:t>Hidr. kelių rišikliai pagal LST L ENV 13282</w:t>
                            </w:r>
                          </w:p>
                        </w:tc>
                        <w:tc>
                          <w:tcPr>
                            <w:tcW w:w="957" w:type="dxa"/>
                            <w:vAlign w:val="center"/>
                          </w:tcPr>
                          <w:p>
                            <w:pPr>
                              <w:jc w:val="center"/>
                              <w:rPr>
                                <w:b/>
                                <w:sz w:val="22"/>
                                <w:szCs w:val="22"/>
                              </w:rPr>
                            </w:pPr>
                            <w:r>
                              <w:rPr>
                                <w:b/>
                                <w:bCs/>
                                <w:sz w:val="22"/>
                                <w:szCs w:val="22"/>
                              </w:rPr>
                              <w:t>Rišiklių mišinys</w:t>
                            </w:r>
                          </w:p>
                        </w:tc>
                      </w:tr>
                      <w:tr>
                        <w:trPr>
                          <w:trHeight w:val="20"/>
                          <w:jc w:val="center"/>
                        </w:trPr>
                        <w:tc>
                          <w:tcPr>
                            <w:tcW w:w="425" w:type="dxa"/>
                            <w:vMerge w:val="restart"/>
                            <w:textDirection w:val="btLr"/>
                          </w:tcPr>
                          <w:p>
                            <w:pPr>
                              <w:jc w:val="center"/>
                              <w:rPr>
                                <w:b/>
                                <w:sz w:val="22"/>
                                <w:szCs w:val="22"/>
                              </w:rPr>
                            </w:pPr>
                            <w:r>
                              <w:rPr>
                                <w:b/>
                                <w:bCs/>
                                <w:sz w:val="22"/>
                                <w:szCs w:val="22"/>
                              </w:rPr>
                              <w:t>Gruntų sustiprinimas</w:t>
                            </w:r>
                          </w:p>
                        </w:tc>
                        <w:tc>
                          <w:tcPr>
                            <w:tcW w:w="2552" w:type="dxa"/>
                            <w:vAlign w:val="center"/>
                          </w:tcPr>
                          <w:p>
                            <w:pPr>
                              <w:rPr>
                                <w:sz w:val="22"/>
                                <w:szCs w:val="22"/>
                              </w:rPr>
                            </w:pPr>
                            <w:r>
                              <w:rPr>
                                <w:sz w:val="22"/>
                                <w:szCs w:val="22"/>
                              </w:rPr>
                              <w:t>Stambiagrūdžiai gruntai</w:t>
                            </w:r>
                          </w:p>
                          <w:p>
                            <w:pPr>
                              <w:rPr>
                                <w:sz w:val="22"/>
                                <w:szCs w:val="22"/>
                              </w:rPr>
                            </w:pPr>
                            <w:r>
                              <w:rPr>
                                <w:sz w:val="22"/>
                                <w:szCs w:val="22"/>
                              </w:rPr>
                              <w:t>(ŽB, ŽG, ŽP, SB, SG, SP)</w:t>
                            </w:r>
                          </w:p>
                        </w:tc>
                        <w:tc>
                          <w:tcPr>
                            <w:tcW w:w="1417" w:type="dxa"/>
                            <w:vAlign w:val="center"/>
                          </w:tcPr>
                          <w:p>
                            <w:pPr>
                              <w:jc w:val="center"/>
                              <w:rPr>
                                <w:sz w:val="22"/>
                                <w:szCs w:val="22"/>
                              </w:rPr>
                            </w:pPr>
                            <w:r>
                              <w:rPr>
                                <w:sz w:val="22"/>
                                <w:szCs w:val="22"/>
                              </w:rPr>
                              <w:t>-</w:t>
                            </w:r>
                          </w:p>
                        </w:tc>
                        <w:tc>
                          <w:tcPr>
                            <w:tcW w:w="1418" w:type="dxa"/>
                            <w:vAlign w:val="center"/>
                          </w:tcPr>
                          <w:p>
                            <w:pPr>
                              <w:jc w:val="center"/>
                              <w:rPr>
                                <w:sz w:val="22"/>
                                <w:szCs w:val="22"/>
                              </w:rPr>
                            </w:pPr>
                            <w:r>
                              <w:rPr>
                                <w:sz w:val="22"/>
                                <w:szCs w:val="22"/>
                              </w:rPr>
                              <w:t>-</w:t>
                            </w:r>
                          </w:p>
                        </w:tc>
                        <w:tc>
                          <w:tcPr>
                            <w:tcW w:w="1276" w:type="dxa"/>
                            <w:vAlign w:val="center"/>
                          </w:tcPr>
                          <w:p>
                            <w:pPr>
                              <w:jc w:val="center"/>
                              <w:rPr>
                                <w:sz w:val="22"/>
                                <w:szCs w:val="22"/>
                              </w:rPr>
                            </w:pPr>
                            <w:r>
                              <w:rPr>
                                <w:sz w:val="22"/>
                                <w:szCs w:val="22"/>
                              </w:rPr>
                              <w:t>3–7</w:t>
                            </w:r>
                          </w:p>
                        </w:tc>
                        <w:tc>
                          <w:tcPr>
                            <w:tcW w:w="1559" w:type="dxa"/>
                            <w:vAlign w:val="center"/>
                          </w:tcPr>
                          <w:p>
                            <w:pPr>
                              <w:jc w:val="center"/>
                              <w:rPr>
                                <w:sz w:val="22"/>
                                <w:szCs w:val="22"/>
                              </w:rPr>
                            </w:pPr>
                            <w:r>
                              <w:rPr>
                                <w:sz w:val="22"/>
                                <w:szCs w:val="22"/>
                              </w:rPr>
                              <w:t>3–7</w:t>
                            </w:r>
                          </w:p>
                        </w:tc>
                        <w:tc>
                          <w:tcPr>
                            <w:tcW w:w="957" w:type="dxa"/>
                            <w:vAlign w:val="center"/>
                          </w:tcPr>
                          <w:p>
                            <w:pPr>
                              <w:jc w:val="center"/>
                              <w:rPr>
                                <w:sz w:val="22"/>
                                <w:szCs w:val="22"/>
                              </w:rPr>
                            </w:pPr>
                            <w:r>
                              <w:rPr>
                                <w:sz w:val="22"/>
                                <w:szCs w:val="22"/>
                              </w:rPr>
                              <w:t>3–7</w:t>
                            </w:r>
                          </w:p>
                        </w:tc>
                      </w:tr>
                      <w:tr>
                        <w:trPr>
                          <w:trHeight w:val="20"/>
                          <w:jc w:val="center"/>
                        </w:trPr>
                        <w:tc>
                          <w:tcPr>
                            <w:tcW w:w="425" w:type="dxa"/>
                            <w:vMerge/>
                          </w:tcPr>
                          <w:p>
                            <w:pPr>
                              <w:rPr>
                                <w:b/>
                                <w:sz w:val="22"/>
                                <w:szCs w:val="22"/>
                              </w:rPr>
                            </w:pPr>
                          </w:p>
                        </w:tc>
                        <w:tc>
                          <w:tcPr>
                            <w:tcW w:w="2552" w:type="dxa"/>
                            <w:vAlign w:val="center"/>
                          </w:tcPr>
                          <w:p>
                            <w:pPr>
                              <w:rPr>
                                <w:sz w:val="22"/>
                                <w:szCs w:val="22"/>
                              </w:rPr>
                            </w:pPr>
                            <w:r>
                              <w:rPr>
                                <w:sz w:val="22"/>
                                <w:szCs w:val="22"/>
                              </w:rPr>
                              <w:t>Įvairiagrūdžiai gruntai</w:t>
                            </w:r>
                          </w:p>
                          <w:p>
                            <w:pPr>
                              <w:rPr>
                                <w:sz w:val="22"/>
                                <w:szCs w:val="22"/>
                              </w:rPr>
                            </w:pPr>
                            <w:r>
                              <w:rPr>
                                <w:sz w:val="22"/>
                                <w:szCs w:val="22"/>
                              </w:rPr>
                              <w:t>(ŽD, ŽM, SD, SM,</w:t>
                            </w:r>
                          </w:p>
                          <w:p>
                            <w:pPr>
                              <w:rPr>
                                <w:sz w:val="22"/>
                                <w:szCs w:val="22"/>
                              </w:rPr>
                            </w:pPr>
                            <w:r>
                              <w:rPr>
                                <w:sz w:val="22"/>
                                <w:szCs w:val="22"/>
                              </w:rPr>
                              <w:t>ŽD</w:t>
                            </w:r>
                            <w:r>
                              <w:rPr>
                                <w:sz w:val="22"/>
                                <w:szCs w:val="22"/>
                                <w:vertAlign w:val="subscript"/>
                              </w:rPr>
                              <w:t>0</w:t>
                            </w:r>
                            <w:r>
                              <w:rPr>
                                <w:sz w:val="22"/>
                                <w:szCs w:val="22"/>
                              </w:rPr>
                              <w:t>, ŽM</w:t>
                            </w:r>
                            <w:r>
                              <w:rPr>
                                <w:sz w:val="22"/>
                                <w:szCs w:val="22"/>
                                <w:vertAlign w:val="subscript"/>
                              </w:rPr>
                              <w:t>0</w:t>
                            </w:r>
                            <w:r>
                              <w:rPr>
                                <w:sz w:val="22"/>
                                <w:szCs w:val="22"/>
                              </w:rPr>
                              <w:t>, SD</w:t>
                            </w:r>
                            <w:r>
                              <w:rPr>
                                <w:sz w:val="22"/>
                                <w:szCs w:val="22"/>
                                <w:vertAlign w:val="subscript"/>
                              </w:rPr>
                              <w:t>0</w:t>
                            </w:r>
                            <w:r>
                              <w:rPr>
                                <w:sz w:val="22"/>
                                <w:szCs w:val="22"/>
                              </w:rPr>
                              <w:t>, SM</w:t>
                            </w:r>
                            <w:r>
                              <w:rPr>
                                <w:sz w:val="22"/>
                                <w:szCs w:val="22"/>
                                <w:vertAlign w:val="subscript"/>
                              </w:rPr>
                              <w:t>0</w:t>
                            </w:r>
                            <w:r>
                              <w:rPr>
                                <w:sz w:val="22"/>
                                <w:szCs w:val="22"/>
                              </w:rPr>
                              <w:t>)</w:t>
                            </w:r>
                          </w:p>
                        </w:tc>
                        <w:tc>
                          <w:tcPr>
                            <w:tcW w:w="1417" w:type="dxa"/>
                            <w:vAlign w:val="center"/>
                          </w:tcPr>
                          <w:p>
                            <w:pPr>
                              <w:jc w:val="center"/>
                              <w:rPr>
                                <w:sz w:val="22"/>
                                <w:szCs w:val="22"/>
                              </w:rPr>
                            </w:pPr>
                            <w:r>
                              <w:rPr>
                                <w:sz w:val="22"/>
                                <w:szCs w:val="22"/>
                              </w:rPr>
                              <w:t>4–6</w:t>
                            </w:r>
                            <w:r>
                              <w:rPr>
                                <w:sz w:val="22"/>
                                <w:szCs w:val="22"/>
                                <w:vertAlign w:val="superscript"/>
                              </w:rPr>
                              <w:t>1)</w:t>
                            </w:r>
                          </w:p>
                        </w:tc>
                        <w:tc>
                          <w:tcPr>
                            <w:tcW w:w="1418" w:type="dxa"/>
                            <w:vAlign w:val="center"/>
                          </w:tcPr>
                          <w:p>
                            <w:pPr>
                              <w:jc w:val="center"/>
                              <w:rPr>
                                <w:sz w:val="22"/>
                                <w:szCs w:val="22"/>
                              </w:rPr>
                            </w:pPr>
                            <w:r>
                              <w:rPr>
                                <w:sz w:val="22"/>
                                <w:szCs w:val="22"/>
                              </w:rPr>
                              <w:t>4–8</w:t>
                            </w:r>
                            <w:r>
                              <w:rPr>
                                <w:sz w:val="22"/>
                                <w:szCs w:val="22"/>
                                <w:vertAlign w:val="superscript"/>
                              </w:rPr>
                              <w:t>1)</w:t>
                            </w:r>
                          </w:p>
                        </w:tc>
                        <w:tc>
                          <w:tcPr>
                            <w:tcW w:w="1276" w:type="dxa"/>
                            <w:vAlign w:val="center"/>
                          </w:tcPr>
                          <w:p>
                            <w:pPr>
                              <w:jc w:val="center"/>
                              <w:rPr>
                                <w:sz w:val="22"/>
                                <w:szCs w:val="22"/>
                              </w:rPr>
                            </w:pPr>
                            <w:r>
                              <w:rPr>
                                <w:sz w:val="22"/>
                                <w:szCs w:val="22"/>
                              </w:rPr>
                              <w:t>4–12</w:t>
                            </w:r>
                          </w:p>
                        </w:tc>
                        <w:tc>
                          <w:tcPr>
                            <w:tcW w:w="1559" w:type="dxa"/>
                            <w:vAlign w:val="center"/>
                          </w:tcPr>
                          <w:p>
                            <w:pPr>
                              <w:jc w:val="center"/>
                              <w:rPr>
                                <w:sz w:val="22"/>
                                <w:szCs w:val="22"/>
                              </w:rPr>
                            </w:pPr>
                            <w:r>
                              <w:rPr>
                                <w:sz w:val="22"/>
                                <w:szCs w:val="22"/>
                              </w:rPr>
                              <w:t>4–12</w:t>
                            </w:r>
                          </w:p>
                        </w:tc>
                        <w:tc>
                          <w:tcPr>
                            <w:tcW w:w="957" w:type="dxa"/>
                            <w:vAlign w:val="center"/>
                          </w:tcPr>
                          <w:p>
                            <w:pPr>
                              <w:jc w:val="center"/>
                              <w:rPr>
                                <w:sz w:val="22"/>
                                <w:szCs w:val="22"/>
                              </w:rPr>
                            </w:pPr>
                            <w:r>
                              <w:rPr>
                                <w:sz w:val="22"/>
                                <w:szCs w:val="22"/>
                              </w:rPr>
                              <w:t>4–12</w:t>
                            </w:r>
                          </w:p>
                        </w:tc>
                      </w:tr>
                      <w:tr>
                        <w:trPr>
                          <w:trHeight w:val="20"/>
                          <w:jc w:val="center"/>
                        </w:trPr>
                        <w:tc>
                          <w:tcPr>
                            <w:tcW w:w="425" w:type="dxa"/>
                            <w:vMerge/>
                          </w:tcPr>
                          <w:p>
                            <w:pPr>
                              <w:rPr>
                                <w:b/>
                                <w:sz w:val="22"/>
                                <w:szCs w:val="22"/>
                              </w:rPr>
                            </w:pPr>
                          </w:p>
                        </w:tc>
                        <w:tc>
                          <w:tcPr>
                            <w:tcW w:w="2552" w:type="dxa"/>
                            <w:vAlign w:val="center"/>
                          </w:tcPr>
                          <w:p>
                            <w:pPr>
                              <w:rPr>
                                <w:sz w:val="22"/>
                                <w:szCs w:val="22"/>
                              </w:rPr>
                            </w:pPr>
                            <w:r>
                              <w:rPr>
                                <w:sz w:val="22"/>
                                <w:szCs w:val="22"/>
                              </w:rPr>
                              <w:t xml:space="preserve">Smulkiagrūdžiai gruntai (DL, ML, DV, </w:t>
                            </w:r>
                          </w:p>
                          <w:p>
                            <w:pPr>
                              <w:rPr>
                                <w:sz w:val="22"/>
                                <w:szCs w:val="22"/>
                              </w:rPr>
                            </w:pPr>
                            <w:r>
                              <w:rPr>
                                <w:sz w:val="22"/>
                                <w:szCs w:val="22"/>
                              </w:rPr>
                              <w:t>DR, MV, MR)</w:t>
                            </w:r>
                          </w:p>
                        </w:tc>
                        <w:tc>
                          <w:tcPr>
                            <w:tcW w:w="1417" w:type="dxa"/>
                            <w:vAlign w:val="center"/>
                          </w:tcPr>
                          <w:p>
                            <w:pPr>
                              <w:jc w:val="center"/>
                              <w:rPr>
                                <w:sz w:val="22"/>
                                <w:szCs w:val="22"/>
                              </w:rPr>
                            </w:pPr>
                            <w:r>
                              <w:rPr>
                                <w:sz w:val="22"/>
                                <w:szCs w:val="22"/>
                              </w:rPr>
                              <w:t>4–6</w:t>
                            </w:r>
                          </w:p>
                        </w:tc>
                        <w:tc>
                          <w:tcPr>
                            <w:tcW w:w="1418" w:type="dxa"/>
                            <w:vAlign w:val="center"/>
                          </w:tcPr>
                          <w:p>
                            <w:pPr>
                              <w:jc w:val="center"/>
                              <w:rPr>
                                <w:sz w:val="22"/>
                                <w:szCs w:val="22"/>
                              </w:rPr>
                            </w:pPr>
                            <w:r>
                              <w:rPr>
                                <w:sz w:val="22"/>
                                <w:szCs w:val="22"/>
                              </w:rPr>
                              <w:t>4–8</w:t>
                            </w:r>
                          </w:p>
                        </w:tc>
                        <w:tc>
                          <w:tcPr>
                            <w:tcW w:w="1276" w:type="dxa"/>
                            <w:vAlign w:val="center"/>
                          </w:tcPr>
                          <w:p>
                            <w:pPr>
                              <w:jc w:val="center"/>
                              <w:rPr>
                                <w:sz w:val="22"/>
                                <w:szCs w:val="22"/>
                              </w:rPr>
                            </w:pPr>
                            <w:r>
                              <w:rPr>
                                <w:sz w:val="22"/>
                                <w:szCs w:val="22"/>
                              </w:rPr>
                              <w:t>7–16</w:t>
                            </w:r>
                          </w:p>
                        </w:tc>
                        <w:tc>
                          <w:tcPr>
                            <w:tcW w:w="1559" w:type="dxa"/>
                            <w:vAlign w:val="center"/>
                          </w:tcPr>
                          <w:p>
                            <w:pPr>
                              <w:jc w:val="center"/>
                              <w:rPr>
                                <w:sz w:val="22"/>
                                <w:szCs w:val="22"/>
                              </w:rPr>
                            </w:pPr>
                            <w:r>
                              <w:rPr>
                                <w:sz w:val="22"/>
                                <w:szCs w:val="22"/>
                              </w:rPr>
                              <w:t>7–16</w:t>
                            </w:r>
                          </w:p>
                        </w:tc>
                        <w:tc>
                          <w:tcPr>
                            <w:tcW w:w="957" w:type="dxa"/>
                            <w:vAlign w:val="center"/>
                          </w:tcPr>
                          <w:p>
                            <w:pPr>
                              <w:jc w:val="center"/>
                              <w:rPr>
                                <w:sz w:val="22"/>
                                <w:szCs w:val="22"/>
                              </w:rPr>
                            </w:pPr>
                            <w:r>
                              <w:rPr>
                                <w:sz w:val="22"/>
                                <w:szCs w:val="22"/>
                              </w:rPr>
                              <w:t>4–16</w:t>
                            </w:r>
                          </w:p>
                        </w:tc>
                      </w:tr>
                      <w:tr>
                        <w:trPr>
                          <w:trHeight w:val="20"/>
                          <w:jc w:val="center"/>
                        </w:trPr>
                        <w:tc>
                          <w:tcPr>
                            <w:tcW w:w="425" w:type="dxa"/>
                            <w:vMerge/>
                          </w:tcPr>
                          <w:p>
                            <w:pPr>
                              <w:rPr>
                                <w:b/>
                                <w:sz w:val="22"/>
                                <w:szCs w:val="22"/>
                              </w:rPr>
                            </w:pPr>
                          </w:p>
                        </w:tc>
                        <w:tc>
                          <w:tcPr>
                            <w:tcW w:w="2552" w:type="dxa"/>
                            <w:vAlign w:val="center"/>
                          </w:tcPr>
                          <w:p>
                            <w:pPr>
                              <w:rPr>
                                <w:sz w:val="22"/>
                                <w:szCs w:val="22"/>
                              </w:rPr>
                            </w:pPr>
                            <w:r>
                              <w:rPr>
                                <w:sz w:val="22"/>
                                <w:szCs w:val="22"/>
                              </w:rPr>
                              <w:t>Dirbtinės mineralinės medžiagos</w:t>
                            </w:r>
                          </w:p>
                        </w:tc>
                        <w:tc>
                          <w:tcPr>
                            <w:tcW w:w="1417" w:type="dxa"/>
                            <w:vAlign w:val="center"/>
                          </w:tcPr>
                          <w:p>
                            <w:pPr>
                              <w:jc w:val="center"/>
                              <w:rPr>
                                <w:sz w:val="22"/>
                                <w:szCs w:val="22"/>
                              </w:rPr>
                            </w:pPr>
                            <w:r>
                              <w:rPr>
                                <w:sz w:val="22"/>
                                <w:szCs w:val="22"/>
                              </w:rPr>
                              <w:t>-</w:t>
                            </w:r>
                          </w:p>
                        </w:tc>
                        <w:tc>
                          <w:tcPr>
                            <w:tcW w:w="1418" w:type="dxa"/>
                            <w:vAlign w:val="center"/>
                          </w:tcPr>
                          <w:p>
                            <w:pPr>
                              <w:jc w:val="center"/>
                              <w:rPr>
                                <w:sz w:val="22"/>
                                <w:szCs w:val="22"/>
                              </w:rPr>
                            </w:pPr>
                            <w:r>
                              <w:rPr>
                                <w:sz w:val="22"/>
                                <w:szCs w:val="22"/>
                              </w:rPr>
                              <w:t>-</w:t>
                            </w:r>
                          </w:p>
                        </w:tc>
                        <w:tc>
                          <w:tcPr>
                            <w:tcW w:w="1276" w:type="dxa"/>
                            <w:vAlign w:val="center"/>
                          </w:tcPr>
                          <w:p>
                            <w:pPr>
                              <w:jc w:val="center"/>
                              <w:rPr>
                                <w:sz w:val="22"/>
                                <w:szCs w:val="22"/>
                              </w:rPr>
                            </w:pPr>
                            <w:r>
                              <w:rPr>
                                <w:sz w:val="22"/>
                                <w:szCs w:val="22"/>
                              </w:rPr>
                              <w:t>5–12</w:t>
                            </w:r>
                          </w:p>
                        </w:tc>
                        <w:tc>
                          <w:tcPr>
                            <w:tcW w:w="1559" w:type="dxa"/>
                            <w:vAlign w:val="center"/>
                          </w:tcPr>
                          <w:p>
                            <w:pPr>
                              <w:jc w:val="center"/>
                              <w:rPr>
                                <w:sz w:val="22"/>
                                <w:szCs w:val="22"/>
                              </w:rPr>
                            </w:pPr>
                            <w:r>
                              <w:rPr>
                                <w:sz w:val="22"/>
                                <w:szCs w:val="22"/>
                              </w:rPr>
                              <w:t>5–12</w:t>
                            </w:r>
                          </w:p>
                        </w:tc>
                        <w:tc>
                          <w:tcPr>
                            <w:tcW w:w="957" w:type="dxa"/>
                            <w:vAlign w:val="center"/>
                          </w:tcPr>
                          <w:p>
                            <w:pPr>
                              <w:jc w:val="center"/>
                              <w:rPr>
                                <w:sz w:val="22"/>
                                <w:szCs w:val="22"/>
                              </w:rPr>
                            </w:pPr>
                            <w:r>
                              <w:rPr>
                                <w:sz w:val="22"/>
                                <w:szCs w:val="22"/>
                              </w:rPr>
                              <w:t>5–12</w:t>
                            </w:r>
                          </w:p>
                        </w:tc>
                      </w:tr>
                      <w:tr>
                        <w:trPr>
                          <w:trHeight w:val="20"/>
                          <w:jc w:val="center"/>
                        </w:trPr>
                        <w:tc>
                          <w:tcPr>
                            <w:tcW w:w="425" w:type="dxa"/>
                            <w:vMerge/>
                          </w:tcPr>
                          <w:p>
                            <w:pPr>
                              <w:rPr>
                                <w:b/>
                                <w:sz w:val="22"/>
                                <w:szCs w:val="22"/>
                              </w:rPr>
                            </w:pPr>
                          </w:p>
                        </w:tc>
                        <w:tc>
                          <w:tcPr>
                            <w:tcW w:w="2552" w:type="dxa"/>
                            <w:vAlign w:val="center"/>
                          </w:tcPr>
                          <w:p>
                            <w:pPr>
                              <w:rPr>
                                <w:sz w:val="22"/>
                                <w:szCs w:val="22"/>
                              </w:rPr>
                            </w:pPr>
                            <w:r>
                              <w:rPr>
                                <w:sz w:val="22"/>
                                <w:szCs w:val="22"/>
                              </w:rPr>
                              <w:t>RC statybinės medžiagos</w:t>
                            </w:r>
                          </w:p>
                        </w:tc>
                        <w:tc>
                          <w:tcPr>
                            <w:tcW w:w="1417" w:type="dxa"/>
                            <w:vAlign w:val="center"/>
                          </w:tcPr>
                          <w:p>
                            <w:pPr>
                              <w:jc w:val="center"/>
                              <w:rPr>
                                <w:sz w:val="22"/>
                                <w:szCs w:val="22"/>
                              </w:rPr>
                            </w:pPr>
                            <w:r>
                              <w:rPr>
                                <w:sz w:val="22"/>
                                <w:szCs w:val="22"/>
                              </w:rPr>
                              <w:t>-</w:t>
                            </w:r>
                          </w:p>
                        </w:tc>
                        <w:tc>
                          <w:tcPr>
                            <w:tcW w:w="1418" w:type="dxa"/>
                            <w:vAlign w:val="center"/>
                          </w:tcPr>
                          <w:p>
                            <w:pPr>
                              <w:jc w:val="center"/>
                              <w:rPr>
                                <w:sz w:val="22"/>
                                <w:szCs w:val="22"/>
                              </w:rPr>
                            </w:pPr>
                            <w:r>
                              <w:rPr>
                                <w:sz w:val="22"/>
                                <w:szCs w:val="22"/>
                              </w:rPr>
                              <w:t>-</w:t>
                            </w:r>
                          </w:p>
                        </w:tc>
                        <w:tc>
                          <w:tcPr>
                            <w:tcW w:w="1276" w:type="dxa"/>
                            <w:vAlign w:val="center"/>
                          </w:tcPr>
                          <w:p>
                            <w:pPr>
                              <w:jc w:val="center"/>
                              <w:rPr>
                                <w:sz w:val="22"/>
                                <w:szCs w:val="22"/>
                              </w:rPr>
                            </w:pPr>
                            <w:r>
                              <w:rPr>
                                <w:sz w:val="22"/>
                                <w:szCs w:val="22"/>
                              </w:rPr>
                              <w:t>4–10</w:t>
                            </w:r>
                          </w:p>
                        </w:tc>
                        <w:tc>
                          <w:tcPr>
                            <w:tcW w:w="1559" w:type="dxa"/>
                            <w:vAlign w:val="center"/>
                          </w:tcPr>
                          <w:p>
                            <w:pPr>
                              <w:jc w:val="center"/>
                              <w:rPr>
                                <w:sz w:val="22"/>
                                <w:szCs w:val="22"/>
                              </w:rPr>
                            </w:pPr>
                            <w:r>
                              <w:rPr>
                                <w:sz w:val="22"/>
                                <w:szCs w:val="22"/>
                              </w:rPr>
                              <w:t>4–10</w:t>
                            </w:r>
                          </w:p>
                        </w:tc>
                        <w:tc>
                          <w:tcPr>
                            <w:tcW w:w="957" w:type="dxa"/>
                            <w:vAlign w:val="center"/>
                          </w:tcPr>
                          <w:p>
                            <w:pPr>
                              <w:jc w:val="center"/>
                              <w:rPr>
                                <w:sz w:val="22"/>
                                <w:szCs w:val="22"/>
                              </w:rPr>
                            </w:pPr>
                            <w:r>
                              <w:rPr>
                                <w:sz w:val="22"/>
                                <w:szCs w:val="22"/>
                              </w:rPr>
                              <w:t>4–10</w:t>
                            </w:r>
                          </w:p>
                        </w:tc>
                      </w:tr>
                      <w:tr>
                        <w:trPr>
                          <w:trHeight w:val="20"/>
                          <w:jc w:val="center"/>
                        </w:trPr>
                        <w:tc>
                          <w:tcPr>
                            <w:tcW w:w="425" w:type="dxa"/>
                            <w:vMerge w:val="restart"/>
                            <w:textDirection w:val="btLr"/>
                          </w:tcPr>
                          <w:p>
                            <w:pPr>
                              <w:jc w:val="center"/>
                              <w:rPr>
                                <w:b/>
                                <w:sz w:val="22"/>
                                <w:szCs w:val="22"/>
                              </w:rPr>
                            </w:pPr>
                            <w:r>
                              <w:rPr>
                                <w:b/>
                                <w:bCs/>
                                <w:sz w:val="22"/>
                                <w:szCs w:val="22"/>
                              </w:rPr>
                              <w:t xml:space="preserve">Gruntų pagerinimas </w:t>
                            </w:r>
                            <w:r>
                              <w:rPr>
                                <w:b/>
                                <w:bCs/>
                                <w:sz w:val="22"/>
                                <w:szCs w:val="22"/>
                                <w:vertAlign w:val="superscript"/>
                              </w:rPr>
                              <w:t>2)</w:t>
                            </w:r>
                          </w:p>
                        </w:tc>
                        <w:tc>
                          <w:tcPr>
                            <w:tcW w:w="2552" w:type="dxa"/>
                            <w:vAlign w:val="center"/>
                          </w:tcPr>
                          <w:p>
                            <w:pPr>
                              <w:rPr>
                                <w:sz w:val="22"/>
                                <w:szCs w:val="22"/>
                              </w:rPr>
                            </w:pPr>
                            <w:r>
                              <w:rPr>
                                <w:sz w:val="22"/>
                                <w:szCs w:val="22"/>
                              </w:rPr>
                              <w:t>Stambiagrūdžiai gruntai</w:t>
                            </w:r>
                          </w:p>
                          <w:p>
                            <w:pPr>
                              <w:rPr>
                                <w:sz w:val="22"/>
                                <w:szCs w:val="22"/>
                              </w:rPr>
                            </w:pPr>
                            <w:r>
                              <w:rPr>
                                <w:sz w:val="22"/>
                                <w:szCs w:val="22"/>
                              </w:rPr>
                              <w:t>(ŽB, ŽG, ŽP, SB, SG, SP)</w:t>
                            </w:r>
                          </w:p>
                        </w:tc>
                        <w:tc>
                          <w:tcPr>
                            <w:tcW w:w="1417" w:type="dxa"/>
                            <w:vAlign w:val="center"/>
                          </w:tcPr>
                          <w:p>
                            <w:pPr>
                              <w:jc w:val="center"/>
                              <w:rPr>
                                <w:sz w:val="22"/>
                                <w:szCs w:val="22"/>
                              </w:rPr>
                            </w:pPr>
                            <w:r>
                              <w:rPr>
                                <w:sz w:val="22"/>
                                <w:szCs w:val="22"/>
                              </w:rPr>
                              <w:t>-</w:t>
                            </w:r>
                          </w:p>
                        </w:tc>
                        <w:tc>
                          <w:tcPr>
                            <w:tcW w:w="1418" w:type="dxa"/>
                            <w:vAlign w:val="center"/>
                          </w:tcPr>
                          <w:p>
                            <w:pPr>
                              <w:jc w:val="center"/>
                              <w:rPr>
                                <w:sz w:val="22"/>
                                <w:szCs w:val="22"/>
                              </w:rPr>
                            </w:pPr>
                            <w:r>
                              <w:rPr>
                                <w:sz w:val="22"/>
                                <w:szCs w:val="22"/>
                              </w:rPr>
                              <w:t>-</w:t>
                            </w:r>
                          </w:p>
                        </w:tc>
                        <w:tc>
                          <w:tcPr>
                            <w:tcW w:w="1276" w:type="dxa"/>
                            <w:vAlign w:val="center"/>
                          </w:tcPr>
                          <w:p>
                            <w:pPr>
                              <w:jc w:val="center"/>
                              <w:rPr>
                                <w:sz w:val="22"/>
                                <w:szCs w:val="22"/>
                              </w:rPr>
                            </w:pPr>
                            <w:r>
                              <w:rPr>
                                <w:sz w:val="22"/>
                                <w:szCs w:val="22"/>
                              </w:rPr>
                              <w:t>3–6</w:t>
                            </w:r>
                          </w:p>
                        </w:tc>
                        <w:tc>
                          <w:tcPr>
                            <w:tcW w:w="1559" w:type="dxa"/>
                            <w:vAlign w:val="center"/>
                          </w:tcPr>
                          <w:p>
                            <w:pPr>
                              <w:jc w:val="center"/>
                              <w:rPr>
                                <w:sz w:val="22"/>
                                <w:szCs w:val="22"/>
                              </w:rPr>
                            </w:pPr>
                            <w:r>
                              <w:rPr>
                                <w:sz w:val="22"/>
                                <w:szCs w:val="22"/>
                              </w:rPr>
                              <w:t>3–6</w:t>
                            </w:r>
                          </w:p>
                        </w:tc>
                        <w:tc>
                          <w:tcPr>
                            <w:tcW w:w="957" w:type="dxa"/>
                            <w:vAlign w:val="center"/>
                          </w:tcPr>
                          <w:p>
                            <w:pPr>
                              <w:jc w:val="center"/>
                              <w:rPr>
                                <w:sz w:val="22"/>
                                <w:szCs w:val="22"/>
                              </w:rPr>
                            </w:pPr>
                            <w:r>
                              <w:rPr>
                                <w:sz w:val="22"/>
                                <w:szCs w:val="22"/>
                              </w:rPr>
                              <w:t>3–6</w:t>
                            </w:r>
                          </w:p>
                        </w:tc>
                      </w:tr>
                      <w:tr>
                        <w:trPr>
                          <w:trHeight w:val="20"/>
                          <w:jc w:val="center"/>
                        </w:trPr>
                        <w:tc>
                          <w:tcPr>
                            <w:tcW w:w="425" w:type="dxa"/>
                            <w:vMerge/>
                          </w:tcPr>
                          <w:p>
                            <w:pPr>
                              <w:rPr>
                                <w:sz w:val="22"/>
                                <w:szCs w:val="22"/>
                              </w:rPr>
                            </w:pPr>
                          </w:p>
                        </w:tc>
                        <w:tc>
                          <w:tcPr>
                            <w:tcW w:w="2552" w:type="dxa"/>
                            <w:vAlign w:val="center"/>
                          </w:tcPr>
                          <w:p>
                            <w:pPr>
                              <w:rPr>
                                <w:sz w:val="22"/>
                                <w:szCs w:val="22"/>
                              </w:rPr>
                            </w:pPr>
                            <w:r>
                              <w:rPr>
                                <w:sz w:val="22"/>
                                <w:szCs w:val="22"/>
                              </w:rPr>
                              <w:t>Įvairiagrūdžiai gruntai</w:t>
                            </w:r>
                          </w:p>
                          <w:p>
                            <w:pPr>
                              <w:rPr>
                                <w:sz w:val="22"/>
                                <w:szCs w:val="22"/>
                              </w:rPr>
                            </w:pPr>
                            <w:r>
                              <w:rPr>
                                <w:sz w:val="22"/>
                                <w:szCs w:val="22"/>
                              </w:rPr>
                              <w:t>(ŽD, ŽM, SD, SM,</w:t>
                            </w:r>
                          </w:p>
                          <w:p>
                            <w:pPr>
                              <w:rPr>
                                <w:sz w:val="22"/>
                                <w:szCs w:val="22"/>
                              </w:rPr>
                            </w:pPr>
                            <w:r>
                              <w:rPr>
                                <w:sz w:val="22"/>
                                <w:szCs w:val="22"/>
                              </w:rPr>
                              <w:t>ŽD</w:t>
                            </w:r>
                            <w:r>
                              <w:rPr>
                                <w:sz w:val="22"/>
                                <w:szCs w:val="22"/>
                                <w:vertAlign w:val="subscript"/>
                              </w:rPr>
                              <w:t>0</w:t>
                            </w:r>
                            <w:r>
                              <w:rPr>
                                <w:sz w:val="22"/>
                                <w:szCs w:val="22"/>
                              </w:rPr>
                              <w:t>, ŽM</w:t>
                            </w:r>
                            <w:r>
                              <w:rPr>
                                <w:sz w:val="22"/>
                                <w:szCs w:val="22"/>
                                <w:vertAlign w:val="subscript"/>
                              </w:rPr>
                              <w:t>0</w:t>
                            </w:r>
                            <w:r>
                              <w:rPr>
                                <w:sz w:val="22"/>
                                <w:szCs w:val="22"/>
                              </w:rPr>
                              <w:t>, SD</w:t>
                            </w:r>
                            <w:r>
                              <w:rPr>
                                <w:sz w:val="22"/>
                                <w:szCs w:val="22"/>
                                <w:vertAlign w:val="subscript"/>
                              </w:rPr>
                              <w:t>0</w:t>
                            </w:r>
                            <w:r>
                              <w:rPr>
                                <w:sz w:val="22"/>
                                <w:szCs w:val="22"/>
                              </w:rPr>
                              <w:t>, SM</w:t>
                            </w:r>
                            <w:r>
                              <w:rPr>
                                <w:sz w:val="22"/>
                                <w:szCs w:val="22"/>
                                <w:vertAlign w:val="subscript"/>
                              </w:rPr>
                              <w:t>0</w:t>
                            </w:r>
                            <w:r>
                              <w:rPr>
                                <w:sz w:val="22"/>
                                <w:szCs w:val="22"/>
                              </w:rPr>
                              <w:t>)</w:t>
                            </w:r>
                          </w:p>
                        </w:tc>
                        <w:tc>
                          <w:tcPr>
                            <w:tcW w:w="1417" w:type="dxa"/>
                            <w:vAlign w:val="center"/>
                          </w:tcPr>
                          <w:p>
                            <w:pPr>
                              <w:jc w:val="center"/>
                              <w:rPr>
                                <w:sz w:val="22"/>
                                <w:szCs w:val="22"/>
                              </w:rPr>
                            </w:pPr>
                            <w:r>
                              <w:rPr>
                                <w:sz w:val="22"/>
                                <w:szCs w:val="22"/>
                              </w:rPr>
                              <w:t>2(3)–4</w:t>
                            </w:r>
                          </w:p>
                        </w:tc>
                        <w:tc>
                          <w:tcPr>
                            <w:tcW w:w="1418" w:type="dxa"/>
                            <w:vAlign w:val="center"/>
                          </w:tcPr>
                          <w:p>
                            <w:pPr>
                              <w:jc w:val="center"/>
                              <w:rPr>
                                <w:sz w:val="22"/>
                                <w:szCs w:val="22"/>
                              </w:rPr>
                            </w:pPr>
                            <w:r>
                              <w:rPr>
                                <w:sz w:val="22"/>
                                <w:szCs w:val="22"/>
                              </w:rPr>
                              <w:t>2(3)–5</w:t>
                            </w:r>
                          </w:p>
                        </w:tc>
                        <w:tc>
                          <w:tcPr>
                            <w:tcW w:w="1276" w:type="dxa"/>
                            <w:vAlign w:val="center"/>
                          </w:tcPr>
                          <w:p>
                            <w:pPr>
                              <w:jc w:val="center"/>
                              <w:rPr>
                                <w:sz w:val="22"/>
                                <w:szCs w:val="22"/>
                              </w:rPr>
                            </w:pPr>
                            <w:r>
                              <w:rPr>
                                <w:sz w:val="22"/>
                                <w:szCs w:val="22"/>
                              </w:rPr>
                              <w:t>3–6</w:t>
                            </w:r>
                          </w:p>
                        </w:tc>
                        <w:tc>
                          <w:tcPr>
                            <w:tcW w:w="1559" w:type="dxa"/>
                            <w:vAlign w:val="center"/>
                          </w:tcPr>
                          <w:p>
                            <w:pPr>
                              <w:jc w:val="center"/>
                              <w:rPr>
                                <w:sz w:val="22"/>
                                <w:szCs w:val="22"/>
                              </w:rPr>
                            </w:pPr>
                            <w:r>
                              <w:rPr>
                                <w:sz w:val="22"/>
                                <w:szCs w:val="22"/>
                              </w:rPr>
                              <w:t>3–6</w:t>
                            </w:r>
                          </w:p>
                        </w:tc>
                        <w:tc>
                          <w:tcPr>
                            <w:tcW w:w="957" w:type="dxa"/>
                            <w:vAlign w:val="center"/>
                          </w:tcPr>
                          <w:p>
                            <w:pPr>
                              <w:jc w:val="center"/>
                              <w:rPr>
                                <w:sz w:val="22"/>
                                <w:szCs w:val="22"/>
                              </w:rPr>
                            </w:pPr>
                            <w:r>
                              <w:rPr>
                                <w:sz w:val="22"/>
                                <w:szCs w:val="22"/>
                              </w:rPr>
                              <w:t>2(3)–6</w:t>
                            </w:r>
                          </w:p>
                        </w:tc>
                      </w:tr>
                      <w:tr>
                        <w:trPr>
                          <w:trHeight w:val="20"/>
                          <w:jc w:val="center"/>
                        </w:trPr>
                        <w:tc>
                          <w:tcPr>
                            <w:tcW w:w="425" w:type="dxa"/>
                            <w:vMerge/>
                          </w:tcPr>
                          <w:p>
                            <w:pPr>
                              <w:rPr>
                                <w:sz w:val="22"/>
                                <w:szCs w:val="22"/>
                              </w:rPr>
                            </w:pPr>
                          </w:p>
                        </w:tc>
                        <w:tc>
                          <w:tcPr>
                            <w:tcW w:w="2552" w:type="dxa"/>
                            <w:vAlign w:val="center"/>
                          </w:tcPr>
                          <w:p>
                            <w:pPr>
                              <w:rPr>
                                <w:sz w:val="22"/>
                                <w:szCs w:val="22"/>
                              </w:rPr>
                            </w:pPr>
                            <w:r>
                              <w:rPr>
                                <w:sz w:val="22"/>
                                <w:szCs w:val="22"/>
                              </w:rPr>
                              <w:t xml:space="preserve">Smulkiagrūdžiai gruntai (DL, ML, DV, </w:t>
                            </w:r>
                          </w:p>
                          <w:p>
                            <w:pPr>
                              <w:rPr>
                                <w:sz w:val="22"/>
                                <w:szCs w:val="22"/>
                              </w:rPr>
                            </w:pPr>
                            <w:r>
                              <w:rPr>
                                <w:sz w:val="22"/>
                                <w:szCs w:val="22"/>
                              </w:rPr>
                              <w:t>DR, MV, MR)</w:t>
                            </w:r>
                          </w:p>
                        </w:tc>
                        <w:tc>
                          <w:tcPr>
                            <w:tcW w:w="1417" w:type="dxa"/>
                            <w:vAlign w:val="center"/>
                          </w:tcPr>
                          <w:p>
                            <w:pPr>
                              <w:jc w:val="center"/>
                              <w:rPr>
                                <w:sz w:val="22"/>
                                <w:szCs w:val="22"/>
                              </w:rPr>
                            </w:pPr>
                            <w:r>
                              <w:rPr>
                                <w:sz w:val="22"/>
                                <w:szCs w:val="22"/>
                              </w:rPr>
                              <w:t>2(3)–4</w:t>
                            </w:r>
                          </w:p>
                        </w:tc>
                        <w:tc>
                          <w:tcPr>
                            <w:tcW w:w="1418" w:type="dxa"/>
                            <w:vAlign w:val="center"/>
                          </w:tcPr>
                          <w:p>
                            <w:pPr>
                              <w:jc w:val="center"/>
                              <w:rPr>
                                <w:sz w:val="22"/>
                                <w:szCs w:val="22"/>
                              </w:rPr>
                            </w:pPr>
                            <w:r>
                              <w:rPr>
                                <w:sz w:val="22"/>
                                <w:szCs w:val="22"/>
                              </w:rPr>
                              <w:t>2(3)–5</w:t>
                            </w:r>
                          </w:p>
                        </w:tc>
                        <w:tc>
                          <w:tcPr>
                            <w:tcW w:w="1276" w:type="dxa"/>
                            <w:vAlign w:val="center"/>
                          </w:tcPr>
                          <w:p>
                            <w:pPr>
                              <w:jc w:val="center"/>
                              <w:rPr>
                                <w:sz w:val="22"/>
                                <w:szCs w:val="22"/>
                              </w:rPr>
                            </w:pPr>
                            <w:r>
                              <w:rPr>
                                <w:sz w:val="22"/>
                                <w:szCs w:val="22"/>
                              </w:rPr>
                              <w:t>3–6</w:t>
                            </w:r>
                          </w:p>
                        </w:tc>
                        <w:tc>
                          <w:tcPr>
                            <w:tcW w:w="1559" w:type="dxa"/>
                            <w:vAlign w:val="center"/>
                          </w:tcPr>
                          <w:p>
                            <w:pPr>
                              <w:jc w:val="center"/>
                              <w:rPr>
                                <w:sz w:val="22"/>
                                <w:szCs w:val="22"/>
                              </w:rPr>
                            </w:pPr>
                            <w:r>
                              <w:rPr>
                                <w:sz w:val="22"/>
                                <w:szCs w:val="22"/>
                              </w:rPr>
                              <w:t>3–6</w:t>
                            </w:r>
                          </w:p>
                        </w:tc>
                        <w:tc>
                          <w:tcPr>
                            <w:tcW w:w="957" w:type="dxa"/>
                            <w:vAlign w:val="center"/>
                          </w:tcPr>
                          <w:p>
                            <w:pPr>
                              <w:jc w:val="center"/>
                              <w:rPr>
                                <w:sz w:val="22"/>
                                <w:szCs w:val="22"/>
                              </w:rPr>
                            </w:pPr>
                            <w:r>
                              <w:rPr>
                                <w:sz w:val="22"/>
                                <w:szCs w:val="22"/>
                              </w:rPr>
                              <w:t>2(3)–6</w:t>
                            </w:r>
                          </w:p>
                        </w:tc>
                      </w:tr>
                      <w:tr>
                        <w:trPr>
                          <w:trHeight w:val="20"/>
                          <w:jc w:val="center"/>
                        </w:trPr>
                        <w:tc>
                          <w:tcPr>
                            <w:tcW w:w="9604" w:type="dxa"/>
                            <w:gridSpan w:val="7"/>
                          </w:tcPr>
                          <w:p>
                            <w:pPr>
                              <w:rPr>
                                <w:sz w:val="22"/>
                                <w:szCs w:val="22"/>
                              </w:rPr>
                            </w:pPr>
                            <w:r>
                              <w:rPr>
                                <w:sz w:val="22"/>
                                <w:szCs w:val="22"/>
                                <w:vertAlign w:val="superscript"/>
                              </w:rPr>
                              <w:t>1)</w:t>
                            </w:r>
                            <w:r>
                              <w:rPr>
                                <w:sz w:val="22"/>
                                <w:szCs w:val="22"/>
                              </w:rPr>
                              <w:t xml:space="preserve"> Tik esant pakankamai dideliam reaktyviųjų dalelių gruntuose kiekiui</w:t>
                            </w:r>
                          </w:p>
                          <w:p>
                            <w:pPr>
                              <w:rPr>
                                <w:sz w:val="22"/>
                                <w:szCs w:val="22"/>
                              </w:rPr>
                            </w:pPr>
                            <w:r>
                              <w:rPr>
                                <w:sz w:val="22"/>
                                <w:szCs w:val="22"/>
                                <w:vertAlign w:val="superscript"/>
                              </w:rPr>
                              <w:t>2)</w:t>
                            </w:r>
                            <w:r>
                              <w:rPr>
                                <w:sz w:val="22"/>
                                <w:szCs w:val="22"/>
                              </w:rPr>
                              <w:t xml:space="preserve"> Skliausteliuose nurodytos vertės yra skirtos kvalifikuotam gruntų pagerinimui</w:t>
                            </w:r>
                          </w:p>
                          <w:p>
                            <w:pPr>
                              <w:rPr>
                                <w:sz w:val="22"/>
                                <w:szCs w:val="22"/>
                              </w:rPr>
                            </w:pPr>
                            <w:r>
                              <w:rPr>
                                <w:sz w:val="22"/>
                                <w:szCs w:val="22"/>
                              </w:rPr>
                              <w:t>Pastaba. Įvairiagrūdžiams ir smulkiagrūdžiams gruntams stiprinti hidrauliniais rišikliais gali prireikti papildomai naudoti specialiuosius priedus (pvz., jonų mainus gerinančius priedus).</w:t>
                            </w:r>
                          </w:p>
                        </w:tc>
                      </w:tr>
                    </w:tbl>
                    <w:p>
                      <w:pPr>
                        <w:ind w:firstLine="567"/>
                        <w:jc w:val="both"/>
                        <w:rPr>
                          <w:spacing w:val="-4"/>
                        </w:rPr>
                      </w:pPr>
                    </w:p>
                    <w:p>
                      <w:pPr>
                        <w:ind w:firstLine="567"/>
                        <w:jc w:val="both"/>
                        <w:rPr>
                          <w:spacing w:val="-4"/>
                        </w:rPr>
                      </w:pPr>
                      <w:r>
                        <w:rPr>
                          <w:spacing w:val="-4"/>
                        </w:rPr>
                        <w:t xml:space="preserve">Gruntų sustiprinimo hidrauliniais rišikliais ar statybinėmis kalkėmis tinkamumo bandymai atliekami pagal bandymo nurodymus </w:t>
                      </w:r>
                      <w:r>
                        <w:t>BN GSR 12. Reakcijos laikas nuo rišiklio įmaišymo iki tankinimo turi atitikti statybvietės sąlygas.</w:t>
                      </w:r>
                    </w:p>
                    <w:p>
                      <w:pPr>
                        <w:ind w:firstLine="567"/>
                        <w:jc w:val="both"/>
                      </w:pPr>
                      <w:r>
                        <w:rPr>
                          <w:spacing w:val="-4"/>
                        </w:rPr>
                        <w:t xml:space="preserve">Gruntų pagerinimo ir kvalifikuoto gruntų pagerinimo hidrauliniais rišikliais ar statybinėmis kalkėmis tinkamumo bandymai atliekami pagal bandymo nurodymus </w:t>
                      </w:r>
                      <w:r>
                        <w:t>BN GPR 12.</w:t>
                      </w:r>
                    </w:p>
                    <w:p>
                      <w:pPr>
                        <w:ind w:firstLine="567"/>
                        <w:jc w:val="both"/>
                        <w:rPr>
                          <w:spacing w:val="-4"/>
                        </w:rPr>
                      </w:pPr>
                      <w:r>
                        <w:rPr>
                          <w:spacing w:val="-4"/>
                        </w:rPr>
                        <w:t xml:space="preserve">Gruntų sustiprinimo rišiklių mišiniais, priklausomai nuo atskirų komponentų sudėties, tinkamumo bandymai atliekami pagal bandymo nurodymus </w:t>
                      </w:r>
                      <w:r>
                        <w:t xml:space="preserve">BN GSR 12. </w:t>
                      </w:r>
                      <w:r>
                        <w:rPr>
                          <w:spacing w:val="-4"/>
                        </w:rPr>
                        <w:t xml:space="preserve">Gruntų kvalifikuoto pagerinimo rišiklių mišiniais tinkamumo bandymai atliekami pagal bandymo nurodymus </w:t>
                      </w:r>
                      <w:r>
                        <w:t>BN GPR 12. Reakcijos laikas nuo rišiklio įmaišymo iki tankinimo gali būti priderintas prie statybvietės sąlygų.</w:t>
                      </w:r>
                    </w:p>
                    <w:p/>
                  </w:sdtContent>
                </w:sdt>
              </w:sdtContent>
            </w:sdt>
            <w:sdt>
              <w:sdtPr>
                <w:alias w:val="skirsnis"/>
                <w:tag w:val="part_5727084375354b708be213f6c3857379"/>
                <w:lock w:val="sdtLocked"/>
                <w:richText/>
              </w:sdtPr>
              <w:sdtContent>
                <w:p>
                  <w:pPr>
                    <w:jc w:val="center"/>
                    <w:rPr>
                      <w:b/>
                      <w:bCs/>
                    </w:rPr>
                  </w:pPr>
                  <w:sdt>
                    <w:sdtPr>
                      <w:alias w:val="Numeris"/>
                      <w:tag w:val="nr_5727084375354b708be213f6c3857379"/>
                      <w:lock w:val="sdtLocked"/>
                      <w:richText/>
                    </w:sdtPr>
                    <w:sdtContent>
                      <w:r>
                        <w:rPr>
                          <w:b/>
                          <w:bCs/>
                        </w:rPr>
                        <w:t>III</w:t>
                      </w:r>
                    </w:sdtContent>
                  </w:sdt>
                  <w:r>
                    <w:rPr>
                      <w:b/>
                      <w:bCs/>
                    </w:rPr>
                    <w:t xml:space="preserve"> SKIRSNIS. </w:t>
                  </w:r>
                  <w:sdt>
                    <w:sdtPr>
                      <w:alias w:val="Pavadinimas"/>
                      <w:tag w:val="title_5727084375354b708be213f6c3857379"/>
                      <w:lock w:val="sdtLocked"/>
                      <w:richText/>
                    </w:sdtPr>
                    <w:sdtContent>
                      <w:r>
                        <w:rPr>
                          <w:b/>
                          <w:bCs/>
                        </w:rPr>
                        <w:t>BANDYMAI ATLIEKANT DARBUS</w:t>
                      </w:r>
                    </w:sdtContent>
                  </w:sdt>
                </w:p>
                <w:p/>
                <w:sdt>
                  <w:sdtPr>
                    <w:alias w:val="75 p."/>
                    <w:tag w:val="part_5df2b829e5174e2bb21f89726555d7e1"/>
                    <w:lock w:val="sdtLocked"/>
                    <w:richText/>
                  </w:sdtPr>
                  <w:sdtContent>
                    <w:p>
                      <w:pPr>
                        <w:tabs>
                          <w:tab w:val="num" w:pos="1080"/>
                        </w:tabs>
                        <w:ind w:firstLine="567"/>
                        <w:jc w:val="both"/>
                        <w:rPr>
                          <w:spacing w:val="-4"/>
                        </w:rPr>
                      </w:pPr>
                      <w:sdt>
                        <w:sdtPr>
                          <w:alias w:val="Numeris"/>
                          <w:tag w:val="nr_5df2b829e5174e2bb21f89726555d7e1"/>
                          <w:lock w:val="sdtLocked"/>
                          <w:richText/>
                        </w:sdtPr>
                        <w:sdtContent>
                          <w:r>
                            <w:rPr>
                              <w:b/>
                              <w:bCs/>
                              <w:spacing w:val="-4"/>
                            </w:rPr>
                            <w:t>75</w:t>
                          </w:r>
                        </w:sdtContent>
                      </w:sdt>
                      <w:r>
                        <w:rPr>
                          <w:b/>
                          <w:bCs/>
                          <w:spacing w:val="-4"/>
                        </w:rPr>
                        <w:t xml:space="preserve">. </w:t>
                      </w:r>
                      <w:r>
                        <w:rPr>
                          <w:spacing w:val="-4"/>
                        </w:rPr>
                        <w:t xml:space="preserve">Kokybei užtikrinti būtina atlikti bandymus, atsižvelgiant į bandymo metodus, nurodytus statybos taisyklėse ST „Automobilių kelių žemės sankasos įrengimas“, bandymų nurodymuose </w:t>
                      </w:r>
                      <w:r>
                        <w:t>BN GSR 12 ir BN GPR 12.</w:t>
                      </w:r>
                    </w:p>
                    <w:p>
                      <w:pPr>
                        <w:ind w:firstLine="567"/>
                        <w:jc w:val="both"/>
                        <w:rPr>
                          <w:spacing w:val="-4"/>
                        </w:rPr>
                      </w:pPr>
                      <w:r>
                        <w:t xml:space="preserve">Gruntų sustiprinimo ir gruntų pagerinimo bandymų rūšys, apimtis ir dažnumas yra nurodyti </w:t>
                      </w:r>
                      <w:r>
                        <w:rPr>
                          <w:spacing w:val="-4"/>
                        </w:rPr>
                        <w:t>statybos taisyklėse ST „Automobilių kelių žemės sankasos įrengimas“.</w:t>
                      </w:r>
                    </w:p>
                    <w:p>
                      <w:pPr>
                        <w:ind w:firstLine="567"/>
                        <w:jc w:val="both"/>
                        <w:rPr>
                          <w:spacing w:val="-4"/>
                        </w:rPr>
                      </w:pPr>
                      <w:r>
                        <w:rPr>
                          <w:spacing w:val="-4"/>
                        </w:rPr>
                        <w:t>Kvalifikuoto gruntų pagerinimo bandymams galioja tokie patys reikalavimai kaip gruntams sustiprinti. Sutankinimo laipsnio ir deformacijos modulio mažiausias bandymų kiekis yra nurodytas statybos taisyklių ST „Automobilių kelių žemės sankasos įrengimas“ VI skyriuje.</w:t>
                      </w:r>
                    </w:p>
                    <w:p>
                      <w:pPr>
                        <w:ind w:firstLine="567"/>
                        <w:jc w:val="both"/>
                        <w:rPr>
                          <w:spacing w:val="-4"/>
                        </w:rPr>
                      </w:pPr>
                      <w:r>
                        <w:rPr>
                          <w:spacing w:val="-4"/>
                        </w:rPr>
                        <w:t>Vidinės kontrolės ir kontroliniai bandymai, atsižvelgiant į hidraulinių rišiklių labai greitą veikimo laiką po gruntų apdorojimo, turėtų būti atliekami kartu užsakovo ir rangovo, kad pagal aplinkybes būtų galima kartu atlikti darbų technologijos koregavimą. Rišiklio kiekio, sutankinimo laipsnio ir laikomosios gebos bandymai vėliau nėra įmanomi. Sluoksnio storio, lygumo ir profilio padėties koregavimas po vėliau atliktų bandymų ribota apimtimi vis dar įmanomas.</w:t>
                      </w:r>
                    </w:p>
                    <w:p>
                      <w:pPr>
                        <w:ind w:firstLine="567"/>
                        <w:jc w:val="both"/>
                      </w:pPr>
                      <w:r>
                        <w:t>Vidinės kontrolės bandymų, atliktų kartu su užsakovu, rezultatai gali būti pripažįstami kaip kontrolinių bandymų rezultatai.</w:t>
                      </w:r>
                    </w:p>
                    <w:p>
                      <w:pPr>
                        <w:ind w:firstLine="567"/>
                        <w:jc w:val="both"/>
                      </w:pPr>
                      <w:r>
                        <w:t xml:space="preserve">Visų bandymų, atliktų ne kartu, rezultatai, turi būti iš karto perduodami susipažinti sutarties partneriams. </w:t>
                      </w:r>
                    </w:p>
                    <w:p>
                      <w:pPr>
                        <w:ind w:firstLine="567"/>
                        <w:jc w:val="both"/>
                      </w:pPr>
                      <w:r>
                        <w:t xml:space="preserve">Užbaigto sluoksnio gręžtinio kerno ar išlaužto luito gniuždomojo stiprio (vienaašio) nustatymas nėra siejamas su </w:t>
                      </w:r>
                      <w:r>
                        <w:rPr>
                          <w:spacing w:val="-4"/>
                        </w:rPr>
                        <w:t xml:space="preserve">statybos taisyklių ST „Automobilių kelių žemės sankasos įrengimas“ reikalavimais. Todėl gruntų sustiprinimo atveju užbaigto sluoksnio </w:t>
                      </w:r>
                      <w:r>
                        <w:t>gniuždomojo stiprio (vienaašio) nustatymas nėra numatytas. Esant santykinai mažiems stipriams, tik labai retais atvejais kernų gręžimo įrenginiais pavyksta išgręžti nepažeistus kernus. Gniuždomojo stiprio bandymo rezultatus labai paveikia smulkūs įtrūkimai ir kraštų briaunų nutrupėjimai. Gniuždomojo stiprio bandymas išskirtinai naudojamas tik reikalingam rišiklio kiekiui nustatyti tinkamumo bandymų metu.</w:t>
                      </w:r>
                    </w:p>
                    <w:p/>
                  </w:sdtContent>
                </w:sdt>
              </w:sdtContent>
            </w:sdt>
          </w:sdtContent>
        </w:sdt>
        <w:sdt>
          <w:sdtPr>
            <w:alias w:val="skyrius"/>
            <w:tag w:val="part_9bf96bf2485e4404821e85613c11be0c"/>
            <w:lock w:val="sdtLocked"/>
            <w:richText/>
          </w:sdtPr>
          <w:sdtContent>
            <w:p>
              <w:pPr>
                <w:jc w:val="center"/>
                <w:rPr>
                  <w:b/>
                  <w:bCs/>
                </w:rPr>
              </w:pPr>
              <w:sdt>
                <w:sdtPr>
                  <w:alias w:val="Numeris"/>
                  <w:tag w:val="nr_9bf96bf2485e4404821e85613c11be0c"/>
                  <w:lock w:val="sdtLocked"/>
                  <w:richText/>
                </w:sdtPr>
                <w:sdtContent>
                  <w:r>
                    <w:rPr>
                      <w:b/>
                      <w:bCs/>
                    </w:rPr>
                    <w:t>XI</w:t>
                  </w:r>
                </w:sdtContent>
              </w:sdt>
              <w:r>
                <w:rPr>
                  <w:b/>
                  <w:bCs/>
                </w:rPr>
                <w:t xml:space="preserve"> SKYRIUS. </w:t>
              </w:r>
              <w:sdt>
                <w:sdtPr>
                  <w:alias w:val="Pavadinimas"/>
                  <w:tag w:val="title_9bf96bf2485e4404821e85613c11be0c"/>
                  <w:lock w:val="sdtLocked"/>
                  <w:richText/>
                </w:sdtPr>
                <w:sdtContent>
                  <w:r>
                    <w:rPr>
                      <w:b/>
                      <w:bCs/>
                    </w:rPr>
                    <w:t>BAIGIAMOSIOS NUOSTATOS</w:t>
                  </w:r>
                </w:sdtContent>
              </w:sdt>
            </w:p>
            <w:p/>
            <w:sdt>
              <w:sdtPr>
                <w:alias w:val="76 p."/>
                <w:tag w:val="part_2e76ec1559344757a9615e6f099d7fbd"/>
                <w:lock w:val="sdtLocked"/>
                <w:richText/>
              </w:sdtPr>
              <w:sdtContent>
                <w:p>
                  <w:pPr>
                    <w:tabs>
                      <w:tab w:val="num" w:pos="1080"/>
                    </w:tabs>
                    <w:ind w:firstLine="567"/>
                    <w:jc w:val="both"/>
                    <w:rPr>
                      <w:spacing w:val="-4"/>
                    </w:rPr>
                  </w:pPr>
                  <w:sdt>
                    <w:sdtPr>
                      <w:alias w:val="Numeris"/>
                      <w:tag w:val="nr_2e76ec1559344757a9615e6f099d7fbd"/>
                      <w:lock w:val="sdtLocked"/>
                      <w:richText/>
                    </w:sdtPr>
                    <w:sdtContent>
                      <w:r>
                        <w:rPr>
                          <w:b/>
                          <w:bCs/>
                          <w:spacing w:val="-4"/>
                        </w:rPr>
                        <w:t>76</w:t>
                      </w:r>
                    </w:sdtContent>
                  </w:sdt>
                  <w:r>
                    <w:rPr>
                      <w:b/>
                      <w:bCs/>
                      <w:spacing w:val="-4"/>
                    </w:rPr>
                    <w:t xml:space="preserve">. </w:t>
                  </w:r>
                  <w:r>
                    <w:rPr>
                      <w:spacing w:val="-4"/>
                    </w:rPr>
                    <w:t>M</w:t>
                  </w:r>
                  <w:r>
                    <w:t xml:space="preserve">etodiniai nurodymai MN GPSR 12 taikomi kartu su statybos taisyklėmis </w:t>
                  </w:r>
                  <w:r>
                    <w:rPr>
                      <w:spacing w:val="-4"/>
                    </w:rPr>
                    <w:t>ST „Automobilių kelių žemės sankasos įrengimas“.</w:t>
                  </w:r>
                </w:p>
                <w:p>
                  <w:pPr>
                    <w:tabs>
                      <w:tab w:val="num" w:pos="1080"/>
                    </w:tabs>
                    <w:ind w:firstLine="567"/>
                    <w:jc w:val="both"/>
                    <w:rPr>
                      <w:spacing w:val="-4"/>
                    </w:rPr>
                  </w:pPr>
                </w:p>
              </w:sdtContent>
            </w:sdt>
          </w:sdtContent>
        </w:sdt>
        <w:sdt>
          <w:sdtPr>
            <w:alias w:val="pabaiga"/>
            <w:tag w:val="part_1eb9828d84bc42a886c05f54810f7e5a"/>
            <w:lock w:val="sdtLocked"/>
            <w:richText/>
          </w:sdtPr>
          <w:sdtContent>
            <w:p>
              <w:pPr>
                <w:jc w:val="center"/>
                <w:rPr>
                  <w:spacing w:val="-4"/>
                </w:rPr>
              </w:pPr>
              <w:r>
                <w:rPr>
                  <w:spacing w:val="-4"/>
                </w:rPr>
                <w:t>_________________</w:t>
              </w:r>
            </w:p>
            <w:p>
              <w:pPr>
                <w:jc w:val="center"/>
                <w:rPr>
                  <w:spacing w:val="-4"/>
                </w:rPr>
              </w:pPr>
            </w:p>
          </w:sdtContent>
        </w:sdt>
      </w:sdtContent>
    </w:sdt>
    <w:sdt>
      <w:sdtPr>
        <w:alias w:val="1 pr."/>
        <w:tag w:val="part_021e5c268e844ab59453d72c06610974"/>
        <w:lock w:val="sdtLocked"/>
        <w:richText/>
      </w:sdtPr>
      <w:sdtContent>
        <w:p>
          <w:pPr>
            <w:ind w:left="4535"/>
          </w:pPr>
          <w:r>
            <w:br w:type="page"/>
            <w:t xml:space="preserve">Gruntų pagerinimo ir sustiprinimo rišikliais </w:t>
          </w:r>
        </w:p>
        <w:p>
          <w:pPr>
            <w:ind w:left="4535"/>
          </w:pPr>
          <w:r>
            <w:t>metodinių nurodymų MN GPSR 12</w:t>
          </w:r>
        </w:p>
        <w:p>
          <w:pPr>
            <w:ind w:left="4535"/>
            <w:rPr>
              <w:b/>
              <w:bCs/>
            </w:rPr>
          </w:pPr>
          <w:sdt>
            <w:sdtPr>
              <w:alias w:val="Numeris"/>
              <w:tag w:val="nr_021e5c268e844ab59453d72c06610974"/>
              <w:lock w:val="sdtLocked"/>
              <w:richText/>
            </w:sdtPr>
            <w:sdtContent>
              <w:r>
                <w:t>1</w:t>
              </w:r>
            </w:sdtContent>
          </w:sdt>
          <w:r>
            <w:t xml:space="preserve"> priedas</w:t>
          </w:r>
          <w:r>
            <w:rPr>
              <w:b/>
              <w:bCs/>
            </w:rPr>
            <w:t xml:space="preserve"> </w:t>
          </w:r>
          <w:r>
            <w:t>(privalomasis)</w:t>
          </w:r>
        </w:p>
        <w:p>
          <w:pPr>
            <w:jc w:val="both"/>
            <w:rPr>
              <w:spacing w:val="-4"/>
            </w:rPr>
          </w:pPr>
        </w:p>
        <w:p>
          <w:pPr>
            <w:jc w:val="center"/>
            <w:rPr>
              <w:b/>
              <w:spacing w:val="-4"/>
            </w:rPr>
          </w:pPr>
          <w:sdt>
            <w:sdtPr>
              <w:alias w:val="Pavadinimas"/>
              <w:tag w:val="title_021e5c268e844ab59453d72c06610974"/>
              <w:lock w:val="sdtLocked"/>
              <w:richText/>
            </w:sdtPr>
            <w:sdtContent>
              <w:r>
                <w:rPr>
                  <w:b/>
                  <w:caps/>
                </w:rPr>
                <w:t>Reikalaujamos minimalios grunto sutankinimo rodiklio reikšmės atitinkančios 0,9 lygmens kvantilį</w:t>
              </w:r>
            </w:sdtContent>
          </w:sdt>
        </w:p>
        <w:p>
          <w:pPr>
            <w:jc w:val="both"/>
            <w:rPr>
              <w:spacing w:val="-4"/>
            </w:rPr>
          </w:pPr>
        </w:p>
        <w:sdt>
          <w:sdtPr>
            <w:alias w:val="dalis"/>
            <w:tag w:val="part_d1f8fe4d79f74075a9c53f7e7e4ad6fd"/>
            <w:lock w:val="sdtLocked"/>
            <w:richText/>
          </w:sdtPr>
          <w:sdtContent>
            <w:tbl>
              <w:tblPr>
                <w:tblW w:w="907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1"/>
                <w:gridCol w:w="2154"/>
                <w:gridCol w:w="2482"/>
                <w:gridCol w:w="1005"/>
              </w:tblGrid>
              <w:tr>
                <w:trPr>
                  <w:trHeight w:val="20"/>
                  <w:tblHeader/>
                </w:trPr>
                <w:tc>
                  <w:tcPr>
                    <w:tcW w:w="3742" w:type="dxa"/>
                    <w:vMerge w:val="restart"/>
                    <w:tcBorders>
                      <w:top w:val="single" w:sz="12" w:space="0" w:color="auto"/>
                    </w:tcBorders>
                    <w:vAlign w:val="center"/>
                  </w:tcPr>
                  <w:p>
                    <w:pPr>
                      <w:jc w:val="center"/>
                      <w:rPr>
                        <w:b/>
                        <w:sz w:val="22"/>
                        <w:szCs w:val="22"/>
                      </w:rPr>
                    </w:pPr>
                    <w:r>
                      <w:rPr>
                        <w:b/>
                        <w:sz w:val="22"/>
                        <w:szCs w:val="22"/>
                      </w:rPr>
                      <w:t>Tankinamos žemės sankasos dalis</w:t>
                    </w:r>
                  </w:p>
                </w:tc>
                <w:tc>
                  <w:tcPr>
                    <w:tcW w:w="5040" w:type="dxa"/>
                    <w:gridSpan w:val="2"/>
                    <w:tcBorders>
                      <w:top w:val="single" w:sz="12" w:space="0" w:color="auto"/>
                    </w:tcBorders>
                  </w:tcPr>
                  <w:p>
                    <w:pPr>
                      <w:jc w:val="center"/>
                      <w:rPr>
                        <w:b/>
                        <w:sz w:val="22"/>
                        <w:szCs w:val="22"/>
                      </w:rPr>
                    </w:pPr>
                    <w:sdt>
                      <w:sdtPr>
                        <w:alias w:val="Pavadinimas"/>
                        <w:tag w:val="title_d1f8fe4d79f74075a9c53f7e7e4ad6fd"/>
                        <w:lock w:val="sdtLocked"/>
                        <w:richText/>
                      </w:sdtPr>
                      <w:sdtContent>
                        <w:r>
                          <w:rPr>
                            <w:b/>
                            <w:sz w:val="22"/>
                            <w:szCs w:val="22"/>
                          </w:rPr>
                          <w:t>Gruntų grupės</w:t>
                        </w:r>
                      </w:sdtContent>
                    </w:sdt>
                  </w:p>
                </w:tc>
                <w:tc>
                  <w:tcPr>
                    <w:tcW w:w="1080" w:type="dxa"/>
                    <w:vMerge w:val="restart"/>
                    <w:tcBorders>
                      <w:top w:val="single" w:sz="12" w:space="0" w:color="auto"/>
                    </w:tcBorders>
                    <w:vAlign w:val="center"/>
                  </w:tcPr>
                  <w:p>
                    <w:pPr>
                      <w:jc w:val="center"/>
                      <w:rPr>
                        <w:i/>
                        <w:sz w:val="22"/>
                        <w:szCs w:val="22"/>
                      </w:rPr>
                    </w:pPr>
                    <w:r>
                      <w:rPr>
                        <w:i/>
                        <w:sz w:val="22"/>
                        <w:szCs w:val="22"/>
                      </w:rPr>
                      <w:t>D</w:t>
                    </w:r>
                    <w:r>
                      <w:rPr>
                        <w:i/>
                        <w:sz w:val="22"/>
                        <w:szCs w:val="22"/>
                        <w:vertAlign w:val="subscript"/>
                      </w:rPr>
                      <w:t>Pr</w:t>
                    </w:r>
                  </w:p>
                  <w:p>
                    <w:pPr>
                      <w:jc w:val="center"/>
                      <w:rPr>
                        <w:i/>
                        <w:sz w:val="22"/>
                        <w:szCs w:val="22"/>
                        <w:vertAlign w:val="subscript"/>
                      </w:rPr>
                    </w:pPr>
                    <w:r>
                      <w:rPr>
                        <w:i/>
                        <w:sz w:val="22"/>
                        <w:szCs w:val="22"/>
                      </w:rPr>
                      <w:t>(%)</w:t>
                    </w:r>
                  </w:p>
                </w:tc>
              </w:tr>
              <w:tr>
                <w:trPr>
                  <w:trHeight w:val="20"/>
                  <w:tblHeader/>
                </w:trPr>
                <w:tc>
                  <w:tcPr>
                    <w:tcW w:w="3742" w:type="dxa"/>
                    <w:vMerge/>
                    <w:tcBorders>
                      <w:bottom w:val="single" w:sz="12" w:space="0" w:color="auto"/>
                    </w:tcBorders>
                  </w:tcPr>
                  <w:p>
                    <w:pPr>
                      <w:jc w:val="center"/>
                      <w:rPr>
                        <w:b/>
                        <w:sz w:val="22"/>
                        <w:szCs w:val="22"/>
                      </w:rPr>
                    </w:pPr>
                  </w:p>
                </w:tc>
                <w:tc>
                  <w:tcPr>
                    <w:tcW w:w="2340" w:type="dxa"/>
                    <w:tcBorders>
                      <w:bottom w:val="single" w:sz="12" w:space="0" w:color="auto"/>
                    </w:tcBorders>
                  </w:tcPr>
                  <w:p>
                    <w:pPr>
                      <w:jc w:val="center"/>
                      <w:rPr>
                        <w:sz w:val="22"/>
                        <w:szCs w:val="22"/>
                      </w:rPr>
                    </w:pPr>
                    <w:r>
                      <w:rPr>
                        <w:sz w:val="22"/>
                        <w:szCs w:val="22"/>
                      </w:rPr>
                      <w:t>Stambiagrūdžiai gruntai</w:t>
                    </w:r>
                  </w:p>
                </w:tc>
                <w:tc>
                  <w:tcPr>
                    <w:tcW w:w="2700" w:type="dxa"/>
                    <w:tcBorders>
                      <w:bottom w:val="single" w:sz="12" w:space="0" w:color="auto"/>
                    </w:tcBorders>
                  </w:tcPr>
                  <w:p>
                    <w:pPr>
                      <w:jc w:val="center"/>
                      <w:rPr>
                        <w:sz w:val="22"/>
                        <w:szCs w:val="22"/>
                      </w:rPr>
                    </w:pPr>
                    <w:r>
                      <w:rPr>
                        <w:sz w:val="22"/>
                        <w:szCs w:val="22"/>
                      </w:rPr>
                      <w:t>Įvairiagrūdžiai ir smulkiagrūdžiai gruntai</w:t>
                    </w:r>
                  </w:p>
                </w:tc>
                <w:tc>
                  <w:tcPr>
                    <w:tcW w:w="1080" w:type="dxa"/>
                    <w:vMerge/>
                    <w:tcBorders>
                      <w:bottom w:val="single" w:sz="12" w:space="0" w:color="auto"/>
                    </w:tcBorders>
                  </w:tcPr>
                  <w:p>
                    <w:pPr>
                      <w:jc w:val="center"/>
                      <w:rPr>
                        <w:b/>
                        <w:sz w:val="22"/>
                        <w:szCs w:val="22"/>
                      </w:rPr>
                    </w:pPr>
                  </w:p>
                </w:tc>
              </w:tr>
              <w:tr>
                <w:trPr>
                  <w:trHeight w:val="20"/>
                </w:trPr>
                <w:tc>
                  <w:tcPr>
                    <w:tcW w:w="3742" w:type="dxa"/>
                    <w:tcBorders>
                      <w:top w:val="single" w:sz="12" w:space="0" w:color="auto"/>
                    </w:tcBorders>
                    <w:vAlign w:val="center"/>
                  </w:tcPr>
                  <w:sdt>
                    <w:sdtPr>
                      <w:alias w:val="1 pr. 1 p."/>
                      <w:tag w:val="part_45977ce83b5c47b3a932af141f586fbc"/>
                      <w:lock w:val="sdtLocked"/>
                      <w:richText/>
                    </w:sdtPr>
                    <w:sdtContent>
                      <w:p>
                        <w:pPr>
                          <w:tabs>
                            <w:tab w:val="num" w:pos="318"/>
                          </w:tabs>
                          <w:ind w:hanging="284"/>
                          <w:rPr>
                            <w:sz w:val="22"/>
                            <w:szCs w:val="22"/>
                          </w:rPr>
                        </w:pPr>
                        <w:sdt>
                          <w:sdtPr>
                            <w:alias w:val="Numeris"/>
                            <w:tag w:val="nr_45977ce83b5c47b3a932af141f586fbc"/>
                            <w:lock w:val="sdtLocked"/>
                            <w:richText/>
                          </w:sdtPr>
                          <w:sdtContent>
                            <w:r>
                              <w:rPr>
                                <w:sz w:val="22"/>
                                <w:szCs w:val="22"/>
                              </w:rPr>
                              <w:t>1</w:t>
                            </w:r>
                          </w:sdtContent>
                        </w:sdt>
                        <w:r>
                          <w:rPr>
                            <w:sz w:val="22"/>
                            <w:szCs w:val="22"/>
                          </w:rPr>
                          <w:t>. Viršutinė dalis iki 1,0 m gylio pylimuose ir 0,5 m gylio iškasose</w:t>
                        </w:r>
                      </w:p>
                    </w:sdtContent>
                  </w:sdt>
                </w:tc>
                <w:tc>
                  <w:tcPr>
                    <w:tcW w:w="2340" w:type="dxa"/>
                    <w:tcBorders>
                      <w:top w:val="single" w:sz="12" w:space="0" w:color="auto"/>
                    </w:tcBorders>
                    <w:vAlign w:val="center"/>
                  </w:tcPr>
                  <w:p>
                    <w:pPr>
                      <w:jc w:val="center"/>
                      <w:rPr>
                        <w:sz w:val="22"/>
                        <w:szCs w:val="22"/>
                      </w:rPr>
                    </w:pPr>
                    <w:r>
                      <w:rPr>
                        <w:sz w:val="22"/>
                        <w:szCs w:val="22"/>
                      </w:rPr>
                      <w:t>ŽG, ŽP, ŽB,</w:t>
                    </w:r>
                  </w:p>
                  <w:p>
                    <w:pPr>
                      <w:jc w:val="center"/>
                      <w:rPr>
                        <w:sz w:val="22"/>
                        <w:szCs w:val="22"/>
                      </w:rPr>
                    </w:pPr>
                    <w:r>
                      <w:rPr>
                        <w:sz w:val="22"/>
                        <w:szCs w:val="22"/>
                      </w:rPr>
                      <w:t>SB, SG, SP</w:t>
                    </w:r>
                  </w:p>
                </w:tc>
                <w:tc>
                  <w:tcPr>
                    <w:tcW w:w="2700" w:type="dxa"/>
                    <w:tcBorders>
                      <w:top w:val="single" w:sz="12" w:space="0" w:color="auto"/>
                    </w:tcBorders>
                    <w:vAlign w:val="center"/>
                  </w:tcPr>
                  <w:p>
                    <w:pPr>
                      <w:jc w:val="center"/>
                      <w:rPr>
                        <w:sz w:val="22"/>
                        <w:szCs w:val="22"/>
                      </w:rPr>
                    </w:pPr>
                    <w:r>
                      <w:rPr>
                        <w:sz w:val="22"/>
                        <w:szCs w:val="22"/>
                      </w:rPr>
                      <w:t>—</w:t>
                    </w:r>
                  </w:p>
                </w:tc>
                <w:tc>
                  <w:tcPr>
                    <w:tcW w:w="1080" w:type="dxa"/>
                    <w:tcBorders>
                      <w:top w:val="single" w:sz="12" w:space="0" w:color="auto"/>
                    </w:tcBorders>
                    <w:vAlign w:val="bottom"/>
                  </w:tcPr>
                  <w:p>
                    <w:pPr>
                      <w:jc w:val="center"/>
                      <w:rPr>
                        <w:sz w:val="22"/>
                        <w:szCs w:val="22"/>
                      </w:rPr>
                    </w:pPr>
                    <w:r>
                      <w:rPr>
                        <w:sz w:val="22"/>
                        <w:szCs w:val="22"/>
                      </w:rPr>
                      <w:t>100,0</w:t>
                    </w:r>
                  </w:p>
                </w:tc>
              </w:tr>
              <w:tr>
                <w:trPr>
                  <w:trHeight w:val="20"/>
                </w:trPr>
                <w:tc>
                  <w:tcPr>
                    <w:tcW w:w="3742" w:type="dxa"/>
                    <w:vAlign w:val="center"/>
                  </w:tcPr>
                  <w:sdt>
                    <w:sdtPr>
                      <w:alias w:val="1 pr. 2 p."/>
                      <w:tag w:val="part_d077ac96a1984f19abe903286d5c54b4"/>
                      <w:lock w:val="sdtLocked"/>
                      <w:richText/>
                    </w:sdtPr>
                    <w:sdtContent>
                      <w:p>
                        <w:pPr>
                          <w:tabs>
                            <w:tab w:val="num" w:pos="318"/>
                          </w:tabs>
                          <w:ind w:hanging="284"/>
                          <w:rPr>
                            <w:sz w:val="22"/>
                            <w:szCs w:val="22"/>
                          </w:rPr>
                        </w:pPr>
                        <w:sdt>
                          <w:sdtPr>
                            <w:alias w:val="Numeris"/>
                            <w:tag w:val="nr_d077ac96a1984f19abe903286d5c54b4"/>
                            <w:lock w:val="sdtLocked"/>
                            <w:richText/>
                          </w:sdtPr>
                          <w:sdtContent>
                            <w:r>
                              <w:rPr>
                                <w:sz w:val="22"/>
                                <w:szCs w:val="22"/>
                              </w:rPr>
                              <w:t>2</w:t>
                            </w:r>
                          </w:sdtContent>
                        </w:sdt>
                        <w:r>
                          <w:rPr>
                            <w:sz w:val="22"/>
                            <w:szCs w:val="22"/>
                          </w:rPr>
                          <w:t>. Apatinė pylimo dalis nuo 1,0 m gylio iki pylimo pado</w:t>
                        </w:r>
                      </w:p>
                    </w:sdtContent>
                  </w:sdt>
                </w:tc>
                <w:tc>
                  <w:tcPr>
                    <w:tcW w:w="2340" w:type="dxa"/>
                    <w:vAlign w:val="center"/>
                  </w:tcPr>
                  <w:p>
                    <w:pPr>
                      <w:jc w:val="center"/>
                      <w:rPr>
                        <w:b/>
                        <w:sz w:val="22"/>
                        <w:szCs w:val="22"/>
                      </w:rPr>
                    </w:pPr>
                    <w:r>
                      <w:rPr>
                        <w:sz w:val="22"/>
                        <w:szCs w:val="22"/>
                      </w:rPr>
                      <w:t>ŽG, ŽP</w:t>
                    </w:r>
                    <w:r>
                      <w:rPr>
                        <w:b/>
                        <w:sz w:val="22"/>
                        <w:szCs w:val="22"/>
                      </w:rPr>
                      <w:t>,</w:t>
                    </w:r>
                    <w:r>
                      <w:rPr>
                        <w:sz w:val="22"/>
                        <w:szCs w:val="22"/>
                      </w:rPr>
                      <w:t xml:space="preserve"> ŽB</w:t>
                    </w:r>
                  </w:p>
                  <w:p>
                    <w:pPr>
                      <w:jc w:val="center"/>
                      <w:rPr>
                        <w:sz w:val="22"/>
                        <w:szCs w:val="22"/>
                      </w:rPr>
                    </w:pPr>
                    <w:r>
                      <w:rPr>
                        <w:sz w:val="22"/>
                        <w:szCs w:val="22"/>
                      </w:rPr>
                      <w:t>SB, SG, SP</w:t>
                    </w:r>
                  </w:p>
                </w:tc>
                <w:tc>
                  <w:tcPr>
                    <w:tcW w:w="2700" w:type="dxa"/>
                    <w:vAlign w:val="center"/>
                  </w:tcPr>
                  <w:p>
                    <w:pPr>
                      <w:jc w:val="center"/>
                      <w:rPr>
                        <w:sz w:val="22"/>
                        <w:szCs w:val="22"/>
                      </w:rPr>
                    </w:pPr>
                    <w:r>
                      <w:rPr>
                        <w:sz w:val="22"/>
                        <w:szCs w:val="22"/>
                      </w:rPr>
                      <w:t>—</w:t>
                    </w:r>
                  </w:p>
                </w:tc>
                <w:tc>
                  <w:tcPr>
                    <w:tcW w:w="1080" w:type="dxa"/>
                    <w:vAlign w:val="bottom"/>
                  </w:tcPr>
                  <w:p>
                    <w:pPr>
                      <w:jc w:val="center"/>
                      <w:rPr>
                        <w:sz w:val="22"/>
                        <w:szCs w:val="22"/>
                      </w:rPr>
                    </w:pPr>
                    <w:r>
                      <w:rPr>
                        <w:sz w:val="22"/>
                        <w:szCs w:val="22"/>
                      </w:rPr>
                      <w:t>98,0</w:t>
                    </w:r>
                  </w:p>
                </w:tc>
              </w:tr>
              <w:tr>
                <w:trPr>
                  <w:trHeight w:val="20"/>
                </w:trPr>
                <w:tc>
                  <w:tcPr>
                    <w:tcW w:w="3742" w:type="dxa"/>
                    <w:vMerge w:val="restart"/>
                    <w:vAlign w:val="center"/>
                  </w:tcPr>
                  <w:p>
                    <w:pPr>
                      <w:tabs>
                        <w:tab w:val="num" w:pos="318"/>
                      </w:tabs>
                      <w:ind w:hanging="284"/>
                      <w:rPr>
                        <w:sz w:val="22"/>
                        <w:szCs w:val="22"/>
                      </w:rPr>
                    </w:pPr>
                    <w:r>
                      <w:rPr>
                        <w:sz w:val="22"/>
                        <w:szCs w:val="22"/>
                      </w:rPr>
                      <w:t>3. Viršutinė dalis iki 0,5 m gylio pylimuose ir iškasose</w:t>
                    </w:r>
                  </w:p>
                </w:tc>
                <w:tc>
                  <w:tcPr>
                    <w:tcW w:w="2340" w:type="dxa"/>
                    <w:vMerge w:val="restart"/>
                    <w:vAlign w:val="center"/>
                  </w:tcPr>
                  <w:p>
                    <w:pPr>
                      <w:jc w:val="center"/>
                      <w:rPr>
                        <w:sz w:val="22"/>
                        <w:szCs w:val="22"/>
                      </w:rPr>
                    </w:pPr>
                    <w:r>
                      <w:rPr>
                        <w:sz w:val="22"/>
                        <w:szCs w:val="22"/>
                      </w:rPr>
                      <w:t>—</w:t>
                    </w:r>
                  </w:p>
                </w:tc>
                <w:tc>
                  <w:tcPr>
                    <w:tcW w:w="2700" w:type="dxa"/>
                    <w:vAlign w:val="center"/>
                  </w:tcPr>
                  <w:p>
                    <w:pPr>
                      <w:jc w:val="center"/>
                      <w:rPr>
                        <w:sz w:val="22"/>
                        <w:szCs w:val="22"/>
                      </w:rPr>
                    </w:pPr>
                    <w:r>
                      <w:rPr>
                        <w:sz w:val="22"/>
                        <w:szCs w:val="22"/>
                      </w:rPr>
                      <w:t>ŽD, ŽM, SD, SM</w:t>
                    </w:r>
                  </w:p>
                </w:tc>
                <w:tc>
                  <w:tcPr>
                    <w:tcW w:w="1080" w:type="dxa"/>
                    <w:vAlign w:val="center"/>
                  </w:tcPr>
                  <w:p>
                    <w:pPr>
                      <w:jc w:val="center"/>
                      <w:rPr>
                        <w:sz w:val="22"/>
                        <w:szCs w:val="22"/>
                      </w:rPr>
                    </w:pPr>
                    <w:r>
                      <w:rPr>
                        <w:sz w:val="22"/>
                        <w:szCs w:val="22"/>
                      </w:rPr>
                      <w:t>100,0</w:t>
                    </w:r>
                  </w:p>
                </w:tc>
              </w:tr>
              <w:tr>
                <w:trPr>
                  <w:trHeight w:val="20"/>
                </w:trPr>
                <w:tc>
                  <w:tcPr>
                    <w:tcW w:w="3742" w:type="dxa"/>
                    <w:vMerge/>
                    <w:vAlign w:val="center"/>
                  </w:tcPr>
                  <w:p>
                    <w:pPr>
                      <w:tabs>
                        <w:tab w:val="num" w:pos="318"/>
                      </w:tabs>
                      <w:ind w:hanging="284"/>
                      <w:rPr>
                        <w:sz w:val="22"/>
                        <w:szCs w:val="22"/>
                      </w:rPr>
                    </w:pPr>
                    <w:r>
                      <w:rPr>
                        <w:sz w:val="22"/>
                        <w:szCs w:val="22"/>
                      </w:rPr>
                      <w:t xml:space="preserve">4. </w:t>
                    </w:r>
                  </w:p>
                </w:tc>
                <w:tc>
                  <w:tcPr>
                    <w:tcW w:w="2340" w:type="dxa"/>
                    <w:vMerge/>
                    <w:vAlign w:val="center"/>
                  </w:tcPr>
                  <w:p>
                    <w:pPr>
                      <w:jc w:val="center"/>
                      <w:rPr>
                        <w:sz w:val="22"/>
                        <w:szCs w:val="22"/>
                      </w:rPr>
                    </w:pPr>
                  </w:p>
                </w:tc>
                <w:tc>
                  <w:tcPr>
                    <w:tcW w:w="2700" w:type="dxa"/>
                    <w:vAlign w:val="center"/>
                  </w:tcPr>
                  <w:p>
                    <w:pPr>
                      <w:jc w:val="center"/>
                      <w:rPr>
                        <w:sz w:val="22"/>
                        <w:szCs w:val="22"/>
                      </w:rPr>
                    </w:pPr>
                    <w:r>
                      <w:rPr>
                        <w:sz w:val="22"/>
                        <w:szCs w:val="22"/>
                      </w:rPr>
                      <w:t>ŽD</w:t>
                    </w:r>
                    <w:r>
                      <w:rPr>
                        <w:sz w:val="22"/>
                        <w:szCs w:val="22"/>
                        <w:vertAlign w:val="subscript"/>
                      </w:rPr>
                      <w:t>o</w:t>
                    </w:r>
                    <w:r>
                      <w:rPr>
                        <w:sz w:val="22"/>
                        <w:szCs w:val="22"/>
                      </w:rPr>
                      <w:t>, ŽM</w:t>
                    </w:r>
                    <w:r>
                      <w:rPr>
                        <w:sz w:val="22"/>
                        <w:szCs w:val="22"/>
                        <w:vertAlign w:val="subscript"/>
                      </w:rPr>
                      <w:t>o</w:t>
                    </w:r>
                    <w:r>
                      <w:rPr>
                        <w:sz w:val="22"/>
                        <w:szCs w:val="22"/>
                      </w:rPr>
                      <w:t>, SD</w:t>
                    </w:r>
                    <w:r>
                      <w:rPr>
                        <w:sz w:val="22"/>
                        <w:szCs w:val="22"/>
                        <w:vertAlign w:val="subscript"/>
                      </w:rPr>
                      <w:t>o</w:t>
                    </w:r>
                    <w:r>
                      <w:rPr>
                        <w:sz w:val="22"/>
                        <w:szCs w:val="22"/>
                      </w:rPr>
                      <w:t>, SM</w:t>
                    </w:r>
                    <w:r>
                      <w:rPr>
                        <w:sz w:val="22"/>
                        <w:szCs w:val="22"/>
                        <w:vertAlign w:val="subscript"/>
                      </w:rPr>
                      <w:t>o</w:t>
                    </w:r>
                    <w:r>
                      <w:rPr>
                        <w:sz w:val="22"/>
                        <w:szCs w:val="22"/>
                      </w:rPr>
                      <w:t>,</w:t>
                    </w:r>
                  </w:p>
                  <w:p>
                    <w:pPr>
                      <w:jc w:val="center"/>
                      <w:rPr>
                        <w:sz w:val="22"/>
                        <w:szCs w:val="22"/>
                      </w:rPr>
                    </w:pPr>
                    <w:r>
                      <w:rPr>
                        <w:sz w:val="22"/>
                        <w:szCs w:val="22"/>
                      </w:rPr>
                      <w:t>D</w:t>
                    </w:r>
                    <w:r>
                      <w:rPr>
                        <w:sz w:val="22"/>
                        <w:szCs w:val="22"/>
                        <w:vertAlign w:val="superscript"/>
                      </w:rPr>
                      <w:t>*)</w:t>
                    </w:r>
                    <w:r>
                      <w:rPr>
                        <w:sz w:val="22"/>
                        <w:szCs w:val="22"/>
                      </w:rPr>
                      <w:t>, M</w:t>
                    </w:r>
                    <w:r>
                      <w:rPr>
                        <w:sz w:val="22"/>
                        <w:szCs w:val="22"/>
                        <w:vertAlign w:val="superscript"/>
                      </w:rPr>
                      <w:t>*)</w:t>
                    </w:r>
                    <w:r>
                      <w:rPr>
                        <w:sz w:val="22"/>
                        <w:szCs w:val="22"/>
                      </w:rPr>
                      <w:t>, OK</w:t>
                    </w:r>
                    <w:r>
                      <w:rPr>
                        <w:sz w:val="22"/>
                        <w:szCs w:val="22"/>
                        <w:vertAlign w:val="superscript"/>
                      </w:rPr>
                      <w:t>**)</w:t>
                    </w:r>
                  </w:p>
                </w:tc>
                <w:tc>
                  <w:tcPr>
                    <w:tcW w:w="1080" w:type="dxa"/>
                    <w:vAlign w:val="bottom"/>
                  </w:tcPr>
                  <w:p>
                    <w:pPr>
                      <w:jc w:val="center"/>
                      <w:rPr>
                        <w:sz w:val="22"/>
                        <w:szCs w:val="22"/>
                      </w:rPr>
                    </w:pPr>
                    <w:r>
                      <w:rPr>
                        <w:sz w:val="22"/>
                        <w:szCs w:val="22"/>
                      </w:rPr>
                      <w:t>97,0</w:t>
                    </w:r>
                  </w:p>
                </w:tc>
              </w:tr>
              <w:tr>
                <w:trPr>
                  <w:trHeight w:val="20"/>
                </w:trPr>
                <w:tc>
                  <w:tcPr>
                    <w:tcW w:w="3742" w:type="dxa"/>
                    <w:vMerge w:val="restart"/>
                    <w:vAlign w:val="center"/>
                  </w:tcPr>
                  <w:p>
                    <w:pPr>
                      <w:tabs>
                        <w:tab w:val="num" w:pos="318"/>
                      </w:tabs>
                      <w:ind w:hanging="284"/>
                      <w:rPr>
                        <w:sz w:val="22"/>
                        <w:szCs w:val="22"/>
                      </w:rPr>
                    </w:pPr>
                    <w:r>
                      <w:rPr>
                        <w:sz w:val="22"/>
                        <w:szCs w:val="22"/>
                      </w:rPr>
                      <w:t>5. Apatinė pylimo dalis nuo 0,5 m gylio iki pylimo pado</w:t>
                    </w:r>
                  </w:p>
                </w:tc>
                <w:tc>
                  <w:tcPr>
                    <w:tcW w:w="2340" w:type="dxa"/>
                    <w:vAlign w:val="center"/>
                  </w:tcPr>
                  <w:p>
                    <w:pPr>
                      <w:jc w:val="center"/>
                      <w:rPr>
                        <w:sz w:val="22"/>
                        <w:szCs w:val="22"/>
                      </w:rPr>
                    </w:pPr>
                    <w:r>
                      <w:rPr>
                        <w:sz w:val="22"/>
                        <w:szCs w:val="22"/>
                      </w:rPr>
                      <w:t>—</w:t>
                    </w:r>
                  </w:p>
                </w:tc>
                <w:tc>
                  <w:tcPr>
                    <w:tcW w:w="2700" w:type="dxa"/>
                    <w:vAlign w:val="center"/>
                  </w:tcPr>
                  <w:p>
                    <w:pPr>
                      <w:jc w:val="center"/>
                      <w:rPr>
                        <w:sz w:val="22"/>
                        <w:szCs w:val="22"/>
                      </w:rPr>
                    </w:pPr>
                    <w:r>
                      <w:rPr>
                        <w:sz w:val="22"/>
                        <w:szCs w:val="22"/>
                      </w:rPr>
                      <w:t>ŽD, ŽM, SD, SM,</w:t>
                    </w:r>
                  </w:p>
                  <w:p>
                    <w:pPr>
                      <w:jc w:val="center"/>
                      <w:rPr>
                        <w:sz w:val="22"/>
                        <w:szCs w:val="22"/>
                      </w:rPr>
                    </w:pPr>
                    <w:r>
                      <w:rPr>
                        <w:sz w:val="22"/>
                        <w:szCs w:val="22"/>
                      </w:rPr>
                      <w:t>OH</w:t>
                    </w:r>
                    <w:r>
                      <w:rPr>
                        <w:sz w:val="22"/>
                        <w:szCs w:val="22"/>
                        <w:vertAlign w:val="superscript"/>
                      </w:rPr>
                      <w:t>**)</w:t>
                    </w:r>
                    <w:r>
                      <w:rPr>
                        <w:sz w:val="22"/>
                        <w:szCs w:val="22"/>
                      </w:rPr>
                      <w:t>, OK</w:t>
                    </w:r>
                  </w:p>
                </w:tc>
                <w:tc>
                  <w:tcPr>
                    <w:tcW w:w="1080" w:type="dxa"/>
                    <w:vAlign w:val="bottom"/>
                  </w:tcPr>
                  <w:p>
                    <w:pPr>
                      <w:jc w:val="center"/>
                      <w:rPr>
                        <w:sz w:val="22"/>
                        <w:szCs w:val="22"/>
                      </w:rPr>
                    </w:pPr>
                    <w:r>
                      <w:rPr>
                        <w:sz w:val="22"/>
                        <w:szCs w:val="22"/>
                      </w:rPr>
                      <w:t>97,0</w:t>
                    </w:r>
                  </w:p>
                </w:tc>
              </w:tr>
              <w:tr>
                <w:trPr>
                  <w:trHeight w:val="20"/>
                </w:trPr>
                <w:tc>
                  <w:tcPr>
                    <w:tcW w:w="3742" w:type="dxa"/>
                    <w:vMerge/>
                    <w:tcBorders>
                      <w:bottom w:val="single" w:sz="12" w:space="0" w:color="auto"/>
                    </w:tcBorders>
                    <w:vAlign w:val="center"/>
                  </w:tcPr>
                  <w:p>
                    <w:pPr>
                      <w:jc w:val="center"/>
                      <w:rPr>
                        <w:sz w:val="22"/>
                        <w:szCs w:val="22"/>
                      </w:rPr>
                    </w:pPr>
                  </w:p>
                </w:tc>
                <w:tc>
                  <w:tcPr>
                    <w:tcW w:w="2340" w:type="dxa"/>
                    <w:tcBorders>
                      <w:bottom w:val="single" w:sz="12" w:space="0" w:color="auto"/>
                    </w:tcBorders>
                    <w:vAlign w:val="center"/>
                  </w:tcPr>
                  <w:p>
                    <w:pPr>
                      <w:jc w:val="center"/>
                      <w:rPr>
                        <w:sz w:val="22"/>
                        <w:szCs w:val="22"/>
                      </w:rPr>
                    </w:pPr>
                    <w:r>
                      <w:rPr>
                        <w:sz w:val="22"/>
                        <w:szCs w:val="22"/>
                      </w:rPr>
                      <w:t>—</w:t>
                    </w:r>
                  </w:p>
                </w:tc>
                <w:tc>
                  <w:tcPr>
                    <w:tcW w:w="2700" w:type="dxa"/>
                    <w:tcBorders>
                      <w:bottom w:val="single" w:sz="12" w:space="0" w:color="auto"/>
                    </w:tcBorders>
                    <w:vAlign w:val="center"/>
                  </w:tcPr>
                  <w:p>
                    <w:pPr>
                      <w:jc w:val="center"/>
                      <w:rPr>
                        <w:sz w:val="22"/>
                        <w:szCs w:val="22"/>
                      </w:rPr>
                    </w:pPr>
                    <w:r>
                      <w:rPr>
                        <w:sz w:val="22"/>
                        <w:szCs w:val="22"/>
                      </w:rPr>
                      <w:t>ŽD</w:t>
                    </w:r>
                    <w:r>
                      <w:rPr>
                        <w:sz w:val="22"/>
                        <w:szCs w:val="22"/>
                        <w:vertAlign w:val="subscript"/>
                      </w:rPr>
                      <w:t>o</w:t>
                    </w:r>
                    <w:r>
                      <w:rPr>
                        <w:sz w:val="22"/>
                        <w:szCs w:val="22"/>
                      </w:rPr>
                      <w:t>, ŽM</w:t>
                    </w:r>
                    <w:r>
                      <w:rPr>
                        <w:sz w:val="22"/>
                        <w:szCs w:val="22"/>
                        <w:vertAlign w:val="subscript"/>
                      </w:rPr>
                      <w:t>o</w:t>
                    </w:r>
                    <w:r>
                      <w:rPr>
                        <w:sz w:val="22"/>
                        <w:szCs w:val="22"/>
                      </w:rPr>
                      <w:t>, SD</w:t>
                    </w:r>
                    <w:r>
                      <w:rPr>
                        <w:sz w:val="22"/>
                        <w:szCs w:val="22"/>
                        <w:vertAlign w:val="subscript"/>
                      </w:rPr>
                      <w:t>o</w:t>
                    </w:r>
                    <w:r>
                      <w:rPr>
                        <w:sz w:val="22"/>
                        <w:szCs w:val="22"/>
                      </w:rPr>
                      <w:t>, SM</w:t>
                    </w:r>
                    <w:r>
                      <w:rPr>
                        <w:sz w:val="22"/>
                        <w:szCs w:val="22"/>
                        <w:vertAlign w:val="subscript"/>
                      </w:rPr>
                      <w:t>o</w:t>
                    </w:r>
                    <w:r>
                      <w:rPr>
                        <w:sz w:val="22"/>
                        <w:szCs w:val="22"/>
                      </w:rPr>
                      <w:t>,</w:t>
                    </w:r>
                  </w:p>
                  <w:p>
                    <w:pPr>
                      <w:jc w:val="center"/>
                      <w:rPr>
                        <w:sz w:val="22"/>
                        <w:szCs w:val="22"/>
                        <w:vertAlign w:val="superscript"/>
                      </w:rPr>
                    </w:pPr>
                    <w:r>
                      <w:rPr>
                        <w:sz w:val="22"/>
                        <w:szCs w:val="22"/>
                      </w:rPr>
                      <w:t>D</w:t>
                    </w:r>
                    <w:r>
                      <w:rPr>
                        <w:sz w:val="22"/>
                        <w:szCs w:val="22"/>
                        <w:vertAlign w:val="superscript"/>
                      </w:rPr>
                      <w:t>*)</w:t>
                    </w:r>
                    <w:r>
                      <w:rPr>
                        <w:sz w:val="22"/>
                        <w:szCs w:val="22"/>
                      </w:rPr>
                      <w:t>, M</w:t>
                    </w:r>
                    <w:r>
                      <w:rPr>
                        <w:sz w:val="22"/>
                        <w:szCs w:val="22"/>
                        <w:vertAlign w:val="superscript"/>
                      </w:rPr>
                      <w:t>*)</w:t>
                    </w:r>
                    <w:r>
                      <w:rPr>
                        <w:sz w:val="22"/>
                        <w:szCs w:val="22"/>
                      </w:rPr>
                      <w:t>, OD</w:t>
                    </w:r>
                    <w:r>
                      <w:rPr>
                        <w:sz w:val="22"/>
                        <w:szCs w:val="22"/>
                        <w:vertAlign w:val="superscript"/>
                      </w:rPr>
                      <w:t>**)</w:t>
                    </w:r>
                    <w:r>
                      <w:rPr>
                        <w:sz w:val="22"/>
                        <w:szCs w:val="22"/>
                      </w:rPr>
                      <w:t>, OM</w:t>
                    </w:r>
                    <w:r>
                      <w:rPr>
                        <w:sz w:val="22"/>
                        <w:szCs w:val="22"/>
                        <w:vertAlign w:val="superscript"/>
                      </w:rPr>
                      <w:t>**)</w:t>
                    </w:r>
                  </w:p>
                </w:tc>
                <w:tc>
                  <w:tcPr>
                    <w:tcW w:w="1080" w:type="dxa"/>
                    <w:tcBorders>
                      <w:bottom w:val="single" w:sz="12" w:space="0" w:color="auto"/>
                    </w:tcBorders>
                    <w:vAlign w:val="bottom"/>
                  </w:tcPr>
                  <w:p>
                    <w:pPr>
                      <w:jc w:val="center"/>
                      <w:rPr>
                        <w:sz w:val="22"/>
                        <w:szCs w:val="22"/>
                      </w:rPr>
                    </w:pPr>
                    <w:r>
                      <w:rPr>
                        <w:sz w:val="22"/>
                        <w:szCs w:val="22"/>
                      </w:rPr>
                      <w:t>95,0</w:t>
                    </w:r>
                  </w:p>
                </w:tc>
              </w:tr>
              <w:tr>
                <w:trPr>
                  <w:trHeight w:val="20"/>
                </w:trPr>
                <w:tc>
                  <w:tcPr>
                    <w:tcW w:w="9862" w:type="dxa"/>
                    <w:gridSpan w:val="4"/>
                    <w:tcBorders>
                      <w:top w:val="single" w:sz="12" w:space="0" w:color="auto"/>
                      <w:bottom w:val="single" w:sz="12" w:space="0" w:color="auto"/>
                    </w:tcBorders>
                  </w:tcPr>
                  <w:p>
                    <w:pPr>
                      <w:rPr>
                        <w:sz w:val="22"/>
                        <w:szCs w:val="22"/>
                      </w:rPr>
                    </w:pPr>
                    <w:r>
                      <w:rPr>
                        <w:sz w:val="22"/>
                        <w:szCs w:val="22"/>
                        <w:vertAlign w:val="superscript"/>
                      </w:rPr>
                      <w:t>1)</w:t>
                    </w:r>
                    <w:r>
                      <w:rPr>
                        <w:sz w:val="22"/>
                        <w:szCs w:val="22"/>
                      </w:rPr>
                      <w:t xml:space="preserve"> Sutankinimo rodiklio (</w:t>
                    </w:r>
                    <w:r>
                      <w:rPr>
                        <w:i/>
                        <w:sz w:val="22"/>
                        <w:szCs w:val="22"/>
                      </w:rPr>
                      <w:t>D</w:t>
                    </w:r>
                    <w:r>
                      <w:rPr>
                        <w:i/>
                        <w:sz w:val="22"/>
                        <w:szCs w:val="22"/>
                        <w:vertAlign w:val="subscript"/>
                      </w:rPr>
                      <w:t>Pr</w:t>
                    </w:r>
                    <w:r>
                      <w:rPr>
                        <w:sz w:val="22"/>
                        <w:szCs w:val="22"/>
                      </w:rPr>
                      <w:t xml:space="preserve">) 0,9 lygmens kvantilis (žiūr. LST ISO 3534-1) yra skaičius, už kurį </w:t>
                    </w:r>
                    <w:r>
                      <w:rPr>
                        <w:spacing w:val="60"/>
                        <w:sz w:val="22"/>
                        <w:szCs w:val="22"/>
                      </w:rPr>
                      <w:t xml:space="preserve">ne mažesnes </w:t>
                    </w:r>
                    <w:r>
                      <w:rPr>
                        <w:sz w:val="22"/>
                        <w:szCs w:val="22"/>
                      </w:rPr>
                      <w:t>reikšmes, kaip nurodytosios lentelėje, sutankinimo rodiklis įgyja su 90 % tikimybe. Tikimybė gali būti apibrėžta dviem būdais: kaip tikėtinumo laipsnis arba kaip santykinio dažnio riba. Abiem atvejais tikimybės nagrinėjimas reikalauja tam tikro matematinio pagrindimo, kuris neišdėstomas šiuose metodiniuose nurodymuose ir kuris surandamas specialioje literatūroje</w:t>
                    </w:r>
                  </w:p>
                  <w:p>
                    <w:pPr>
                      <w:jc w:val="both"/>
                      <w:rPr>
                        <w:sz w:val="22"/>
                        <w:szCs w:val="22"/>
                      </w:rPr>
                    </w:pPr>
                    <w:r>
                      <w:rPr>
                        <w:sz w:val="22"/>
                        <w:szCs w:val="22"/>
                        <w:vertAlign w:val="superscript"/>
                      </w:rPr>
                      <w:t xml:space="preserve">*) </w:t>
                    </w:r>
                    <w:r>
                      <w:rPr>
                        <w:sz w:val="22"/>
                        <w:szCs w:val="22"/>
                      </w:rPr>
                      <w:t>Žymenys D ir M žymi DL, DV, DR ir ML, MV, MR grupių gruntus pagal LST 1331</w:t>
                    </w:r>
                  </w:p>
                  <w:p>
                    <w:pPr>
                      <w:jc w:val="both"/>
                      <w:rPr>
                        <w:sz w:val="22"/>
                        <w:szCs w:val="22"/>
                      </w:rPr>
                    </w:pPr>
                    <w:r>
                      <w:rPr>
                        <w:sz w:val="22"/>
                        <w:szCs w:val="22"/>
                        <w:vertAlign w:val="superscript"/>
                      </w:rPr>
                      <w:t>**)</w:t>
                    </w:r>
                    <w:r>
                      <w:rPr>
                        <w:sz w:val="22"/>
                        <w:szCs w:val="22"/>
                      </w:rPr>
                      <w:t xml:space="preserve"> Leidžiama naudoti tik žemos kategorijos keliams</w:t>
                    </w:r>
                  </w:p>
                  <w:p>
                    <w:pPr>
                      <w:jc w:val="both"/>
                      <w:rPr>
                        <w:sz w:val="22"/>
                        <w:szCs w:val="22"/>
                        <w:vertAlign w:val="superscript"/>
                      </w:rPr>
                    </w:pPr>
                  </w:p>
                </w:tc>
              </w:tr>
            </w:tbl>
            <w:p>
              <w:pPr>
                <w:jc w:val="both"/>
                <w:rPr>
                  <w:spacing w:val="-4"/>
                </w:rPr>
              </w:pPr>
            </w:p>
          </w:sdtContent>
        </w:sdt>
        <w:sdt>
          <w:sdtPr>
            <w:alias w:val="pabaiga"/>
            <w:tag w:val="part_44cb9696dd3a4b0088db806278228010"/>
            <w:lock w:val="sdtLocked"/>
            <w:richText/>
          </w:sdtPr>
          <w:sdtContent>
            <w:p>
              <w:pPr>
                <w:jc w:val="center"/>
                <w:rPr>
                  <w:spacing w:val="-4"/>
                </w:rPr>
              </w:pPr>
              <w:r>
                <w:rPr>
                  <w:spacing w:val="-4"/>
                </w:rPr>
                <w:t>_________________</w:t>
              </w:r>
            </w:p>
            <w:p>
              <w:pPr>
                <w:jc w:val="both"/>
                <w:rPr>
                  <w:spacing w:val="-4"/>
                </w:rPr>
              </w:pPr>
            </w:p>
            <w:p>
              <w:pPr>
                <w:ind w:firstLine="2278"/>
                <w:jc w:val="center"/>
                <w:rPr>
                  <w:u w:val="single"/>
                </w:rPr>
              </w:pPr>
            </w:p>
            <w:p>
              <w:pPr>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1296"/>
                  <w:titlePg/>
                  <w:docGrid w:linePitch="360"/>
                </w:sectPr>
              </w:pPr>
            </w:p>
          </w:sdtContent>
        </w:sdt>
      </w:sdtContent>
    </w:sdt>
    <w:sdt>
      <w:sdtPr>
        <w:alias w:val="pr."/>
        <w:tag w:val="part_6233c05f439c48d2b83579fa6b322777"/>
        <w:lock w:val="sdtLocked"/>
        <w:richText/>
      </w:sdtPr>
      <w:sdtContent>
        <w:p>
          <w:pPr>
            <w:ind w:left="9000"/>
          </w:pPr>
          <w:r>
            <w:t xml:space="preserve">Gruntų pagerinimo ir sustiprinimo rišikliais metodinių </w:t>
          </w:r>
        </w:p>
        <w:p>
          <w:pPr>
            <w:ind w:left="9000"/>
          </w:pPr>
          <w:r>
            <w:t>nurodymų MN GPSR 12 2 priedas</w:t>
          </w:r>
          <w:r>
            <w:rPr>
              <w:b/>
              <w:bCs/>
            </w:rPr>
            <w:t xml:space="preserve"> </w:t>
          </w:r>
          <w:r>
            <w:t>(informacinis)</w:t>
          </w:r>
        </w:p>
        <w:p>
          <w:pPr>
            <w:ind w:left="9000"/>
          </w:pPr>
        </w:p>
        <w:sdt>
          <w:sdtPr>
            <w:alias w:val="lentele"/>
            <w:tag w:val="part_2522f903ac8349be906a5de21ab0a845"/>
            <w:lock w:val="sdtLocked"/>
            <w:richText/>
          </w:sdtPr>
          <w:sdtContent>
            <w:p>
              <w:pPr>
                <w:jc w:val="center"/>
                <w:rPr>
                  <w:b/>
                </w:rPr>
              </w:pPr>
              <w:sdt>
                <w:sdtPr>
                  <w:alias w:val="Pavadinimas"/>
                  <w:tag w:val="title_2522f903ac8349be906a5de21ab0a845"/>
                  <w:lock w:val="sdtLocked"/>
                  <w:richText/>
                </w:sdtPr>
                <w:sdtContent>
                  <w:r>
                    <w:rPr>
                      <w:b/>
                    </w:rPr>
                    <w:t>GRUNTŲ GRUPIŲ IR RIŠIKLIŲ TINKAMUMAS GRUNTŲ SUSTIPRINIMUI</w:t>
                  </w:r>
                </w:sdtContent>
              </w:sdt>
            </w:p>
            <w:p>
              <w:pPr>
                <w:jc w:val="center"/>
                <w:rPr>
                  <w:b/>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1229"/>
                <w:gridCol w:w="1021"/>
                <w:gridCol w:w="1366"/>
                <w:gridCol w:w="929"/>
                <w:gridCol w:w="1402"/>
                <w:gridCol w:w="1086"/>
                <w:gridCol w:w="1253"/>
                <w:gridCol w:w="1003"/>
                <w:gridCol w:w="1216"/>
                <w:gridCol w:w="1188"/>
                <w:gridCol w:w="1378"/>
              </w:tblGrid>
              <w:tr>
                <w:trPr>
                  <w:tblHeader/>
                </w:trPr>
                <w:tc>
                  <w:tcPr>
                    <w:tcW w:w="1671" w:type="dxa"/>
                    <w:vMerge w:val="restart"/>
                    <w:vAlign w:val="center"/>
                  </w:tcPr>
                  <w:p>
                    <w:pPr>
                      <w:jc w:val="center"/>
                      <w:rPr>
                        <w:b/>
                        <w:sz w:val="22"/>
                        <w:szCs w:val="22"/>
                      </w:rPr>
                    </w:pPr>
                    <w:r>
                      <w:rPr>
                        <w:b/>
                        <w:sz w:val="22"/>
                        <w:szCs w:val="22"/>
                      </w:rPr>
                      <w:t>Pagrindinė grupė pagal LST 1331</w:t>
                    </w:r>
                  </w:p>
                </w:tc>
                <w:tc>
                  <w:tcPr>
                    <w:tcW w:w="2250" w:type="dxa"/>
                    <w:gridSpan w:val="2"/>
                    <w:vAlign w:val="center"/>
                  </w:tcPr>
                  <w:p>
                    <w:pPr>
                      <w:jc w:val="center"/>
                      <w:rPr>
                        <w:b/>
                        <w:sz w:val="22"/>
                        <w:szCs w:val="22"/>
                      </w:rPr>
                    </w:pPr>
                    <w:r>
                      <w:rPr>
                        <w:b/>
                        <w:sz w:val="22"/>
                        <w:szCs w:val="22"/>
                      </w:rPr>
                      <w:t>Dalelių matmenys mm ir kiekis masės %</w:t>
                    </w:r>
                  </w:p>
                </w:tc>
                <w:tc>
                  <w:tcPr>
                    <w:tcW w:w="1366" w:type="dxa"/>
                    <w:vMerge w:val="restart"/>
                    <w:vAlign w:val="center"/>
                  </w:tcPr>
                  <w:p>
                    <w:pPr>
                      <w:jc w:val="center"/>
                      <w:rPr>
                        <w:b/>
                        <w:sz w:val="22"/>
                        <w:szCs w:val="22"/>
                      </w:rPr>
                    </w:pPr>
                    <w:r>
                      <w:rPr>
                        <w:b/>
                        <w:sz w:val="22"/>
                        <w:szCs w:val="22"/>
                      </w:rPr>
                      <w:t>Plastiškumo rodiklis I</w:t>
                    </w:r>
                    <w:r>
                      <w:rPr>
                        <w:b/>
                        <w:sz w:val="22"/>
                        <w:szCs w:val="22"/>
                        <w:vertAlign w:val="subscript"/>
                      </w:rPr>
                      <w:t>P</w:t>
                    </w:r>
                    <w:r>
                      <w:rPr>
                        <w:b/>
                        <w:sz w:val="22"/>
                        <w:szCs w:val="22"/>
                      </w:rPr>
                      <w:t xml:space="preserve"> ir padėtis linijos A atžvilgiu pagal LST 1331</w:t>
                    </w:r>
                  </w:p>
                </w:tc>
                <w:tc>
                  <w:tcPr>
                    <w:tcW w:w="4670" w:type="dxa"/>
                    <w:gridSpan w:val="4"/>
                    <w:vAlign w:val="center"/>
                  </w:tcPr>
                  <w:p>
                    <w:pPr>
                      <w:jc w:val="center"/>
                      <w:rPr>
                        <w:b/>
                        <w:sz w:val="22"/>
                        <w:szCs w:val="22"/>
                      </w:rPr>
                    </w:pPr>
                    <w:r>
                      <w:rPr>
                        <w:b/>
                        <w:sz w:val="22"/>
                        <w:szCs w:val="22"/>
                      </w:rPr>
                      <w:t>Grunto grupės</w:t>
                    </w:r>
                  </w:p>
                </w:tc>
                <w:tc>
                  <w:tcPr>
                    <w:tcW w:w="1003" w:type="dxa"/>
                    <w:vMerge w:val="restart"/>
                    <w:vAlign w:val="center"/>
                  </w:tcPr>
                  <w:p>
                    <w:pPr>
                      <w:jc w:val="center"/>
                      <w:rPr>
                        <w:b/>
                        <w:sz w:val="22"/>
                        <w:szCs w:val="22"/>
                      </w:rPr>
                    </w:pPr>
                    <w:r>
                      <w:rPr>
                        <w:b/>
                        <w:sz w:val="22"/>
                        <w:szCs w:val="22"/>
                      </w:rPr>
                      <w:t>Jautrio šalčiui klasė</w:t>
                    </w:r>
                    <w:r>
                      <w:rPr>
                        <w:b/>
                        <w:sz w:val="22"/>
                        <w:szCs w:val="22"/>
                        <w:vertAlign w:val="superscript"/>
                      </w:rPr>
                      <w:t>1)</w:t>
                    </w:r>
                  </w:p>
                </w:tc>
                <w:tc>
                  <w:tcPr>
                    <w:tcW w:w="3782" w:type="dxa"/>
                    <w:gridSpan w:val="3"/>
                    <w:vAlign w:val="center"/>
                  </w:tcPr>
                  <w:p>
                    <w:pPr>
                      <w:jc w:val="center"/>
                      <w:rPr>
                        <w:b/>
                        <w:sz w:val="22"/>
                        <w:szCs w:val="22"/>
                      </w:rPr>
                    </w:pPr>
                    <w:r>
                      <w:rPr>
                        <w:b/>
                        <w:sz w:val="22"/>
                        <w:szCs w:val="22"/>
                      </w:rPr>
                      <w:t>Rišiklis</w:t>
                    </w:r>
                  </w:p>
                </w:tc>
              </w:tr>
              <w:tr>
                <w:trPr>
                  <w:tblHeader/>
                </w:trPr>
                <w:tc>
                  <w:tcPr>
                    <w:tcW w:w="1671" w:type="dxa"/>
                    <w:vMerge/>
                    <w:vAlign w:val="center"/>
                  </w:tcPr>
                  <w:p>
                    <w:pPr>
                      <w:jc w:val="center"/>
                      <w:rPr>
                        <w:b/>
                        <w:sz w:val="22"/>
                        <w:szCs w:val="22"/>
                      </w:rPr>
                    </w:pPr>
                  </w:p>
                </w:tc>
                <w:tc>
                  <w:tcPr>
                    <w:tcW w:w="1229" w:type="dxa"/>
                    <w:vAlign w:val="center"/>
                  </w:tcPr>
                  <w:p>
                    <w:pPr>
                      <w:jc w:val="center"/>
                      <w:rPr>
                        <w:b/>
                        <w:sz w:val="22"/>
                        <w:szCs w:val="22"/>
                      </w:rPr>
                    </w:pPr>
                    <w:r>
                      <w:rPr>
                        <w:b/>
                        <w:sz w:val="22"/>
                        <w:szCs w:val="22"/>
                      </w:rPr>
                      <w:t>Dalelės ≤ 0,06 mm</w:t>
                    </w:r>
                  </w:p>
                </w:tc>
                <w:tc>
                  <w:tcPr>
                    <w:tcW w:w="1021" w:type="dxa"/>
                    <w:vAlign w:val="center"/>
                  </w:tcPr>
                  <w:p>
                    <w:pPr>
                      <w:jc w:val="center"/>
                      <w:rPr>
                        <w:b/>
                        <w:sz w:val="22"/>
                        <w:szCs w:val="22"/>
                      </w:rPr>
                    </w:pPr>
                    <w:r>
                      <w:rPr>
                        <w:b/>
                        <w:sz w:val="22"/>
                        <w:szCs w:val="22"/>
                      </w:rPr>
                      <w:t>Dalelės ≤ 2 mm</w:t>
                    </w:r>
                  </w:p>
                </w:tc>
                <w:tc>
                  <w:tcPr>
                    <w:tcW w:w="1366" w:type="dxa"/>
                    <w:vMerge/>
                    <w:vAlign w:val="center"/>
                  </w:tcPr>
                  <w:p>
                    <w:pPr>
                      <w:jc w:val="center"/>
                      <w:rPr>
                        <w:b/>
                        <w:sz w:val="22"/>
                        <w:szCs w:val="22"/>
                      </w:rPr>
                    </w:pPr>
                  </w:p>
                </w:tc>
                <w:tc>
                  <w:tcPr>
                    <w:tcW w:w="2331" w:type="dxa"/>
                    <w:gridSpan w:val="2"/>
                    <w:tcBorders>
                      <w:bottom w:val="single" w:sz="4" w:space="0" w:color="auto"/>
                    </w:tcBorders>
                    <w:vAlign w:val="center"/>
                  </w:tcPr>
                  <w:p>
                    <w:pPr>
                      <w:jc w:val="center"/>
                      <w:rPr>
                        <w:b/>
                        <w:sz w:val="22"/>
                        <w:szCs w:val="22"/>
                      </w:rPr>
                    </w:pPr>
                    <w:r>
                      <w:rPr>
                        <w:b/>
                        <w:sz w:val="22"/>
                        <w:szCs w:val="22"/>
                      </w:rPr>
                      <w:t>Grunto grupės pavadinimas</w:t>
                    </w:r>
                  </w:p>
                </w:tc>
                <w:tc>
                  <w:tcPr>
                    <w:tcW w:w="1086" w:type="dxa"/>
                    <w:tcBorders>
                      <w:bottom w:val="single" w:sz="4" w:space="0" w:color="auto"/>
                    </w:tcBorders>
                    <w:vAlign w:val="center"/>
                  </w:tcPr>
                  <w:p>
                    <w:pPr>
                      <w:jc w:val="center"/>
                      <w:rPr>
                        <w:b/>
                        <w:sz w:val="22"/>
                        <w:szCs w:val="22"/>
                      </w:rPr>
                    </w:pPr>
                    <w:r>
                      <w:rPr>
                        <w:b/>
                        <w:sz w:val="22"/>
                        <w:szCs w:val="22"/>
                      </w:rPr>
                      <w:t>Takumo riba W</w:t>
                    </w:r>
                    <w:r>
                      <w:rPr>
                        <w:b/>
                        <w:sz w:val="22"/>
                        <w:szCs w:val="22"/>
                        <w:vertAlign w:val="subscript"/>
                      </w:rPr>
                      <w:t>L</w:t>
                    </w:r>
                    <w:r>
                      <w:rPr>
                        <w:b/>
                        <w:sz w:val="22"/>
                        <w:szCs w:val="22"/>
                      </w:rPr>
                      <w:t xml:space="preserve"> masės %</w:t>
                    </w:r>
                  </w:p>
                </w:tc>
                <w:tc>
                  <w:tcPr>
                    <w:tcW w:w="1253" w:type="dxa"/>
                    <w:tcBorders>
                      <w:bottom w:val="single" w:sz="4" w:space="0" w:color="auto"/>
                    </w:tcBorders>
                    <w:vAlign w:val="center"/>
                  </w:tcPr>
                  <w:p>
                    <w:pPr>
                      <w:jc w:val="center"/>
                      <w:rPr>
                        <w:b/>
                        <w:sz w:val="22"/>
                        <w:szCs w:val="22"/>
                      </w:rPr>
                    </w:pPr>
                    <w:r>
                      <w:rPr>
                        <w:b/>
                        <w:sz w:val="22"/>
                        <w:szCs w:val="22"/>
                      </w:rPr>
                      <w:t>Trumpasis žymuo</w:t>
                    </w:r>
                  </w:p>
                </w:tc>
                <w:tc>
                  <w:tcPr>
                    <w:tcW w:w="1003" w:type="dxa"/>
                    <w:vMerge/>
                    <w:vAlign w:val="center"/>
                  </w:tcPr>
                  <w:p>
                    <w:pPr>
                      <w:jc w:val="center"/>
                      <w:rPr>
                        <w:b/>
                        <w:sz w:val="22"/>
                        <w:szCs w:val="22"/>
                      </w:rPr>
                    </w:pPr>
                  </w:p>
                </w:tc>
                <w:tc>
                  <w:tcPr>
                    <w:tcW w:w="1216" w:type="dxa"/>
                    <w:vAlign w:val="center"/>
                  </w:tcPr>
                  <w:p>
                    <w:pPr>
                      <w:jc w:val="center"/>
                      <w:rPr>
                        <w:b/>
                        <w:sz w:val="22"/>
                        <w:szCs w:val="22"/>
                      </w:rPr>
                    </w:pPr>
                    <w:r>
                      <w:rPr>
                        <w:b/>
                        <w:sz w:val="22"/>
                        <w:szCs w:val="22"/>
                      </w:rPr>
                      <w:t>Maltos negesintos ir gesintos kalkės pagal LST EN 459-1</w:t>
                    </w:r>
                  </w:p>
                </w:tc>
                <w:tc>
                  <w:tcPr>
                    <w:tcW w:w="1188" w:type="dxa"/>
                    <w:vAlign w:val="center"/>
                  </w:tcPr>
                  <w:p>
                    <w:pPr>
                      <w:jc w:val="center"/>
                      <w:rPr>
                        <w:b/>
                        <w:sz w:val="22"/>
                        <w:szCs w:val="22"/>
                      </w:rPr>
                    </w:pPr>
                    <w:r>
                      <w:rPr>
                        <w:b/>
                        <w:sz w:val="22"/>
                        <w:szCs w:val="22"/>
                        <w:shd w:val="clear" w:color="auto" w:fill="FFFFFF"/>
                      </w:rPr>
                      <w:t>Cementas p</w:t>
                    </w:r>
                    <w:r>
                      <w:rPr>
                        <w:b/>
                        <w:sz w:val="22"/>
                        <w:szCs w:val="22"/>
                      </w:rPr>
                      <w:t>agal LST EN 197-1</w:t>
                    </w:r>
                  </w:p>
                </w:tc>
                <w:tc>
                  <w:tcPr>
                    <w:tcW w:w="1378" w:type="dxa"/>
                    <w:vAlign w:val="center"/>
                  </w:tcPr>
                  <w:p>
                    <w:pPr>
                      <w:jc w:val="center"/>
                      <w:rPr>
                        <w:b/>
                        <w:sz w:val="22"/>
                        <w:szCs w:val="22"/>
                      </w:rPr>
                    </w:pPr>
                    <w:r>
                      <w:rPr>
                        <w:b/>
                        <w:sz w:val="22"/>
                        <w:szCs w:val="22"/>
                      </w:rPr>
                      <w:t>Hidrauliniai kelių rišikliai pagal LST L ENV 13282</w:t>
                    </w:r>
                  </w:p>
                </w:tc>
              </w:tr>
              <w:tr>
                <w:trPr>
                  <w:trHeight w:val="210"/>
                </w:trPr>
                <w:tc>
                  <w:tcPr>
                    <w:tcW w:w="1671" w:type="dxa"/>
                    <w:vMerge w:val="restart"/>
                    <w:vAlign w:val="center"/>
                  </w:tcPr>
                  <w:p>
                    <w:pPr>
                      <w:rPr>
                        <w:sz w:val="22"/>
                        <w:szCs w:val="22"/>
                      </w:rPr>
                    </w:pPr>
                    <w:r>
                      <w:rPr>
                        <w:sz w:val="22"/>
                        <w:szCs w:val="22"/>
                      </w:rPr>
                      <w:t>Stambiagrūdžiai gruntai, kurių didžiausios dalelės dydis</w:t>
                    </w:r>
                  </w:p>
                  <w:p>
                    <w:pPr>
                      <w:rPr>
                        <w:sz w:val="22"/>
                        <w:szCs w:val="22"/>
                      </w:rPr>
                    </w:pPr>
                    <w:r>
                      <w:rPr>
                        <w:sz w:val="22"/>
                        <w:szCs w:val="22"/>
                      </w:rPr>
                      <w:t>? 63 mm</w:t>
                    </w:r>
                  </w:p>
                </w:tc>
                <w:tc>
                  <w:tcPr>
                    <w:tcW w:w="1229" w:type="dxa"/>
                    <w:vMerge w:val="restart"/>
                    <w:vAlign w:val="center"/>
                  </w:tcPr>
                  <w:p>
                    <w:pPr>
                      <w:jc w:val="center"/>
                      <w:rPr>
                        <w:sz w:val="22"/>
                        <w:szCs w:val="22"/>
                      </w:rPr>
                    </w:pPr>
                    <w:r>
                      <w:rPr>
                        <w:sz w:val="22"/>
                        <w:szCs w:val="22"/>
                      </w:rPr>
                      <w:t>≤ 5</w:t>
                    </w:r>
                  </w:p>
                </w:tc>
                <w:tc>
                  <w:tcPr>
                    <w:tcW w:w="1021" w:type="dxa"/>
                    <w:vMerge w:val="restart"/>
                    <w:vAlign w:val="center"/>
                  </w:tcPr>
                  <w:p>
                    <w:pPr>
                      <w:jc w:val="center"/>
                      <w:rPr>
                        <w:sz w:val="22"/>
                        <w:szCs w:val="22"/>
                      </w:rPr>
                    </w:pPr>
                    <w:r>
                      <w:rPr>
                        <w:sz w:val="22"/>
                        <w:szCs w:val="22"/>
                      </w:rPr>
                      <w: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Geros sanklodos žvyras</w:t>
                    </w:r>
                  </w:p>
                </w:tc>
                <w:tc>
                  <w:tcPr>
                    <w:tcW w:w="1253" w:type="dxa"/>
                    <w:tcBorders>
                      <w:bottom w:val="nil"/>
                    </w:tcBorders>
                    <w:vAlign w:val="center"/>
                  </w:tcPr>
                  <w:p>
                    <w:pPr>
                      <w:jc w:val="center"/>
                      <w:rPr>
                        <w:sz w:val="22"/>
                        <w:szCs w:val="22"/>
                      </w:rPr>
                    </w:pPr>
                    <w:r>
                      <w:rPr>
                        <w:sz w:val="22"/>
                        <w:szCs w:val="22"/>
                      </w:rPr>
                      <w:t>ŽG</w:t>
                    </w:r>
                  </w:p>
                </w:tc>
                <w:tc>
                  <w:tcPr>
                    <w:tcW w:w="1003" w:type="dxa"/>
                    <w:vMerge w:val="restart"/>
                    <w:vAlign w:val="center"/>
                  </w:tcPr>
                  <w:p>
                    <w:pPr>
                      <w:jc w:val="center"/>
                      <w:rPr>
                        <w:sz w:val="22"/>
                        <w:szCs w:val="22"/>
                      </w:rPr>
                    </w:pPr>
                    <w:r>
                      <w:rPr>
                        <w:sz w:val="22"/>
                        <w:szCs w:val="22"/>
                      </w:rPr>
                      <w:t>F1</w:t>
                    </w:r>
                  </w:p>
                </w:tc>
                <w:tc>
                  <w:tcPr>
                    <w:tcW w:w="1216" w:type="dxa"/>
                    <w:vMerge w:val="restart"/>
                    <w:vAlign w:val="center"/>
                  </w:tcPr>
                  <w:p>
                    <w:pPr>
                      <w:jc w:val="center"/>
                      <w:rPr>
                        <w:sz w:val="22"/>
                        <w:szCs w:val="22"/>
                      </w:rPr>
                    </w:pPr>
                    <w:r>
                      <w:rPr>
                        <w:sz w:val="22"/>
                        <w:szCs w:val="22"/>
                      </w:rPr>
                      <w:t>-</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27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nil"/>
                    </w:tcBorders>
                    <w:vAlign w:val="center"/>
                  </w:tcPr>
                  <w:p>
                    <w:pPr>
                      <w:rPr>
                        <w:sz w:val="22"/>
                        <w:szCs w:val="22"/>
                      </w:rPr>
                    </w:pPr>
                    <w:r>
                      <w:rPr>
                        <w:sz w:val="22"/>
                        <w:szCs w:val="22"/>
                      </w:rPr>
                      <w:t>Periodinės sanklodos žvyras</w:t>
                    </w:r>
                  </w:p>
                </w:tc>
                <w:tc>
                  <w:tcPr>
                    <w:tcW w:w="1253" w:type="dxa"/>
                    <w:tcBorders>
                      <w:top w:val="nil"/>
                      <w:bottom w:val="nil"/>
                    </w:tcBorders>
                    <w:vAlign w:val="center"/>
                  </w:tcPr>
                  <w:p>
                    <w:pPr>
                      <w:jc w:val="center"/>
                      <w:rPr>
                        <w:sz w:val="22"/>
                        <w:szCs w:val="22"/>
                      </w:rPr>
                    </w:pPr>
                    <w:r>
                      <w:rPr>
                        <w:sz w:val="22"/>
                        <w:szCs w:val="22"/>
                      </w:rPr>
                      <w:t>ŽP</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255"/>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Blogos sanklodos žvyras</w:t>
                    </w:r>
                  </w:p>
                </w:tc>
                <w:tc>
                  <w:tcPr>
                    <w:tcW w:w="1253" w:type="dxa"/>
                    <w:tcBorders>
                      <w:top w:val="nil"/>
                      <w:bottom w:val="single" w:sz="4" w:space="0" w:color="auto"/>
                    </w:tcBorders>
                    <w:vAlign w:val="center"/>
                  </w:tcPr>
                  <w:p>
                    <w:pPr>
                      <w:jc w:val="center"/>
                      <w:rPr>
                        <w:sz w:val="22"/>
                        <w:szCs w:val="22"/>
                      </w:rPr>
                    </w:pPr>
                    <w:r>
                      <w:rPr>
                        <w:sz w:val="22"/>
                        <w:szCs w:val="22"/>
                      </w:rPr>
                      <w:t>ŽB</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24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restart"/>
                    <w:vAlign w:val="center"/>
                  </w:tcPr>
                  <w:p>
                    <w:pPr>
                      <w:jc w:val="center"/>
                      <w:rPr>
                        <w:sz w:val="22"/>
                        <w:szCs w:val="22"/>
                      </w:rPr>
                    </w:pPr>
                    <w:r>
                      <w:rPr>
                        <w:sz w:val="22"/>
                        <w:szCs w:val="22"/>
                      </w:rPr>
                      <w:t>&gt; 60</w:t>
                    </w:r>
                  </w:p>
                </w:tc>
                <w:tc>
                  <w:tcPr>
                    <w:tcW w:w="1366" w:type="dxa"/>
                    <w:vMerge/>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Geros sanklodos smėlis</w:t>
                    </w:r>
                  </w:p>
                </w:tc>
                <w:tc>
                  <w:tcPr>
                    <w:tcW w:w="1253" w:type="dxa"/>
                    <w:tcBorders>
                      <w:bottom w:val="nil"/>
                    </w:tcBorders>
                    <w:vAlign w:val="center"/>
                  </w:tcPr>
                  <w:p>
                    <w:pPr>
                      <w:jc w:val="center"/>
                      <w:rPr>
                        <w:sz w:val="22"/>
                        <w:szCs w:val="22"/>
                      </w:rPr>
                    </w:pPr>
                    <w:r>
                      <w:rPr>
                        <w:sz w:val="22"/>
                        <w:szCs w:val="22"/>
                      </w:rPr>
                      <w:t>SG</w:t>
                    </w:r>
                  </w:p>
                </w:tc>
                <w:tc>
                  <w:tcPr>
                    <w:tcW w:w="1003" w:type="dxa"/>
                    <w:vMerge/>
                    <w:vAlign w:val="center"/>
                  </w:tcPr>
                  <w:p>
                    <w:pPr>
                      <w:jc w:val="center"/>
                      <w:rPr>
                        <w:sz w:val="22"/>
                        <w:szCs w:val="22"/>
                      </w:rPr>
                    </w:pPr>
                  </w:p>
                </w:tc>
                <w:tc>
                  <w:tcPr>
                    <w:tcW w:w="1216" w:type="dxa"/>
                    <w:vMerge w:val="restart"/>
                    <w:vAlign w:val="center"/>
                  </w:tcPr>
                  <w:p>
                    <w:pPr>
                      <w:jc w:val="center"/>
                      <w:rPr>
                        <w:sz w:val="22"/>
                        <w:szCs w:val="22"/>
                      </w:rPr>
                    </w:pPr>
                    <w:r>
                      <w:rPr>
                        <w:sz w:val="22"/>
                        <w:szCs w:val="22"/>
                      </w:rPr>
                      <w:t>-</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27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nil"/>
                    </w:tcBorders>
                    <w:vAlign w:val="center"/>
                  </w:tcPr>
                  <w:p>
                    <w:pPr>
                      <w:rPr>
                        <w:sz w:val="22"/>
                        <w:szCs w:val="22"/>
                      </w:rPr>
                    </w:pPr>
                    <w:r>
                      <w:rPr>
                        <w:sz w:val="22"/>
                        <w:szCs w:val="22"/>
                      </w:rPr>
                      <w:t>Periodinės sanklodos smėlis</w:t>
                    </w:r>
                  </w:p>
                </w:tc>
                <w:tc>
                  <w:tcPr>
                    <w:tcW w:w="1253" w:type="dxa"/>
                    <w:tcBorders>
                      <w:top w:val="nil"/>
                      <w:bottom w:val="nil"/>
                    </w:tcBorders>
                    <w:vAlign w:val="center"/>
                  </w:tcPr>
                  <w:p>
                    <w:pPr>
                      <w:jc w:val="center"/>
                      <w:rPr>
                        <w:sz w:val="22"/>
                        <w:szCs w:val="22"/>
                      </w:rPr>
                    </w:pPr>
                    <w:r>
                      <w:rPr>
                        <w:sz w:val="22"/>
                        <w:szCs w:val="22"/>
                      </w:rPr>
                      <w:t>SP</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24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Blogos sanklodos smėlis</w:t>
                    </w:r>
                  </w:p>
                </w:tc>
                <w:tc>
                  <w:tcPr>
                    <w:tcW w:w="1253" w:type="dxa"/>
                    <w:tcBorders>
                      <w:top w:val="nil"/>
                      <w:bottom w:val="single" w:sz="4" w:space="0" w:color="auto"/>
                    </w:tcBorders>
                    <w:vAlign w:val="center"/>
                  </w:tcPr>
                  <w:p>
                    <w:pPr>
                      <w:jc w:val="center"/>
                      <w:rPr>
                        <w:sz w:val="22"/>
                        <w:szCs w:val="22"/>
                      </w:rPr>
                    </w:pPr>
                    <w:r>
                      <w:rPr>
                        <w:sz w:val="22"/>
                        <w:szCs w:val="22"/>
                      </w:rPr>
                      <w:t>SB</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240"/>
                </w:trPr>
                <w:tc>
                  <w:tcPr>
                    <w:tcW w:w="1671" w:type="dxa"/>
                    <w:vMerge w:val="restart"/>
                    <w:vAlign w:val="center"/>
                  </w:tcPr>
                  <w:p>
                    <w:pPr>
                      <w:rPr>
                        <w:sz w:val="22"/>
                        <w:szCs w:val="22"/>
                      </w:rPr>
                    </w:pPr>
                    <w:r>
                      <w:rPr>
                        <w:sz w:val="22"/>
                        <w:szCs w:val="22"/>
                      </w:rPr>
                      <w:t>Įvairiagrūdžiai gruntai</w:t>
                    </w:r>
                  </w:p>
                </w:tc>
                <w:tc>
                  <w:tcPr>
                    <w:tcW w:w="1229" w:type="dxa"/>
                    <w:vMerge w:val="restart"/>
                    <w:vAlign w:val="center"/>
                  </w:tcPr>
                  <w:p>
                    <w:pPr>
                      <w:jc w:val="center"/>
                      <w:rPr>
                        <w:sz w:val="22"/>
                        <w:szCs w:val="22"/>
                      </w:rPr>
                    </w:pPr>
                    <w:r>
                      <w:rPr>
                        <w:sz w:val="22"/>
                        <w:szCs w:val="22"/>
                      </w:rPr>
                      <w:t>5–15</w:t>
                    </w:r>
                  </w:p>
                </w:tc>
                <w:tc>
                  <w:tcPr>
                    <w:tcW w:w="1021" w:type="dxa"/>
                    <w:vMerge w:val="restart"/>
                    <w:vAlign w:val="center"/>
                  </w:tcPr>
                  <w:p>
                    <w:pPr>
                      <w:jc w:val="center"/>
                      <w:rPr>
                        <w:sz w:val="22"/>
                        <w:szCs w:val="22"/>
                      </w:rPr>
                    </w:pPr>
                    <w:r>
                      <w:rPr>
                        <w:sz w:val="22"/>
                        <w:szCs w:val="22"/>
                      </w:rPr>
                      <w: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Dulkingasis žvyras</w:t>
                    </w:r>
                  </w:p>
                </w:tc>
                <w:tc>
                  <w:tcPr>
                    <w:tcW w:w="1253" w:type="dxa"/>
                    <w:tcBorders>
                      <w:bottom w:val="nil"/>
                    </w:tcBorders>
                    <w:vAlign w:val="center"/>
                  </w:tcPr>
                  <w:p>
                    <w:pPr>
                      <w:jc w:val="center"/>
                      <w:rPr>
                        <w:sz w:val="22"/>
                        <w:szCs w:val="22"/>
                      </w:rPr>
                    </w:pPr>
                    <w:r>
                      <w:rPr>
                        <w:sz w:val="22"/>
                        <w:szCs w:val="22"/>
                      </w:rPr>
                      <w:t>ŽD</w:t>
                    </w:r>
                  </w:p>
                </w:tc>
                <w:tc>
                  <w:tcPr>
                    <w:tcW w:w="1003" w:type="dxa"/>
                    <w:vMerge w:val="restart"/>
                    <w:vAlign w:val="center"/>
                  </w:tcPr>
                  <w:p>
                    <w:pPr>
                      <w:jc w:val="center"/>
                      <w:rPr>
                        <w:sz w:val="22"/>
                        <w:szCs w:val="22"/>
                      </w:rPr>
                    </w:pPr>
                    <w:r>
                      <w:rPr>
                        <w:sz w:val="22"/>
                        <w:szCs w:val="22"/>
                      </w:rPr>
                      <w:t>F2</w:t>
                    </w:r>
                    <w:r>
                      <w:rPr>
                        <w:sz w:val="22"/>
                        <w:szCs w:val="22"/>
                        <w:vertAlign w:val="superscript"/>
                      </w:rPr>
                      <w:t>2)</w:t>
                    </w:r>
                  </w:p>
                </w:tc>
                <w:tc>
                  <w:tcPr>
                    <w:tcW w:w="1216" w:type="dxa"/>
                    <w:vMerge w:val="restart"/>
                    <w:vAlign w:val="center"/>
                  </w:tcPr>
                  <w:p>
                    <w:pPr>
                      <w:jc w:val="center"/>
                      <w:rPr>
                        <w:sz w:val="22"/>
                        <w:szCs w:val="22"/>
                      </w:rPr>
                    </w:pPr>
                    <w:r>
                      <w:rPr>
                        <w:sz w:val="22"/>
                        <w:szCs w:val="22"/>
                      </w:rPr>
                      <w:t>-</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27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Molingasis žvyras</w:t>
                    </w:r>
                  </w:p>
                </w:tc>
                <w:tc>
                  <w:tcPr>
                    <w:tcW w:w="1253" w:type="dxa"/>
                    <w:tcBorders>
                      <w:top w:val="nil"/>
                      <w:bottom w:val="single" w:sz="4" w:space="0" w:color="auto"/>
                    </w:tcBorders>
                    <w:vAlign w:val="center"/>
                  </w:tcPr>
                  <w:p>
                    <w:pPr>
                      <w:jc w:val="center"/>
                      <w:rPr>
                        <w:sz w:val="22"/>
                        <w:szCs w:val="22"/>
                      </w:rPr>
                    </w:pPr>
                    <w:r>
                      <w:rPr>
                        <w:sz w:val="22"/>
                        <w:szCs w:val="22"/>
                      </w:rPr>
                      <w:t>ŽM</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180"/>
                </w:trPr>
                <w:tc>
                  <w:tcPr>
                    <w:tcW w:w="1671" w:type="dxa"/>
                    <w:vMerge/>
                    <w:vAlign w:val="center"/>
                  </w:tcPr>
                  <w:p>
                    <w:pPr>
                      <w:rPr>
                        <w:sz w:val="22"/>
                        <w:szCs w:val="22"/>
                      </w:rPr>
                    </w:pPr>
                  </w:p>
                </w:tc>
                <w:tc>
                  <w:tcPr>
                    <w:tcW w:w="1229" w:type="dxa"/>
                    <w:vMerge w:val="restart"/>
                    <w:vAlign w:val="center"/>
                  </w:tcPr>
                  <w:p>
                    <w:pPr>
                      <w:jc w:val="center"/>
                      <w:rPr>
                        <w:sz w:val="22"/>
                        <w:szCs w:val="22"/>
                      </w:rPr>
                    </w:pPr>
                  </w:p>
                </w:tc>
                <w:tc>
                  <w:tcPr>
                    <w:tcW w:w="1021" w:type="dxa"/>
                    <w:vMerge w:val="restart"/>
                    <w:vAlign w:val="center"/>
                  </w:tcPr>
                  <w:p>
                    <w:pPr>
                      <w:jc w:val="center"/>
                      <w:rPr>
                        <w:sz w:val="22"/>
                        <w:szCs w:val="22"/>
                      </w:rPr>
                    </w:pPr>
                    <w:r>
                      <w:rPr>
                        <w:sz w:val="22"/>
                        <w:szCs w:val="22"/>
                      </w:rPr>
                      <w:t>&gt;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Dulkingasis smėlis</w:t>
                    </w:r>
                  </w:p>
                </w:tc>
                <w:tc>
                  <w:tcPr>
                    <w:tcW w:w="1253" w:type="dxa"/>
                    <w:tcBorders>
                      <w:bottom w:val="nil"/>
                    </w:tcBorders>
                    <w:vAlign w:val="center"/>
                  </w:tcPr>
                  <w:p>
                    <w:pPr>
                      <w:jc w:val="center"/>
                      <w:rPr>
                        <w:sz w:val="22"/>
                        <w:szCs w:val="22"/>
                      </w:rPr>
                    </w:pPr>
                    <w:r>
                      <w:rPr>
                        <w:sz w:val="22"/>
                        <w:szCs w:val="22"/>
                      </w:rPr>
                      <w:t>SD</w:t>
                    </w:r>
                  </w:p>
                </w:tc>
                <w:tc>
                  <w:tcPr>
                    <w:tcW w:w="1003" w:type="dxa"/>
                    <w:vMerge/>
                    <w:vAlign w:val="center"/>
                  </w:tcPr>
                  <w:p>
                    <w:pPr>
                      <w:jc w:val="center"/>
                      <w:rPr>
                        <w:sz w:val="22"/>
                        <w:szCs w:val="22"/>
                      </w:rPr>
                    </w:pPr>
                  </w:p>
                </w:tc>
                <w:tc>
                  <w:tcPr>
                    <w:tcW w:w="1216" w:type="dxa"/>
                    <w:vMerge w:val="restart"/>
                    <w:vAlign w:val="center"/>
                  </w:tcPr>
                  <w:p>
                    <w:pPr>
                      <w:jc w:val="center"/>
                      <w:rPr>
                        <w:sz w:val="22"/>
                        <w:szCs w:val="22"/>
                      </w:rPr>
                    </w:pPr>
                    <w:r>
                      <w:rPr>
                        <w:sz w:val="22"/>
                        <w:szCs w:val="22"/>
                      </w:rPr>
                      <w:t>-</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33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Molingasis smėlis</w:t>
                    </w:r>
                  </w:p>
                </w:tc>
                <w:tc>
                  <w:tcPr>
                    <w:tcW w:w="1253" w:type="dxa"/>
                    <w:tcBorders>
                      <w:top w:val="nil"/>
                      <w:bottom w:val="single" w:sz="4" w:space="0" w:color="auto"/>
                    </w:tcBorders>
                    <w:vAlign w:val="center"/>
                  </w:tcPr>
                  <w:p>
                    <w:pPr>
                      <w:jc w:val="center"/>
                      <w:rPr>
                        <w:sz w:val="22"/>
                        <w:szCs w:val="22"/>
                      </w:rPr>
                    </w:pPr>
                    <w:r>
                      <w:rPr>
                        <w:sz w:val="22"/>
                        <w:szCs w:val="22"/>
                      </w:rPr>
                      <w:t>SM</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225"/>
                </w:trPr>
                <w:tc>
                  <w:tcPr>
                    <w:tcW w:w="1671" w:type="dxa"/>
                    <w:vMerge/>
                    <w:vAlign w:val="center"/>
                  </w:tcPr>
                  <w:p>
                    <w:pPr>
                      <w:rPr>
                        <w:sz w:val="22"/>
                        <w:szCs w:val="22"/>
                      </w:rPr>
                    </w:pPr>
                  </w:p>
                </w:tc>
                <w:tc>
                  <w:tcPr>
                    <w:tcW w:w="1229" w:type="dxa"/>
                    <w:vMerge w:val="restart"/>
                    <w:vAlign w:val="center"/>
                  </w:tcPr>
                  <w:p>
                    <w:pPr>
                      <w:jc w:val="center"/>
                      <w:rPr>
                        <w:sz w:val="22"/>
                        <w:szCs w:val="22"/>
                      </w:rPr>
                    </w:pPr>
                    <w:r>
                      <w:rPr>
                        <w:sz w:val="22"/>
                        <w:szCs w:val="22"/>
                      </w:rPr>
                      <w:t>15–30</w:t>
                    </w:r>
                  </w:p>
                </w:tc>
                <w:tc>
                  <w:tcPr>
                    <w:tcW w:w="1021" w:type="dxa"/>
                    <w:vMerge w:val="restart"/>
                    <w:vAlign w:val="center"/>
                  </w:tcPr>
                  <w:p>
                    <w:pPr>
                      <w:jc w:val="center"/>
                      <w:rPr>
                        <w:sz w:val="22"/>
                        <w:szCs w:val="22"/>
                      </w:rPr>
                    </w:pPr>
                    <w:r>
                      <w:rPr>
                        <w:sz w:val="22"/>
                        <w:szCs w:val="22"/>
                      </w:rPr>
                      <w: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Dulkingasis žvyras</w:t>
                    </w:r>
                  </w:p>
                </w:tc>
                <w:tc>
                  <w:tcPr>
                    <w:tcW w:w="1253" w:type="dxa"/>
                    <w:tcBorders>
                      <w:bottom w:val="nil"/>
                    </w:tcBorders>
                    <w:vAlign w:val="center"/>
                  </w:tcPr>
                  <w:p>
                    <w:pPr>
                      <w:jc w:val="center"/>
                      <w:rPr>
                        <w:sz w:val="22"/>
                        <w:szCs w:val="22"/>
                      </w:rPr>
                    </w:pPr>
                    <w:r>
                      <w:rPr>
                        <w:sz w:val="22"/>
                        <w:szCs w:val="22"/>
                      </w:rPr>
                      <w:t>ŽD</w:t>
                    </w:r>
                    <w:r>
                      <w:rPr>
                        <w:sz w:val="22"/>
                        <w:szCs w:val="22"/>
                        <w:vertAlign w:val="subscript"/>
                      </w:rPr>
                      <w:t>0</w:t>
                    </w:r>
                  </w:p>
                </w:tc>
                <w:tc>
                  <w:tcPr>
                    <w:tcW w:w="1003" w:type="dxa"/>
                    <w:vMerge w:val="restart"/>
                    <w:vAlign w:val="center"/>
                  </w:tcPr>
                  <w:p>
                    <w:pPr>
                      <w:jc w:val="center"/>
                      <w:rPr>
                        <w:sz w:val="22"/>
                        <w:szCs w:val="22"/>
                      </w:rPr>
                    </w:pPr>
                    <w:r>
                      <w:rPr>
                        <w:sz w:val="22"/>
                        <w:szCs w:val="22"/>
                      </w:rPr>
                      <w:t>F3</w:t>
                    </w:r>
                  </w:p>
                </w:tc>
                <w:tc>
                  <w:tcPr>
                    <w:tcW w:w="1216" w:type="dxa"/>
                    <w:vMerge w:val="restart"/>
                    <w:vAlign w:val="center"/>
                  </w:tcPr>
                  <w:p>
                    <w:pPr>
                      <w:jc w:val="center"/>
                      <w:rPr>
                        <w:sz w:val="22"/>
                        <w:szCs w:val="22"/>
                      </w:rPr>
                    </w:pPr>
                    <w:r>
                      <w:rPr>
                        <w:sz w:val="22"/>
                        <w:szCs w:val="22"/>
                      </w:rPr>
                      <w:t>(X)</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27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Molingasis žvyras</w:t>
                    </w:r>
                  </w:p>
                </w:tc>
                <w:tc>
                  <w:tcPr>
                    <w:tcW w:w="1253" w:type="dxa"/>
                    <w:tcBorders>
                      <w:top w:val="nil"/>
                      <w:bottom w:val="single" w:sz="4" w:space="0" w:color="auto"/>
                    </w:tcBorders>
                    <w:vAlign w:val="center"/>
                  </w:tcPr>
                  <w:p>
                    <w:pPr>
                      <w:jc w:val="center"/>
                      <w:rPr>
                        <w:sz w:val="22"/>
                        <w:szCs w:val="22"/>
                      </w:rPr>
                    </w:pPr>
                    <w:r>
                      <w:rPr>
                        <w:sz w:val="22"/>
                        <w:szCs w:val="22"/>
                      </w:rPr>
                      <w:t>ŽM</w:t>
                    </w:r>
                    <w:r>
                      <w:rPr>
                        <w:sz w:val="22"/>
                        <w:szCs w:val="22"/>
                        <w:vertAlign w:val="subscript"/>
                      </w:rPr>
                      <w:t>0</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180"/>
                </w:trPr>
                <w:tc>
                  <w:tcPr>
                    <w:tcW w:w="1671" w:type="dxa"/>
                    <w:vMerge/>
                    <w:vAlign w:val="center"/>
                  </w:tcPr>
                  <w:p>
                    <w:pPr>
                      <w:rPr>
                        <w:sz w:val="22"/>
                        <w:szCs w:val="22"/>
                      </w:rPr>
                    </w:pPr>
                  </w:p>
                </w:tc>
                <w:tc>
                  <w:tcPr>
                    <w:tcW w:w="1229" w:type="dxa"/>
                    <w:vMerge w:val="restart"/>
                    <w:vAlign w:val="center"/>
                  </w:tcPr>
                  <w:p>
                    <w:pPr>
                      <w:jc w:val="center"/>
                      <w:rPr>
                        <w:sz w:val="22"/>
                        <w:szCs w:val="22"/>
                      </w:rPr>
                    </w:pPr>
                  </w:p>
                </w:tc>
                <w:tc>
                  <w:tcPr>
                    <w:tcW w:w="1021" w:type="dxa"/>
                    <w:vMerge w:val="restart"/>
                    <w:vAlign w:val="center"/>
                  </w:tcPr>
                  <w:p>
                    <w:pPr>
                      <w:jc w:val="center"/>
                      <w:rPr>
                        <w:sz w:val="22"/>
                        <w:szCs w:val="22"/>
                      </w:rPr>
                    </w:pPr>
                    <w:r>
                      <w:rPr>
                        <w:sz w:val="22"/>
                        <w:szCs w:val="22"/>
                      </w:rPr>
                      <w:t>&gt;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Dulkingasis smėlis</w:t>
                    </w:r>
                  </w:p>
                </w:tc>
                <w:tc>
                  <w:tcPr>
                    <w:tcW w:w="1253" w:type="dxa"/>
                    <w:tcBorders>
                      <w:bottom w:val="nil"/>
                    </w:tcBorders>
                    <w:vAlign w:val="center"/>
                  </w:tcPr>
                  <w:p>
                    <w:pPr>
                      <w:jc w:val="center"/>
                      <w:rPr>
                        <w:sz w:val="22"/>
                        <w:szCs w:val="22"/>
                      </w:rPr>
                    </w:pPr>
                    <w:r>
                      <w:rPr>
                        <w:sz w:val="22"/>
                        <w:szCs w:val="22"/>
                      </w:rPr>
                      <w:t>SD</w:t>
                    </w:r>
                    <w:r>
                      <w:rPr>
                        <w:sz w:val="22"/>
                        <w:szCs w:val="22"/>
                        <w:vertAlign w:val="subscript"/>
                      </w:rPr>
                      <w:t>0</w:t>
                    </w:r>
                  </w:p>
                </w:tc>
                <w:tc>
                  <w:tcPr>
                    <w:tcW w:w="1003" w:type="dxa"/>
                    <w:vMerge/>
                    <w:vAlign w:val="center"/>
                  </w:tcPr>
                  <w:p>
                    <w:pPr>
                      <w:jc w:val="center"/>
                      <w:rPr>
                        <w:sz w:val="22"/>
                        <w:szCs w:val="22"/>
                      </w:rPr>
                    </w:pPr>
                  </w:p>
                </w:tc>
                <w:tc>
                  <w:tcPr>
                    <w:tcW w:w="1216" w:type="dxa"/>
                    <w:vMerge w:val="restart"/>
                    <w:vAlign w:val="center"/>
                  </w:tcPr>
                  <w:p>
                    <w:pPr>
                      <w:jc w:val="center"/>
                      <w:rPr>
                        <w:sz w:val="22"/>
                        <w:szCs w:val="22"/>
                      </w:rPr>
                    </w:pPr>
                    <w:r>
                      <w:rPr>
                        <w:sz w:val="22"/>
                        <w:szCs w:val="22"/>
                      </w:rPr>
                      <w:t>(X)</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315"/>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tcBorders>
                    <w:vAlign w:val="center"/>
                  </w:tcPr>
                  <w:p>
                    <w:pPr>
                      <w:rPr>
                        <w:sz w:val="22"/>
                        <w:szCs w:val="22"/>
                      </w:rPr>
                    </w:pPr>
                    <w:r>
                      <w:rPr>
                        <w:sz w:val="22"/>
                        <w:szCs w:val="22"/>
                      </w:rPr>
                      <w:t>Molingasis smėlis</w:t>
                    </w:r>
                  </w:p>
                </w:tc>
                <w:tc>
                  <w:tcPr>
                    <w:tcW w:w="1253" w:type="dxa"/>
                    <w:tcBorders>
                      <w:top w:val="nil"/>
                    </w:tcBorders>
                    <w:vAlign w:val="center"/>
                  </w:tcPr>
                  <w:p>
                    <w:pPr>
                      <w:jc w:val="center"/>
                      <w:rPr>
                        <w:sz w:val="22"/>
                        <w:szCs w:val="22"/>
                      </w:rPr>
                    </w:pPr>
                    <w:r>
                      <w:rPr>
                        <w:sz w:val="22"/>
                        <w:szCs w:val="22"/>
                      </w:rPr>
                      <w:t>SM</w:t>
                    </w:r>
                    <w:r>
                      <w:rPr>
                        <w:sz w:val="22"/>
                        <w:szCs w:val="22"/>
                        <w:vertAlign w:val="subscript"/>
                      </w:rPr>
                      <w:t>0</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c>
                  <w:tcPr>
                    <w:tcW w:w="1671" w:type="dxa"/>
                    <w:vMerge w:val="restart"/>
                    <w:vAlign w:val="center"/>
                  </w:tcPr>
                  <w:p>
                    <w:pPr>
                      <w:rPr>
                        <w:sz w:val="22"/>
                        <w:szCs w:val="22"/>
                      </w:rPr>
                    </w:pPr>
                    <w:r>
                      <w:rPr>
                        <w:sz w:val="22"/>
                        <w:szCs w:val="22"/>
                      </w:rPr>
                      <w:t>Smulkiagrūdžiai gruntai</w:t>
                    </w:r>
                  </w:p>
                </w:tc>
                <w:tc>
                  <w:tcPr>
                    <w:tcW w:w="1229" w:type="dxa"/>
                    <w:vMerge w:val="restart"/>
                    <w:vAlign w:val="center"/>
                  </w:tcPr>
                  <w:p>
                    <w:pPr>
                      <w:jc w:val="center"/>
                      <w:rPr>
                        <w:sz w:val="22"/>
                        <w:szCs w:val="22"/>
                      </w:rPr>
                    </w:pPr>
                    <w:r>
                      <w:rPr>
                        <w:sz w:val="22"/>
                        <w:szCs w:val="22"/>
                      </w:rPr>
                      <w:t>&gt; 30</w:t>
                    </w:r>
                  </w:p>
                </w:tc>
                <w:tc>
                  <w:tcPr>
                    <w:tcW w:w="1021" w:type="dxa"/>
                    <w:vMerge w:val="restart"/>
                    <w:vAlign w:val="center"/>
                  </w:tcPr>
                  <w:p>
                    <w:pPr>
                      <w:jc w:val="center"/>
                      <w:rPr>
                        <w:sz w:val="22"/>
                        <w:szCs w:val="22"/>
                      </w:rPr>
                    </w:pPr>
                  </w:p>
                </w:tc>
                <w:tc>
                  <w:tcPr>
                    <w:tcW w:w="1366" w:type="dxa"/>
                    <w:vMerge w:val="restart"/>
                    <w:vAlign w:val="center"/>
                  </w:tcPr>
                  <w:p>
                    <w:pPr>
                      <w:jc w:val="center"/>
                      <w:rPr>
                        <w:sz w:val="22"/>
                        <w:szCs w:val="22"/>
                      </w:rPr>
                    </w:pPr>
                    <w:r>
                      <w:rPr>
                        <w:sz w:val="22"/>
                        <w:szCs w:val="22"/>
                      </w:rPr>
                      <w:t>I</w:t>
                    </w:r>
                    <w:r>
                      <w:rPr>
                        <w:sz w:val="22"/>
                        <w:szCs w:val="22"/>
                        <w:vertAlign w:val="subscript"/>
                      </w:rPr>
                      <w:t xml:space="preserve">P </w:t>
                    </w:r>
                    <w:r>
                      <w:rPr>
                        <w:sz w:val="22"/>
                        <w:szCs w:val="22"/>
                      </w:rPr>
                      <w:t>≤ 4 % arba žemiau A linijos</w:t>
                    </w:r>
                  </w:p>
                </w:tc>
                <w:tc>
                  <w:tcPr>
                    <w:tcW w:w="929" w:type="dxa"/>
                    <w:vMerge w:val="restart"/>
                    <w:vAlign w:val="center"/>
                  </w:tcPr>
                  <w:p>
                    <w:pPr>
                      <w:rPr>
                        <w:sz w:val="22"/>
                        <w:szCs w:val="22"/>
                      </w:rPr>
                    </w:pPr>
                    <w:r>
                      <w:rPr>
                        <w:sz w:val="22"/>
                        <w:szCs w:val="22"/>
                      </w:rPr>
                      <w:t>Dulkis</w:t>
                    </w:r>
                  </w:p>
                </w:tc>
                <w:tc>
                  <w:tcPr>
                    <w:tcW w:w="1402" w:type="dxa"/>
                    <w:vAlign w:val="center"/>
                  </w:tcPr>
                  <w:p>
                    <w:pPr>
                      <w:rPr>
                        <w:sz w:val="22"/>
                        <w:szCs w:val="22"/>
                      </w:rPr>
                    </w:pPr>
                    <w:r>
                      <w:rPr>
                        <w:sz w:val="22"/>
                        <w:szCs w:val="22"/>
                      </w:rPr>
                      <w:t>Mažo plastiškumo</w:t>
                    </w:r>
                  </w:p>
                </w:tc>
                <w:tc>
                  <w:tcPr>
                    <w:tcW w:w="1086" w:type="dxa"/>
                    <w:vAlign w:val="center"/>
                  </w:tcPr>
                  <w:p>
                    <w:pPr>
                      <w:jc w:val="center"/>
                      <w:rPr>
                        <w:sz w:val="22"/>
                        <w:szCs w:val="22"/>
                      </w:rPr>
                    </w:pPr>
                    <w:r>
                      <w:rPr>
                        <w:sz w:val="22"/>
                        <w:szCs w:val="22"/>
                      </w:rPr>
                      <w:t>≤ 35</w:t>
                    </w:r>
                  </w:p>
                </w:tc>
                <w:tc>
                  <w:tcPr>
                    <w:tcW w:w="1253" w:type="dxa"/>
                    <w:vAlign w:val="center"/>
                  </w:tcPr>
                  <w:p>
                    <w:pPr>
                      <w:jc w:val="center"/>
                      <w:rPr>
                        <w:sz w:val="22"/>
                        <w:szCs w:val="22"/>
                      </w:rPr>
                    </w:pPr>
                    <w:r>
                      <w:rPr>
                        <w:sz w:val="22"/>
                        <w:szCs w:val="22"/>
                      </w:rPr>
                      <w:t>DL</w:t>
                    </w:r>
                  </w:p>
                </w:tc>
                <w:tc>
                  <w:tcPr>
                    <w:tcW w:w="1003" w:type="dxa"/>
                    <w:vMerge w:val="restart"/>
                    <w:vAlign w:val="center"/>
                  </w:tcPr>
                  <w:p>
                    <w:pPr>
                      <w:jc w:val="center"/>
                      <w:rPr>
                        <w:sz w:val="22"/>
                        <w:szCs w:val="22"/>
                      </w:rPr>
                    </w:pPr>
                    <w:r>
                      <w:rPr>
                        <w:sz w:val="22"/>
                        <w:szCs w:val="22"/>
                      </w:rPr>
                      <w:t>F3</w:t>
                    </w: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Merge/>
                    <w:vAlign w:val="center"/>
                  </w:tcPr>
                  <w:p>
                    <w:pPr>
                      <w:rPr>
                        <w:sz w:val="22"/>
                        <w:szCs w:val="22"/>
                      </w:rPr>
                    </w:pPr>
                  </w:p>
                </w:tc>
                <w:tc>
                  <w:tcPr>
                    <w:tcW w:w="1402" w:type="dxa"/>
                    <w:vAlign w:val="center"/>
                  </w:tcPr>
                  <w:p>
                    <w:pPr>
                      <w:rPr>
                        <w:sz w:val="22"/>
                        <w:szCs w:val="22"/>
                      </w:rPr>
                    </w:pPr>
                    <w:r>
                      <w:rPr>
                        <w:sz w:val="22"/>
                        <w:szCs w:val="22"/>
                      </w:rPr>
                      <w:t>Vidutinio plastiškumo</w:t>
                    </w:r>
                  </w:p>
                </w:tc>
                <w:tc>
                  <w:tcPr>
                    <w:tcW w:w="1086" w:type="dxa"/>
                    <w:vAlign w:val="center"/>
                  </w:tcPr>
                  <w:p>
                    <w:pPr>
                      <w:jc w:val="center"/>
                      <w:rPr>
                        <w:sz w:val="22"/>
                        <w:szCs w:val="22"/>
                      </w:rPr>
                    </w:pPr>
                    <w:r>
                      <w:rPr>
                        <w:sz w:val="22"/>
                        <w:szCs w:val="22"/>
                      </w:rPr>
                      <w:t>35–50</w:t>
                    </w:r>
                  </w:p>
                </w:tc>
                <w:tc>
                  <w:tcPr>
                    <w:tcW w:w="1253" w:type="dxa"/>
                    <w:vAlign w:val="center"/>
                  </w:tcPr>
                  <w:p>
                    <w:pPr>
                      <w:jc w:val="center"/>
                      <w:rPr>
                        <w:sz w:val="22"/>
                        <w:szCs w:val="22"/>
                      </w:rPr>
                    </w:pPr>
                    <w:r>
                      <w:rPr>
                        <w:sz w:val="22"/>
                        <w:szCs w:val="22"/>
                      </w:rPr>
                      <w:t>DV</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Merge/>
                    <w:vAlign w:val="center"/>
                  </w:tcPr>
                  <w:p>
                    <w:pPr>
                      <w:rPr>
                        <w:sz w:val="22"/>
                        <w:szCs w:val="22"/>
                      </w:rPr>
                    </w:pPr>
                  </w:p>
                </w:tc>
                <w:tc>
                  <w:tcPr>
                    <w:tcW w:w="1402" w:type="dxa"/>
                    <w:vAlign w:val="center"/>
                  </w:tcPr>
                  <w:p>
                    <w:pPr>
                      <w:rPr>
                        <w:sz w:val="22"/>
                        <w:szCs w:val="22"/>
                      </w:rPr>
                    </w:pPr>
                    <w:r>
                      <w:rPr>
                        <w:sz w:val="22"/>
                        <w:szCs w:val="22"/>
                      </w:rPr>
                      <w:t>Didelio plastiškumo</w:t>
                    </w:r>
                  </w:p>
                </w:tc>
                <w:tc>
                  <w:tcPr>
                    <w:tcW w:w="1086" w:type="dxa"/>
                    <w:vAlign w:val="center"/>
                  </w:tcPr>
                  <w:p>
                    <w:pPr>
                      <w:jc w:val="center"/>
                      <w:rPr>
                        <w:sz w:val="22"/>
                        <w:szCs w:val="22"/>
                      </w:rPr>
                    </w:pPr>
                    <w:r>
                      <w:rPr>
                        <w:sz w:val="22"/>
                        <w:szCs w:val="22"/>
                      </w:rPr>
                      <w:t>&gt; 50</w:t>
                    </w:r>
                  </w:p>
                </w:tc>
                <w:tc>
                  <w:tcPr>
                    <w:tcW w:w="1253" w:type="dxa"/>
                    <w:vAlign w:val="center"/>
                  </w:tcPr>
                  <w:p>
                    <w:pPr>
                      <w:jc w:val="center"/>
                      <w:rPr>
                        <w:sz w:val="22"/>
                        <w:szCs w:val="22"/>
                      </w:rPr>
                    </w:pPr>
                    <w:r>
                      <w:rPr>
                        <w:sz w:val="22"/>
                        <w:szCs w:val="22"/>
                      </w:rPr>
                      <w:t>DR</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restart"/>
                    <w:vAlign w:val="center"/>
                  </w:tcPr>
                  <w:p>
                    <w:pPr>
                      <w:jc w:val="center"/>
                      <w:rPr>
                        <w:sz w:val="22"/>
                        <w:szCs w:val="22"/>
                      </w:rPr>
                    </w:pPr>
                  </w:p>
                </w:tc>
                <w:tc>
                  <w:tcPr>
                    <w:tcW w:w="1366" w:type="dxa"/>
                    <w:vMerge w:val="restart"/>
                    <w:vAlign w:val="center"/>
                  </w:tcPr>
                  <w:p>
                    <w:pPr>
                      <w:jc w:val="center"/>
                      <w:rPr>
                        <w:sz w:val="22"/>
                        <w:szCs w:val="22"/>
                      </w:rPr>
                    </w:pPr>
                    <w:r>
                      <w:rPr>
                        <w:sz w:val="22"/>
                        <w:szCs w:val="22"/>
                      </w:rPr>
                      <w:t>I</w:t>
                    </w:r>
                    <w:r>
                      <w:rPr>
                        <w:sz w:val="22"/>
                        <w:szCs w:val="22"/>
                        <w:vertAlign w:val="subscript"/>
                      </w:rPr>
                      <w:t xml:space="preserve">P </w:t>
                    </w:r>
                    <w:r>
                      <w:rPr>
                        <w:sz w:val="22"/>
                        <w:szCs w:val="22"/>
                      </w:rPr>
                      <w:t xml:space="preserve"> ≥ 7 % ir virš A linijos</w:t>
                    </w:r>
                  </w:p>
                </w:tc>
                <w:tc>
                  <w:tcPr>
                    <w:tcW w:w="929" w:type="dxa"/>
                    <w:vMerge w:val="restart"/>
                    <w:vAlign w:val="center"/>
                  </w:tcPr>
                  <w:p>
                    <w:pPr>
                      <w:rPr>
                        <w:sz w:val="22"/>
                        <w:szCs w:val="22"/>
                      </w:rPr>
                    </w:pPr>
                    <w:r>
                      <w:rPr>
                        <w:sz w:val="22"/>
                        <w:szCs w:val="22"/>
                      </w:rPr>
                      <w:t>Molis</w:t>
                    </w:r>
                  </w:p>
                </w:tc>
                <w:tc>
                  <w:tcPr>
                    <w:tcW w:w="1402" w:type="dxa"/>
                    <w:vAlign w:val="center"/>
                  </w:tcPr>
                  <w:p>
                    <w:pPr>
                      <w:rPr>
                        <w:sz w:val="22"/>
                        <w:szCs w:val="22"/>
                      </w:rPr>
                    </w:pPr>
                    <w:r>
                      <w:rPr>
                        <w:sz w:val="22"/>
                        <w:szCs w:val="22"/>
                      </w:rPr>
                      <w:t>Mažo plastiškumo</w:t>
                    </w:r>
                  </w:p>
                </w:tc>
                <w:tc>
                  <w:tcPr>
                    <w:tcW w:w="1086" w:type="dxa"/>
                    <w:vAlign w:val="center"/>
                  </w:tcPr>
                  <w:p>
                    <w:pPr>
                      <w:jc w:val="center"/>
                      <w:rPr>
                        <w:sz w:val="22"/>
                        <w:szCs w:val="22"/>
                      </w:rPr>
                    </w:pPr>
                    <w:r>
                      <w:rPr>
                        <w:sz w:val="22"/>
                        <w:szCs w:val="22"/>
                      </w:rPr>
                      <w:t>≤ 35</w:t>
                    </w:r>
                  </w:p>
                </w:tc>
                <w:tc>
                  <w:tcPr>
                    <w:tcW w:w="1253" w:type="dxa"/>
                    <w:vAlign w:val="center"/>
                  </w:tcPr>
                  <w:p>
                    <w:pPr>
                      <w:jc w:val="center"/>
                      <w:rPr>
                        <w:sz w:val="22"/>
                        <w:szCs w:val="22"/>
                      </w:rPr>
                    </w:pPr>
                    <w:r>
                      <w:rPr>
                        <w:sz w:val="22"/>
                        <w:szCs w:val="22"/>
                      </w:rPr>
                      <w:t>ML</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Merge/>
                    <w:vAlign w:val="center"/>
                  </w:tcPr>
                  <w:p>
                    <w:pPr>
                      <w:rPr>
                        <w:sz w:val="22"/>
                        <w:szCs w:val="22"/>
                      </w:rPr>
                    </w:pPr>
                  </w:p>
                </w:tc>
                <w:tc>
                  <w:tcPr>
                    <w:tcW w:w="1402" w:type="dxa"/>
                    <w:vAlign w:val="center"/>
                  </w:tcPr>
                  <w:p>
                    <w:pPr>
                      <w:rPr>
                        <w:sz w:val="22"/>
                        <w:szCs w:val="22"/>
                      </w:rPr>
                    </w:pPr>
                    <w:r>
                      <w:rPr>
                        <w:sz w:val="22"/>
                        <w:szCs w:val="22"/>
                      </w:rPr>
                      <w:t>Vidutinio plastiškumo</w:t>
                    </w:r>
                  </w:p>
                </w:tc>
                <w:tc>
                  <w:tcPr>
                    <w:tcW w:w="1086" w:type="dxa"/>
                    <w:vAlign w:val="center"/>
                  </w:tcPr>
                  <w:p>
                    <w:pPr>
                      <w:jc w:val="center"/>
                      <w:rPr>
                        <w:sz w:val="22"/>
                        <w:szCs w:val="22"/>
                      </w:rPr>
                    </w:pPr>
                    <w:r>
                      <w:rPr>
                        <w:sz w:val="22"/>
                        <w:szCs w:val="22"/>
                      </w:rPr>
                      <w:t>35–50</w:t>
                    </w:r>
                  </w:p>
                </w:tc>
                <w:tc>
                  <w:tcPr>
                    <w:tcW w:w="1253" w:type="dxa"/>
                    <w:vAlign w:val="center"/>
                  </w:tcPr>
                  <w:p>
                    <w:pPr>
                      <w:jc w:val="center"/>
                      <w:rPr>
                        <w:sz w:val="22"/>
                        <w:szCs w:val="22"/>
                      </w:rPr>
                    </w:pPr>
                    <w:r>
                      <w:rPr>
                        <w:sz w:val="22"/>
                        <w:szCs w:val="22"/>
                      </w:rPr>
                      <w:t>MV</w:t>
                    </w:r>
                  </w:p>
                </w:tc>
                <w:tc>
                  <w:tcPr>
                    <w:tcW w:w="1003" w:type="dxa"/>
                    <w:vMerge w:val="restart"/>
                    <w:vAlign w:val="center"/>
                  </w:tcPr>
                  <w:p>
                    <w:pPr>
                      <w:jc w:val="center"/>
                      <w:rPr>
                        <w:sz w:val="22"/>
                        <w:szCs w:val="22"/>
                      </w:rPr>
                    </w:pPr>
                    <w:r>
                      <w:rPr>
                        <w:sz w:val="22"/>
                        <w:szCs w:val="22"/>
                      </w:rPr>
                      <w:t>F2</w:t>
                    </w: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Merge/>
                    <w:vAlign w:val="center"/>
                  </w:tcPr>
                  <w:p>
                    <w:pPr>
                      <w:rPr>
                        <w:sz w:val="22"/>
                        <w:szCs w:val="22"/>
                      </w:rPr>
                    </w:pPr>
                  </w:p>
                </w:tc>
                <w:tc>
                  <w:tcPr>
                    <w:tcW w:w="1402" w:type="dxa"/>
                    <w:vAlign w:val="center"/>
                  </w:tcPr>
                  <w:p>
                    <w:pPr>
                      <w:rPr>
                        <w:sz w:val="22"/>
                        <w:szCs w:val="22"/>
                      </w:rPr>
                    </w:pPr>
                    <w:r>
                      <w:rPr>
                        <w:sz w:val="22"/>
                        <w:szCs w:val="22"/>
                      </w:rPr>
                      <w:t>Didelio plastiškumo</w:t>
                    </w:r>
                  </w:p>
                </w:tc>
                <w:tc>
                  <w:tcPr>
                    <w:tcW w:w="1086" w:type="dxa"/>
                    <w:vAlign w:val="center"/>
                  </w:tcPr>
                  <w:p>
                    <w:pPr>
                      <w:jc w:val="center"/>
                      <w:rPr>
                        <w:sz w:val="22"/>
                        <w:szCs w:val="22"/>
                      </w:rPr>
                    </w:pPr>
                    <w:r>
                      <w:rPr>
                        <w:sz w:val="22"/>
                        <w:szCs w:val="22"/>
                      </w:rPr>
                      <w:t>&gt; 50</w:t>
                    </w:r>
                  </w:p>
                </w:tc>
                <w:tc>
                  <w:tcPr>
                    <w:tcW w:w="1253" w:type="dxa"/>
                    <w:vAlign w:val="center"/>
                  </w:tcPr>
                  <w:p>
                    <w:pPr>
                      <w:jc w:val="center"/>
                      <w:rPr>
                        <w:sz w:val="22"/>
                        <w:szCs w:val="22"/>
                      </w:rPr>
                    </w:pPr>
                    <w:r>
                      <w:rPr>
                        <w:sz w:val="22"/>
                        <w:szCs w:val="22"/>
                      </w:rPr>
                      <w:t>MR</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1671" w:type="dxa"/>
                    <w:vMerge w:val="restart"/>
                    <w:vAlign w:val="center"/>
                  </w:tcPr>
                  <w:p>
                    <w:pPr>
                      <w:rPr>
                        <w:sz w:val="22"/>
                        <w:szCs w:val="22"/>
                      </w:rPr>
                    </w:pPr>
                    <w:r>
                      <w:rPr>
                        <w:sz w:val="22"/>
                        <w:szCs w:val="22"/>
                      </w:rPr>
                      <w:t>Organinis gruntas ir gruntas su organinėmis priemaišomis</w:t>
                    </w:r>
                  </w:p>
                </w:tc>
                <w:tc>
                  <w:tcPr>
                    <w:tcW w:w="1229" w:type="dxa"/>
                    <w:vMerge w:val="restart"/>
                    <w:vAlign w:val="center"/>
                  </w:tcPr>
                  <w:p>
                    <w:pPr>
                      <w:jc w:val="center"/>
                      <w:rPr>
                        <w:sz w:val="22"/>
                        <w:szCs w:val="22"/>
                      </w:rPr>
                    </w:pPr>
                    <w:r>
                      <w:rPr>
                        <w:sz w:val="22"/>
                        <w:szCs w:val="22"/>
                      </w:rPr>
                      <w:t>&gt; 30</w:t>
                    </w:r>
                  </w:p>
                </w:tc>
                <w:tc>
                  <w:tcPr>
                    <w:tcW w:w="1021" w:type="dxa"/>
                    <w:vMerge w:val="restart"/>
                    <w:vAlign w:val="center"/>
                  </w:tcPr>
                  <w:p>
                    <w:pPr>
                      <w:jc w:val="center"/>
                      <w:rPr>
                        <w:sz w:val="22"/>
                        <w:szCs w:val="22"/>
                      </w:rPr>
                    </w:pPr>
                  </w:p>
                </w:tc>
                <w:tc>
                  <w:tcPr>
                    <w:tcW w:w="1366" w:type="dxa"/>
                    <w:vMerge w:val="restart"/>
                    <w:vAlign w:val="center"/>
                  </w:tcPr>
                  <w:p>
                    <w:pPr>
                      <w:jc w:val="center"/>
                      <w:rPr>
                        <w:sz w:val="22"/>
                        <w:szCs w:val="22"/>
                      </w:rPr>
                    </w:pPr>
                    <w:r>
                      <w:rPr>
                        <w:sz w:val="22"/>
                        <w:szCs w:val="22"/>
                      </w:rPr>
                      <w:t>I</w:t>
                    </w:r>
                    <w:r>
                      <w:rPr>
                        <w:sz w:val="22"/>
                        <w:szCs w:val="22"/>
                        <w:vertAlign w:val="subscript"/>
                      </w:rPr>
                      <w:t xml:space="preserve">P </w:t>
                    </w:r>
                    <w:r>
                      <w:rPr>
                        <w:sz w:val="22"/>
                        <w:szCs w:val="22"/>
                      </w:rPr>
                      <w:t xml:space="preserve"> ≥ 7 % ir žemiau A linijos</w:t>
                    </w:r>
                  </w:p>
                </w:tc>
                <w:tc>
                  <w:tcPr>
                    <w:tcW w:w="929" w:type="dxa"/>
                    <w:vAlign w:val="center"/>
                  </w:tcPr>
                  <w:p>
                    <w:pPr>
                      <w:rPr>
                        <w:sz w:val="22"/>
                        <w:szCs w:val="22"/>
                      </w:rPr>
                    </w:pPr>
                    <w:r>
                      <w:rPr>
                        <w:sz w:val="22"/>
                        <w:szCs w:val="22"/>
                      </w:rPr>
                      <w:t>Dulkis</w:t>
                    </w:r>
                  </w:p>
                </w:tc>
                <w:tc>
                  <w:tcPr>
                    <w:tcW w:w="1402" w:type="dxa"/>
                    <w:vMerge w:val="restart"/>
                    <w:vAlign w:val="center"/>
                  </w:tcPr>
                  <w:p>
                    <w:pPr>
                      <w:rPr>
                        <w:sz w:val="22"/>
                        <w:szCs w:val="22"/>
                      </w:rPr>
                    </w:pPr>
                    <w:r>
                      <w:rPr>
                        <w:sz w:val="22"/>
                        <w:szCs w:val="22"/>
                      </w:rPr>
                      <w:t>Organinis ir su organinėmis priemaišomis</w:t>
                    </w:r>
                  </w:p>
                </w:tc>
                <w:tc>
                  <w:tcPr>
                    <w:tcW w:w="1086" w:type="dxa"/>
                    <w:vAlign w:val="center"/>
                  </w:tcPr>
                  <w:p>
                    <w:pPr>
                      <w:jc w:val="center"/>
                      <w:rPr>
                        <w:sz w:val="22"/>
                        <w:szCs w:val="22"/>
                      </w:rPr>
                    </w:pPr>
                    <w:r>
                      <w:rPr>
                        <w:sz w:val="22"/>
                        <w:szCs w:val="22"/>
                      </w:rPr>
                      <w:t>35–50</w:t>
                    </w:r>
                  </w:p>
                </w:tc>
                <w:tc>
                  <w:tcPr>
                    <w:tcW w:w="1253" w:type="dxa"/>
                    <w:vAlign w:val="center"/>
                  </w:tcPr>
                  <w:p>
                    <w:pPr>
                      <w:jc w:val="center"/>
                      <w:rPr>
                        <w:sz w:val="22"/>
                        <w:szCs w:val="22"/>
                      </w:rPr>
                    </w:pPr>
                    <w:r>
                      <w:rPr>
                        <w:sz w:val="22"/>
                        <w:szCs w:val="22"/>
                      </w:rPr>
                      <w:t>OD</w:t>
                    </w:r>
                  </w:p>
                </w:tc>
                <w:tc>
                  <w:tcPr>
                    <w:tcW w:w="1003" w:type="dxa"/>
                    <w:vAlign w:val="center"/>
                  </w:tcPr>
                  <w:p>
                    <w:pPr>
                      <w:jc w:val="center"/>
                      <w:rPr>
                        <w:sz w:val="22"/>
                        <w:szCs w:val="22"/>
                      </w:rPr>
                    </w:pPr>
                    <w:r>
                      <w:rPr>
                        <w:sz w:val="22"/>
                        <w:szCs w:val="22"/>
                      </w:rPr>
                      <w:t>F3</w:t>
                    </w: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Align w:val="center"/>
                  </w:tcPr>
                  <w:p>
                    <w:pPr>
                      <w:rPr>
                        <w:sz w:val="22"/>
                        <w:szCs w:val="22"/>
                      </w:rPr>
                    </w:pPr>
                    <w:r>
                      <w:rPr>
                        <w:sz w:val="22"/>
                        <w:szCs w:val="22"/>
                      </w:rPr>
                      <w:t>Molis</w:t>
                    </w:r>
                  </w:p>
                </w:tc>
                <w:tc>
                  <w:tcPr>
                    <w:tcW w:w="1402" w:type="dxa"/>
                    <w:vMerge/>
                    <w:vAlign w:val="center"/>
                  </w:tcPr>
                  <w:p>
                    <w:pPr>
                      <w:jc w:val="center"/>
                      <w:rPr>
                        <w:sz w:val="22"/>
                        <w:szCs w:val="22"/>
                      </w:rPr>
                    </w:pPr>
                  </w:p>
                </w:tc>
                <w:tc>
                  <w:tcPr>
                    <w:tcW w:w="1086" w:type="dxa"/>
                    <w:vAlign w:val="center"/>
                  </w:tcPr>
                  <w:p>
                    <w:pPr>
                      <w:jc w:val="center"/>
                      <w:rPr>
                        <w:sz w:val="22"/>
                        <w:szCs w:val="22"/>
                      </w:rPr>
                    </w:pPr>
                    <w:r>
                      <w:rPr>
                        <w:sz w:val="22"/>
                        <w:szCs w:val="22"/>
                      </w:rPr>
                      <w:t>&gt; 50</w:t>
                    </w:r>
                  </w:p>
                </w:tc>
                <w:tc>
                  <w:tcPr>
                    <w:tcW w:w="1253" w:type="dxa"/>
                    <w:vAlign w:val="center"/>
                  </w:tcPr>
                  <w:p>
                    <w:pPr>
                      <w:jc w:val="center"/>
                      <w:rPr>
                        <w:sz w:val="22"/>
                        <w:szCs w:val="22"/>
                      </w:rPr>
                    </w:pPr>
                    <w:r>
                      <w:rPr>
                        <w:sz w:val="22"/>
                        <w:szCs w:val="22"/>
                      </w:rPr>
                      <w:t>OM</w:t>
                    </w:r>
                  </w:p>
                </w:tc>
                <w:tc>
                  <w:tcPr>
                    <w:tcW w:w="1003" w:type="dxa"/>
                    <w:vMerge w:val="restart"/>
                    <w:vAlign w:val="center"/>
                  </w:tcPr>
                  <w:p>
                    <w:pPr>
                      <w:jc w:val="center"/>
                      <w:rPr>
                        <w:sz w:val="22"/>
                        <w:szCs w:val="22"/>
                      </w:rPr>
                    </w:pPr>
                    <w:r>
                      <w:rPr>
                        <w:sz w:val="22"/>
                        <w:szCs w:val="22"/>
                      </w:rPr>
                      <w:t>F2</w:t>
                    </w: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1671" w:type="dxa"/>
                    <w:vMerge/>
                    <w:vAlign w:val="center"/>
                  </w:tcPr>
                  <w:p>
                    <w:pPr>
                      <w:rPr>
                        <w:sz w:val="22"/>
                        <w:szCs w:val="22"/>
                      </w:rPr>
                    </w:pPr>
                  </w:p>
                </w:tc>
                <w:tc>
                  <w:tcPr>
                    <w:tcW w:w="1229" w:type="dxa"/>
                    <w:vAlign w:val="center"/>
                  </w:tcPr>
                  <w:p>
                    <w:pPr>
                      <w:jc w:val="center"/>
                      <w:rPr>
                        <w:sz w:val="22"/>
                        <w:szCs w:val="22"/>
                      </w:rPr>
                    </w:pPr>
                    <w:r>
                      <w:rPr>
                        <w:sz w:val="22"/>
                        <w:szCs w:val="22"/>
                      </w:rPr>
                      <w:t>≤ 30</w:t>
                    </w:r>
                  </w:p>
                </w:tc>
                <w:tc>
                  <w:tcPr>
                    <w:tcW w:w="1021" w:type="dxa"/>
                    <w:vAlign w:val="center"/>
                  </w:tcPr>
                  <w:p>
                    <w:pPr>
                      <w:jc w:val="center"/>
                      <w:rPr>
                        <w:sz w:val="22"/>
                        <w:szCs w:val="22"/>
                      </w:rPr>
                    </w:pPr>
                  </w:p>
                </w:tc>
                <w:tc>
                  <w:tcPr>
                    <w:tcW w:w="1366" w:type="dxa"/>
                    <w:vAlign w:val="center"/>
                  </w:tcPr>
                  <w:p>
                    <w:pPr>
                      <w:jc w:val="center"/>
                      <w:rPr>
                        <w:sz w:val="22"/>
                        <w:szCs w:val="22"/>
                      </w:rPr>
                    </w:pPr>
                  </w:p>
                </w:tc>
                <w:tc>
                  <w:tcPr>
                    <w:tcW w:w="3417" w:type="dxa"/>
                    <w:gridSpan w:val="3"/>
                    <w:vAlign w:val="center"/>
                  </w:tcPr>
                  <w:p>
                    <w:pPr>
                      <w:rPr>
                        <w:sz w:val="22"/>
                        <w:szCs w:val="22"/>
                      </w:rPr>
                    </w:pPr>
                    <w:r>
                      <w:rPr>
                        <w:sz w:val="22"/>
                        <w:szCs w:val="22"/>
                      </w:rPr>
                      <w:t>Gruntas nuo stambiagrūdžio iki įvairiagrūdžio su kalkingais, žvyringais dariniais</w:t>
                    </w:r>
                  </w:p>
                </w:tc>
                <w:tc>
                  <w:tcPr>
                    <w:tcW w:w="1253" w:type="dxa"/>
                    <w:vAlign w:val="center"/>
                  </w:tcPr>
                  <w:p>
                    <w:pPr>
                      <w:jc w:val="center"/>
                      <w:rPr>
                        <w:sz w:val="22"/>
                        <w:szCs w:val="22"/>
                      </w:rPr>
                    </w:pPr>
                    <w:r>
                      <w:rPr>
                        <w:sz w:val="22"/>
                        <w:szCs w:val="22"/>
                      </w:rPr>
                      <w:t>OK</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8704" w:type="dxa"/>
                    <w:gridSpan w:val="7"/>
                    <w:vAlign w:val="center"/>
                  </w:tcPr>
                  <w:p>
                    <w:pPr>
                      <w:rPr>
                        <w:sz w:val="22"/>
                        <w:szCs w:val="22"/>
                      </w:rPr>
                    </w:pPr>
                    <w:r>
                      <w:rPr>
                        <w:sz w:val="22"/>
                        <w:szCs w:val="22"/>
                      </w:rPr>
                      <w:t>Stambiagrūdžiai gruntai, kurių didžiausios dalelės dydis &gt; 63 mm</w:t>
                    </w:r>
                  </w:p>
                </w:tc>
                <w:tc>
                  <w:tcPr>
                    <w:tcW w:w="1253" w:type="dxa"/>
                    <w:vAlign w:val="center"/>
                  </w:tcPr>
                  <w:p>
                    <w:pPr>
                      <w:jc w:val="center"/>
                      <w:rPr>
                        <w:sz w:val="22"/>
                        <w:szCs w:val="22"/>
                      </w:rPr>
                    </w:pPr>
                  </w:p>
                </w:tc>
                <w:tc>
                  <w:tcPr>
                    <w:tcW w:w="1003" w:type="dxa"/>
                    <w:vAlign w:val="center"/>
                  </w:tcPr>
                  <w:p>
                    <w:pPr>
                      <w:jc w:val="center"/>
                      <w:rPr>
                        <w:sz w:val="22"/>
                        <w:szCs w:val="22"/>
                      </w:rPr>
                    </w:pPr>
                  </w:p>
                </w:tc>
                <w:tc>
                  <w:tcPr>
                    <w:tcW w:w="1216" w:type="dxa"/>
                    <w:vAlign w:val="center"/>
                  </w:tcPr>
                  <w:p>
                    <w:pPr>
                      <w:jc w:val="center"/>
                      <w:rPr>
                        <w:sz w:val="22"/>
                        <w:szCs w:val="22"/>
                      </w:rPr>
                    </w:pPr>
                    <w:r>
                      <w:rPr>
                        <w:sz w:val="22"/>
                        <w:szCs w:val="22"/>
                      </w:rPr>
                      <w:t>-</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8704" w:type="dxa"/>
                    <w:gridSpan w:val="7"/>
                    <w:vAlign w:val="center"/>
                  </w:tcPr>
                  <w:p>
                    <w:pPr>
                      <w:rPr>
                        <w:sz w:val="22"/>
                        <w:szCs w:val="22"/>
                      </w:rPr>
                    </w:pPr>
                    <w:r>
                      <w:rPr>
                        <w:sz w:val="22"/>
                        <w:szCs w:val="22"/>
                      </w:rPr>
                      <w:t>Nepastovaus stiprio uolienos, nepilnai suirę uolienos</w:t>
                    </w:r>
                  </w:p>
                </w:tc>
                <w:tc>
                  <w:tcPr>
                    <w:tcW w:w="1253" w:type="dxa"/>
                    <w:vAlign w:val="center"/>
                  </w:tcPr>
                  <w:p>
                    <w:pPr>
                      <w:jc w:val="center"/>
                      <w:rPr>
                        <w:sz w:val="22"/>
                        <w:szCs w:val="22"/>
                      </w:rPr>
                    </w:pPr>
                  </w:p>
                </w:tc>
                <w:tc>
                  <w:tcPr>
                    <w:tcW w:w="1003" w:type="dxa"/>
                    <w:vAlign w:val="center"/>
                  </w:tcPr>
                  <w:p>
                    <w:pPr>
                      <w:jc w:val="center"/>
                      <w:rPr>
                        <w:sz w:val="22"/>
                        <w:szCs w:val="22"/>
                      </w:rPr>
                    </w:pPr>
                  </w:p>
                </w:tc>
                <w:tc>
                  <w:tcPr>
                    <w:tcW w:w="1216" w:type="dxa"/>
                    <w:vAlign w:val="center"/>
                  </w:tcPr>
                  <w:p>
                    <w:pPr>
                      <w:jc w:val="center"/>
                      <w:rPr>
                        <w:sz w:val="22"/>
                        <w:szCs w:val="22"/>
                      </w:rPr>
                    </w:pPr>
                    <w:r>
                      <w:rPr>
                        <w:sz w:val="22"/>
                        <w:szCs w:val="22"/>
                      </w:rPr>
                      <w:t>-</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8704" w:type="dxa"/>
                    <w:gridSpan w:val="7"/>
                    <w:vAlign w:val="center"/>
                  </w:tcPr>
                  <w:p>
                    <w:pPr>
                      <w:rPr>
                        <w:sz w:val="22"/>
                        <w:szCs w:val="22"/>
                      </w:rPr>
                    </w:pPr>
                    <w:r>
                      <w:rPr>
                        <w:sz w:val="22"/>
                        <w:szCs w:val="22"/>
                      </w:rPr>
                      <w:t>Organiniai gruntai</w:t>
                    </w:r>
                  </w:p>
                </w:tc>
                <w:tc>
                  <w:tcPr>
                    <w:tcW w:w="1253" w:type="dxa"/>
                    <w:vAlign w:val="center"/>
                  </w:tcPr>
                  <w:p>
                    <w:pPr>
                      <w:jc w:val="center"/>
                      <w:rPr>
                        <w:sz w:val="22"/>
                        <w:szCs w:val="22"/>
                      </w:rPr>
                    </w:pPr>
                  </w:p>
                </w:tc>
                <w:tc>
                  <w:tcPr>
                    <w:tcW w:w="1003" w:type="dxa"/>
                    <w:vAlign w:val="center"/>
                  </w:tcPr>
                  <w:p>
                    <w:pPr>
                      <w:jc w:val="center"/>
                      <w:rPr>
                        <w:sz w:val="22"/>
                        <w:szCs w:val="22"/>
                      </w:rPr>
                    </w:pPr>
                  </w:p>
                </w:tc>
                <w:tc>
                  <w:tcPr>
                    <w:tcW w:w="1216" w:type="dxa"/>
                    <w:vAlign w:val="center"/>
                  </w:tcPr>
                  <w:p>
                    <w:pPr>
                      <w:jc w:val="center"/>
                      <w:rPr>
                        <w:sz w:val="22"/>
                        <w:szCs w:val="22"/>
                      </w:rPr>
                    </w:pPr>
                    <w:r>
                      <w:rPr>
                        <w:sz w:val="22"/>
                        <w:szCs w:val="22"/>
                      </w:rPr>
                      <w:t>-</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10960" w:type="dxa"/>
                    <w:gridSpan w:val="9"/>
                    <w:vAlign w:val="center"/>
                  </w:tcPr>
                  <w:p>
                    <w:pPr>
                      <w:rPr>
                        <w:sz w:val="22"/>
                        <w:szCs w:val="22"/>
                      </w:rPr>
                    </w:pPr>
                    <w:r>
                      <w:rPr>
                        <w:sz w:val="22"/>
                        <w:szCs w:val="22"/>
                        <w:vertAlign w:val="superscript"/>
                      </w:rPr>
                      <w:t>1)</w:t>
                    </w:r>
                    <w:r>
                      <w:rPr>
                        <w:sz w:val="22"/>
                        <w:szCs w:val="22"/>
                      </w:rPr>
                      <w:t xml:space="preserve"> F1 – nejautrūs šalčiui gruntai, F2 – mažai ir vidutiniškai jautrūs šalčiui gruntai, F3 – labai jautrūs šalčiui gruntai</w:t>
                    </w:r>
                  </w:p>
                  <w:p>
                    <w:pPr>
                      <w:rPr>
                        <w:sz w:val="22"/>
                        <w:szCs w:val="22"/>
                      </w:rPr>
                    </w:pPr>
                    <w:r>
                      <w:rPr>
                        <w:sz w:val="22"/>
                        <w:szCs w:val="22"/>
                        <w:vertAlign w:val="superscript"/>
                      </w:rPr>
                      <w:t>2)</w:t>
                    </w:r>
                    <w:r>
                      <w:rPr>
                        <w:sz w:val="22"/>
                        <w:szCs w:val="22"/>
                      </w:rPr>
                      <w:t xml:space="preserve"> Iš F2 klasės grupių gruntų F1 klasei priskiriami gruntai, kuriuose dalelių, mažesnių už 0,063 mm, masė neviršija 5 %, kai </w:t>
                    </w:r>
                    <w:r>
                      <w:rPr>
                        <w:i/>
                        <w:sz w:val="22"/>
                        <w:szCs w:val="22"/>
                      </w:rPr>
                      <w:t>C</w:t>
                    </w:r>
                    <w:r>
                      <w:rPr>
                        <w:i/>
                        <w:sz w:val="22"/>
                        <w:szCs w:val="22"/>
                        <w:vertAlign w:val="subscript"/>
                      </w:rPr>
                      <w:t>U</w:t>
                    </w:r>
                    <w:r>
                      <w:rPr>
                        <w:sz w:val="22"/>
                        <w:szCs w:val="22"/>
                      </w:rPr>
                      <w:t xml:space="preserve"> ≥15, arba – 15 %, kai </w:t>
                    </w:r>
                    <w:r>
                      <w:rPr>
                        <w:i/>
                        <w:sz w:val="22"/>
                        <w:szCs w:val="22"/>
                      </w:rPr>
                      <w:t>C</w:t>
                    </w:r>
                    <w:r>
                      <w:rPr>
                        <w:i/>
                        <w:sz w:val="22"/>
                        <w:szCs w:val="22"/>
                        <w:vertAlign w:val="subscript"/>
                      </w:rPr>
                      <w:t>U</w:t>
                    </w:r>
                    <w:r>
                      <w:rPr>
                        <w:sz w:val="22"/>
                        <w:szCs w:val="22"/>
                      </w:rPr>
                      <w:t xml:space="preserve"> ≤ 6,0</w:t>
                    </w:r>
                  </w:p>
                </w:tc>
                <w:tc>
                  <w:tcPr>
                    <w:tcW w:w="3782" w:type="dxa"/>
                    <w:gridSpan w:val="3"/>
                    <w:vAlign w:val="center"/>
                  </w:tcPr>
                  <w:p>
                    <w:pPr>
                      <w:rPr>
                        <w:sz w:val="22"/>
                        <w:szCs w:val="22"/>
                      </w:rPr>
                    </w:pPr>
                    <w:r>
                      <w:rPr>
                        <w:sz w:val="22"/>
                        <w:szCs w:val="22"/>
                      </w:rPr>
                      <w:t>X – tinka, (X) – tinka sąlyginai, - – netinka</w:t>
                    </w:r>
                  </w:p>
                </w:tc>
              </w:tr>
            </w:tbl>
            <w:p>
              <w:pPr>
                <w:jc w:val="center"/>
                <w:rPr>
                  <w:b/>
                </w:rPr>
              </w:pPr>
            </w:p>
          </w:sdtContent>
        </w:sdt>
        <w:sdt>
          <w:sdtPr>
            <w:alias w:val="lentele"/>
            <w:tag w:val="part_eee673062e8a4f8d99e7a32a526da625"/>
            <w:lock w:val="sdtLocked"/>
            <w:richText/>
          </w:sdtPr>
          <w:sdtContent>
            <w:p>
              <w:pPr>
                <w:jc w:val="center"/>
                <w:rPr>
                  <w:b/>
                </w:rPr>
              </w:pPr>
              <w:r>
                <w:rPr>
                  <w:b/>
                </w:rPr>
                <w:br w:type="page"/>
              </w:r>
              <w:sdt>
                <w:sdtPr>
                  <w:alias w:val="Pavadinimas"/>
                  <w:tag w:val="title_eee673062e8a4f8d99e7a32a526da625"/>
                  <w:lock w:val="sdtLocked"/>
                  <w:richText/>
                </w:sdtPr>
                <w:sdtContent>
                  <w:r>
                    <w:rPr>
                      <w:b/>
                    </w:rPr>
                    <w:t>GRUNTŲ GRUPIŲ IR RIŠIKLIŲ TINKAMUMAS GRUNTŲ PAGERINIMUI</w:t>
                  </w:r>
                </w:sdtContent>
              </w:sdt>
            </w:p>
            <w:p>
              <w:pPr>
                <w:jc w:val="center"/>
                <w:rPr>
                  <w:b/>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1229"/>
                <w:gridCol w:w="1021"/>
                <w:gridCol w:w="1366"/>
                <w:gridCol w:w="929"/>
                <w:gridCol w:w="1402"/>
                <w:gridCol w:w="1086"/>
                <w:gridCol w:w="1253"/>
                <w:gridCol w:w="1003"/>
                <w:gridCol w:w="1216"/>
                <w:gridCol w:w="1188"/>
                <w:gridCol w:w="1378"/>
              </w:tblGrid>
              <w:tr>
                <w:trPr>
                  <w:tblHeader/>
                </w:trPr>
                <w:tc>
                  <w:tcPr>
                    <w:tcW w:w="1671" w:type="dxa"/>
                    <w:vMerge w:val="restart"/>
                    <w:vAlign w:val="center"/>
                  </w:tcPr>
                  <w:p>
                    <w:pPr>
                      <w:jc w:val="center"/>
                      <w:rPr>
                        <w:b/>
                        <w:sz w:val="22"/>
                        <w:szCs w:val="22"/>
                      </w:rPr>
                    </w:pPr>
                    <w:r>
                      <w:rPr>
                        <w:b/>
                        <w:sz w:val="22"/>
                        <w:szCs w:val="22"/>
                      </w:rPr>
                      <w:t>Pagrindinė grupė pagal LST 1331</w:t>
                    </w:r>
                  </w:p>
                </w:tc>
                <w:tc>
                  <w:tcPr>
                    <w:tcW w:w="2250" w:type="dxa"/>
                    <w:gridSpan w:val="2"/>
                    <w:vAlign w:val="center"/>
                  </w:tcPr>
                  <w:p>
                    <w:pPr>
                      <w:jc w:val="center"/>
                      <w:rPr>
                        <w:b/>
                        <w:sz w:val="22"/>
                        <w:szCs w:val="22"/>
                      </w:rPr>
                    </w:pPr>
                    <w:r>
                      <w:rPr>
                        <w:b/>
                        <w:sz w:val="22"/>
                        <w:szCs w:val="22"/>
                      </w:rPr>
                      <w:t>Dalelių matmenys mm ir kiekis masės %</w:t>
                    </w:r>
                  </w:p>
                </w:tc>
                <w:tc>
                  <w:tcPr>
                    <w:tcW w:w="1366" w:type="dxa"/>
                    <w:vMerge w:val="restart"/>
                    <w:vAlign w:val="center"/>
                  </w:tcPr>
                  <w:p>
                    <w:pPr>
                      <w:jc w:val="center"/>
                      <w:rPr>
                        <w:b/>
                        <w:sz w:val="22"/>
                        <w:szCs w:val="22"/>
                      </w:rPr>
                    </w:pPr>
                    <w:r>
                      <w:rPr>
                        <w:b/>
                        <w:sz w:val="22"/>
                        <w:szCs w:val="22"/>
                      </w:rPr>
                      <w:t>Plastiškumo rodiklis I</w:t>
                    </w:r>
                    <w:r>
                      <w:rPr>
                        <w:b/>
                        <w:sz w:val="22"/>
                        <w:szCs w:val="22"/>
                        <w:vertAlign w:val="subscript"/>
                      </w:rPr>
                      <w:t>P</w:t>
                    </w:r>
                    <w:r>
                      <w:rPr>
                        <w:b/>
                        <w:sz w:val="22"/>
                        <w:szCs w:val="22"/>
                      </w:rPr>
                      <w:t xml:space="preserve"> ir padėtis linijos A atžvilgiu pagal LST 1331</w:t>
                    </w:r>
                  </w:p>
                </w:tc>
                <w:tc>
                  <w:tcPr>
                    <w:tcW w:w="4670" w:type="dxa"/>
                    <w:gridSpan w:val="4"/>
                    <w:vAlign w:val="center"/>
                  </w:tcPr>
                  <w:p>
                    <w:pPr>
                      <w:jc w:val="center"/>
                      <w:rPr>
                        <w:b/>
                        <w:sz w:val="22"/>
                        <w:szCs w:val="22"/>
                      </w:rPr>
                    </w:pPr>
                    <w:r>
                      <w:rPr>
                        <w:b/>
                        <w:sz w:val="22"/>
                        <w:szCs w:val="22"/>
                      </w:rPr>
                      <w:t>Grunto grupės</w:t>
                    </w:r>
                  </w:p>
                </w:tc>
                <w:tc>
                  <w:tcPr>
                    <w:tcW w:w="1003" w:type="dxa"/>
                    <w:vMerge w:val="restart"/>
                    <w:vAlign w:val="center"/>
                  </w:tcPr>
                  <w:p>
                    <w:pPr>
                      <w:jc w:val="center"/>
                      <w:rPr>
                        <w:b/>
                        <w:sz w:val="22"/>
                        <w:szCs w:val="22"/>
                      </w:rPr>
                    </w:pPr>
                    <w:r>
                      <w:rPr>
                        <w:b/>
                        <w:sz w:val="22"/>
                        <w:szCs w:val="22"/>
                      </w:rPr>
                      <w:t>Jautrio šalčiui klasė</w:t>
                    </w:r>
                    <w:r>
                      <w:rPr>
                        <w:b/>
                        <w:sz w:val="22"/>
                        <w:szCs w:val="22"/>
                        <w:vertAlign w:val="superscript"/>
                      </w:rPr>
                      <w:t>1)</w:t>
                    </w:r>
                  </w:p>
                </w:tc>
                <w:tc>
                  <w:tcPr>
                    <w:tcW w:w="3782" w:type="dxa"/>
                    <w:gridSpan w:val="3"/>
                    <w:vAlign w:val="center"/>
                  </w:tcPr>
                  <w:p>
                    <w:pPr>
                      <w:jc w:val="center"/>
                      <w:rPr>
                        <w:b/>
                        <w:sz w:val="22"/>
                        <w:szCs w:val="22"/>
                      </w:rPr>
                    </w:pPr>
                    <w:r>
                      <w:rPr>
                        <w:b/>
                        <w:sz w:val="22"/>
                        <w:szCs w:val="22"/>
                      </w:rPr>
                      <w:t>Rišiklis</w:t>
                    </w:r>
                  </w:p>
                </w:tc>
              </w:tr>
              <w:tr>
                <w:trPr>
                  <w:tblHeader/>
                </w:trPr>
                <w:tc>
                  <w:tcPr>
                    <w:tcW w:w="1671" w:type="dxa"/>
                    <w:vMerge/>
                    <w:vAlign w:val="center"/>
                  </w:tcPr>
                  <w:p>
                    <w:pPr>
                      <w:jc w:val="center"/>
                      <w:rPr>
                        <w:b/>
                        <w:sz w:val="22"/>
                        <w:szCs w:val="22"/>
                      </w:rPr>
                    </w:pPr>
                  </w:p>
                </w:tc>
                <w:tc>
                  <w:tcPr>
                    <w:tcW w:w="1229" w:type="dxa"/>
                    <w:vAlign w:val="center"/>
                  </w:tcPr>
                  <w:p>
                    <w:pPr>
                      <w:jc w:val="center"/>
                      <w:rPr>
                        <w:b/>
                        <w:sz w:val="22"/>
                        <w:szCs w:val="22"/>
                      </w:rPr>
                    </w:pPr>
                    <w:r>
                      <w:rPr>
                        <w:b/>
                        <w:sz w:val="22"/>
                        <w:szCs w:val="22"/>
                      </w:rPr>
                      <w:t>Dalelės ≤ 0,06 mm</w:t>
                    </w:r>
                  </w:p>
                </w:tc>
                <w:tc>
                  <w:tcPr>
                    <w:tcW w:w="1021" w:type="dxa"/>
                    <w:vAlign w:val="center"/>
                  </w:tcPr>
                  <w:p>
                    <w:pPr>
                      <w:jc w:val="center"/>
                      <w:rPr>
                        <w:b/>
                        <w:sz w:val="22"/>
                        <w:szCs w:val="22"/>
                      </w:rPr>
                    </w:pPr>
                    <w:r>
                      <w:rPr>
                        <w:b/>
                        <w:sz w:val="22"/>
                        <w:szCs w:val="22"/>
                      </w:rPr>
                      <w:t>Dalelės ≤ 2 mm</w:t>
                    </w:r>
                  </w:p>
                </w:tc>
                <w:tc>
                  <w:tcPr>
                    <w:tcW w:w="1366" w:type="dxa"/>
                    <w:vMerge/>
                    <w:vAlign w:val="center"/>
                  </w:tcPr>
                  <w:p>
                    <w:pPr>
                      <w:jc w:val="center"/>
                      <w:rPr>
                        <w:b/>
                        <w:sz w:val="22"/>
                        <w:szCs w:val="22"/>
                      </w:rPr>
                    </w:pPr>
                  </w:p>
                </w:tc>
                <w:tc>
                  <w:tcPr>
                    <w:tcW w:w="2331" w:type="dxa"/>
                    <w:gridSpan w:val="2"/>
                    <w:tcBorders>
                      <w:bottom w:val="single" w:sz="4" w:space="0" w:color="auto"/>
                    </w:tcBorders>
                    <w:vAlign w:val="center"/>
                  </w:tcPr>
                  <w:p>
                    <w:pPr>
                      <w:jc w:val="center"/>
                      <w:rPr>
                        <w:b/>
                        <w:sz w:val="22"/>
                        <w:szCs w:val="22"/>
                      </w:rPr>
                    </w:pPr>
                    <w:r>
                      <w:rPr>
                        <w:b/>
                        <w:sz w:val="22"/>
                        <w:szCs w:val="22"/>
                      </w:rPr>
                      <w:t>Grunto grupės pavadinimas</w:t>
                    </w:r>
                  </w:p>
                </w:tc>
                <w:tc>
                  <w:tcPr>
                    <w:tcW w:w="1086" w:type="dxa"/>
                    <w:tcBorders>
                      <w:bottom w:val="single" w:sz="4" w:space="0" w:color="auto"/>
                    </w:tcBorders>
                    <w:vAlign w:val="center"/>
                  </w:tcPr>
                  <w:p>
                    <w:pPr>
                      <w:jc w:val="center"/>
                      <w:rPr>
                        <w:b/>
                        <w:sz w:val="22"/>
                        <w:szCs w:val="22"/>
                      </w:rPr>
                    </w:pPr>
                    <w:r>
                      <w:rPr>
                        <w:b/>
                        <w:sz w:val="22"/>
                        <w:szCs w:val="22"/>
                      </w:rPr>
                      <w:t>Takumo riba W</w:t>
                    </w:r>
                    <w:r>
                      <w:rPr>
                        <w:b/>
                        <w:sz w:val="22"/>
                        <w:szCs w:val="22"/>
                        <w:vertAlign w:val="subscript"/>
                      </w:rPr>
                      <w:t>L</w:t>
                    </w:r>
                    <w:r>
                      <w:rPr>
                        <w:b/>
                        <w:sz w:val="22"/>
                        <w:szCs w:val="22"/>
                      </w:rPr>
                      <w:t xml:space="preserve"> masės %</w:t>
                    </w:r>
                  </w:p>
                </w:tc>
                <w:tc>
                  <w:tcPr>
                    <w:tcW w:w="1253" w:type="dxa"/>
                    <w:tcBorders>
                      <w:bottom w:val="single" w:sz="4" w:space="0" w:color="auto"/>
                    </w:tcBorders>
                    <w:vAlign w:val="center"/>
                  </w:tcPr>
                  <w:p>
                    <w:pPr>
                      <w:jc w:val="center"/>
                      <w:rPr>
                        <w:b/>
                        <w:sz w:val="22"/>
                        <w:szCs w:val="22"/>
                      </w:rPr>
                    </w:pPr>
                    <w:r>
                      <w:rPr>
                        <w:b/>
                        <w:sz w:val="22"/>
                        <w:szCs w:val="22"/>
                      </w:rPr>
                      <w:t>Trumpasis žymuo</w:t>
                    </w:r>
                  </w:p>
                </w:tc>
                <w:tc>
                  <w:tcPr>
                    <w:tcW w:w="1003" w:type="dxa"/>
                    <w:vMerge/>
                    <w:vAlign w:val="center"/>
                  </w:tcPr>
                  <w:p>
                    <w:pPr>
                      <w:jc w:val="center"/>
                      <w:rPr>
                        <w:b/>
                        <w:sz w:val="22"/>
                        <w:szCs w:val="22"/>
                      </w:rPr>
                    </w:pPr>
                  </w:p>
                </w:tc>
                <w:tc>
                  <w:tcPr>
                    <w:tcW w:w="1216" w:type="dxa"/>
                    <w:vAlign w:val="center"/>
                  </w:tcPr>
                  <w:p>
                    <w:pPr>
                      <w:jc w:val="center"/>
                      <w:rPr>
                        <w:b/>
                        <w:sz w:val="22"/>
                        <w:szCs w:val="22"/>
                      </w:rPr>
                    </w:pPr>
                    <w:r>
                      <w:rPr>
                        <w:b/>
                        <w:sz w:val="22"/>
                        <w:szCs w:val="22"/>
                      </w:rPr>
                      <w:t>Maltos negesintos ir gesintos kalkės pagal LST EN 459-1</w:t>
                    </w:r>
                  </w:p>
                </w:tc>
                <w:tc>
                  <w:tcPr>
                    <w:tcW w:w="1188" w:type="dxa"/>
                    <w:vAlign w:val="center"/>
                  </w:tcPr>
                  <w:p>
                    <w:pPr>
                      <w:jc w:val="center"/>
                      <w:rPr>
                        <w:b/>
                        <w:sz w:val="22"/>
                        <w:szCs w:val="22"/>
                      </w:rPr>
                    </w:pPr>
                    <w:r>
                      <w:rPr>
                        <w:b/>
                        <w:sz w:val="22"/>
                        <w:szCs w:val="22"/>
                        <w:shd w:val="clear" w:color="auto" w:fill="FFFFFF"/>
                      </w:rPr>
                      <w:t>Cementas p</w:t>
                    </w:r>
                    <w:r>
                      <w:rPr>
                        <w:b/>
                        <w:sz w:val="22"/>
                        <w:szCs w:val="22"/>
                      </w:rPr>
                      <w:t>agal LST EN 197-1</w:t>
                    </w:r>
                  </w:p>
                </w:tc>
                <w:tc>
                  <w:tcPr>
                    <w:tcW w:w="1378" w:type="dxa"/>
                    <w:vAlign w:val="center"/>
                  </w:tcPr>
                  <w:p>
                    <w:pPr>
                      <w:jc w:val="center"/>
                      <w:rPr>
                        <w:b/>
                        <w:sz w:val="22"/>
                        <w:szCs w:val="22"/>
                      </w:rPr>
                    </w:pPr>
                    <w:r>
                      <w:rPr>
                        <w:b/>
                        <w:sz w:val="22"/>
                        <w:szCs w:val="22"/>
                      </w:rPr>
                      <w:t>Hidrauliniai kelių rišikliai pagal LST L ENV 13282</w:t>
                    </w:r>
                  </w:p>
                </w:tc>
              </w:tr>
              <w:tr>
                <w:trPr>
                  <w:trHeight w:val="240"/>
                </w:trPr>
                <w:tc>
                  <w:tcPr>
                    <w:tcW w:w="1671" w:type="dxa"/>
                    <w:vMerge w:val="restart"/>
                    <w:vAlign w:val="center"/>
                  </w:tcPr>
                  <w:p>
                    <w:pPr>
                      <w:rPr>
                        <w:sz w:val="22"/>
                        <w:szCs w:val="22"/>
                      </w:rPr>
                    </w:pPr>
                    <w:r>
                      <w:rPr>
                        <w:sz w:val="22"/>
                        <w:szCs w:val="22"/>
                      </w:rPr>
                      <w:t>Stambiagrūdžiai gruntai, kurių didžiausios dalelės dydis</w:t>
                    </w:r>
                  </w:p>
                  <w:p>
                    <w:pPr>
                      <w:rPr>
                        <w:sz w:val="22"/>
                        <w:szCs w:val="22"/>
                      </w:rPr>
                    </w:pPr>
                    <w:r>
                      <w:rPr>
                        <w:sz w:val="22"/>
                        <w:szCs w:val="22"/>
                      </w:rPr>
                      <w:t>? 63 mm</w:t>
                    </w:r>
                  </w:p>
                </w:tc>
                <w:tc>
                  <w:tcPr>
                    <w:tcW w:w="1229" w:type="dxa"/>
                    <w:vMerge w:val="restart"/>
                    <w:vAlign w:val="center"/>
                  </w:tcPr>
                  <w:p>
                    <w:pPr>
                      <w:jc w:val="center"/>
                      <w:rPr>
                        <w:sz w:val="22"/>
                        <w:szCs w:val="22"/>
                      </w:rPr>
                    </w:pPr>
                    <w:r>
                      <w:rPr>
                        <w:sz w:val="22"/>
                        <w:szCs w:val="22"/>
                      </w:rPr>
                      <w:t>≤ 5</w:t>
                    </w:r>
                  </w:p>
                </w:tc>
                <w:tc>
                  <w:tcPr>
                    <w:tcW w:w="1021" w:type="dxa"/>
                    <w:vMerge w:val="restart"/>
                    <w:vAlign w:val="center"/>
                  </w:tcPr>
                  <w:p>
                    <w:pPr>
                      <w:jc w:val="center"/>
                      <w:rPr>
                        <w:sz w:val="22"/>
                        <w:szCs w:val="22"/>
                      </w:rPr>
                    </w:pPr>
                    <w:r>
                      <w:rPr>
                        <w:sz w:val="22"/>
                        <w:szCs w:val="22"/>
                      </w:rPr>
                      <w: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Geros sanklodos žvyras</w:t>
                    </w:r>
                  </w:p>
                </w:tc>
                <w:tc>
                  <w:tcPr>
                    <w:tcW w:w="1253" w:type="dxa"/>
                    <w:tcBorders>
                      <w:bottom w:val="nil"/>
                    </w:tcBorders>
                    <w:vAlign w:val="center"/>
                  </w:tcPr>
                  <w:p>
                    <w:pPr>
                      <w:jc w:val="center"/>
                      <w:rPr>
                        <w:sz w:val="22"/>
                        <w:szCs w:val="22"/>
                      </w:rPr>
                    </w:pPr>
                    <w:r>
                      <w:rPr>
                        <w:sz w:val="22"/>
                        <w:szCs w:val="22"/>
                      </w:rPr>
                      <w:t>ŽG</w:t>
                    </w:r>
                  </w:p>
                </w:tc>
                <w:tc>
                  <w:tcPr>
                    <w:tcW w:w="1003" w:type="dxa"/>
                    <w:vMerge w:val="restart"/>
                    <w:vAlign w:val="center"/>
                  </w:tcPr>
                  <w:p>
                    <w:pPr>
                      <w:jc w:val="center"/>
                      <w:rPr>
                        <w:sz w:val="22"/>
                        <w:szCs w:val="22"/>
                      </w:rPr>
                    </w:pPr>
                    <w:r>
                      <w:rPr>
                        <w:sz w:val="22"/>
                        <w:szCs w:val="22"/>
                      </w:rPr>
                      <w:t>F1</w:t>
                    </w:r>
                  </w:p>
                </w:tc>
                <w:tc>
                  <w:tcPr>
                    <w:tcW w:w="1216" w:type="dxa"/>
                    <w:vMerge w:val="restart"/>
                    <w:vAlign w:val="center"/>
                  </w:tcPr>
                  <w:p>
                    <w:pPr>
                      <w:jc w:val="center"/>
                      <w:rPr>
                        <w:sz w:val="22"/>
                        <w:szCs w:val="22"/>
                      </w:rPr>
                    </w:pPr>
                    <w:r>
                      <w:rPr>
                        <w:sz w:val="22"/>
                        <w:szCs w:val="22"/>
                      </w:rPr>
                      <w:t>-</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12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nil"/>
                    </w:tcBorders>
                    <w:vAlign w:val="center"/>
                  </w:tcPr>
                  <w:p>
                    <w:pPr>
                      <w:rPr>
                        <w:sz w:val="22"/>
                        <w:szCs w:val="22"/>
                      </w:rPr>
                    </w:pPr>
                    <w:r>
                      <w:rPr>
                        <w:sz w:val="22"/>
                        <w:szCs w:val="22"/>
                      </w:rPr>
                      <w:t>Periodinės sanklodos žvyras</w:t>
                    </w:r>
                  </w:p>
                </w:tc>
                <w:tc>
                  <w:tcPr>
                    <w:tcW w:w="1253" w:type="dxa"/>
                    <w:tcBorders>
                      <w:top w:val="nil"/>
                      <w:bottom w:val="nil"/>
                    </w:tcBorders>
                    <w:vAlign w:val="center"/>
                  </w:tcPr>
                  <w:p>
                    <w:pPr>
                      <w:jc w:val="center"/>
                      <w:rPr>
                        <w:sz w:val="22"/>
                        <w:szCs w:val="22"/>
                      </w:rPr>
                    </w:pPr>
                    <w:r>
                      <w:rPr>
                        <w:sz w:val="22"/>
                        <w:szCs w:val="22"/>
                      </w:rPr>
                      <w:t>ŽP</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39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Blogos sanklodos žvyras</w:t>
                    </w:r>
                  </w:p>
                </w:tc>
                <w:tc>
                  <w:tcPr>
                    <w:tcW w:w="1253" w:type="dxa"/>
                    <w:tcBorders>
                      <w:top w:val="nil"/>
                      <w:bottom w:val="single" w:sz="4" w:space="0" w:color="auto"/>
                    </w:tcBorders>
                    <w:vAlign w:val="center"/>
                  </w:tcPr>
                  <w:p>
                    <w:pPr>
                      <w:jc w:val="center"/>
                      <w:rPr>
                        <w:sz w:val="22"/>
                        <w:szCs w:val="22"/>
                      </w:rPr>
                    </w:pPr>
                    <w:r>
                      <w:rPr>
                        <w:sz w:val="22"/>
                        <w:szCs w:val="22"/>
                      </w:rPr>
                      <w:t>ŽB</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285"/>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restart"/>
                    <w:vAlign w:val="center"/>
                  </w:tcPr>
                  <w:p>
                    <w:pPr>
                      <w:jc w:val="center"/>
                      <w:rPr>
                        <w:sz w:val="22"/>
                        <w:szCs w:val="22"/>
                      </w:rPr>
                    </w:pPr>
                    <w:r>
                      <w:rPr>
                        <w:sz w:val="22"/>
                        <w:szCs w:val="22"/>
                      </w:rPr>
                      <w:t>&gt; 60</w:t>
                    </w:r>
                  </w:p>
                </w:tc>
                <w:tc>
                  <w:tcPr>
                    <w:tcW w:w="1366" w:type="dxa"/>
                    <w:vMerge/>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Geros sanklodos smėlis</w:t>
                    </w:r>
                  </w:p>
                </w:tc>
                <w:tc>
                  <w:tcPr>
                    <w:tcW w:w="1253" w:type="dxa"/>
                    <w:tcBorders>
                      <w:bottom w:val="nil"/>
                    </w:tcBorders>
                    <w:vAlign w:val="center"/>
                  </w:tcPr>
                  <w:p>
                    <w:pPr>
                      <w:jc w:val="center"/>
                      <w:rPr>
                        <w:sz w:val="22"/>
                        <w:szCs w:val="22"/>
                      </w:rPr>
                    </w:pPr>
                    <w:r>
                      <w:rPr>
                        <w:sz w:val="22"/>
                        <w:szCs w:val="22"/>
                      </w:rPr>
                      <w:t>SG</w:t>
                    </w:r>
                  </w:p>
                </w:tc>
                <w:tc>
                  <w:tcPr>
                    <w:tcW w:w="1003" w:type="dxa"/>
                    <w:vMerge/>
                    <w:vAlign w:val="center"/>
                  </w:tcPr>
                  <w:p>
                    <w:pPr>
                      <w:jc w:val="center"/>
                      <w:rPr>
                        <w:sz w:val="22"/>
                        <w:szCs w:val="22"/>
                      </w:rPr>
                    </w:pPr>
                  </w:p>
                </w:tc>
                <w:tc>
                  <w:tcPr>
                    <w:tcW w:w="1216" w:type="dxa"/>
                    <w:vMerge w:val="restart"/>
                    <w:vAlign w:val="center"/>
                  </w:tcPr>
                  <w:p>
                    <w:pPr>
                      <w:jc w:val="center"/>
                      <w:rPr>
                        <w:sz w:val="22"/>
                        <w:szCs w:val="22"/>
                      </w:rPr>
                    </w:pPr>
                    <w:r>
                      <w:rPr>
                        <w:sz w:val="22"/>
                        <w:szCs w:val="22"/>
                      </w:rPr>
                      <w:t>-</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15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nil"/>
                    </w:tcBorders>
                    <w:vAlign w:val="center"/>
                  </w:tcPr>
                  <w:p>
                    <w:pPr>
                      <w:rPr>
                        <w:sz w:val="22"/>
                        <w:szCs w:val="22"/>
                      </w:rPr>
                    </w:pPr>
                    <w:r>
                      <w:rPr>
                        <w:sz w:val="22"/>
                        <w:szCs w:val="22"/>
                      </w:rPr>
                      <w:t>Periodinės sanklodos smėlis</w:t>
                    </w:r>
                  </w:p>
                </w:tc>
                <w:tc>
                  <w:tcPr>
                    <w:tcW w:w="1253" w:type="dxa"/>
                    <w:tcBorders>
                      <w:top w:val="nil"/>
                      <w:bottom w:val="nil"/>
                    </w:tcBorders>
                    <w:vAlign w:val="center"/>
                  </w:tcPr>
                  <w:p>
                    <w:pPr>
                      <w:jc w:val="center"/>
                      <w:rPr>
                        <w:sz w:val="22"/>
                        <w:szCs w:val="22"/>
                      </w:rPr>
                    </w:pPr>
                    <w:r>
                      <w:rPr>
                        <w:sz w:val="22"/>
                        <w:szCs w:val="22"/>
                      </w:rPr>
                      <w:t>SP</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345"/>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Blogos sanklodos smėlis</w:t>
                    </w:r>
                  </w:p>
                </w:tc>
                <w:tc>
                  <w:tcPr>
                    <w:tcW w:w="1253" w:type="dxa"/>
                    <w:tcBorders>
                      <w:top w:val="nil"/>
                      <w:bottom w:val="single" w:sz="4" w:space="0" w:color="auto"/>
                    </w:tcBorders>
                    <w:vAlign w:val="center"/>
                  </w:tcPr>
                  <w:p>
                    <w:pPr>
                      <w:jc w:val="center"/>
                      <w:rPr>
                        <w:sz w:val="22"/>
                        <w:szCs w:val="22"/>
                      </w:rPr>
                    </w:pPr>
                    <w:r>
                      <w:rPr>
                        <w:sz w:val="22"/>
                        <w:szCs w:val="22"/>
                      </w:rPr>
                      <w:t>SB</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180"/>
                </w:trPr>
                <w:tc>
                  <w:tcPr>
                    <w:tcW w:w="1671" w:type="dxa"/>
                    <w:vMerge w:val="restart"/>
                    <w:vAlign w:val="center"/>
                  </w:tcPr>
                  <w:p>
                    <w:pPr>
                      <w:rPr>
                        <w:sz w:val="22"/>
                        <w:szCs w:val="22"/>
                      </w:rPr>
                    </w:pPr>
                    <w:r>
                      <w:rPr>
                        <w:sz w:val="22"/>
                        <w:szCs w:val="22"/>
                      </w:rPr>
                      <w:t>Įvairiagrūdžiai gruntai</w:t>
                    </w:r>
                  </w:p>
                </w:tc>
                <w:tc>
                  <w:tcPr>
                    <w:tcW w:w="1229" w:type="dxa"/>
                    <w:vMerge w:val="restart"/>
                    <w:vAlign w:val="center"/>
                  </w:tcPr>
                  <w:p>
                    <w:pPr>
                      <w:jc w:val="center"/>
                      <w:rPr>
                        <w:sz w:val="22"/>
                        <w:szCs w:val="22"/>
                      </w:rPr>
                    </w:pPr>
                    <w:r>
                      <w:rPr>
                        <w:sz w:val="22"/>
                        <w:szCs w:val="22"/>
                      </w:rPr>
                      <w:t>5–15</w:t>
                    </w:r>
                  </w:p>
                </w:tc>
                <w:tc>
                  <w:tcPr>
                    <w:tcW w:w="1021" w:type="dxa"/>
                    <w:vMerge w:val="restart"/>
                    <w:vAlign w:val="center"/>
                  </w:tcPr>
                  <w:p>
                    <w:pPr>
                      <w:jc w:val="center"/>
                      <w:rPr>
                        <w:sz w:val="22"/>
                        <w:szCs w:val="22"/>
                      </w:rPr>
                    </w:pPr>
                    <w:r>
                      <w:rPr>
                        <w:sz w:val="22"/>
                        <w:szCs w:val="22"/>
                      </w:rPr>
                      <w: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Dulkingasis žvyras</w:t>
                    </w:r>
                  </w:p>
                </w:tc>
                <w:tc>
                  <w:tcPr>
                    <w:tcW w:w="1253" w:type="dxa"/>
                    <w:tcBorders>
                      <w:bottom w:val="nil"/>
                    </w:tcBorders>
                    <w:vAlign w:val="center"/>
                  </w:tcPr>
                  <w:p>
                    <w:pPr>
                      <w:jc w:val="center"/>
                      <w:rPr>
                        <w:sz w:val="22"/>
                        <w:szCs w:val="22"/>
                      </w:rPr>
                    </w:pPr>
                    <w:r>
                      <w:rPr>
                        <w:sz w:val="22"/>
                        <w:szCs w:val="22"/>
                      </w:rPr>
                      <w:t>ŽD</w:t>
                    </w:r>
                  </w:p>
                </w:tc>
                <w:tc>
                  <w:tcPr>
                    <w:tcW w:w="1003" w:type="dxa"/>
                    <w:vMerge w:val="restart"/>
                    <w:vAlign w:val="center"/>
                  </w:tcPr>
                  <w:p>
                    <w:pPr>
                      <w:jc w:val="center"/>
                      <w:rPr>
                        <w:sz w:val="22"/>
                        <w:szCs w:val="22"/>
                      </w:rPr>
                    </w:pPr>
                    <w:r>
                      <w:rPr>
                        <w:sz w:val="22"/>
                        <w:szCs w:val="22"/>
                      </w:rPr>
                      <w:t>F2</w:t>
                    </w:r>
                    <w:r>
                      <w:rPr>
                        <w:sz w:val="22"/>
                        <w:szCs w:val="22"/>
                        <w:vertAlign w:val="superscript"/>
                      </w:rPr>
                      <w:t>2)</w:t>
                    </w:r>
                  </w:p>
                </w:tc>
                <w:tc>
                  <w:tcPr>
                    <w:tcW w:w="1216" w:type="dxa"/>
                    <w:vMerge w:val="restart"/>
                    <w:vAlign w:val="center"/>
                  </w:tcPr>
                  <w:p>
                    <w:pPr>
                      <w:jc w:val="center"/>
                      <w:rPr>
                        <w:sz w:val="22"/>
                        <w:szCs w:val="22"/>
                      </w:rPr>
                    </w:pPr>
                    <w:r>
                      <w:rPr>
                        <w:sz w:val="22"/>
                        <w:szCs w:val="22"/>
                      </w:rPr>
                      <w:t>(X)</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315"/>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Molingasis žvyras</w:t>
                    </w:r>
                  </w:p>
                </w:tc>
                <w:tc>
                  <w:tcPr>
                    <w:tcW w:w="1253" w:type="dxa"/>
                    <w:tcBorders>
                      <w:top w:val="nil"/>
                      <w:bottom w:val="single" w:sz="4" w:space="0" w:color="auto"/>
                    </w:tcBorders>
                    <w:vAlign w:val="center"/>
                  </w:tcPr>
                  <w:p>
                    <w:pPr>
                      <w:jc w:val="center"/>
                      <w:rPr>
                        <w:sz w:val="22"/>
                        <w:szCs w:val="22"/>
                      </w:rPr>
                    </w:pPr>
                    <w:r>
                      <w:rPr>
                        <w:sz w:val="22"/>
                        <w:szCs w:val="22"/>
                      </w:rPr>
                      <w:t>ŽM</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255"/>
                </w:trPr>
                <w:tc>
                  <w:tcPr>
                    <w:tcW w:w="1671" w:type="dxa"/>
                    <w:vMerge/>
                    <w:vAlign w:val="center"/>
                  </w:tcPr>
                  <w:p>
                    <w:pPr>
                      <w:rPr>
                        <w:sz w:val="22"/>
                        <w:szCs w:val="22"/>
                      </w:rPr>
                    </w:pPr>
                  </w:p>
                </w:tc>
                <w:tc>
                  <w:tcPr>
                    <w:tcW w:w="1229" w:type="dxa"/>
                    <w:vMerge w:val="restart"/>
                    <w:vAlign w:val="center"/>
                  </w:tcPr>
                  <w:p>
                    <w:pPr>
                      <w:jc w:val="center"/>
                      <w:rPr>
                        <w:sz w:val="22"/>
                        <w:szCs w:val="22"/>
                      </w:rPr>
                    </w:pPr>
                  </w:p>
                </w:tc>
                <w:tc>
                  <w:tcPr>
                    <w:tcW w:w="1021" w:type="dxa"/>
                    <w:vMerge w:val="restart"/>
                    <w:vAlign w:val="center"/>
                  </w:tcPr>
                  <w:p>
                    <w:pPr>
                      <w:jc w:val="center"/>
                      <w:rPr>
                        <w:sz w:val="22"/>
                        <w:szCs w:val="22"/>
                      </w:rPr>
                    </w:pPr>
                    <w:r>
                      <w:rPr>
                        <w:sz w:val="22"/>
                        <w:szCs w:val="22"/>
                      </w:rPr>
                      <w:t>&gt;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Dulkingasis smėlis</w:t>
                    </w:r>
                  </w:p>
                </w:tc>
                <w:tc>
                  <w:tcPr>
                    <w:tcW w:w="1253" w:type="dxa"/>
                    <w:tcBorders>
                      <w:bottom w:val="nil"/>
                    </w:tcBorders>
                    <w:vAlign w:val="center"/>
                  </w:tcPr>
                  <w:p>
                    <w:pPr>
                      <w:jc w:val="center"/>
                      <w:rPr>
                        <w:sz w:val="22"/>
                        <w:szCs w:val="22"/>
                      </w:rPr>
                    </w:pPr>
                    <w:r>
                      <w:rPr>
                        <w:sz w:val="22"/>
                        <w:szCs w:val="22"/>
                      </w:rPr>
                      <w:t>SD</w:t>
                    </w:r>
                  </w:p>
                </w:tc>
                <w:tc>
                  <w:tcPr>
                    <w:tcW w:w="1003" w:type="dxa"/>
                    <w:vMerge/>
                    <w:vAlign w:val="center"/>
                  </w:tcPr>
                  <w:p>
                    <w:pPr>
                      <w:jc w:val="center"/>
                      <w:rPr>
                        <w:sz w:val="22"/>
                        <w:szCs w:val="22"/>
                      </w:rPr>
                    </w:pPr>
                  </w:p>
                </w:tc>
                <w:tc>
                  <w:tcPr>
                    <w:tcW w:w="1216" w:type="dxa"/>
                    <w:vMerge w:val="restart"/>
                    <w:vAlign w:val="center"/>
                  </w:tcPr>
                  <w:p>
                    <w:pPr>
                      <w:jc w:val="center"/>
                      <w:rPr>
                        <w:sz w:val="22"/>
                        <w:szCs w:val="22"/>
                      </w:rPr>
                    </w:pPr>
                    <w:r>
                      <w:rPr>
                        <w:sz w:val="22"/>
                        <w:szCs w:val="22"/>
                      </w:rPr>
                      <w:t>(X)</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255"/>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Molingasis smėlis</w:t>
                    </w:r>
                  </w:p>
                </w:tc>
                <w:tc>
                  <w:tcPr>
                    <w:tcW w:w="1253" w:type="dxa"/>
                    <w:tcBorders>
                      <w:top w:val="nil"/>
                      <w:bottom w:val="single" w:sz="4" w:space="0" w:color="auto"/>
                    </w:tcBorders>
                    <w:vAlign w:val="center"/>
                  </w:tcPr>
                  <w:p>
                    <w:pPr>
                      <w:jc w:val="center"/>
                      <w:rPr>
                        <w:sz w:val="22"/>
                        <w:szCs w:val="22"/>
                      </w:rPr>
                    </w:pPr>
                    <w:r>
                      <w:rPr>
                        <w:sz w:val="22"/>
                        <w:szCs w:val="22"/>
                      </w:rPr>
                      <w:t>SM</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210"/>
                </w:trPr>
                <w:tc>
                  <w:tcPr>
                    <w:tcW w:w="1671" w:type="dxa"/>
                    <w:vMerge/>
                    <w:vAlign w:val="center"/>
                  </w:tcPr>
                  <w:p>
                    <w:pPr>
                      <w:rPr>
                        <w:sz w:val="22"/>
                        <w:szCs w:val="22"/>
                      </w:rPr>
                    </w:pPr>
                  </w:p>
                </w:tc>
                <w:tc>
                  <w:tcPr>
                    <w:tcW w:w="1229" w:type="dxa"/>
                    <w:vMerge w:val="restart"/>
                    <w:vAlign w:val="center"/>
                  </w:tcPr>
                  <w:p>
                    <w:pPr>
                      <w:jc w:val="center"/>
                      <w:rPr>
                        <w:sz w:val="22"/>
                        <w:szCs w:val="22"/>
                      </w:rPr>
                    </w:pPr>
                    <w:r>
                      <w:rPr>
                        <w:sz w:val="22"/>
                        <w:szCs w:val="22"/>
                      </w:rPr>
                      <w:t>15–30</w:t>
                    </w:r>
                  </w:p>
                </w:tc>
                <w:tc>
                  <w:tcPr>
                    <w:tcW w:w="1021" w:type="dxa"/>
                    <w:vMerge w:val="restart"/>
                    <w:vAlign w:val="center"/>
                  </w:tcPr>
                  <w:p>
                    <w:pPr>
                      <w:jc w:val="center"/>
                      <w:rPr>
                        <w:sz w:val="22"/>
                        <w:szCs w:val="22"/>
                      </w:rPr>
                    </w:pPr>
                    <w:r>
                      <w:rPr>
                        <w:sz w:val="22"/>
                        <w:szCs w:val="22"/>
                      </w:rPr>
                      <w: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Dulkingasis žvyras</w:t>
                    </w:r>
                  </w:p>
                </w:tc>
                <w:tc>
                  <w:tcPr>
                    <w:tcW w:w="1253" w:type="dxa"/>
                    <w:tcBorders>
                      <w:bottom w:val="nil"/>
                    </w:tcBorders>
                    <w:vAlign w:val="center"/>
                  </w:tcPr>
                  <w:p>
                    <w:pPr>
                      <w:jc w:val="center"/>
                      <w:rPr>
                        <w:sz w:val="22"/>
                        <w:szCs w:val="22"/>
                      </w:rPr>
                    </w:pPr>
                    <w:r>
                      <w:rPr>
                        <w:sz w:val="22"/>
                        <w:szCs w:val="22"/>
                      </w:rPr>
                      <w:t>ŽD</w:t>
                    </w:r>
                    <w:r>
                      <w:rPr>
                        <w:sz w:val="22"/>
                        <w:szCs w:val="22"/>
                        <w:vertAlign w:val="subscript"/>
                      </w:rPr>
                      <w:t>0</w:t>
                    </w:r>
                  </w:p>
                </w:tc>
                <w:tc>
                  <w:tcPr>
                    <w:tcW w:w="1003" w:type="dxa"/>
                    <w:vMerge w:val="restart"/>
                    <w:vAlign w:val="center"/>
                  </w:tcPr>
                  <w:p>
                    <w:pPr>
                      <w:jc w:val="center"/>
                      <w:rPr>
                        <w:sz w:val="22"/>
                        <w:szCs w:val="22"/>
                      </w:rPr>
                    </w:pPr>
                    <w:r>
                      <w:rPr>
                        <w:sz w:val="22"/>
                        <w:szCs w:val="22"/>
                      </w:rPr>
                      <w:t>F3</w:t>
                    </w:r>
                  </w:p>
                </w:tc>
                <w:tc>
                  <w:tcPr>
                    <w:tcW w:w="1216" w:type="dxa"/>
                    <w:vMerge w:val="restart"/>
                    <w:vAlign w:val="center"/>
                  </w:tcPr>
                  <w:p>
                    <w:pPr>
                      <w:jc w:val="center"/>
                      <w:rPr>
                        <w:sz w:val="22"/>
                        <w:szCs w:val="22"/>
                      </w:rPr>
                    </w:pPr>
                    <w:r>
                      <w:rPr>
                        <w:sz w:val="22"/>
                        <w:szCs w:val="22"/>
                      </w:rPr>
                      <w:t>X</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300"/>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bottom w:val="single" w:sz="4" w:space="0" w:color="auto"/>
                    </w:tcBorders>
                    <w:vAlign w:val="center"/>
                  </w:tcPr>
                  <w:p>
                    <w:pPr>
                      <w:rPr>
                        <w:sz w:val="22"/>
                        <w:szCs w:val="22"/>
                      </w:rPr>
                    </w:pPr>
                    <w:r>
                      <w:rPr>
                        <w:sz w:val="22"/>
                        <w:szCs w:val="22"/>
                      </w:rPr>
                      <w:t>Molingasis žvyras</w:t>
                    </w:r>
                  </w:p>
                </w:tc>
                <w:tc>
                  <w:tcPr>
                    <w:tcW w:w="1253" w:type="dxa"/>
                    <w:tcBorders>
                      <w:top w:val="nil"/>
                      <w:bottom w:val="single" w:sz="4" w:space="0" w:color="auto"/>
                    </w:tcBorders>
                    <w:vAlign w:val="center"/>
                  </w:tcPr>
                  <w:p>
                    <w:pPr>
                      <w:jc w:val="center"/>
                      <w:rPr>
                        <w:sz w:val="22"/>
                        <w:szCs w:val="22"/>
                      </w:rPr>
                    </w:pPr>
                    <w:r>
                      <w:rPr>
                        <w:sz w:val="22"/>
                        <w:szCs w:val="22"/>
                      </w:rPr>
                      <w:t>ŽM</w:t>
                    </w:r>
                    <w:r>
                      <w:rPr>
                        <w:sz w:val="22"/>
                        <w:szCs w:val="22"/>
                        <w:vertAlign w:val="subscript"/>
                      </w:rPr>
                      <w:t>0</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rPr>
                  <w:trHeight w:val="120"/>
                </w:trPr>
                <w:tc>
                  <w:tcPr>
                    <w:tcW w:w="1671" w:type="dxa"/>
                    <w:vMerge/>
                    <w:vAlign w:val="center"/>
                  </w:tcPr>
                  <w:p>
                    <w:pPr>
                      <w:rPr>
                        <w:sz w:val="22"/>
                        <w:szCs w:val="22"/>
                      </w:rPr>
                    </w:pPr>
                  </w:p>
                </w:tc>
                <w:tc>
                  <w:tcPr>
                    <w:tcW w:w="1229" w:type="dxa"/>
                    <w:vMerge w:val="restart"/>
                    <w:vAlign w:val="center"/>
                  </w:tcPr>
                  <w:p>
                    <w:pPr>
                      <w:jc w:val="center"/>
                      <w:rPr>
                        <w:sz w:val="22"/>
                        <w:szCs w:val="22"/>
                      </w:rPr>
                    </w:pPr>
                  </w:p>
                </w:tc>
                <w:tc>
                  <w:tcPr>
                    <w:tcW w:w="1021" w:type="dxa"/>
                    <w:vMerge w:val="restart"/>
                    <w:vAlign w:val="center"/>
                  </w:tcPr>
                  <w:p>
                    <w:pPr>
                      <w:jc w:val="center"/>
                      <w:rPr>
                        <w:sz w:val="22"/>
                        <w:szCs w:val="22"/>
                      </w:rPr>
                    </w:pPr>
                    <w:r>
                      <w:rPr>
                        <w:sz w:val="22"/>
                        <w:szCs w:val="22"/>
                      </w:rPr>
                      <w:t>&gt; 60</w:t>
                    </w:r>
                  </w:p>
                </w:tc>
                <w:tc>
                  <w:tcPr>
                    <w:tcW w:w="1366" w:type="dxa"/>
                    <w:vMerge w:val="restart"/>
                    <w:vAlign w:val="center"/>
                  </w:tcPr>
                  <w:p>
                    <w:pPr>
                      <w:jc w:val="center"/>
                      <w:rPr>
                        <w:sz w:val="22"/>
                        <w:szCs w:val="22"/>
                      </w:rPr>
                    </w:pPr>
                  </w:p>
                </w:tc>
                <w:tc>
                  <w:tcPr>
                    <w:tcW w:w="3417" w:type="dxa"/>
                    <w:gridSpan w:val="3"/>
                    <w:tcBorders>
                      <w:bottom w:val="nil"/>
                    </w:tcBorders>
                    <w:vAlign w:val="center"/>
                  </w:tcPr>
                  <w:p>
                    <w:pPr>
                      <w:rPr>
                        <w:sz w:val="22"/>
                        <w:szCs w:val="22"/>
                      </w:rPr>
                    </w:pPr>
                    <w:r>
                      <w:rPr>
                        <w:sz w:val="22"/>
                        <w:szCs w:val="22"/>
                      </w:rPr>
                      <w:t>Dulkingasis smėlis</w:t>
                    </w:r>
                  </w:p>
                </w:tc>
                <w:tc>
                  <w:tcPr>
                    <w:tcW w:w="1253" w:type="dxa"/>
                    <w:tcBorders>
                      <w:bottom w:val="nil"/>
                    </w:tcBorders>
                    <w:vAlign w:val="center"/>
                  </w:tcPr>
                  <w:p>
                    <w:pPr>
                      <w:jc w:val="center"/>
                      <w:rPr>
                        <w:sz w:val="22"/>
                        <w:szCs w:val="22"/>
                      </w:rPr>
                    </w:pPr>
                    <w:r>
                      <w:rPr>
                        <w:sz w:val="22"/>
                        <w:szCs w:val="22"/>
                      </w:rPr>
                      <w:t>SD</w:t>
                    </w:r>
                    <w:r>
                      <w:rPr>
                        <w:sz w:val="22"/>
                        <w:szCs w:val="22"/>
                        <w:vertAlign w:val="subscript"/>
                      </w:rPr>
                      <w:t>0</w:t>
                    </w:r>
                  </w:p>
                </w:tc>
                <w:tc>
                  <w:tcPr>
                    <w:tcW w:w="1003" w:type="dxa"/>
                    <w:vMerge/>
                    <w:vAlign w:val="center"/>
                  </w:tcPr>
                  <w:p>
                    <w:pPr>
                      <w:jc w:val="center"/>
                      <w:rPr>
                        <w:sz w:val="22"/>
                        <w:szCs w:val="22"/>
                      </w:rPr>
                    </w:pPr>
                  </w:p>
                </w:tc>
                <w:tc>
                  <w:tcPr>
                    <w:tcW w:w="1216" w:type="dxa"/>
                    <w:vMerge w:val="restart"/>
                    <w:vAlign w:val="center"/>
                  </w:tcPr>
                  <w:p>
                    <w:pPr>
                      <w:jc w:val="center"/>
                      <w:rPr>
                        <w:sz w:val="22"/>
                        <w:szCs w:val="22"/>
                      </w:rPr>
                    </w:pPr>
                    <w:r>
                      <w:rPr>
                        <w:sz w:val="22"/>
                        <w:szCs w:val="22"/>
                      </w:rPr>
                      <w:t>X</w:t>
                    </w:r>
                  </w:p>
                </w:tc>
                <w:tc>
                  <w:tcPr>
                    <w:tcW w:w="1188" w:type="dxa"/>
                    <w:vMerge w:val="restart"/>
                    <w:vAlign w:val="center"/>
                  </w:tcPr>
                  <w:p>
                    <w:pPr>
                      <w:jc w:val="center"/>
                      <w:rPr>
                        <w:sz w:val="22"/>
                        <w:szCs w:val="22"/>
                      </w:rPr>
                    </w:pPr>
                    <w:r>
                      <w:rPr>
                        <w:sz w:val="22"/>
                        <w:szCs w:val="22"/>
                      </w:rPr>
                      <w:t>X</w:t>
                    </w:r>
                  </w:p>
                </w:tc>
                <w:tc>
                  <w:tcPr>
                    <w:tcW w:w="1378" w:type="dxa"/>
                    <w:vMerge w:val="restart"/>
                    <w:vAlign w:val="center"/>
                  </w:tcPr>
                  <w:p>
                    <w:pPr>
                      <w:jc w:val="center"/>
                      <w:rPr>
                        <w:sz w:val="22"/>
                        <w:szCs w:val="22"/>
                      </w:rPr>
                    </w:pPr>
                    <w:r>
                      <w:rPr>
                        <w:sz w:val="22"/>
                        <w:szCs w:val="22"/>
                      </w:rPr>
                      <w:t>X</w:t>
                    </w:r>
                  </w:p>
                </w:tc>
              </w:tr>
              <w:tr>
                <w:trPr>
                  <w:trHeight w:val="375"/>
                </w:trP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3417" w:type="dxa"/>
                    <w:gridSpan w:val="3"/>
                    <w:tcBorders>
                      <w:top w:val="nil"/>
                    </w:tcBorders>
                    <w:vAlign w:val="center"/>
                  </w:tcPr>
                  <w:p>
                    <w:pPr>
                      <w:rPr>
                        <w:sz w:val="22"/>
                        <w:szCs w:val="22"/>
                      </w:rPr>
                    </w:pPr>
                    <w:r>
                      <w:rPr>
                        <w:sz w:val="22"/>
                        <w:szCs w:val="22"/>
                      </w:rPr>
                      <w:t>Molingasis smėlis</w:t>
                    </w:r>
                  </w:p>
                </w:tc>
                <w:tc>
                  <w:tcPr>
                    <w:tcW w:w="1253" w:type="dxa"/>
                    <w:tcBorders>
                      <w:top w:val="nil"/>
                    </w:tcBorders>
                    <w:vAlign w:val="center"/>
                  </w:tcPr>
                  <w:p>
                    <w:pPr>
                      <w:jc w:val="center"/>
                      <w:rPr>
                        <w:sz w:val="22"/>
                        <w:szCs w:val="22"/>
                      </w:rPr>
                    </w:pPr>
                    <w:r>
                      <w:rPr>
                        <w:sz w:val="22"/>
                        <w:szCs w:val="22"/>
                      </w:rPr>
                      <w:t>SM</w:t>
                    </w:r>
                    <w:r>
                      <w:rPr>
                        <w:sz w:val="22"/>
                        <w:szCs w:val="22"/>
                        <w:vertAlign w:val="subscript"/>
                      </w:rPr>
                      <w:t>0</w:t>
                    </w:r>
                  </w:p>
                </w:tc>
                <w:tc>
                  <w:tcPr>
                    <w:tcW w:w="1003" w:type="dxa"/>
                    <w:vMerge/>
                    <w:vAlign w:val="center"/>
                  </w:tcPr>
                  <w:p>
                    <w:pPr>
                      <w:jc w:val="center"/>
                      <w:rPr>
                        <w:sz w:val="22"/>
                        <w:szCs w:val="22"/>
                      </w:rPr>
                    </w:pPr>
                  </w:p>
                </w:tc>
                <w:tc>
                  <w:tcPr>
                    <w:tcW w:w="1216" w:type="dxa"/>
                    <w:vMerge/>
                    <w:vAlign w:val="center"/>
                  </w:tcPr>
                  <w:p>
                    <w:pPr>
                      <w:jc w:val="center"/>
                      <w:rPr>
                        <w:sz w:val="22"/>
                        <w:szCs w:val="22"/>
                      </w:rPr>
                    </w:pPr>
                  </w:p>
                </w:tc>
                <w:tc>
                  <w:tcPr>
                    <w:tcW w:w="1188" w:type="dxa"/>
                    <w:vMerge/>
                    <w:vAlign w:val="center"/>
                  </w:tcPr>
                  <w:p>
                    <w:pPr>
                      <w:jc w:val="center"/>
                      <w:rPr>
                        <w:sz w:val="22"/>
                        <w:szCs w:val="22"/>
                      </w:rPr>
                    </w:pPr>
                  </w:p>
                </w:tc>
                <w:tc>
                  <w:tcPr>
                    <w:tcW w:w="1378" w:type="dxa"/>
                    <w:vMerge/>
                    <w:vAlign w:val="center"/>
                  </w:tcPr>
                  <w:p>
                    <w:pPr>
                      <w:jc w:val="center"/>
                      <w:rPr>
                        <w:sz w:val="22"/>
                        <w:szCs w:val="22"/>
                      </w:rPr>
                    </w:pPr>
                  </w:p>
                </w:tc>
              </w:tr>
              <w:tr>
                <w:tc>
                  <w:tcPr>
                    <w:tcW w:w="1671" w:type="dxa"/>
                    <w:vMerge w:val="restart"/>
                    <w:vAlign w:val="center"/>
                  </w:tcPr>
                  <w:p>
                    <w:pPr>
                      <w:rPr>
                        <w:sz w:val="22"/>
                        <w:szCs w:val="22"/>
                      </w:rPr>
                    </w:pPr>
                    <w:r>
                      <w:rPr>
                        <w:sz w:val="22"/>
                        <w:szCs w:val="22"/>
                      </w:rPr>
                      <w:t>Smulkiagrūdžiai gruntai</w:t>
                    </w:r>
                  </w:p>
                </w:tc>
                <w:tc>
                  <w:tcPr>
                    <w:tcW w:w="1229" w:type="dxa"/>
                    <w:vMerge w:val="restart"/>
                    <w:vAlign w:val="center"/>
                  </w:tcPr>
                  <w:p>
                    <w:pPr>
                      <w:jc w:val="center"/>
                      <w:rPr>
                        <w:sz w:val="22"/>
                        <w:szCs w:val="22"/>
                      </w:rPr>
                    </w:pPr>
                    <w:r>
                      <w:rPr>
                        <w:sz w:val="22"/>
                        <w:szCs w:val="22"/>
                      </w:rPr>
                      <w:t>&gt; 30</w:t>
                    </w:r>
                  </w:p>
                </w:tc>
                <w:tc>
                  <w:tcPr>
                    <w:tcW w:w="1021" w:type="dxa"/>
                    <w:vMerge w:val="restart"/>
                    <w:vAlign w:val="center"/>
                  </w:tcPr>
                  <w:p>
                    <w:pPr>
                      <w:jc w:val="center"/>
                      <w:rPr>
                        <w:sz w:val="22"/>
                        <w:szCs w:val="22"/>
                      </w:rPr>
                    </w:pPr>
                  </w:p>
                </w:tc>
                <w:tc>
                  <w:tcPr>
                    <w:tcW w:w="1366" w:type="dxa"/>
                    <w:vMerge w:val="restart"/>
                    <w:vAlign w:val="center"/>
                  </w:tcPr>
                  <w:p>
                    <w:pPr>
                      <w:jc w:val="center"/>
                      <w:rPr>
                        <w:sz w:val="22"/>
                        <w:szCs w:val="22"/>
                      </w:rPr>
                    </w:pPr>
                    <w:r>
                      <w:rPr>
                        <w:sz w:val="22"/>
                        <w:szCs w:val="22"/>
                      </w:rPr>
                      <w:t>I</w:t>
                    </w:r>
                    <w:r>
                      <w:rPr>
                        <w:sz w:val="22"/>
                        <w:szCs w:val="22"/>
                        <w:vertAlign w:val="subscript"/>
                      </w:rPr>
                      <w:t xml:space="preserve">P </w:t>
                    </w:r>
                    <w:r>
                      <w:rPr>
                        <w:sz w:val="22"/>
                        <w:szCs w:val="22"/>
                      </w:rPr>
                      <w:t xml:space="preserve"> ≤ 4 % arba žemiau A linijos</w:t>
                    </w:r>
                  </w:p>
                </w:tc>
                <w:tc>
                  <w:tcPr>
                    <w:tcW w:w="929" w:type="dxa"/>
                    <w:vMerge w:val="restart"/>
                    <w:vAlign w:val="center"/>
                  </w:tcPr>
                  <w:p>
                    <w:pPr>
                      <w:rPr>
                        <w:sz w:val="22"/>
                        <w:szCs w:val="22"/>
                      </w:rPr>
                    </w:pPr>
                    <w:r>
                      <w:rPr>
                        <w:sz w:val="22"/>
                        <w:szCs w:val="22"/>
                      </w:rPr>
                      <w:t>Dulkis</w:t>
                    </w:r>
                  </w:p>
                </w:tc>
                <w:tc>
                  <w:tcPr>
                    <w:tcW w:w="1402" w:type="dxa"/>
                    <w:vAlign w:val="center"/>
                  </w:tcPr>
                  <w:p>
                    <w:pPr>
                      <w:rPr>
                        <w:sz w:val="22"/>
                        <w:szCs w:val="22"/>
                      </w:rPr>
                    </w:pPr>
                    <w:r>
                      <w:rPr>
                        <w:sz w:val="22"/>
                        <w:szCs w:val="22"/>
                      </w:rPr>
                      <w:t>Mažo plastiškumo</w:t>
                    </w:r>
                  </w:p>
                </w:tc>
                <w:tc>
                  <w:tcPr>
                    <w:tcW w:w="1086" w:type="dxa"/>
                    <w:vAlign w:val="center"/>
                  </w:tcPr>
                  <w:p>
                    <w:pPr>
                      <w:jc w:val="center"/>
                      <w:rPr>
                        <w:sz w:val="22"/>
                        <w:szCs w:val="22"/>
                      </w:rPr>
                    </w:pPr>
                    <w:r>
                      <w:rPr>
                        <w:sz w:val="22"/>
                        <w:szCs w:val="22"/>
                      </w:rPr>
                      <w:t>≤ 35</w:t>
                    </w:r>
                  </w:p>
                </w:tc>
                <w:tc>
                  <w:tcPr>
                    <w:tcW w:w="1253" w:type="dxa"/>
                    <w:vAlign w:val="center"/>
                  </w:tcPr>
                  <w:p>
                    <w:pPr>
                      <w:jc w:val="center"/>
                      <w:rPr>
                        <w:sz w:val="22"/>
                        <w:szCs w:val="22"/>
                      </w:rPr>
                    </w:pPr>
                    <w:r>
                      <w:rPr>
                        <w:sz w:val="22"/>
                        <w:szCs w:val="22"/>
                      </w:rPr>
                      <w:t>DL</w:t>
                    </w:r>
                  </w:p>
                </w:tc>
                <w:tc>
                  <w:tcPr>
                    <w:tcW w:w="1003" w:type="dxa"/>
                    <w:vMerge w:val="restart"/>
                    <w:vAlign w:val="center"/>
                  </w:tcPr>
                  <w:p>
                    <w:pPr>
                      <w:jc w:val="center"/>
                      <w:rPr>
                        <w:sz w:val="22"/>
                        <w:szCs w:val="22"/>
                      </w:rPr>
                    </w:pPr>
                    <w:r>
                      <w:rPr>
                        <w:sz w:val="22"/>
                        <w:szCs w:val="22"/>
                      </w:rPr>
                      <w:t>F3</w:t>
                    </w: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Merge/>
                    <w:vAlign w:val="center"/>
                  </w:tcPr>
                  <w:p>
                    <w:pPr>
                      <w:rPr>
                        <w:sz w:val="22"/>
                        <w:szCs w:val="22"/>
                      </w:rPr>
                    </w:pPr>
                  </w:p>
                </w:tc>
                <w:tc>
                  <w:tcPr>
                    <w:tcW w:w="1402" w:type="dxa"/>
                    <w:vAlign w:val="center"/>
                  </w:tcPr>
                  <w:p>
                    <w:pPr>
                      <w:rPr>
                        <w:sz w:val="22"/>
                        <w:szCs w:val="22"/>
                      </w:rPr>
                    </w:pPr>
                    <w:r>
                      <w:rPr>
                        <w:sz w:val="22"/>
                        <w:szCs w:val="22"/>
                      </w:rPr>
                      <w:t>Vidutinio plastiškumo</w:t>
                    </w:r>
                  </w:p>
                </w:tc>
                <w:tc>
                  <w:tcPr>
                    <w:tcW w:w="1086" w:type="dxa"/>
                    <w:vAlign w:val="center"/>
                  </w:tcPr>
                  <w:p>
                    <w:pPr>
                      <w:jc w:val="center"/>
                      <w:rPr>
                        <w:sz w:val="22"/>
                        <w:szCs w:val="22"/>
                      </w:rPr>
                    </w:pPr>
                    <w:r>
                      <w:rPr>
                        <w:sz w:val="22"/>
                        <w:szCs w:val="22"/>
                      </w:rPr>
                      <w:t>35–50</w:t>
                    </w:r>
                  </w:p>
                </w:tc>
                <w:tc>
                  <w:tcPr>
                    <w:tcW w:w="1253" w:type="dxa"/>
                    <w:vAlign w:val="center"/>
                  </w:tcPr>
                  <w:p>
                    <w:pPr>
                      <w:jc w:val="center"/>
                      <w:rPr>
                        <w:sz w:val="22"/>
                        <w:szCs w:val="22"/>
                      </w:rPr>
                    </w:pPr>
                    <w:r>
                      <w:rPr>
                        <w:sz w:val="22"/>
                        <w:szCs w:val="22"/>
                      </w:rPr>
                      <w:t>DV</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Merge/>
                    <w:vAlign w:val="center"/>
                  </w:tcPr>
                  <w:p>
                    <w:pPr>
                      <w:rPr>
                        <w:sz w:val="22"/>
                        <w:szCs w:val="22"/>
                      </w:rPr>
                    </w:pPr>
                  </w:p>
                </w:tc>
                <w:tc>
                  <w:tcPr>
                    <w:tcW w:w="1402" w:type="dxa"/>
                    <w:vAlign w:val="center"/>
                  </w:tcPr>
                  <w:p>
                    <w:pPr>
                      <w:rPr>
                        <w:sz w:val="22"/>
                        <w:szCs w:val="22"/>
                      </w:rPr>
                    </w:pPr>
                    <w:r>
                      <w:rPr>
                        <w:sz w:val="22"/>
                        <w:szCs w:val="22"/>
                      </w:rPr>
                      <w:t>Didelio plastiškumo</w:t>
                    </w:r>
                  </w:p>
                </w:tc>
                <w:tc>
                  <w:tcPr>
                    <w:tcW w:w="1086" w:type="dxa"/>
                    <w:vAlign w:val="center"/>
                  </w:tcPr>
                  <w:p>
                    <w:pPr>
                      <w:jc w:val="center"/>
                      <w:rPr>
                        <w:sz w:val="22"/>
                        <w:szCs w:val="22"/>
                      </w:rPr>
                    </w:pPr>
                    <w:r>
                      <w:rPr>
                        <w:sz w:val="22"/>
                        <w:szCs w:val="22"/>
                      </w:rPr>
                      <w:t>&gt; 50</w:t>
                    </w:r>
                  </w:p>
                </w:tc>
                <w:tc>
                  <w:tcPr>
                    <w:tcW w:w="1253" w:type="dxa"/>
                    <w:vAlign w:val="center"/>
                  </w:tcPr>
                  <w:p>
                    <w:pPr>
                      <w:jc w:val="center"/>
                      <w:rPr>
                        <w:sz w:val="22"/>
                        <w:szCs w:val="22"/>
                      </w:rPr>
                    </w:pPr>
                    <w:r>
                      <w:rPr>
                        <w:sz w:val="22"/>
                        <w:szCs w:val="22"/>
                      </w:rPr>
                      <w:t>DR</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restart"/>
                    <w:vAlign w:val="center"/>
                  </w:tcPr>
                  <w:p>
                    <w:pPr>
                      <w:jc w:val="center"/>
                      <w:rPr>
                        <w:sz w:val="22"/>
                        <w:szCs w:val="22"/>
                      </w:rPr>
                    </w:pPr>
                  </w:p>
                </w:tc>
                <w:tc>
                  <w:tcPr>
                    <w:tcW w:w="1366" w:type="dxa"/>
                    <w:vMerge w:val="restart"/>
                    <w:vAlign w:val="center"/>
                  </w:tcPr>
                  <w:p>
                    <w:pPr>
                      <w:jc w:val="center"/>
                      <w:rPr>
                        <w:sz w:val="22"/>
                        <w:szCs w:val="22"/>
                      </w:rPr>
                    </w:pPr>
                    <w:r>
                      <w:rPr>
                        <w:sz w:val="22"/>
                        <w:szCs w:val="22"/>
                      </w:rPr>
                      <w:t>I</w:t>
                    </w:r>
                    <w:r>
                      <w:rPr>
                        <w:sz w:val="22"/>
                        <w:szCs w:val="22"/>
                        <w:vertAlign w:val="subscript"/>
                      </w:rPr>
                      <w:t xml:space="preserve">P </w:t>
                    </w:r>
                    <w:r>
                      <w:rPr>
                        <w:sz w:val="22"/>
                        <w:szCs w:val="22"/>
                      </w:rPr>
                      <w:t xml:space="preserve"> ≥ 7 % ir virš A linijos</w:t>
                    </w:r>
                  </w:p>
                </w:tc>
                <w:tc>
                  <w:tcPr>
                    <w:tcW w:w="929" w:type="dxa"/>
                    <w:vMerge w:val="restart"/>
                    <w:vAlign w:val="center"/>
                  </w:tcPr>
                  <w:p>
                    <w:pPr>
                      <w:rPr>
                        <w:sz w:val="22"/>
                        <w:szCs w:val="22"/>
                      </w:rPr>
                    </w:pPr>
                    <w:r>
                      <w:rPr>
                        <w:sz w:val="22"/>
                        <w:szCs w:val="22"/>
                      </w:rPr>
                      <w:t>Molis</w:t>
                    </w:r>
                  </w:p>
                </w:tc>
                <w:tc>
                  <w:tcPr>
                    <w:tcW w:w="1402" w:type="dxa"/>
                    <w:vAlign w:val="center"/>
                  </w:tcPr>
                  <w:p>
                    <w:pPr>
                      <w:rPr>
                        <w:sz w:val="22"/>
                        <w:szCs w:val="22"/>
                      </w:rPr>
                    </w:pPr>
                    <w:r>
                      <w:rPr>
                        <w:sz w:val="22"/>
                        <w:szCs w:val="22"/>
                      </w:rPr>
                      <w:t>Mažo plastiškumo</w:t>
                    </w:r>
                  </w:p>
                </w:tc>
                <w:tc>
                  <w:tcPr>
                    <w:tcW w:w="1086" w:type="dxa"/>
                    <w:vAlign w:val="center"/>
                  </w:tcPr>
                  <w:p>
                    <w:pPr>
                      <w:jc w:val="center"/>
                      <w:rPr>
                        <w:sz w:val="22"/>
                        <w:szCs w:val="22"/>
                      </w:rPr>
                    </w:pPr>
                    <w:r>
                      <w:rPr>
                        <w:sz w:val="22"/>
                        <w:szCs w:val="22"/>
                      </w:rPr>
                      <w:t>≤ 35</w:t>
                    </w:r>
                  </w:p>
                </w:tc>
                <w:tc>
                  <w:tcPr>
                    <w:tcW w:w="1253" w:type="dxa"/>
                    <w:vAlign w:val="center"/>
                  </w:tcPr>
                  <w:p>
                    <w:pPr>
                      <w:jc w:val="center"/>
                      <w:rPr>
                        <w:sz w:val="22"/>
                        <w:szCs w:val="22"/>
                      </w:rPr>
                    </w:pPr>
                    <w:r>
                      <w:rPr>
                        <w:sz w:val="22"/>
                        <w:szCs w:val="22"/>
                      </w:rPr>
                      <w:t>ML</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Merge/>
                    <w:vAlign w:val="center"/>
                  </w:tcPr>
                  <w:p>
                    <w:pPr>
                      <w:rPr>
                        <w:sz w:val="22"/>
                        <w:szCs w:val="22"/>
                      </w:rPr>
                    </w:pPr>
                  </w:p>
                </w:tc>
                <w:tc>
                  <w:tcPr>
                    <w:tcW w:w="1402" w:type="dxa"/>
                    <w:vAlign w:val="center"/>
                  </w:tcPr>
                  <w:p>
                    <w:pPr>
                      <w:rPr>
                        <w:sz w:val="22"/>
                        <w:szCs w:val="22"/>
                      </w:rPr>
                    </w:pPr>
                    <w:r>
                      <w:rPr>
                        <w:sz w:val="22"/>
                        <w:szCs w:val="22"/>
                      </w:rPr>
                      <w:t>Vidutinio plastiškumo</w:t>
                    </w:r>
                  </w:p>
                </w:tc>
                <w:tc>
                  <w:tcPr>
                    <w:tcW w:w="1086" w:type="dxa"/>
                    <w:vAlign w:val="center"/>
                  </w:tcPr>
                  <w:p>
                    <w:pPr>
                      <w:jc w:val="center"/>
                      <w:rPr>
                        <w:sz w:val="22"/>
                        <w:szCs w:val="22"/>
                      </w:rPr>
                    </w:pPr>
                    <w:r>
                      <w:rPr>
                        <w:sz w:val="22"/>
                        <w:szCs w:val="22"/>
                      </w:rPr>
                      <w:t>35–50</w:t>
                    </w:r>
                  </w:p>
                </w:tc>
                <w:tc>
                  <w:tcPr>
                    <w:tcW w:w="1253" w:type="dxa"/>
                    <w:vAlign w:val="center"/>
                  </w:tcPr>
                  <w:p>
                    <w:pPr>
                      <w:jc w:val="center"/>
                      <w:rPr>
                        <w:sz w:val="22"/>
                        <w:szCs w:val="22"/>
                      </w:rPr>
                    </w:pPr>
                    <w:r>
                      <w:rPr>
                        <w:sz w:val="22"/>
                        <w:szCs w:val="22"/>
                      </w:rPr>
                      <w:t>MV</w:t>
                    </w:r>
                  </w:p>
                </w:tc>
                <w:tc>
                  <w:tcPr>
                    <w:tcW w:w="1003" w:type="dxa"/>
                    <w:vMerge w:val="restart"/>
                    <w:vAlign w:val="center"/>
                  </w:tcPr>
                  <w:p>
                    <w:pPr>
                      <w:jc w:val="center"/>
                      <w:rPr>
                        <w:sz w:val="22"/>
                        <w:szCs w:val="22"/>
                      </w:rPr>
                    </w:pPr>
                    <w:r>
                      <w:rPr>
                        <w:sz w:val="22"/>
                        <w:szCs w:val="22"/>
                      </w:rPr>
                      <w:t>F2</w:t>
                    </w: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Merge/>
                    <w:vAlign w:val="center"/>
                  </w:tcPr>
                  <w:p>
                    <w:pPr>
                      <w:rPr>
                        <w:sz w:val="22"/>
                        <w:szCs w:val="22"/>
                      </w:rPr>
                    </w:pPr>
                  </w:p>
                </w:tc>
                <w:tc>
                  <w:tcPr>
                    <w:tcW w:w="1402" w:type="dxa"/>
                    <w:vAlign w:val="center"/>
                  </w:tcPr>
                  <w:p>
                    <w:pPr>
                      <w:rPr>
                        <w:sz w:val="22"/>
                        <w:szCs w:val="22"/>
                      </w:rPr>
                    </w:pPr>
                    <w:r>
                      <w:rPr>
                        <w:sz w:val="22"/>
                        <w:szCs w:val="22"/>
                      </w:rPr>
                      <w:t>Didelio plastiškumo</w:t>
                    </w:r>
                  </w:p>
                </w:tc>
                <w:tc>
                  <w:tcPr>
                    <w:tcW w:w="1086" w:type="dxa"/>
                    <w:vAlign w:val="center"/>
                  </w:tcPr>
                  <w:p>
                    <w:pPr>
                      <w:jc w:val="center"/>
                      <w:rPr>
                        <w:sz w:val="22"/>
                        <w:szCs w:val="22"/>
                      </w:rPr>
                    </w:pPr>
                    <w:r>
                      <w:rPr>
                        <w:sz w:val="22"/>
                        <w:szCs w:val="22"/>
                      </w:rPr>
                      <w:t>&gt; 50</w:t>
                    </w:r>
                  </w:p>
                </w:tc>
                <w:tc>
                  <w:tcPr>
                    <w:tcW w:w="1253" w:type="dxa"/>
                    <w:vAlign w:val="center"/>
                  </w:tcPr>
                  <w:p>
                    <w:pPr>
                      <w:jc w:val="center"/>
                      <w:rPr>
                        <w:sz w:val="22"/>
                        <w:szCs w:val="22"/>
                      </w:rPr>
                    </w:pPr>
                    <w:r>
                      <w:rPr>
                        <w:sz w:val="22"/>
                        <w:szCs w:val="22"/>
                      </w:rPr>
                      <w:t>MR</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1671" w:type="dxa"/>
                    <w:vMerge w:val="restart"/>
                    <w:vAlign w:val="center"/>
                  </w:tcPr>
                  <w:p>
                    <w:pPr>
                      <w:rPr>
                        <w:sz w:val="22"/>
                        <w:szCs w:val="22"/>
                      </w:rPr>
                    </w:pPr>
                    <w:r>
                      <w:rPr>
                        <w:sz w:val="22"/>
                        <w:szCs w:val="22"/>
                      </w:rPr>
                      <w:t>Organinis gruntas ir gruntas su organinėmis priemaišomis</w:t>
                    </w:r>
                  </w:p>
                </w:tc>
                <w:tc>
                  <w:tcPr>
                    <w:tcW w:w="1229" w:type="dxa"/>
                    <w:vMerge w:val="restart"/>
                    <w:vAlign w:val="center"/>
                  </w:tcPr>
                  <w:p>
                    <w:pPr>
                      <w:jc w:val="center"/>
                      <w:rPr>
                        <w:sz w:val="22"/>
                        <w:szCs w:val="22"/>
                      </w:rPr>
                    </w:pPr>
                    <w:r>
                      <w:rPr>
                        <w:sz w:val="22"/>
                        <w:szCs w:val="22"/>
                      </w:rPr>
                      <w:t>&gt; 30</w:t>
                    </w:r>
                  </w:p>
                </w:tc>
                <w:tc>
                  <w:tcPr>
                    <w:tcW w:w="1021" w:type="dxa"/>
                    <w:vMerge w:val="restart"/>
                    <w:vAlign w:val="center"/>
                  </w:tcPr>
                  <w:p>
                    <w:pPr>
                      <w:jc w:val="center"/>
                      <w:rPr>
                        <w:sz w:val="22"/>
                        <w:szCs w:val="22"/>
                      </w:rPr>
                    </w:pPr>
                  </w:p>
                </w:tc>
                <w:tc>
                  <w:tcPr>
                    <w:tcW w:w="1366" w:type="dxa"/>
                    <w:vMerge w:val="restart"/>
                    <w:vAlign w:val="center"/>
                  </w:tcPr>
                  <w:p>
                    <w:pPr>
                      <w:jc w:val="center"/>
                      <w:rPr>
                        <w:sz w:val="22"/>
                        <w:szCs w:val="22"/>
                      </w:rPr>
                    </w:pPr>
                    <w:r>
                      <w:rPr>
                        <w:sz w:val="22"/>
                        <w:szCs w:val="22"/>
                      </w:rPr>
                      <w:t>I</w:t>
                    </w:r>
                    <w:r>
                      <w:rPr>
                        <w:sz w:val="22"/>
                        <w:szCs w:val="22"/>
                        <w:vertAlign w:val="subscript"/>
                      </w:rPr>
                      <w:t xml:space="preserve">P </w:t>
                    </w:r>
                    <w:r>
                      <w:rPr>
                        <w:sz w:val="22"/>
                        <w:szCs w:val="22"/>
                      </w:rPr>
                      <w:t>≥ 7 % ir žemiau A linijos</w:t>
                    </w:r>
                  </w:p>
                </w:tc>
                <w:tc>
                  <w:tcPr>
                    <w:tcW w:w="929" w:type="dxa"/>
                    <w:vAlign w:val="center"/>
                  </w:tcPr>
                  <w:p>
                    <w:pPr>
                      <w:rPr>
                        <w:sz w:val="22"/>
                        <w:szCs w:val="22"/>
                      </w:rPr>
                    </w:pPr>
                    <w:r>
                      <w:rPr>
                        <w:sz w:val="22"/>
                        <w:szCs w:val="22"/>
                      </w:rPr>
                      <w:t>Dulkis</w:t>
                    </w:r>
                  </w:p>
                </w:tc>
                <w:tc>
                  <w:tcPr>
                    <w:tcW w:w="1402" w:type="dxa"/>
                    <w:vMerge w:val="restart"/>
                    <w:vAlign w:val="center"/>
                  </w:tcPr>
                  <w:p>
                    <w:pPr>
                      <w:rPr>
                        <w:sz w:val="22"/>
                        <w:szCs w:val="22"/>
                      </w:rPr>
                    </w:pPr>
                    <w:r>
                      <w:rPr>
                        <w:sz w:val="22"/>
                        <w:szCs w:val="22"/>
                      </w:rPr>
                      <w:t>Organinis ir su organinėmis priemaišomis</w:t>
                    </w:r>
                  </w:p>
                </w:tc>
                <w:tc>
                  <w:tcPr>
                    <w:tcW w:w="1086" w:type="dxa"/>
                    <w:vAlign w:val="center"/>
                  </w:tcPr>
                  <w:p>
                    <w:pPr>
                      <w:jc w:val="center"/>
                      <w:rPr>
                        <w:sz w:val="22"/>
                        <w:szCs w:val="22"/>
                      </w:rPr>
                    </w:pPr>
                    <w:r>
                      <w:rPr>
                        <w:sz w:val="22"/>
                        <w:szCs w:val="22"/>
                      </w:rPr>
                      <w:t>35–50</w:t>
                    </w:r>
                  </w:p>
                </w:tc>
                <w:tc>
                  <w:tcPr>
                    <w:tcW w:w="1253" w:type="dxa"/>
                    <w:vAlign w:val="center"/>
                  </w:tcPr>
                  <w:p>
                    <w:pPr>
                      <w:jc w:val="center"/>
                      <w:rPr>
                        <w:sz w:val="22"/>
                        <w:szCs w:val="22"/>
                      </w:rPr>
                    </w:pPr>
                    <w:r>
                      <w:rPr>
                        <w:sz w:val="22"/>
                        <w:szCs w:val="22"/>
                      </w:rPr>
                      <w:t>OD</w:t>
                    </w:r>
                  </w:p>
                </w:tc>
                <w:tc>
                  <w:tcPr>
                    <w:tcW w:w="1003" w:type="dxa"/>
                    <w:vAlign w:val="center"/>
                  </w:tcPr>
                  <w:p>
                    <w:pPr>
                      <w:jc w:val="center"/>
                      <w:rPr>
                        <w:sz w:val="22"/>
                        <w:szCs w:val="22"/>
                      </w:rPr>
                    </w:pPr>
                    <w:r>
                      <w:rPr>
                        <w:sz w:val="22"/>
                        <w:szCs w:val="22"/>
                      </w:rPr>
                      <w:t>F3</w:t>
                    </w: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1671" w:type="dxa"/>
                    <w:vMerge/>
                    <w:vAlign w:val="center"/>
                  </w:tcPr>
                  <w:p>
                    <w:pPr>
                      <w:rPr>
                        <w:sz w:val="22"/>
                        <w:szCs w:val="22"/>
                      </w:rPr>
                    </w:pPr>
                  </w:p>
                </w:tc>
                <w:tc>
                  <w:tcPr>
                    <w:tcW w:w="1229" w:type="dxa"/>
                    <w:vMerge/>
                    <w:vAlign w:val="center"/>
                  </w:tcPr>
                  <w:p>
                    <w:pPr>
                      <w:jc w:val="center"/>
                      <w:rPr>
                        <w:sz w:val="22"/>
                        <w:szCs w:val="22"/>
                      </w:rPr>
                    </w:pPr>
                  </w:p>
                </w:tc>
                <w:tc>
                  <w:tcPr>
                    <w:tcW w:w="1021" w:type="dxa"/>
                    <w:vMerge/>
                    <w:vAlign w:val="center"/>
                  </w:tcPr>
                  <w:p>
                    <w:pPr>
                      <w:jc w:val="center"/>
                      <w:rPr>
                        <w:sz w:val="22"/>
                        <w:szCs w:val="22"/>
                      </w:rPr>
                    </w:pPr>
                  </w:p>
                </w:tc>
                <w:tc>
                  <w:tcPr>
                    <w:tcW w:w="1366" w:type="dxa"/>
                    <w:vMerge/>
                    <w:vAlign w:val="center"/>
                  </w:tcPr>
                  <w:p>
                    <w:pPr>
                      <w:jc w:val="center"/>
                      <w:rPr>
                        <w:sz w:val="22"/>
                        <w:szCs w:val="22"/>
                      </w:rPr>
                    </w:pPr>
                  </w:p>
                </w:tc>
                <w:tc>
                  <w:tcPr>
                    <w:tcW w:w="929" w:type="dxa"/>
                    <w:vAlign w:val="center"/>
                  </w:tcPr>
                  <w:p>
                    <w:pPr>
                      <w:rPr>
                        <w:sz w:val="22"/>
                        <w:szCs w:val="22"/>
                      </w:rPr>
                    </w:pPr>
                    <w:r>
                      <w:rPr>
                        <w:sz w:val="22"/>
                        <w:szCs w:val="22"/>
                      </w:rPr>
                      <w:t>Molis</w:t>
                    </w:r>
                  </w:p>
                </w:tc>
                <w:tc>
                  <w:tcPr>
                    <w:tcW w:w="1402" w:type="dxa"/>
                    <w:vMerge/>
                    <w:vAlign w:val="center"/>
                  </w:tcPr>
                  <w:p>
                    <w:pPr>
                      <w:jc w:val="center"/>
                      <w:rPr>
                        <w:sz w:val="22"/>
                        <w:szCs w:val="22"/>
                      </w:rPr>
                    </w:pPr>
                  </w:p>
                </w:tc>
                <w:tc>
                  <w:tcPr>
                    <w:tcW w:w="1086" w:type="dxa"/>
                    <w:vAlign w:val="center"/>
                  </w:tcPr>
                  <w:p>
                    <w:pPr>
                      <w:jc w:val="center"/>
                      <w:rPr>
                        <w:sz w:val="22"/>
                        <w:szCs w:val="22"/>
                      </w:rPr>
                    </w:pPr>
                    <w:r>
                      <w:rPr>
                        <w:sz w:val="22"/>
                        <w:szCs w:val="22"/>
                      </w:rPr>
                      <w:t>&gt; 50</w:t>
                    </w:r>
                  </w:p>
                </w:tc>
                <w:tc>
                  <w:tcPr>
                    <w:tcW w:w="1253" w:type="dxa"/>
                    <w:vAlign w:val="center"/>
                  </w:tcPr>
                  <w:p>
                    <w:pPr>
                      <w:jc w:val="center"/>
                      <w:rPr>
                        <w:sz w:val="22"/>
                        <w:szCs w:val="22"/>
                      </w:rPr>
                    </w:pPr>
                    <w:r>
                      <w:rPr>
                        <w:sz w:val="22"/>
                        <w:szCs w:val="22"/>
                      </w:rPr>
                      <w:t>OM</w:t>
                    </w:r>
                  </w:p>
                </w:tc>
                <w:tc>
                  <w:tcPr>
                    <w:tcW w:w="1003" w:type="dxa"/>
                    <w:vMerge w:val="restart"/>
                    <w:vAlign w:val="center"/>
                  </w:tcPr>
                  <w:p>
                    <w:pPr>
                      <w:jc w:val="center"/>
                      <w:rPr>
                        <w:sz w:val="22"/>
                        <w:szCs w:val="22"/>
                      </w:rPr>
                    </w:pPr>
                    <w:r>
                      <w:rPr>
                        <w:sz w:val="22"/>
                        <w:szCs w:val="22"/>
                      </w:rPr>
                      <w:t>F2</w:t>
                    </w: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1671" w:type="dxa"/>
                    <w:vMerge/>
                    <w:vAlign w:val="center"/>
                  </w:tcPr>
                  <w:p>
                    <w:pPr>
                      <w:rPr>
                        <w:sz w:val="22"/>
                        <w:szCs w:val="22"/>
                      </w:rPr>
                    </w:pPr>
                  </w:p>
                </w:tc>
                <w:tc>
                  <w:tcPr>
                    <w:tcW w:w="1229" w:type="dxa"/>
                    <w:vAlign w:val="center"/>
                  </w:tcPr>
                  <w:p>
                    <w:pPr>
                      <w:jc w:val="center"/>
                      <w:rPr>
                        <w:sz w:val="22"/>
                        <w:szCs w:val="22"/>
                      </w:rPr>
                    </w:pPr>
                    <w:r>
                      <w:rPr>
                        <w:sz w:val="22"/>
                        <w:szCs w:val="22"/>
                      </w:rPr>
                      <w:t>≤ 30</w:t>
                    </w:r>
                  </w:p>
                </w:tc>
                <w:tc>
                  <w:tcPr>
                    <w:tcW w:w="1021" w:type="dxa"/>
                    <w:vAlign w:val="center"/>
                  </w:tcPr>
                  <w:p>
                    <w:pPr>
                      <w:jc w:val="center"/>
                      <w:rPr>
                        <w:sz w:val="22"/>
                        <w:szCs w:val="22"/>
                      </w:rPr>
                    </w:pPr>
                  </w:p>
                </w:tc>
                <w:tc>
                  <w:tcPr>
                    <w:tcW w:w="1366" w:type="dxa"/>
                    <w:vAlign w:val="center"/>
                  </w:tcPr>
                  <w:p>
                    <w:pPr>
                      <w:jc w:val="center"/>
                      <w:rPr>
                        <w:sz w:val="22"/>
                        <w:szCs w:val="22"/>
                      </w:rPr>
                    </w:pPr>
                  </w:p>
                </w:tc>
                <w:tc>
                  <w:tcPr>
                    <w:tcW w:w="3417" w:type="dxa"/>
                    <w:gridSpan w:val="3"/>
                    <w:vAlign w:val="center"/>
                  </w:tcPr>
                  <w:p>
                    <w:pPr>
                      <w:rPr>
                        <w:sz w:val="22"/>
                        <w:szCs w:val="22"/>
                      </w:rPr>
                    </w:pPr>
                    <w:r>
                      <w:rPr>
                        <w:sz w:val="22"/>
                        <w:szCs w:val="22"/>
                      </w:rPr>
                      <w:t>Gruntas nuo stambiagrūdžio iki įvairiagrūdžio su kalkingais, žvyringais dariniais</w:t>
                    </w:r>
                  </w:p>
                </w:tc>
                <w:tc>
                  <w:tcPr>
                    <w:tcW w:w="1253" w:type="dxa"/>
                    <w:vAlign w:val="center"/>
                  </w:tcPr>
                  <w:p>
                    <w:pPr>
                      <w:jc w:val="center"/>
                      <w:rPr>
                        <w:sz w:val="22"/>
                        <w:szCs w:val="22"/>
                      </w:rPr>
                    </w:pPr>
                    <w:r>
                      <w:rPr>
                        <w:sz w:val="22"/>
                        <w:szCs w:val="22"/>
                      </w:rPr>
                      <w:t>OK</w:t>
                    </w:r>
                  </w:p>
                </w:tc>
                <w:tc>
                  <w:tcPr>
                    <w:tcW w:w="1003" w:type="dxa"/>
                    <w:vMerge/>
                    <w:vAlign w:val="center"/>
                  </w:tcPr>
                  <w:p>
                    <w:pPr>
                      <w:jc w:val="center"/>
                      <w:rPr>
                        <w:sz w:val="22"/>
                        <w:szCs w:val="22"/>
                      </w:rPr>
                    </w:pPr>
                  </w:p>
                </w:tc>
                <w:tc>
                  <w:tcPr>
                    <w:tcW w:w="1216" w:type="dxa"/>
                    <w:vAlign w:val="center"/>
                  </w:tcPr>
                  <w:p>
                    <w:pPr>
                      <w:jc w:val="center"/>
                      <w:rPr>
                        <w:sz w:val="22"/>
                        <w:szCs w:val="22"/>
                      </w:rPr>
                    </w:pPr>
                    <w:r>
                      <w:rPr>
                        <w:sz w:val="22"/>
                        <w:szCs w:val="22"/>
                      </w:rPr>
                      <w:t>-</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8704" w:type="dxa"/>
                    <w:gridSpan w:val="7"/>
                    <w:vAlign w:val="center"/>
                  </w:tcPr>
                  <w:p>
                    <w:pPr>
                      <w:rPr>
                        <w:sz w:val="22"/>
                        <w:szCs w:val="22"/>
                      </w:rPr>
                    </w:pPr>
                    <w:r>
                      <w:rPr>
                        <w:sz w:val="22"/>
                        <w:szCs w:val="22"/>
                      </w:rPr>
                      <w:t>Stambiagrūdžiai gruntai, kurių didžiausios dalelės dydis &gt; 63 mm</w:t>
                    </w:r>
                  </w:p>
                </w:tc>
                <w:tc>
                  <w:tcPr>
                    <w:tcW w:w="1253" w:type="dxa"/>
                    <w:vAlign w:val="center"/>
                  </w:tcPr>
                  <w:p>
                    <w:pPr>
                      <w:jc w:val="center"/>
                      <w:rPr>
                        <w:sz w:val="22"/>
                        <w:szCs w:val="22"/>
                      </w:rPr>
                    </w:pPr>
                  </w:p>
                </w:tc>
                <w:tc>
                  <w:tcPr>
                    <w:tcW w:w="1003" w:type="dxa"/>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8704" w:type="dxa"/>
                    <w:gridSpan w:val="7"/>
                    <w:vAlign w:val="center"/>
                  </w:tcPr>
                  <w:p>
                    <w:pPr>
                      <w:rPr>
                        <w:sz w:val="22"/>
                        <w:szCs w:val="22"/>
                      </w:rPr>
                    </w:pPr>
                    <w:r>
                      <w:rPr>
                        <w:sz w:val="22"/>
                        <w:szCs w:val="22"/>
                      </w:rPr>
                      <w:t>Nepastovaus stiprio uolienos, nepilnai suirę uolienos</w:t>
                    </w:r>
                  </w:p>
                </w:tc>
                <w:tc>
                  <w:tcPr>
                    <w:tcW w:w="1253" w:type="dxa"/>
                    <w:vAlign w:val="center"/>
                  </w:tcPr>
                  <w:p>
                    <w:pPr>
                      <w:jc w:val="center"/>
                      <w:rPr>
                        <w:sz w:val="22"/>
                        <w:szCs w:val="22"/>
                      </w:rPr>
                    </w:pPr>
                  </w:p>
                </w:tc>
                <w:tc>
                  <w:tcPr>
                    <w:tcW w:w="1003" w:type="dxa"/>
                    <w:vAlign w:val="center"/>
                  </w:tcPr>
                  <w:p>
                    <w:pPr>
                      <w:jc w:val="center"/>
                      <w:rPr>
                        <w:sz w:val="22"/>
                        <w:szCs w:val="22"/>
                      </w:rPr>
                    </w:pPr>
                  </w:p>
                </w:tc>
                <w:tc>
                  <w:tcPr>
                    <w:tcW w:w="1216" w:type="dxa"/>
                    <w:vAlign w:val="center"/>
                  </w:tcPr>
                  <w:p>
                    <w:pPr>
                      <w:jc w:val="center"/>
                      <w:rPr>
                        <w:sz w:val="22"/>
                        <w:szCs w:val="22"/>
                      </w:rPr>
                    </w:pPr>
                    <w:r>
                      <w:rPr>
                        <w:sz w:val="22"/>
                        <w:szCs w:val="22"/>
                      </w:rPr>
                      <w:t>(X)</w:t>
                    </w:r>
                  </w:p>
                </w:tc>
                <w:tc>
                  <w:tcPr>
                    <w:tcW w:w="1188" w:type="dxa"/>
                    <w:vAlign w:val="center"/>
                  </w:tcPr>
                  <w:p>
                    <w:pPr>
                      <w:jc w:val="center"/>
                      <w:rPr>
                        <w:sz w:val="22"/>
                        <w:szCs w:val="22"/>
                      </w:rPr>
                    </w:pPr>
                    <w:r>
                      <w:rPr>
                        <w:sz w:val="22"/>
                        <w:szCs w:val="22"/>
                      </w:rPr>
                      <w:t>(X)</w:t>
                    </w:r>
                  </w:p>
                </w:tc>
                <w:tc>
                  <w:tcPr>
                    <w:tcW w:w="1378" w:type="dxa"/>
                    <w:vAlign w:val="center"/>
                  </w:tcPr>
                  <w:p>
                    <w:pPr>
                      <w:jc w:val="center"/>
                      <w:rPr>
                        <w:sz w:val="22"/>
                        <w:szCs w:val="22"/>
                      </w:rPr>
                    </w:pPr>
                    <w:r>
                      <w:rPr>
                        <w:sz w:val="22"/>
                        <w:szCs w:val="22"/>
                      </w:rPr>
                      <w:t>(X)</w:t>
                    </w:r>
                  </w:p>
                </w:tc>
              </w:tr>
              <w:tr>
                <w:tc>
                  <w:tcPr>
                    <w:tcW w:w="8704" w:type="dxa"/>
                    <w:gridSpan w:val="7"/>
                    <w:vAlign w:val="center"/>
                  </w:tcPr>
                  <w:p>
                    <w:pPr>
                      <w:rPr>
                        <w:sz w:val="22"/>
                        <w:szCs w:val="22"/>
                      </w:rPr>
                    </w:pPr>
                    <w:r>
                      <w:rPr>
                        <w:sz w:val="22"/>
                        <w:szCs w:val="22"/>
                      </w:rPr>
                      <w:t>Organiniai gruntai</w:t>
                    </w:r>
                  </w:p>
                </w:tc>
                <w:tc>
                  <w:tcPr>
                    <w:tcW w:w="1253" w:type="dxa"/>
                    <w:vAlign w:val="center"/>
                  </w:tcPr>
                  <w:p>
                    <w:pPr>
                      <w:jc w:val="center"/>
                      <w:rPr>
                        <w:sz w:val="22"/>
                        <w:szCs w:val="22"/>
                      </w:rPr>
                    </w:pPr>
                  </w:p>
                </w:tc>
                <w:tc>
                  <w:tcPr>
                    <w:tcW w:w="1003" w:type="dxa"/>
                    <w:vAlign w:val="center"/>
                  </w:tcPr>
                  <w:p>
                    <w:pPr>
                      <w:jc w:val="center"/>
                      <w:rPr>
                        <w:sz w:val="22"/>
                        <w:szCs w:val="22"/>
                      </w:rPr>
                    </w:pPr>
                  </w:p>
                </w:tc>
                <w:tc>
                  <w:tcPr>
                    <w:tcW w:w="1216" w:type="dxa"/>
                    <w:vAlign w:val="center"/>
                  </w:tcPr>
                  <w:p>
                    <w:pPr>
                      <w:jc w:val="center"/>
                      <w:rPr>
                        <w:sz w:val="22"/>
                        <w:szCs w:val="22"/>
                      </w:rPr>
                    </w:pPr>
                    <w:r>
                      <w:rPr>
                        <w:sz w:val="22"/>
                        <w:szCs w:val="22"/>
                      </w:rPr>
                      <w:t>-</w:t>
                    </w:r>
                  </w:p>
                </w:tc>
                <w:tc>
                  <w:tcPr>
                    <w:tcW w:w="1188" w:type="dxa"/>
                    <w:vAlign w:val="center"/>
                  </w:tcPr>
                  <w:p>
                    <w:pPr>
                      <w:jc w:val="center"/>
                      <w:rPr>
                        <w:sz w:val="22"/>
                        <w:szCs w:val="22"/>
                      </w:rPr>
                    </w:pPr>
                    <w:r>
                      <w:rPr>
                        <w:sz w:val="22"/>
                        <w:szCs w:val="22"/>
                      </w:rPr>
                      <w:t>-</w:t>
                    </w:r>
                  </w:p>
                </w:tc>
                <w:tc>
                  <w:tcPr>
                    <w:tcW w:w="1378" w:type="dxa"/>
                    <w:vAlign w:val="center"/>
                  </w:tcPr>
                  <w:p>
                    <w:pPr>
                      <w:jc w:val="center"/>
                      <w:rPr>
                        <w:sz w:val="22"/>
                        <w:szCs w:val="22"/>
                      </w:rPr>
                    </w:pPr>
                    <w:r>
                      <w:rPr>
                        <w:sz w:val="22"/>
                        <w:szCs w:val="22"/>
                      </w:rPr>
                      <w:t>-</w:t>
                    </w:r>
                  </w:p>
                </w:tc>
              </w:tr>
              <w:tr>
                <w:tc>
                  <w:tcPr>
                    <w:tcW w:w="10960" w:type="dxa"/>
                    <w:gridSpan w:val="9"/>
                    <w:vAlign w:val="center"/>
                  </w:tcPr>
                  <w:p>
                    <w:pPr>
                      <w:rPr>
                        <w:sz w:val="22"/>
                        <w:szCs w:val="22"/>
                      </w:rPr>
                    </w:pPr>
                    <w:r>
                      <w:rPr>
                        <w:sz w:val="22"/>
                        <w:szCs w:val="22"/>
                        <w:vertAlign w:val="superscript"/>
                      </w:rPr>
                      <w:t>1)</w:t>
                    </w:r>
                    <w:r>
                      <w:rPr>
                        <w:sz w:val="22"/>
                        <w:szCs w:val="22"/>
                      </w:rPr>
                      <w:t xml:space="preserve"> F1 – nejautrūs šalčiui gruntai, F2 – mažai ir vidutiniškai jautrūs šalčiui gruntai, F3 – labai jautrūs šalčiui gruntai</w:t>
                    </w:r>
                  </w:p>
                  <w:p>
                    <w:pPr>
                      <w:rPr>
                        <w:sz w:val="22"/>
                        <w:szCs w:val="22"/>
                      </w:rPr>
                    </w:pPr>
                    <w:r>
                      <w:rPr>
                        <w:sz w:val="22"/>
                        <w:szCs w:val="22"/>
                        <w:vertAlign w:val="superscript"/>
                      </w:rPr>
                      <w:t>2)</w:t>
                    </w:r>
                    <w:r>
                      <w:rPr>
                        <w:sz w:val="22"/>
                        <w:szCs w:val="22"/>
                      </w:rPr>
                      <w:t xml:space="preserve"> iš F2 klasės grupių gruntų F1 klasei priskiriami gruntai, kuriuose dalelių, mažesnių už 0,063 mm, masė neviršija 5 %, kai </w:t>
                    </w:r>
                    <w:r>
                      <w:rPr>
                        <w:i/>
                        <w:sz w:val="22"/>
                        <w:szCs w:val="22"/>
                      </w:rPr>
                      <w:t>C</w:t>
                    </w:r>
                    <w:r>
                      <w:rPr>
                        <w:i/>
                        <w:sz w:val="22"/>
                        <w:szCs w:val="22"/>
                        <w:vertAlign w:val="subscript"/>
                      </w:rPr>
                      <w:t>U</w:t>
                    </w:r>
                    <w:r>
                      <w:rPr>
                        <w:sz w:val="22"/>
                        <w:szCs w:val="22"/>
                      </w:rPr>
                      <w:t xml:space="preserve"> ≥15, arba – 15 %, kai </w:t>
                    </w:r>
                    <w:r>
                      <w:rPr>
                        <w:i/>
                        <w:sz w:val="22"/>
                        <w:szCs w:val="22"/>
                      </w:rPr>
                      <w:t>C</w:t>
                    </w:r>
                    <w:r>
                      <w:rPr>
                        <w:i/>
                        <w:sz w:val="22"/>
                        <w:szCs w:val="22"/>
                        <w:vertAlign w:val="subscript"/>
                      </w:rPr>
                      <w:t>U</w:t>
                    </w:r>
                    <w:r>
                      <w:rPr>
                        <w:sz w:val="22"/>
                        <w:szCs w:val="22"/>
                      </w:rPr>
                      <w:t xml:space="preserve"> ≤ 6,0</w:t>
                    </w:r>
                  </w:p>
                </w:tc>
                <w:tc>
                  <w:tcPr>
                    <w:tcW w:w="3782" w:type="dxa"/>
                    <w:gridSpan w:val="3"/>
                    <w:vAlign w:val="center"/>
                  </w:tcPr>
                  <w:p>
                    <w:pPr>
                      <w:rPr>
                        <w:sz w:val="22"/>
                        <w:szCs w:val="22"/>
                      </w:rPr>
                    </w:pPr>
                    <w:r>
                      <w:rPr>
                        <w:sz w:val="22"/>
                        <w:szCs w:val="22"/>
                      </w:rPr>
                      <w:t>X – tinka, (X) – tinka sąlyginai, - – netinka</w:t>
                    </w:r>
                  </w:p>
                </w:tc>
              </w:tr>
            </w:tbl>
            <w:p>
              <w:pPr>
                <w:jc w:val="both"/>
              </w:pPr>
            </w:p>
          </w:sdtContent>
        </w:sdt>
        <w:sdt>
          <w:sdtPr>
            <w:alias w:val="pabaiga"/>
            <w:tag w:val="part_1e17298655e14f1e98a354007c62c693"/>
            <w:lock w:val="sdtLocked"/>
            <w:richText/>
          </w:sdtPr>
          <w:sdtContent>
            <w:p>
              <w:pPr>
                <w:jc w:val="center"/>
              </w:pPr>
              <w:r>
                <w:t>_________________</w:t>
              </w:r>
            </w:p>
            <w:p>
              <w:pPr>
                <w:jc w:val="center"/>
                <w:rPr>
                  <w:u w:val="single"/>
                </w:rPr>
              </w:pPr>
            </w:p>
            <w:p>
              <w:pPr>
                <w:jc w:val="center"/>
                <w:rPr>
                  <w:u w:val="single"/>
                </w:rPr>
                <w:sectPr>
                  <w:headerReference w:type="default" r:id="rId15"/>
                  <w:footerReference w:type="default" r:id="rId16"/>
                  <w:pgSz w:w="16838" w:h="11906" w:orient="landscape"/>
                  <w:pgMar w:top="1701" w:right="1134" w:bottom="1134" w:left="1134" w:header="567" w:footer="567" w:gutter="0"/>
                  <w:cols w:space="1296"/>
                  <w:docGrid w:linePitch="360"/>
                </w:sectPr>
              </w:pPr>
            </w:p>
          </w:sdtContent>
        </w:sdt>
      </w:sdtContent>
    </w:sdt>
    <w:sdt>
      <w:sdtPr>
        <w:alias w:val="3 pr."/>
        <w:tag w:val="part_93d2cdd566d5417fb33799e4410d9e88"/>
        <w:lock w:val="sdtLocked"/>
        <w:richText/>
      </w:sdtPr>
      <w:sdtContent>
        <w:p>
          <w:pPr>
            <w:ind w:left="4535"/>
          </w:pPr>
          <w:r>
            <w:t xml:space="preserve">Gruntų pagerinimo ir sustiprinimo rišikliais </w:t>
          </w:r>
        </w:p>
        <w:p>
          <w:pPr>
            <w:ind w:left="4535"/>
          </w:pPr>
          <w:r>
            <w:t>metodinių nurodymų MN GPSR 12</w:t>
          </w:r>
        </w:p>
        <w:p>
          <w:pPr>
            <w:ind w:left="4535"/>
            <w:rPr>
              <w:b/>
              <w:bCs/>
            </w:rPr>
          </w:pPr>
          <w:sdt>
            <w:sdtPr>
              <w:alias w:val="Numeris"/>
              <w:tag w:val="nr_93d2cdd566d5417fb33799e4410d9e88"/>
              <w:lock w:val="sdtLocked"/>
              <w:richText/>
            </w:sdtPr>
            <w:sdtContent>
              <w:r>
                <w:t>3</w:t>
              </w:r>
            </w:sdtContent>
          </w:sdt>
          <w:r>
            <w:t xml:space="preserve"> priedas</w:t>
          </w:r>
          <w:r>
            <w:rPr>
              <w:b/>
              <w:bCs/>
            </w:rPr>
            <w:t xml:space="preserve"> </w:t>
          </w:r>
          <w:r>
            <w:t>(informacinis)</w:t>
          </w:r>
        </w:p>
        <w:p>
          <w:pPr>
            <w:ind w:left="4535"/>
          </w:pPr>
        </w:p>
        <w:p>
          <w:pPr>
            <w:keepNext/>
            <w:ind w:left="432" w:hanging="432"/>
            <w:jc w:val="center"/>
            <w:rPr>
              <w:b/>
              <w:bCs/>
              <w:kern w:val="32"/>
            </w:rPr>
          </w:pPr>
          <w:sdt>
            <w:sdtPr>
              <w:alias w:val="Pavadinimas"/>
              <w:tag w:val="title_93d2cdd566d5417fb33799e4410d9e88"/>
              <w:lock w:val="sdtLocked"/>
              <w:richText/>
            </w:sdtPr>
            <w:sdtContent>
              <w:r>
                <w:rPr>
                  <w:b/>
                  <w:bCs/>
                  <w:kern w:val="32"/>
                </w:rPr>
                <w:t>LITERATŪROS SĄRAŠAS</w:t>
              </w:r>
            </w:sdtContent>
          </w:sdt>
        </w:p>
        <w:p>
          <w:pPr>
            <w:keepNext/>
            <w:ind w:left="432" w:hanging="432"/>
            <w:jc w:val="center"/>
            <w:rPr>
              <w:b/>
              <w:bCs/>
              <w:kern w:val="32"/>
            </w:rPr>
          </w:pPr>
        </w:p>
        <w:sdt>
          <w:sdtPr>
            <w:alias w:val="3 pr. 1 p."/>
            <w:tag w:val="part_25cb981f45ba4fa5afd98c5535da1e96"/>
            <w:lock w:val="sdtLocked"/>
            <w:richText/>
          </w:sdtPr>
          <w:sdtContent>
            <w:p>
              <w:pPr>
                <w:tabs>
                  <w:tab w:val="num" w:pos="851"/>
                  <w:tab w:val="left" w:pos="1080"/>
                </w:tabs>
                <w:ind w:firstLine="567"/>
                <w:jc w:val="both"/>
              </w:pPr>
              <w:sdt>
                <w:sdtPr>
                  <w:alias w:val="Numeris"/>
                  <w:tag w:val="nr_25cb981f45ba4fa5afd98c5535da1e96"/>
                  <w:lock w:val="sdtLocked"/>
                  <w:richText/>
                </w:sdtPr>
                <w:sdtContent>
                  <w:r>
                    <w:rPr>
                      <w:b/>
                      <w:bCs/>
                    </w:rPr>
                    <w:t>1</w:t>
                  </w:r>
                </w:sdtContent>
              </w:sdt>
              <w:r>
                <w:rPr>
                  <w:b/>
                  <w:bCs/>
                </w:rPr>
                <w:t xml:space="preserve">. </w:t>
              </w:r>
              <w:r>
                <w:rPr>
                  <w:spacing w:val="-4"/>
                </w:rPr>
                <w:t>„Merkblatt über Bodenverfestigungen und Bodenverbesserungen mit Bindemitteln“ („</w:t>
              </w:r>
              <w:r>
                <w:t>Gruntų pagerinimo ir sustiprinimo rišikliais atmintinė“)</w:t>
              </w:r>
              <w:r>
                <w:rPr>
                  <w:spacing w:val="-4"/>
                </w:rPr>
                <w:t xml:space="preserve"> (FGSV 551).</w:t>
              </w:r>
            </w:p>
            <w:p>
              <w:pPr>
                <w:jc w:val="center"/>
              </w:pPr>
            </w:p>
          </w:sdtContent>
        </w:sdt>
        <w:sdt>
          <w:sdtPr>
            <w:alias w:val="pabaiga"/>
            <w:tag w:val="part_1e40ffc35255477e9b2299f178e21d44"/>
            <w:lock w:val="sdtLocked"/>
            <w:richText/>
          </w:sdtPr>
          <w:sdtContent>
            <w:p>
              <w:pPr>
                <w:jc w:val="center"/>
              </w:pPr>
              <w:r>
                <w:t>_________________</w:t>
              </w:r>
            </w:p>
            <w:p/>
          </w:sdtContent>
        </w:sdt>
      </w:sdtContent>
    </w:sdt>
    <w:sectPr>
      <w:pgSz w:w="11906" w:h="16838"/>
      <w:pgMar w:top="1134" w:right="1134"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widowControl w:val="0"/>
        <w:suppressAutoHyphens/>
        <w:ind w:firstLine="567"/>
        <w:jc w:val="both"/>
        <w:rPr>
          <w:color w:val="000000"/>
          <w:spacing w:val="-6"/>
          <w:sz w:val="22"/>
          <w:szCs w:val="22"/>
        </w:rPr>
      </w:pPr>
      <w:r>
        <w:rPr>
          <w:sz w:val="22"/>
          <w:szCs w:val="22"/>
          <w:vertAlign w:val="superscript"/>
        </w:rPr>
        <w:sym w:font="Symbol" w:char="F02A"/>
      </w:r>
      <w:r>
        <w:rPr>
          <w:sz w:val="22"/>
          <w:szCs w:val="22"/>
        </w:rPr>
        <w:t xml:space="preserve"> Gruntų pagerinimo ir sustiprinimo rišikliais metodiniai nurodymai MN GPSR 12 skelbiami „Valstybės žinių“ interneto tinklalapyje (www.valstybes-zinios.lt).</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A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fontTable" Target="fontTable.xml"/>
  <Relationship Id="rId18" Type="http://schemas.openxmlformats.org/officeDocument/2006/relationships/theme" Target="theme/theme1.xml"/>
  <Relationship Id="rId19" Type="http://schemas.openxmlformats.org/officeDocument/2006/relationships/customXml" Target="../customXml/item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5c82c9b5c7494f78ac984ebb75c60f98" PartId="deb54e11c595443f8785abc516f85e14">
    <Part Type="preambule" DocPartId="8994b06984b84405bcce25bcb8f1c2b0" PartId="bade6bfdcc80483fad0aff9db77867c7"/>
    <Part Type="pastraipa" DocPartId="6a2b7f56698b41c196cf39249e311a5f" PartId="58220d7b1b9c4660b1b590a899a5dbf9"/>
    <Part Type="signatura" DocPartId="d9bd72e633804e6eb7d955f9fd8cf658" PartId="22d4ffe4f4734ccb9e8881f0972f889e"/>
    <Part Type="pabaiga" DocPartId="c1c2973f8d76465885bb5ba55c6d9bb1" PartId="91cb582327f245cd90c664e2f5e3517f"/>
  </Part>
  <Part Type="patvirtinta" Title="GRUNTŲ PAGERINIMO IR SUSTIPRINIMO RIŠIKLIAIS METODINIAI NURODYMAI MN GPSR 12" DocPartId="51395fe45a72438bbe5086c7374f3015" PartId="2d3c7ee15b9e42ec94bfda7108e6ae1a">
    <Part Type="skyrius" Nr="1" Title="BENDROSIOS NUOSTATOS" DocPartId="d36d56ea5bdd4705aa08a8788285e63f" PartId="acf2e4bdd07844cf9e2d41248dba0c90">
      <Part Type="punktas" Nr="1" Abbr="1 p." DocPartId="4a217a8af9ad40dab7d6bb8e8718d920" PartId="e3a3b54593f341ff8b10aaed6a174177"/>
      <Part Type="punktas" Nr="2" Abbr="2 p." DocPartId="f81dff72b31647c8940bca5650d472f2" PartId="f3d079f6d56645a5b020f5ee9fd661d1"/>
      <Part Type="punktas" Nr="3" Abbr="3 p." DocPartId="6a039c12932f4d2e9d7cfbde4f43201b" PartId="d8e46e61289243f0ba213ae5a3d435cb"/>
    </Part>
    <Part Type="skyrius" Nr="2" Title="NUORODOS" DocPartId="7f2e94adf1264237b3657e844f043cd0" PartId="a7cd5f4b39b1400fb4e2c62828b94527">
      <Part Type="punktas" Nr="4" Abbr="4 p." DocPartId="3d25d8e15d4a4ba787f8a64feb2077dc" PartId="a23d9d302f4c4e758c787f408598c986">
        <Part Type="punktas" Nr="4.1" Abbr="4.1 p." DocPartId="d57ea28a9e224d36b816f4c346d50ef2" PartId="8b5622853bb9419c8f349fea5fb8d377"/>
        <Part Type="punktas" Nr="4.2" Abbr="4.2 p." DocPartId="96eb195e4db7472cbb0cd146fc1dc52b" PartId="7b8ef9fdbea647068314bb2214e02e6d"/>
        <Part Type="punktas" Nr="4.3" Abbr="4.3 p." DocPartId="ffc63bddcfa9465eac0f732180b3ac65" PartId="57fbf03c1b9345db99d8b883c48e14bc"/>
        <Part Type="punktas" Nr="4.4" Abbr="4.4 p." DocPartId="88cbbac8aa1b4b869d7fdcac057e3ab5" PartId="728f1e03537349a59ed6e9b796c8f3ff"/>
        <Part Type="punktas" Nr="4.5" Abbr="4.5 p." DocPartId="80cf1e15d4c140bd9a1847d835f4eece" PartId="1dacf237eb9b48fb93a70bdfb7ff12d6"/>
        <Part Type="punktas" Nr="4.6" Abbr="4.6 p." DocPartId="8ca9a738b22d4355a43c766486249c8c" PartId="9d395335399440a3a37f585fea1e28fa"/>
        <Part Type="punktas" Nr="4.7" Abbr="4.7 p." DocPartId="6fa4d2cf34b44250a466c1966e9afd2f" PartId="c988a76c66df42688fb3b39d9b3c8850"/>
        <Part Type="punktas" Nr="4.8" Abbr="4.8 p." DocPartId="87417b791a734a13bd032bf3139baf47" PartId="289c4a2504d7485a81a246b0ca74b7e4"/>
        <Part Type="punktas" Nr="4.9" Abbr="4.9 p." DocPartId="73571a357df9448388fd66724f584f5a" PartId="bb2864dd2ac8432087fbc2b469949454"/>
        <Part Type="punktas" Nr="4.10" Abbr="4.10 p." DocPartId="bf9ccabb8a65492f9d690b14c9deb3a6" PartId="c73a36eb9e6b49df8aa1358420258a22"/>
        <Part Type="punktas" Nr="4.11" Abbr="4.11 p." DocPartId="bc433fe731b040ec9c3e4dec96d0eff3" PartId="38a7c04d27444db69f439429ea4cff16"/>
        <Part Type="punktas" Nr="4.12" Abbr="4.12 p." DocPartId="19758b9a40df4d80ad7572136bccbaa8" PartId="b6750556d79c40a88e6b1a5eb46aff3e"/>
        <Part Type="punktas" Nr="4.13" Abbr="4.13 p." DocPartId="3e4edf66ad304011b8084be0cd029e54" PartId="61eab92a5fc8423bae58634ddfc77e25"/>
        <Part Type="punktas" Nr="4.14" Abbr="4.14 p." DocPartId="6bcd8ccdf5954068bd88399667a13f22" PartId="3b0890fa661e4c9a9feda63bbcc47c5a"/>
        <Part Type="punktas" Nr="4.15" Abbr="4.15 p." DocPartId="8f2470ccc536416597f025f4dee3e0cc" PartId="018fbad7386248f4bf8fb90c4bca2d14"/>
        <Part Type="punktas" Nr="4.16" Abbr="4.16 p." DocPartId="b35900d0453e44acaddf9578f38e7b51" PartId="1ec381d3960c49fda6f7940de17eabe2"/>
        <Part Type="punktas" Nr="4.17" Abbr="4.17 p." DocPartId="15c8898ea02f480b8d94ce5d50b40acc" PartId="3d8ece5106604853b784e74a88b801eb"/>
      </Part>
    </Part>
    <Part Type="skyrius" Nr="3" Title="PAGRINDINĖS SĄVOKOS" DocPartId="c88efdc23f664b87a336865b9e3f3272" PartId="69c164bfa57e4c76ac87dc4644f31491">
      <Part Type="punktas" Nr="5" Abbr="5 p." DocPartId="d5b9ae5456d84144a8bc8b5154ba784f" PartId="def3df760df442d7b0f2a98e74672a67"/>
      <Part Type="punktas" Nr="6" Abbr="6 p." DocPartId="ce24e7bd027740909a5dd85c53aed86b" PartId="7ff6a4075c0b49398abe68bd0c37a706">
        <Part Type="punktas" Nr="6.1" Abbr="6.1 p." DocPartId="98c21ed2ab82434f8d4b21864d129040" PartId="caef5c5da9f34700bdd1699ce53a614b"/>
        <Part Type="punktas" Nr="6.2" Abbr="6.2 p." DocPartId="79eb7d5c99d9466bb7fc709b04c3e5a6" PartId="b6b010a799164b53a8f6ceab4dafa7cd"/>
      </Part>
      <Part Type="punktas" Nr="7" Abbr="7 p." DocPartId="8770032e619044cd928febfa85cf6744" PartId="c90ca9bc488d48919ed6101ad90cdb06"/>
      <Part Type="punktas" Nr="8" Abbr="8 p." DocPartId="6d68954e4bd647108b42a0b701c341cc" PartId="f5470dbb09d24f2895f48140bbc98c51"/>
      <Part Type="punktas" Nr="9" Abbr="9 p." DocPartId="1e5b5e3cf5c04997a6c678ec18aa3576" PartId="420774052e854ef9a611fbf1f909c5b1"/>
      <Part Type="punktas" Nr="10" Abbr="10 p." DocPartId="e8820e22fa6f456aa39705803c70084d" PartId="58fea8298c1042fdbc04fea927c42ee4">
        <Part Type="punktas" Nr="10.1" Abbr="10.1 p." DocPartId="70395e719ff9421bb75a6ca744a557b4" PartId="8a916e056fb2400c895a5eb32a514fc9"/>
        <Part Type="punktas" Nr="10.2" Abbr="10.2 p." DocPartId="c6ed7c738f364eae94bb54df3d531927" PartId="41b7587d65e145d0a67883c1416c5ca8"/>
      </Part>
      <Part Type="punktas" Nr="11" Abbr="11 p." DocPartId="a7864435b9134348b1ca890002365ce1" PartId="92fa7848030a49a7b09d318a888bb675"/>
    </Part>
    <Part Type="skyrius" Nr="4" Title="ŽYMENYS IR SUTRUMPINIMAI" DocPartId="3d7f99a0eca74742b94e15d548defe68" PartId="3715b48fb1634962b8cbed8b978044b8">
      <Part Type="punktas" Nr="12" Abbr="12 p." DocPartId="c1fd5cbe925d430cbd5d759a39ee1d41" PartId="5b7a0c4f584540b6805afc4df27ec542">
        <Part Type="punktas" Nr="12.1" Abbr="12.1 p." DocPartId="034756bb753c4934aa2b9db052877726" PartId="c0a44f0e1f324931af1e47308573dfcd"/>
        <Part Type="punktas" Nr="12.2" Abbr="12.2 p." DocPartId="4bf0729fee15467e8c51f6086c014e86" PartId="fd6732d0990e4190bcf887bc6e247e96"/>
        <Part Type="punktas" Nr="12.3" Abbr="12.3 p." DocPartId="8bd5680e06f9422b9307ca48638b0bb9" PartId="f115193ed0344f85878e0634d8d0e76e"/>
        <Part Type="punktas" Nr="12.4" Abbr="12.4 p." DocPartId="61a502a7b2ea4c42bcbe5f9e2be80e95" PartId="b2d1937cdde4461d9a03d85c6b3fdc6e"/>
      </Part>
    </Part>
    <Part Type="skyrius" Nr="5" Title="METODŲ PANAUDOJIMAS" DocPartId="f116fe4e37c54a6c9386ea8aa4d6d264" PartId="6ee425b265a146beaed48b71c55885f5">
      <Part Type="skirsnis" Nr="1" Title="GRUNTŲ SUSTIPRINIMAS (STABILIZAVIMAS)" DocPartId="f798768789cb4b38b39208057d311d56" PartId="f3ebe943d4264f508134b9a73955d10a">
        <Part Type="punktas" Nr="13" Abbr="13 p." DocPartId="f484a9bf072443f4af30198bcaf5d923" PartId="4b7c5b0b40334ec3b99a41a85f42d08d"/>
      </Part>
      <Part Type="skirsnis" Nr="2" Title="GRUNTŲ PAGERINIMAS" DocPartId="a87fe81a6c044e50abe34ffdcbd1c5cf" PartId="813a30107aaf4a838b19ed0ac30b2230">
        <Part Type="punktas" Nr="14" Abbr="14 p." DocPartId="899aad4b29c34ed19a129ef124de5016" PartId="6088856486df4ad68b2ae9235b1a1fad"/>
      </Part>
      <Part Type="skirsnis" Nr="3" Title="KVALIFIKUOTAS GRUNTŲ PAGERINIMAS" DocPartId="0255d856563f49508f15f1c1099cc186" PartId="a810c802bb124e4dbe3441f25871fa8c">
        <Part Type="punktas" Nr="15" Abbr="15 p." DocPartId="4f662364d56142f5855301bf074fd659" PartId="8bb6a312b00a4c23a97c4bead0ad90e1"/>
      </Part>
    </Part>
    <Part Type="skyrius" Nr="6" Title="PAGRINDINIAI NURODYMAI" DocPartId="b79e36beaf754a349211925b161edca3" PartId="b57a172f32ed4210928873f1552fa567">
      <Part Type="skirsnis" Nr="1" Title="GRUNTŲ SUSTIPRINIMAS" DocPartId="d37c2e5181c54077a2f36fbcee43894c" PartId="ea47b5a0693a42749191abb729f64d4a"/>
      <Part Type="skirsnis" Title="Posluoksnis" DocPartId="7293493d3fba4caabbcf6835de296268" PartId="8dcafd9b53a04d1ba6b09d3b763a5122">
        <Part Type="punktas" Nr="16" Abbr="16 p." DocPartId="1f4a0d9821144b058f35863078b0e479" PartId="cef6e31c87ad4d4ca19cac91ad429356"/>
      </Part>
      <Part Type="skirsnis" Title="Vandens nuleidimas" DocPartId="296b4f2a6e684ecb9ea2ae17909912c3" PartId="e8caf43081c7427aa0785c700fb23f73">
        <Part Type="punktas" Nr="17" Abbr="17 p." DocPartId="ab13ad4ae2a04b52b43657267e20ea47" PartId="fe5828b769034513b9adc5d44cdfd1f9"/>
      </Part>
      <Part Type="skirsnis" Title="Storis" DocPartId="1c9495c2e4be4cc4b218f6c21fe60282" PartId="642a866fa9f34ea09763d4672339269b">
        <Part Type="punktas" Nr="18" Abbr="18 p." DocPartId="d151bbf8ac25476a978727de40f1a30c" PartId="d4f2c563e28749519f5d8721b502dcfb"/>
      </Part>
      <Part Type="skirsnis" Title="Briaunų formavimas" DocPartId="ce80a9db51714185b7af4434ea5d9561" PartId="91856e930b0c41f0b8d2774705bfd347">
        <Part Type="punktas" Nr="19" Abbr="19 p." DocPartId="974586b2e15d4e78afb19df391dce28c" PartId="82c065ffb3a7464c8a56e9ca2f1b9743"/>
      </Part>
      <Part Type="skirsnis" Title="Įpjovos" DocPartId="00c324a596e440d7ae3170e09cac51e5" PartId="cc110e51ff0e4d47ab1e882087a9788d">
        <Part Type="punktas" Nr="20" Abbr="20 p." DocPartId="ae6465f6b25a462e97fcb15556aab2d4" PartId="17853e6790874ee9a42043ebfbfe6bcb"/>
      </Part>
      <Part Type="skirsnis" Title="Dienos darbų pabaigos ir ilgesnių darbų pertraukų skersinės siūlės" DocPartId="d0f0f975f6834cf98666914f15d4ddc1" PartId="42ead51df26742c3abebc0e33a475613">
        <Part Type="punktas" Nr="21" Abbr="21 p." DocPartId="1a8036f1301b44ccaac43fdd64e721ee" PartId="7f808ffff7ad40619e7a7bd71bc77574"/>
      </Part>
      <Part Type="skirsnis" Title="Išilginės siūlės" DocPartId="961ac66a25e04fe9aee3bf0634d5ddcb" PartId="0ba61825f47a4991aea4cf8b71bd233d">
        <Part Type="punktas" Nr="22" Abbr="22 p." DocPartId="1c3d5233993940ccaf004dac46e05ccc" PartId="b66c4f190bc64805930d0e582dd9dbea"/>
      </Part>
      <Part Type="skirsnis" Nr="2" Title="GRUNTŲ PAGERINIMAS" Notes="Numeris ne iš eilės. Trūksta dalių? [DocDalys]" DocPartId="34d108d97563437cb8c2383d1a7cca4d" PartId="03b7217bb53d45a6b3f75ea672fc55a8"/>
      <Part Type="skirsnis" Title="Vandens nuleidimas" DocPartId="1102d8e0bb6e4437a297d524001ac752" PartId="6e8247e679b142f4858d01a75a1fbcb0">
        <Part Type="punktas" Nr="23" Abbr="23 p." DocPartId="a8e7153389944b27a299eb62dbe73d1c" PartId="0528bee8c7ac46c4be93d203892e02e2"/>
      </Part>
      <Part Type="skirsnis" Title="Storis" DocPartId="d4ebf594ee4240da9945efd7762358b3" PartId="670176428eb04691a2c32cbefa628840">
        <Part Type="punktas" Nr="24" Abbr="24 p." DocPartId="44c518253d71412695b3cb63e8f4cad1" PartId="7ea2a27190cb42c8afc2c63daef43713"/>
      </Part>
      <Part Type="skirsnis" Title="Briaunų formavimas" DocPartId="2cce39db2a7143af808e1f87317c48c0" PartId="d21956f1305b4be5b417fa36f2b438c8">
        <Part Type="punktas" Nr="25" Abbr="25 p." DocPartId="4937cbee3be0456e9ba856ced866e0b0" PartId="185c63ddc6754779805676dfdb1b9f5e"/>
      </Part>
      <Part Type="skirsnis" Title="Išilginės ir skersinės siūlės" DocPartId="9a6c595ac35f4461957688ddf8158b77" PartId="4cf6466923004a31a2d034ae7680a0d8">
        <Part Type="punktas" Nr="26" Abbr="26 p." DocPartId="7dfd78f7b2434ee7b2acbe2ae8837548" PartId="fb53dedf9425456abe437c6f88979cc5"/>
      </Part>
      <Part Type="skirsnis" Nr="3" Title="KVALIFIKUOTAS GRUNTŲ PAGERINIMAS" Notes="Numeris ne iš eilės. Trūksta dalių? [DocDalys]" DocPartId="5b220636ea374b09819bef6a4e8dca12" PartId="35199918b6da4cb48c6ad606eb36f978"/>
      <Part Type="skirsnis" Title="Posluoksnis" DocPartId="5ed244f5984e490fbd8f7180793e39c5" PartId="84bf7dd3254a4b3d80a2ad885dff4f5b">
        <Part Type="punktas" Nr="27" Abbr="27 p." DocPartId="cdd2f742649f458f8d4a63351bf7fac7" PartId="6d82478e82ea4f04ba97119a0703950d"/>
      </Part>
      <Part Type="skirsnis" Title="Vandens nuleidimas" DocPartId="514ac6c3acf64e669c8a02663faf9007" PartId="a18e8dd6d09a41438182a3652cfb074b">
        <Part Type="punktas" Nr="28" Abbr="28 p." DocPartId="6508ffa6cce442acbf1ebff5dbdc1f62" PartId="17ae60e13e1a42b18e7442d93552ae08"/>
      </Part>
      <Part Type="skirsnis" Title="Storis" DocPartId="e4e1ea1e46db443ba26fb4324a6a1870" PartId="96d0ab285b2c4237ad2307013aaba4ca">
        <Part Type="punktas" Nr="29" Abbr="29 p." DocPartId="92adcfde5880466db631a8fd6eba7702" PartId="c782f980a7da43eeb2375350c0dfa382"/>
      </Part>
      <Part Type="skirsnis" Title="Briaunų formavimas" DocPartId="ce7ff7ca9a844916a932af8145d60981" PartId="3e0395e764eb4ec7b86f8aa5688ed2a3">
        <Part Type="punktas" Nr="30" Abbr="30 p." DocPartId="530aa5d27395442eaa9f2595db13a586" PartId="034f07d22aa04b39a19d96cfa6602933"/>
      </Part>
      <Part Type="skirsnis" Title="Dienos darbų pabaigos siūlės" DocPartId="3bfe71ff80db4f59ad512e78b450f50b" PartId="02dc677b84044583b6b6c4d994abf14c">
        <Part Type="punktas" Nr="31" Abbr="31 p." DocPartId="e91c99eb98e74236a909aca1325c68e6" PartId="54da19607b634559b662d8e465dcfadd"/>
      </Part>
      <Part Type="skirsnis" Title="Išilginės ir skersinės siūlės" DocPartId="8a79b87b523e4c51b0aecda3b33f6acd" PartId="d81165af7ad0404ebde6ae6b53120632">
        <Part Type="punktas" Nr="32" Abbr="32 p." DocPartId="95a0c9a73bfb4235b2b5ba678720a081" PartId="06d7af04968c45038bdd73a1b66ef74c"/>
      </Part>
    </Part>
    <Part Type="skyrius" Nr="7" Title="GRUNTAI, RIŠIKLIAI, VANDUO BEI GRUNTŲ IR RIŠIKLIO MIŠINIAI" DocPartId="dd312d4d837043dcbdef77acc3160c9f" PartId="dc943fb6033c45808300fbe053655c9d">
      <Part Type="skirsnis" Nr="1" Title="GRUNTAI IR KITOS MINERALINĖS MEDŽIAGOS" DocPartId="5561b4e546454f219f80157d0f3aa565" PartId="c286387397704b64bf14156ac948dfd3">
        <Part Type="punktas" Nr="33" Abbr="33 p." DocPartId="74743184c6b4492e8579c11b45d40aab" PartId="fb15fe0f9392476d9c0436b217881f43"/>
      </Part>
      <Part Type="skirsnis" Title="Tinkamos gruntų grupės (pagal LST 1331)" DocPartId="1d16540c02e64d5bacffde1bbbea26df" PartId="85c3d2da930f42348f0fe86997bde09e">
        <Part Type="punktas" Nr="34" Abbr="34 p." DocPartId="0fc122a49c4045b7a03e234f26ef20ba" PartId="5cc24556849147619b47f0241611aaca"/>
      </Part>
      <Part Type="skirsnis" Title="Sąlyginai tinkamos gruntų grupės (pagal LST 1331)" DocPartId="e5f93e90cc814584b406ec18cf2e913b" PartId="6a254619e1954b72979ffd3cbb303f00">
        <Part Type="punktas" Nr="35" Abbr="35 p." DocPartId="3bc9d2a8a68041ccb448a1dc4d5d08f9" PartId="8670b6490e1d43828e3773dcbf200243"/>
      </Part>
      <Part Type="skirsnis" Title="Netinkamos gruntų grupės (pagal LST 1331) ir kietosios uolienos" DocPartId="ddd4665cc0804c5abefccb712283ac2c" PartId="9590e7781eb241ae82b08bec9a41d42b">
        <Part Type="punktas" Nr="36" Abbr="36 p." DocPartId="1ba31b096a3e430a95e914bfd30a8c0b" PartId="8c6aa9481f574eefbe1399dfe914a686"/>
      </Part>
      <Part Type="skirsnis" Title="Natūralios mineralinės medžiagos" DocPartId="f186ca549a22422a9cf601751fdc637b" PartId="d458fb17a83e4ba9ab9856ce4cf3e865">
        <Part Type="punktas" Nr="37" Abbr="37 p." DocPartId="960e9d6b187048e9940fb37e26845a03" PartId="7447f1d97fd04a5e8184e08034fe5593"/>
      </Part>
      <Part Type="skirsnis" Title="Dirbtinės mineralinės medžiagos ir RC statybinės medžiagos" DocPartId="b2c68e28a7f44155bd929bce50409b21" PartId="215a03ae158a4185bdb71d0b0e486bf4">
        <Part Type="punktas" Nr="38" Abbr="38 p." DocPartId="204e381bb2ac48548cbee1628fe6160a" PartId="e715b3efac8b494b8d6a79b6bd8dfe79"/>
      </Part>
      <Part Type="skirsnis" Nr="2" Title="RIŠIKLIAI" Notes="Numeris ne iš eilės. Trūksta dalių? [DocDalys]" DocPartId="d3fce6747dfc45118ab89476927b595d" PartId="8ff804bfa0324e4996e49dbc80c75a8d"/>
      <Part Type="skirsnis" Title="Rišiklių rūšys" DocPartId="10654332938f4d09a0b1a0acc262ec4f" PartId="e6272ec901a249c9b97596d559d448e2">
        <Part Type="punktas" Nr="39" Abbr="39 p." DocPartId="310df7b21f1c4379bc21b3454d4d3221" PartId="4d09397c5a9b464faa98a69aa9e28b8c"/>
        <Part Type="punktas" Nr="40" Abbr="40 p." DocPartId="105e4be06c9e4e80910129f3811764ed" PartId="fba862deeeee4f75a9d09b7f5f43b7fe"/>
        <Part Type="punktas" Nr="41" Abbr="41 p." DocPartId="c61f897e787a4bebaa6c3de3e5d96a22" PartId="cc249be69772475f9dc87cbd6e0f0b69"/>
        <Part Type="punktas" Nr="42" Abbr="42 p." DocPartId="6a4bec5149674103aea87c5a42184992" PartId="ae9b54858a7942c69311777eda7e2df0"/>
        <Part Type="punktas" Nr="43" Abbr="43 p." DocPartId="0f2e11d0eaf8472095f836547c420780" PartId="ddae7dd1290546b6b8d8fd0688393698"/>
        <Part Type="punktas" Nr="44" Abbr="44 p." DocPartId="ae98afb707fc466c9ca7531f940ae196" PartId="26b322da742744dc80bb11e7b7b90710"/>
        <Part Type="punktas" Nr="45" Abbr="45 p." DocPartId="98eb27520e7e4d4f986db22d2ccf7002" PartId="67ba74bd794c45d68f5cc431bb6a9c52"/>
        <Part Type="punktas" Nr="46" Abbr="46 p." DocPartId="f54173dfe246431dab79a45e5e28c723" PartId="7e54220f7e7343faa91e64fcba637c48"/>
        <Part Type="punktas" Nr="47" Abbr="47 p." DocPartId="127bbacd4e2e43899af41a9c30ca00df" PartId="565cd4e2415941ba9d6889b2c6093916"/>
      </Part>
      <Part Type="skirsnis" Title="Rišiklių veikimo būdai" DocPartId="d863a92b2cf34575b5346dde2842e663" PartId="d6d69d6071b84528be299dcbde30af9e">
        <Part Type="punktas" Nr="48" Abbr="48 p." DocPartId="7416b57ec48c4f259020352f2cf1c41c" PartId="a0109e3786dc479aa89eddc7ac6d0bf4"/>
        <Part Type="punktas" Nr="49" Abbr="49 p." DocPartId="376f2ebd5ce94eefb18a28d544f04199" PartId="f62d48bef3bb44adb0c725359bd3f0e4"/>
        <Part Type="punktas" Nr="50" Abbr="50 p." DocPartId="eaf02f8994ee4d44890ca77e0677d9c1" PartId="7af38a43b5ed46c39a44ff8745ef7259"/>
        <Part Type="punktas" Nr="51" Abbr="51 p." DocPartId="72e64d21e2ce4c3b99981bb03374219c" PartId="a0c0febc5fac477b97f931d3efd50f40"/>
        <Part Type="punktas" Nr="52" Abbr="52 p." DocPartId="c88ad2afbcc748acb460ad437a0027ae" PartId="6a65feecc38c45a5abbbcf1aa0843fc7"/>
        <Part Type="punktas" Nr="53" Abbr="53 p." DocPartId="cc47ad0d5adb4bd7bd73783c2fc5059e" PartId="afc5fd1a18514161befcf94633eb9409"/>
        <Part Type="punktas" Nr="54" Abbr="54 p." DocPartId="8f3b461306b14bf29e6593a67d058912" PartId="3040e72bb2c84c89808efc61d94ae1e0"/>
      </Part>
      <Part Type="skirsnis" Nr="3" Title="VANDUO" Notes="Numeris ne iš eilės. Trūksta dalių? [DocDalys]" DocPartId="e6f140adc53e4e6c849fcbf599d860b6" PartId="a1f56017bb5a4fa38cc5ac756daea99d">
        <Part Type="punktas" Nr="55" Abbr="55 p." DocPartId="c1593213502542f3a9ff0d8736ca4156" PartId="0884ba64f3bb4232857bd71f0883c64a"/>
      </Part>
      <Part Type="skirsnis" Nr="4" Title="GRUNTŲ IR RIŠIKLIO MIŠINYS" DocPartId="b83ac4ede48b4124b8309af4516758f7" PartId="2d24193382ed491cb7b5d00b15d16ac5">
        <Part Type="punktas" Nr="56" Abbr="56 p." DocPartId="60a00866fb2545d781d0d0bb681c514c" PartId="9598a950836b41a2b387ffdb8cbeb1fc"/>
      </Part>
    </Part>
    <Part Type="skyrius" Nr="8" Title="DARBŲ ATLIKIMAS" DocPartId="53e1dbcb307c4c2aadc0e77c7e7eee48" PartId="228ffef111f84975909d1b68bda111cf">
      <Part Type="skirsnis" Nr="1" Title="BENDROSIOS NUOSTATOS" DocPartId="2f122e82a38b4f3182f41b03264546ba" PartId="5f07eaa5449e4f9ca37810ff3040483c">
        <Part Type="punktas" Nr="57" Abbr="57 p." DocPartId="9e3946b3601b426d804d8a5e4850eb96" PartId="5c1d21eea6f54172aa91e93e29d2abee"/>
      </Part>
      <Part Type="skirsnis" Nr="2" Title="MAIŠYMO KELYJE METODAI" DocPartId="aeac75ed8b4e41ba8ab61d3369a807fa" PartId="aed7870b129a4d34ac2cbfdf36f44d21"/>
      <Part Type="skirsnis" Title="Parengiamosios priemonės" DocPartId="fda1c376256443e8ac859b177a768b3d" PartId="db1f70644b974e6f974d26e9d61e3f09">
        <Part Type="punktas" Nr="58" Abbr="58 p." DocPartId="be2f6454b16642c586aea8d9c1c411b8" PartId="6da6549b8bc94004b722b7ea4003eff7"/>
        <Part Type="punktas" Nr="59" Abbr="59 p." DocPartId="24a90e6c8a0948aeaf834245b35cbe0d" PartId="2acbce97e42042b681647cd314cf324e"/>
        <Part Type="punktas" Nr="60" Abbr="60 p." DocPartId="f6c57f4a9c744306a371942042a1304c" PartId="fb859a7130b847a3b60634df60b8df4b"/>
      </Part>
      <Part Type="skirsnis" Title="Rišiklio paskleidimas" DocPartId="c57c1ccdcae94d99a69c672d0ca77ce5" PartId="9a9d3cd4d55145e7a9f9f94135a43e5f">
        <Part Type="punktas" Nr="61" Abbr="61 p." DocPartId="aecc3bb892b445b99e6c45154b6f629d" PartId="47e8257979fa4d18a66d24e95d635679"/>
      </Part>
      <Part Type="skirsnis" Title="Maišymas" DocPartId="5ea2a9d872d84ff986e01b70a421c237" PartId="c8c384e66c7841eb9691aafebb8f3e03">
        <Part Type="punktas" Nr="62" Abbr="62 p." DocPartId="5f2d8a1fad3448769872a973f3c33df1" PartId="ff26243a2d2a4e30b4b76e161053f10e"/>
        <Part Type="punktas" Nr="63" Abbr="63 p." DocPartId="48f765daafb344618ae19753a298cb1e" PartId="7f34ac37ee594a1b9a11ef652e4efd57"/>
        <Part Type="punktas" Nr="64" Abbr="64 p." DocPartId="e18b0a619add40d88daa2bcad725f276" PartId="cc8f5500c0864c85873a8dd97151db1a"/>
      </Part>
      <Part Type="skirsnis" Title="Planiravimas" DocPartId="69217fc8d46246b89295b39a05d92141" PartId="b9a9cf1ee74a42b6b16f9946f18cd72a">
        <Part Type="punktas" Nr="65" Abbr="65 p." DocPartId="4c69ebcedd234590b0511c53f356e3f4" PartId="4669c1fb6d91445cac037e783b350d17"/>
      </Part>
      <Part Type="skirsnis" Title="Tankinimas" DocPartId="5794b5bf4fca4411988aadebda7225db" PartId="cd01a0d3872f4a98aec9fd8ddd959519">
        <Part Type="punktas" Nr="66" Abbr="66 p." DocPartId="86e5613e93a045cdb5bef0c927ede1c5" PartId="e6e5e0b146094b39b6a75a04d692963d"/>
      </Part>
      <Part Type="skirsnis" Title="Brandinimas (dengimas)" DocPartId="9d9b1ed7da2348f3ab1b20967ce13248" PartId="a88a2184e19142feb5b243af18af3e18">
        <Part Type="punktas" Nr="67" Abbr="67 p." DocPartId="e5e56d06a1ae44edaf0dd0f310256675" PartId="a3c5020f56c047269db79cd1df272ca0"/>
      </Part>
      <Part Type="skirsnis" Nr="3" Title="MAIŠYMO MAIŠYKLĖJE METODAI" Notes="Numeris ne iš eilės. Trūksta dalių? [DocDalys]" DocPartId="8fcc10a1a15a44a88c6bdc6a3b7a97d0" PartId="2e0b54f078894dbd81d1e5d30ed9d7e9"/>
      <Part Type="skirsnis" Title="Panaudojimas" DocPartId="4fea22f1b3324eee9dea85b935de3595" PartId="38457b1a84d54d8c8abeb01fd003898a">
        <Part Type="punktas" Nr="68" Abbr="68 p." DocPartId="5b1bd0c172c74009a3e13a6b5543c0a0" PartId="9752107453a34d8c88d4a0b6b99285bb"/>
      </Part>
      <Part Type="skirsnis" Title="Darbų atlikimas" DocPartId="47c455c9c02647329aef3fc8c960e6f9" PartId="c5e48c1488b4430db21223aabd1f685e">
        <Part Type="punktas" Nr="69" Abbr="69 p." DocPartId="585ccaafaf6a437995e4f1a9402ecfb8" PartId="ac94edef5e0f4d8599a934bada2c1980"/>
      </Part>
      <Part Type="skirsnis" Title="Planiravimas, tankinimas ir brandinimas" DocPartId="7afa642886ba457d8ea7901d0925120d" PartId="f180a452eb1c4e8f8926c8cf5f428256">
        <Part Type="punktas" Nr="70" Abbr="70 p." DocPartId="c7ff747571ab4211bddec41747188d2c" PartId="b135da7f353d48cab4ca0481d6484f9b"/>
      </Part>
      <Part Type="skirsnis" Nr="4" Title="ORO SĄLYGŲ POVEIKIS" Notes="Numeris ne iš eilės. Trūksta dalių? [DocDalys]" DocPartId="59f3f2b3fa004382a78471a4185ede8b" PartId="f171c7940edd4ce3b6097a8a26c64845">
        <Part Type="punktas" Nr="71" Abbr="71 p." DocPartId="8ea0f2f0cb6148be8e83de551b18c67f" PartId="83c4a115546f4d7aad92df72d61a97f2"/>
      </Part>
    </Part>
    <Part Type="skyrius" Nr="9" Title="TECHNINIAI REIKALAVIMAI" DocPartId="a93106057c0f4730a2fbee48ac5dac60" PartId="fcc7bb6942714d64a5f50205942977f9">
      <Part Type="punktas" Nr="72" Abbr="72 p." DocPartId="78119c45bd6c45b882afa851edb020af" PartId="f4b6481713d3445c8ff26c95f8299b6f"/>
    </Part>
    <Part Type="skyrius" Nr="10" Title="BANDYMAI" DocPartId="2f9e12a87a084ec0885c469cb2368903" PartId="438028762e4847a4ac48f92e4296f63f">
      <Part Type="skirsnis" Nr="1" Title="BENDROSIOS NUOSTATOS" DocPartId="4aad5668b6c34071b86a755eb28c3f2d" PartId="097846a136f94d86b03f96be6b43fe85">
        <Part Type="punktas" Nr="73" Abbr="73 p." DocPartId="a687889e5b3348f0aa9bb16659f46949" PartId="bf1d170db28d452cb156f1dfd7be7ce6"/>
      </Part>
      <Part Type="skirsnis" Nr="2" Title="BANDYMAI PRIEŠ PRADEDANT DARBUS" DocPartId="152821c6fdad497da302f2dbfd658c6e" PartId="5cf1e44c8d294e05a197018a145ac07e">
        <Part Type="punktas" Nr="74" Abbr="74 p." DocPartId="cf36e80417d54f5b9188922a1e9c2fd7" PartId="53b1a5ad34764d0a8f5994ccdc168f4c"/>
      </Part>
      <Part Type="skirsnis" Nr="3" Title="BANDYMAI ATLIEKANT DARBUS" DocPartId="7e13eb5dd50743ff829b2444412676d5" PartId="5727084375354b708be213f6c3857379">
        <Part Type="punktas" Nr="75" Abbr="75 p." DocPartId="34540b7601dd408984ab4318ae960b9b" PartId="5df2b829e5174e2bb21f89726555d7e1"/>
      </Part>
    </Part>
    <Part Type="skyrius" Nr="11" Title="BAIGIAMOSIOS NUOSTATOS" DocPartId="72e1af94e8884af9a9d747be65c746fa" PartId="9bf96bf2485e4404821e85613c11be0c">
      <Part Type="punktas" Nr="76" Abbr="76 p." DocPartId="461c9944e30241ea8105b037a0b99117" PartId="2e76ec1559344757a9615e6f099d7fbd"/>
    </Part>
    <Part Type="pabaiga" DocPartId="002d04dfcbfe44eca9311d8fa2a7ae5f" PartId="1eb9828d84bc42a886c05f54810f7e5a"/>
  </Part>
  <Part Type="priedas" Nr="1" Abbr="1 pr." Title="REIKALAUJAMOS MINIMALIOS GRUNTO SUTANKINIMO RODIKLIO REIKŠMĖS ATITINKANČIOS 0,9 LYGMENS KVANTILĮ" DocPartId="e2a2da3e638247b486c06873ddef6bb9" PartId="021e5c268e844ab59453d72c06610974">
    <Part Type="dalis" Nr="999" Title="Gruntų grupės" DocPartId="59da517f1b41428c9b8cbe15937b5fe7" PartId="d1f8fe4d79f74075a9c53f7e7e4ad6fd"/>
    <Part Type="pabaiga" DocPartId="48f55e099d644904b2f7c349aafe562a" PartId="44cb9696dd3a4b0088db806278228010"/>
  </Part>
  <Part Type="priedas" Abbr="pr." DocPartId="4d6f2dff697641d2a78f54247386b21b" PartId="6233c05f439c48d2b83579fa6b322777">
    <Part Type="lentele" Title="GRUNTŲ GRUPIŲ IR RIŠIKLIŲ TINKAMUMAS GRUNTŲ SUSTIPRINIMUI" DocPartId="d195166f944d4574b0f6a2cd4338f341" PartId="2522f903ac8349be906a5de21ab0a845"/>
    <Part Type="lentele" Title="GRUNTŲ GRUPIŲ IR RIŠIKLIŲ TINKAMUMAS GRUNTŲ PAGERINIMUI" DocPartId="a6e62c47a29d4575824e10cf3e37874f" PartId="eee673062e8a4f8d99e7a32a526da625"/>
    <Part Type="pabaiga" DocPartId="de0de7a91795409e8e43ce3baaf966f4" PartId="1e17298655e14f1e98a354007c62c693"/>
  </Part>
  <Part Type="priedas" Nr="3" Abbr="3 pr." Title="LITERATŪROS SĄRAŠAS" Notes="Numeris ne iš eilės. Trūksta dalių? [DocDalys]" DocPartId="0132df491708475eb6be2832cf8ccb23" PartId="93d2cdd566d5417fb33799e4410d9e88">
    <Part Type="punktas" Nr="1" Abbr="3 pr. 1 p." DocPartId="9258210fa1d24b878590401602531fbc" PartId="25cb981f45ba4fa5afd98c5535da1e96"/>
    <Part Type="pabaiga" DocPartId="ca873098c295460388f24f043f487505" PartId="1e40ffc35255477e9b2299f178e21d44"/>
  </Part>
</Parts>
</file>

<file path=customXml/itemProps1.xml><?xml version="1.0" encoding="utf-8"?>
<ds:datastoreItem xmlns:ds="http://schemas.openxmlformats.org/officeDocument/2006/customXml" ds:itemID="{7FE44B98-BA42-4170-A7D9-FA65CD949208}">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7814</Words>
  <Characters>51968</Characters>
  <Application>Microsoft Office Word</Application>
  <DocSecurity>4</DocSecurity>
  <Lines>1856</Lines>
  <Paragraphs>854</Paragraphs>
  <ScaleCrop>false</ScaleCrop>
  <Company>Teisines informacijos centras</Company>
  <LinksUpToDate>false</LinksUpToDate>
  <CharactersWithSpaces>58928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2015-10-03T02:19:00Z</dcterms:created>
  <dc:creator>Kamilija</dc:creator>
  <lastModifiedBy>Adlib User</lastModifiedBy>
  <dcterms:modified xsi:type="dcterms:W3CDTF">2015-10-03T02:19:00Z</dcterms:modified>
  <revision>2</revision>
  <dc:title>PATVIRTINTA</dc:title>
</coreProperties>
</file>