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4320" w14:textId="77777777" w:rsidR="00152669" w:rsidRPr="00934B9C" w:rsidRDefault="00152669" w:rsidP="00155F9F">
      <w:pPr>
        <w:jc w:val="both"/>
        <w:rPr>
          <w:rFonts w:ascii="Arial" w:eastAsia="Arial" w:hAnsi="Arial" w:cs="Arial"/>
          <w:szCs w:val="20"/>
        </w:rPr>
      </w:pPr>
    </w:p>
    <w:p w14:paraId="02FB01DD" w14:textId="77777777" w:rsidR="00152669" w:rsidRPr="00934B9C" w:rsidRDefault="00152669" w:rsidP="00155F9F">
      <w:pPr>
        <w:jc w:val="both"/>
        <w:rPr>
          <w:rFonts w:ascii="Arial" w:eastAsia="Arial" w:hAnsi="Arial" w:cs="Arial"/>
          <w:szCs w:val="20"/>
        </w:rPr>
      </w:pPr>
    </w:p>
    <w:p w14:paraId="56407263" w14:textId="77777777" w:rsidR="00152669" w:rsidRPr="00934B9C" w:rsidRDefault="00152669" w:rsidP="00155F9F">
      <w:pPr>
        <w:jc w:val="both"/>
        <w:rPr>
          <w:rFonts w:ascii="Arial" w:eastAsia="Arial" w:hAnsi="Arial" w:cs="Arial"/>
          <w:szCs w:val="20"/>
        </w:rPr>
      </w:pPr>
    </w:p>
    <w:p w14:paraId="785B04B2" w14:textId="56D00CEF" w:rsidR="00AB3028" w:rsidRPr="00934B9C" w:rsidRDefault="00AB3028" w:rsidP="00155F9F">
      <w:pPr>
        <w:jc w:val="both"/>
        <w:rPr>
          <w:rFonts w:ascii="Arial" w:eastAsia="Arial" w:hAnsi="Arial" w:cs="Arial"/>
          <w:szCs w:val="20"/>
        </w:rPr>
      </w:pPr>
    </w:p>
    <w:p w14:paraId="068D18CD" w14:textId="6DFD1A21" w:rsidR="00AB3028" w:rsidRPr="00934B9C" w:rsidRDefault="00AB3028" w:rsidP="00155F9F">
      <w:pPr>
        <w:jc w:val="both"/>
        <w:rPr>
          <w:rFonts w:ascii="Arial" w:eastAsia="Arial" w:hAnsi="Arial" w:cs="Arial"/>
          <w:szCs w:val="20"/>
        </w:rPr>
      </w:pPr>
    </w:p>
    <w:p w14:paraId="21E063E5" w14:textId="3864FE11" w:rsidR="00AB3028" w:rsidRPr="00934B9C" w:rsidRDefault="00AB3028" w:rsidP="00155F9F">
      <w:pPr>
        <w:jc w:val="both"/>
        <w:rPr>
          <w:rFonts w:ascii="Arial" w:eastAsia="Arial" w:hAnsi="Arial" w:cs="Arial"/>
          <w:szCs w:val="20"/>
        </w:rPr>
      </w:pPr>
    </w:p>
    <w:p w14:paraId="39900A07" w14:textId="77777777" w:rsidR="0032145C" w:rsidRPr="00934B9C" w:rsidRDefault="0032145C" w:rsidP="00155F9F">
      <w:pPr>
        <w:jc w:val="both"/>
        <w:rPr>
          <w:rFonts w:ascii="Arial" w:eastAsia="Arial" w:hAnsi="Arial" w:cs="Arial"/>
          <w:b/>
          <w:szCs w:val="20"/>
        </w:rPr>
      </w:pPr>
    </w:p>
    <w:p w14:paraId="0C799854" w14:textId="77777777" w:rsidR="0046038D" w:rsidRPr="00934B9C" w:rsidRDefault="0046038D" w:rsidP="00155F9F">
      <w:pPr>
        <w:jc w:val="both"/>
        <w:rPr>
          <w:rFonts w:ascii="Arial" w:eastAsia="Arial" w:hAnsi="Arial" w:cs="Arial"/>
          <w:b/>
          <w:szCs w:val="20"/>
        </w:rPr>
      </w:pPr>
    </w:p>
    <w:p w14:paraId="2D1F5C7D" w14:textId="77777777" w:rsidR="0046038D" w:rsidRPr="00934B9C" w:rsidRDefault="0046038D" w:rsidP="00155F9F">
      <w:pPr>
        <w:jc w:val="both"/>
        <w:rPr>
          <w:rFonts w:ascii="Arial" w:eastAsia="Arial" w:hAnsi="Arial" w:cs="Arial"/>
          <w:b/>
          <w:szCs w:val="20"/>
        </w:rPr>
      </w:pPr>
    </w:p>
    <w:p w14:paraId="5DEB296A" w14:textId="77777777" w:rsidR="0046038D" w:rsidRPr="00934B9C" w:rsidRDefault="0046038D" w:rsidP="00155F9F">
      <w:pPr>
        <w:jc w:val="both"/>
        <w:rPr>
          <w:rFonts w:ascii="Arial" w:eastAsia="Arial" w:hAnsi="Arial" w:cs="Arial"/>
          <w:b/>
          <w:szCs w:val="20"/>
        </w:rPr>
      </w:pPr>
    </w:p>
    <w:p w14:paraId="29B6CC61" w14:textId="77777777" w:rsidR="0046038D" w:rsidRPr="00934B9C" w:rsidRDefault="0046038D" w:rsidP="00155F9F">
      <w:pPr>
        <w:jc w:val="both"/>
        <w:rPr>
          <w:rFonts w:ascii="Arial" w:eastAsia="Arial" w:hAnsi="Arial" w:cs="Arial"/>
          <w:b/>
          <w:szCs w:val="20"/>
        </w:rPr>
      </w:pPr>
    </w:p>
    <w:p w14:paraId="68BB0EC7" w14:textId="77777777" w:rsidR="0046038D" w:rsidRPr="00934B9C" w:rsidRDefault="0046038D" w:rsidP="00155F9F">
      <w:pPr>
        <w:jc w:val="both"/>
        <w:rPr>
          <w:rFonts w:ascii="Arial" w:eastAsia="Arial" w:hAnsi="Arial" w:cs="Arial"/>
          <w:b/>
          <w:szCs w:val="20"/>
        </w:rPr>
      </w:pPr>
    </w:p>
    <w:p w14:paraId="1A47CABC" w14:textId="77777777" w:rsidR="0046038D" w:rsidRPr="00934B9C" w:rsidRDefault="0046038D" w:rsidP="00155F9F">
      <w:pPr>
        <w:jc w:val="both"/>
        <w:rPr>
          <w:rFonts w:ascii="Arial" w:eastAsia="Arial" w:hAnsi="Arial" w:cs="Arial"/>
          <w:b/>
          <w:szCs w:val="20"/>
        </w:rPr>
      </w:pPr>
    </w:p>
    <w:p w14:paraId="7AE35604" w14:textId="77777777" w:rsidR="0032145C" w:rsidRPr="00934B9C" w:rsidRDefault="0032145C" w:rsidP="00155F9F">
      <w:pPr>
        <w:jc w:val="both"/>
        <w:rPr>
          <w:rFonts w:ascii="Arial" w:eastAsia="Arial" w:hAnsi="Arial" w:cs="Arial"/>
          <w:b/>
          <w:szCs w:val="20"/>
        </w:rPr>
      </w:pPr>
    </w:p>
    <w:p w14:paraId="71AF0F6E" w14:textId="77777777" w:rsidR="0032145C" w:rsidRPr="00934B9C" w:rsidRDefault="0032145C" w:rsidP="00155F9F">
      <w:pPr>
        <w:jc w:val="both"/>
        <w:rPr>
          <w:rFonts w:ascii="Arial" w:eastAsia="Arial" w:hAnsi="Arial" w:cs="Arial"/>
          <w:b/>
          <w:szCs w:val="20"/>
        </w:rPr>
      </w:pPr>
    </w:p>
    <w:p w14:paraId="4E4FE98A" w14:textId="7C6057FC" w:rsidR="000C14CD" w:rsidRPr="00934B9C" w:rsidRDefault="00985686" w:rsidP="00155F9F">
      <w:pPr>
        <w:jc w:val="both"/>
        <w:rPr>
          <w:rFonts w:ascii="Arial" w:eastAsia="Arial" w:hAnsi="Arial" w:cs="Arial"/>
          <w:b/>
          <w:szCs w:val="20"/>
        </w:rPr>
      </w:pPr>
      <w:r w:rsidRPr="00934B9C">
        <w:rPr>
          <w:rFonts w:ascii="Arial" w:eastAsia="Arial" w:hAnsi="Arial" w:cs="Arial"/>
          <w:b/>
          <w:szCs w:val="20"/>
        </w:rPr>
        <w:t xml:space="preserve">TRANSPORTO PRIEMONĖJE MONTUOJAMOS ĮRANGOS </w:t>
      </w:r>
      <w:r w:rsidR="2EBD6C8E" w:rsidRPr="00934B9C">
        <w:rPr>
          <w:rFonts w:ascii="Arial" w:eastAsia="Arial" w:hAnsi="Arial" w:cs="Arial"/>
          <w:b/>
          <w:szCs w:val="20"/>
        </w:rPr>
        <w:t xml:space="preserve">IR </w:t>
      </w:r>
      <w:r w:rsidR="00AA287F" w:rsidRPr="00934B9C">
        <w:rPr>
          <w:rFonts w:ascii="Arial" w:eastAsia="Arial" w:hAnsi="Arial" w:cs="Arial"/>
          <w:b/>
          <w:szCs w:val="20"/>
        </w:rPr>
        <w:t xml:space="preserve">TEIKĖJO </w:t>
      </w:r>
      <w:r w:rsidR="0088AE25" w:rsidRPr="00934B9C">
        <w:rPr>
          <w:rFonts w:ascii="Arial" w:eastAsia="Arial" w:hAnsi="Arial" w:cs="Arial"/>
          <w:b/>
          <w:szCs w:val="20"/>
        </w:rPr>
        <w:t>INTEGRA</w:t>
      </w:r>
      <w:r w:rsidR="003F39BE" w:rsidRPr="00934B9C">
        <w:rPr>
          <w:rFonts w:ascii="Arial" w:eastAsia="Arial" w:hAnsi="Arial" w:cs="Arial"/>
          <w:b/>
          <w:szCs w:val="20"/>
        </w:rPr>
        <w:t>VIMO</w:t>
      </w:r>
      <w:r w:rsidR="008305DF" w:rsidRPr="00934B9C">
        <w:rPr>
          <w:rFonts w:ascii="Arial" w:eastAsia="Arial" w:hAnsi="Arial" w:cs="Arial"/>
          <w:b/>
          <w:szCs w:val="20"/>
        </w:rPr>
        <w:t xml:space="preserve"> TAISYKLĖS</w:t>
      </w:r>
    </w:p>
    <w:p w14:paraId="3E5DF4B7" w14:textId="3581E048" w:rsidR="00AB3028" w:rsidRPr="00934B9C" w:rsidRDefault="00AB3028" w:rsidP="00155F9F">
      <w:pPr>
        <w:jc w:val="both"/>
        <w:rPr>
          <w:rFonts w:ascii="Arial" w:eastAsia="Arial" w:hAnsi="Arial" w:cs="Arial"/>
          <w:szCs w:val="20"/>
        </w:rPr>
      </w:pPr>
    </w:p>
    <w:p w14:paraId="5285EECA" w14:textId="7726A3E8" w:rsidR="00AB3028" w:rsidRPr="00934B9C" w:rsidRDefault="00AB3028" w:rsidP="00155F9F">
      <w:pPr>
        <w:jc w:val="both"/>
        <w:rPr>
          <w:rFonts w:ascii="Arial" w:eastAsia="Arial" w:hAnsi="Arial" w:cs="Arial"/>
          <w:szCs w:val="20"/>
        </w:rPr>
      </w:pPr>
    </w:p>
    <w:p w14:paraId="206AE409" w14:textId="3FBADE59" w:rsidR="00AB3028" w:rsidRPr="00934B9C" w:rsidRDefault="00AB3028" w:rsidP="00155F9F">
      <w:pPr>
        <w:jc w:val="both"/>
        <w:rPr>
          <w:rFonts w:ascii="Arial" w:eastAsia="Arial" w:hAnsi="Arial" w:cs="Arial"/>
          <w:szCs w:val="20"/>
        </w:rPr>
      </w:pPr>
    </w:p>
    <w:p w14:paraId="7EF0D532" w14:textId="782FC956" w:rsidR="00AB3028" w:rsidRPr="00934B9C" w:rsidRDefault="00AB3028" w:rsidP="00155F9F">
      <w:pPr>
        <w:jc w:val="both"/>
        <w:rPr>
          <w:rFonts w:ascii="Arial" w:eastAsia="Arial" w:hAnsi="Arial" w:cs="Arial"/>
          <w:szCs w:val="20"/>
        </w:rPr>
      </w:pPr>
    </w:p>
    <w:p w14:paraId="0AE88B8C" w14:textId="77777777" w:rsidR="00C47657" w:rsidRPr="00934B9C" w:rsidRDefault="00C47657" w:rsidP="00155F9F">
      <w:pPr>
        <w:jc w:val="both"/>
        <w:rPr>
          <w:rFonts w:ascii="Arial" w:eastAsia="Arial" w:hAnsi="Arial" w:cs="Arial"/>
          <w:szCs w:val="20"/>
        </w:rPr>
      </w:pPr>
    </w:p>
    <w:p w14:paraId="0A2C1F1D" w14:textId="77777777" w:rsidR="00C47657" w:rsidRPr="00934B9C" w:rsidRDefault="00C47657" w:rsidP="00155F9F">
      <w:pPr>
        <w:jc w:val="both"/>
        <w:rPr>
          <w:rFonts w:ascii="Arial" w:eastAsia="Arial" w:hAnsi="Arial" w:cs="Arial"/>
          <w:szCs w:val="20"/>
        </w:rPr>
      </w:pPr>
    </w:p>
    <w:p w14:paraId="7B785352" w14:textId="77777777" w:rsidR="00C47657" w:rsidRPr="00934B9C" w:rsidRDefault="00C47657" w:rsidP="00155F9F">
      <w:pPr>
        <w:jc w:val="both"/>
        <w:rPr>
          <w:rFonts w:ascii="Arial" w:eastAsia="Arial" w:hAnsi="Arial" w:cs="Arial"/>
          <w:szCs w:val="20"/>
        </w:rPr>
      </w:pPr>
    </w:p>
    <w:p w14:paraId="7724EF4C" w14:textId="77777777" w:rsidR="00C47657" w:rsidRPr="00934B9C" w:rsidRDefault="00C47657" w:rsidP="00155F9F">
      <w:pPr>
        <w:jc w:val="both"/>
        <w:rPr>
          <w:rFonts w:ascii="Arial" w:eastAsia="Arial" w:hAnsi="Arial" w:cs="Arial"/>
          <w:szCs w:val="20"/>
        </w:rPr>
      </w:pPr>
    </w:p>
    <w:p w14:paraId="22FE1AF4" w14:textId="320F8F40" w:rsidR="00893BE4" w:rsidRPr="00934B9C" w:rsidRDefault="00893BE4" w:rsidP="00155F9F">
      <w:pPr>
        <w:jc w:val="both"/>
        <w:rPr>
          <w:rFonts w:ascii="Arial" w:eastAsia="Arial" w:hAnsi="Arial" w:cs="Arial"/>
          <w:szCs w:val="20"/>
        </w:rPr>
      </w:pPr>
    </w:p>
    <w:p w14:paraId="7C0AC1D8" w14:textId="3AF4EE99" w:rsidR="0EF1EB9E" w:rsidRPr="00934B9C" w:rsidRDefault="0EF1EB9E" w:rsidP="00155F9F">
      <w:pPr>
        <w:jc w:val="both"/>
        <w:rPr>
          <w:rFonts w:ascii="Arial" w:eastAsia="Arial" w:hAnsi="Arial" w:cs="Arial"/>
          <w:szCs w:val="20"/>
        </w:rPr>
      </w:pPr>
    </w:p>
    <w:p w14:paraId="54147A40" w14:textId="081C7BFC" w:rsidR="0EF1EB9E" w:rsidRPr="00934B9C" w:rsidRDefault="0EF1EB9E" w:rsidP="00155F9F">
      <w:pPr>
        <w:jc w:val="both"/>
        <w:rPr>
          <w:rFonts w:ascii="Arial" w:eastAsia="Arial" w:hAnsi="Arial" w:cs="Arial"/>
          <w:szCs w:val="20"/>
        </w:rPr>
      </w:pPr>
    </w:p>
    <w:p w14:paraId="551CF71F" w14:textId="66873F5B" w:rsidR="0EF1EB9E" w:rsidRPr="00934B9C" w:rsidRDefault="0EF1EB9E" w:rsidP="00155F9F">
      <w:pPr>
        <w:jc w:val="both"/>
        <w:rPr>
          <w:rFonts w:ascii="Arial" w:eastAsia="Arial" w:hAnsi="Arial" w:cs="Arial"/>
          <w:szCs w:val="20"/>
        </w:rPr>
      </w:pPr>
    </w:p>
    <w:p w14:paraId="6A7944D1" w14:textId="761BB965" w:rsidR="0EF1EB9E" w:rsidRPr="00934B9C" w:rsidRDefault="0EF1EB9E" w:rsidP="00155F9F">
      <w:pPr>
        <w:jc w:val="both"/>
        <w:rPr>
          <w:rFonts w:ascii="Arial" w:eastAsia="Arial" w:hAnsi="Arial" w:cs="Arial"/>
          <w:szCs w:val="20"/>
        </w:rPr>
      </w:pPr>
    </w:p>
    <w:p w14:paraId="3D5D4D41" w14:textId="7DD12342" w:rsidR="0EF1EB9E" w:rsidRPr="00934B9C" w:rsidRDefault="0EF1EB9E" w:rsidP="00155F9F">
      <w:pPr>
        <w:jc w:val="both"/>
        <w:rPr>
          <w:rFonts w:ascii="Arial" w:eastAsia="Arial" w:hAnsi="Arial" w:cs="Arial"/>
          <w:szCs w:val="20"/>
        </w:rPr>
      </w:pPr>
    </w:p>
    <w:p w14:paraId="27C17ED1" w14:textId="3AAECCA4" w:rsidR="0EF1EB9E" w:rsidRPr="00934B9C" w:rsidRDefault="0EF1EB9E" w:rsidP="00155F9F">
      <w:pPr>
        <w:jc w:val="both"/>
        <w:rPr>
          <w:rFonts w:ascii="Arial" w:eastAsia="Arial" w:hAnsi="Arial" w:cs="Arial"/>
          <w:szCs w:val="20"/>
        </w:rPr>
      </w:pPr>
    </w:p>
    <w:p w14:paraId="4DEC700A" w14:textId="77777777" w:rsidR="00607157" w:rsidRPr="00934B9C" w:rsidRDefault="00607157" w:rsidP="00155F9F">
      <w:pPr>
        <w:jc w:val="both"/>
        <w:rPr>
          <w:rFonts w:ascii="Arial" w:eastAsia="Arial" w:hAnsi="Arial" w:cs="Arial"/>
          <w:szCs w:val="20"/>
        </w:rPr>
      </w:pPr>
    </w:p>
    <w:p w14:paraId="4A68B8A9" w14:textId="77777777" w:rsidR="00C47657" w:rsidRPr="00934B9C" w:rsidRDefault="00C47657" w:rsidP="00155F9F">
      <w:pPr>
        <w:jc w:val="both"/>
        <w:rPr>
          <w:rFonts w:ascii="Arial" w:eastAsia="Arial" w:hAnsi="Arial" w:cs="Arial"/>
          <w:szCs w:val="20"/>
        </w:rPr>
      </w:pPr>
    </w:p>
    <w:p w14:paraId="178B4580" w14:textId="497A197D" w:rsidR="0EF1EB9E" w:rsidRPr="00934B9C" w:rsidRDefault="0EF1EB9E" w:rsidP="00155F9F">
      <w:pPr>
        <w:jc w:val="both"/>
        <w:rPr>
          <w:rFonts w:ascii="Arial" w:eastAsia="Arial" w:hAnsi="Arial" w:cs="Arial"/>
          <w:szCs w:val="20"/>
        </w:rPr>
      </w:pPr>
    </w:p>
    <w:p w14:paraId="146472B5" w14:textId="07950605" w:rsidR="0EF1EB9E" w:rsidRPr="00934B9C" w:rsidRDefault="0EF1EB9E" w:rsidP="00155F9F">
      <w:pPr>
        <w:jc w:val="both"/>
        <w:rPr>
          <w:rFonts w:ascii="Arial" w:eastAsia="Arial" w:hAnsi="Arial" w:cs="Arial"/>
          <w:szCs w:val="20"/>
        </w:rPr>
      </w:pPr>
    </w:p>
    <w:p w14:paraId="6E2E3AEC" w14:textId="62AA9E6F" w:rsidR="0EF1EB9E" w:rsidRPr="00934B9C" w:rsidRDefault="0EF1EB9E" w:rsidP="00155F9F">
      <w:pPr>
        <w:jc w:val="both"/>
        <w:rPr>
          <w:rFonts w:ascii="Arial" w:eastAsia="Arial" w:hAnsi="Arial" w:cs="Arial"/>
          <w:szCs w:val="20"/>
        </w:rPr>
      </w:pPr>
    </w:p>
    <w:tbl>
      <w:tblPr>
        <w:tblStyle w:val="TableGrid"/>
        <w:tblW w:w="9634" w:type="dxa"/>
        <w:shd w:val="clear" w:color="auto" w:fill="005063"/>
        <w:tblLook w:val="04A0" w:firstRow="1" w:lastRow="0" w:firstColumn="1" w:lastColumn="0" w:noHBand="0" w:noVBand="1"/>
      </w:tblPr>
      <w:tblGrid>
        <w:gridCol w:w="4817"/>
        <w:gridCol w:w="4817"/>
      </w:tblGrid>
      <w:tr w:rsidR="00794AAF" w:rsidRPr="00934B9C" w14:paraId="49446B65" w14:textId="77777777" w:rsidTr="00B72E6B">
        <w:tc>
          <w:tcPr>
            <w:tcW w:w="4817" w:type="dxa"/>
            <w:shd w:val="clear" w:color="auto" w:fill="005063"/>
            <w:hideMark/>
          </w:tcPr>
          <w:p w14:paraId="32F58BFD" w14:textId="77777777" w:rsidR="00794AAF" w:rsidRPr="00934B9C" w:rsidRDefault="00794AAF" w:rsidP="00155F9F">
            <w:pPr>
              <w:pStyle w:val="NoSpacing"/>
              <w:jc w:val="both"/>
              <w:rPr>
                <w:rFonts w:ascii="Arial" w:eastAsia="Arial" w:hAnsi="Arial" w:cs="Arial"/>
                <w:sz w:val="20"/>
                <w:szCs w:val="20"/>
                <w:lang w:val="lt-LT"/>
              </w:rPr>
            </w:pPr>
            <w:r w:rsidRPr="00934B9C">
              <w:rPr>
                <w:rFonts w:ascii="Arial" w:eastAsia="Arial" w:hAnsi="Arial" w:cs="Arial"/>
                <w:b/>
                <w:sz w:val="20"/>
                <w:szCs w:val="20"/>
                <w:lang w:val="lt-LT"/>
              </w:rPr>
              <w:t>Taikoma</w:t>
            </w:r>
            <w:r w:rsidRPr="00934B9C">
              <w:rPr>
                <w:rFonts w:ascii="Arial" w:eastAsia="Arial" w:hAnsi="Arial" w:cs="Arial"/>
                <w:sz w:val="20"/>
                <w:szCs w:val="20"/>
                <w:lang w:val="lt-LT"/>
              </w:rPr>
              <w:t>:</w:t>
            </w:r>
          </w:p>
          <w:p w14:paraId="1108496C" w14:textId="7C6E885A" w:rsidR="00794AAF" w:rsidRPr="00934B9C" w:rsidRDefault="00794AAF" w:rsidP="00155F9F">
            <w:pPr>
              <w:pStyle w:val="NoSpacing"/>
              <w:jc w:val="both"/>
              <w:rPr>
                <w:rFonts w:ascii="Arial" w:eastAsia="Arial" w:hAnsi="Arial" w:cs="Arial"/>
                <w:sz w:val="20"/>
                <w:szCs w:val="20"/>
                <w:lang w:val="lt-LT"/>
              </w:rPr>
            </w:pPr>
          </w:p>
        </w:tc>
        <w:tc>
          <w:tcPr>
            <w:tcW w:w="4817" w:type="dxa"/>
            <w:shd w:val="clear" w:color="auto" w:fill="005063"/>
            <w:hideMark/>
          </w:tcPr>
          <w:p w14:paraId="05F565EA" w14:textId="77777777" w:rsidR="00794AAF" w:rsidRPr="00934B9C" w:rsidRDefault="00794AAF" w:rsidP="00155F9F">
            <w:pPr>
              <w:pStyle w:val="NoSpacing"/>
              <w:jc w:val="both"/>
              <w:rPr>
                <w:rFonts w:ascii="Arial" w:eastAsia="Arial" w:hAnsi="Arial" w:cs="Arial"/>
                <w:sz w:val="20"/>
                <w:szCs w:val="20"/>
                <w:lang w:val="lt-LT"/>
              </w:rPr>
            </w:pPr>
            <w:r w:rsidRPr="00934B9C">
              <w:rPr>
                <w:rFonts w:ascii="Arial" w:eastAsia="Arial" w:hAnsi="Arial" w:cs="Arial"/>
                <w:b/>
                <w:sz w:val="20"/>
                <w:szCs w:val="20"/>
                <w:lang w:val="lt-LT"/>
              </w:rPr>
              <w:t>Atsakingas už įgyvendinimą</w:t>
            </w:r>
            <w:r w:rsidRPr="00934B9C">
              <w:rPr>
                <w:rFonts w:ascii="Arial" w:eastAsia="Arial" w:hAnsi="Arial" w:cs="Arial"/>
                <w:sz w:val="20"/>
                <w:szCs w:val="20"/>
                <w:lang w:val="lt-LT"/>
              </w:rPr>
              <w:t>:</w:t>
            </w:r>
          </w:p>
          <w:p w14:paraId="325385E5" w14:textId="2196DBB5" w:rsidR="00794AAF" w:rsidRPr="00934B9C" w:rsidRDefault="00794AAF" w:rsidP="00155F9F">
            <w:pPr>
              <w:pStyle w:val="NoSpacing"/>
              <w:jc w:val="both"/>
              <w:rPr>
                <w:rFonts w:ascii="Arial" w:eastAsia="Arial" w:hAnsi="Arial" w:cs="Arial"/>
                <w:sz w:val="20"/>
                <w:szCs w:val="20"/>
                <w:lang w:val="lt-LT"/>
              </w:rPr>
            </w:pPr>
            <w:r w:rsidRPr="00934B9C">
              <w:rPr>
                <w:rFonts w:ascii="Arial" w:hAnsi="Arial" w:cs="Arial"/>
                <w:sz w:val="20"/>
                <w:szCs w:val="20"/>
                <w:lang w:val="lt-LT"/>
              </w:rPr>
              <w:t>Paslaugų vystym</w:t>
            </w:r>
            <w:r w:rsidR="0097024C" w:rsidRPr="00934B9C">
              <w:rPr>
                <w:rFonts w:ascii="Arial" w:hAnsi="Arial" w:cs="Arial"/>
                <w:sz w:val="20"/>
                <w:szCs w:val="20"/>
                <w:lang w:val="lt-LT"/>
              </w:rPr>
              <w:t>o</w:t>
            </w:r>
            <w:r w:rsidRPr="00934B9C">
              <w:rPr>
                <w:rFonts w:ascii="Arial" w:hAnsi="Arial" w:cs="Arial"/>
                <w:sz w:val="20"/>
                <w:szCs w:val="20"/>
                <w:lang w:val="lt-LT"/>
              </w:rPr>
              <w:t xml:space="preserve"> skyriaus produkto vadovas</w:t>
            </w:r>
          </w:p>
        </w:tc>
      </w:tr>
      <w:tr w:rsidR="00794AAF" w:rsidRPr="00934B9C" w14:paraId="09A062ED" w14:textId="77777777" w:rsidTr="00B72E6B">
        <w:tc>
          <w:tcPr>
            <w:tcW w:w="4817" w:type="dxa"/>
            <w:shd w:val="clear" w:color="auto" w:fill="005063"/>
            <w:hideMark/>
          </w:tcPr>
          <w:p w14:paraId="60D8ED49" w14:textId="77777777" w:rsidR="00794AAF" w:rsidRPr="00934B9C" w:rsidRDefault="00794AAF" w:rsidP="00155F9F">
            <w:pPr>
              <w:pStyle w:val="NoSpacing"/>
              <w:jc w:val="both"/>
              <w:rPr>
                <w:rFonts w:ascii="Arial" w:eastAsia="Arial" w:hAnsi="Arial" w:cs="Arial"/>
                <w:sz w:val="20"/>
                <w:szCs w:val="20"/>
                <w:lang w:val="lt-LT"/>
              </w:rPr>
            </w:pPr>
            <w:r w:rsidRPr="00934B9C">
              <w:rPr>
                <w:rFonts w:ascii="Arial" w:eastAsia="Arial" w:hAnsi="Arial" w:cs="Arial"/>
                <w:b/>
                <w:sz w:val="20"/>
                <w:szCs w:val="20"/>
                <w:lang w:val="lt-LT"/>
              </w:rPr>
              <w:t>Parengė</w:t>
            </w:r>
            <w:r w:rsidRPr="00934B9C">
              <w:rPr>
                <w:rFonts w:ascii="Arial" w:eastAsia="Arial" w:hAnsi="Arial" w:cs="Arial"/>
                <w:sz w:val="20"/>
                <w:szCs w:val="20"/>
                <w:lang w:val="lt-LT"/>
              </w:rPr>
              <w:t>:</w:t>
            </w:r>
          </w:p>
          <w:p w14:paraId="7D14036D" w14:textId="06426023" w:rsidR="00794AAF" w:rsidRPr="00934B9C" w:rsidRDefault="00794AAF" w:rsidP="00155F9F">
            <w:pPr>
              <w:pStyle w:val="NoSpacing"/>
              <w:ind w:firstLine="32"/>
              <w:jc w:val="both"/>
              <w:rPr>
                <w:rFonts w:ascii="Arial" w:hAnsi="Arial" w:cs="Arial"/>
                <w:color w:val="FF0000"/>
                <w:sz w:val="20"/>
                <w:szCs w:val="20"/>
                <w:lang w:val="lt-LT"/>
              </w:rPr>
            </w:pPr>
          </w:p>
        </w:tc>
        <w:tc>
          <w:tcPr>
            <w:tcW w:w="4817" w:type="dxa"/>
            <w:shd w:val="clear" w:color="auto" w:fill="005063"/>
            <w:hideMark/>
          </w:tcPr>
          <w:p w14:paraId="03D45ABF" w14:textId="77777777" w:rsidR="00794AAF" w:rsidRPr="00934B9C" w:rsidRDefault="00794AAF" w:rsidP="00155F9F">
            <w:pPr>
              <w:pStyle w:val="NoSpacing"/>
              <w:jc w:val="both"/>
              <w:rPr>
                <w:rFonts w:ascii="Arial" w:hAnsi="Arial" w:cs="Arial"/>
                <w:sz w:val="20"/>
                <w:szCs w:val="20"/>
                <w:lang w:val="lt-LT"/>
              </w:rPr>
            </w:pPr>
            <w:r w:rsidRPr="00934B9C">
              <w:rPr>
                <w:rFonts w:ascii="Arial" w:eastAsia="Arial" w:hAnsi="Arial" w:cs="Arial"/>
                <w:b/>
                <w:sz w:val="20"/>
                <w:szCs w:val="20"/>
                <w:lang w:val="lt-LT"/>
              </w:rPr>
              <w:t>Patvirtino</w:t>
            </w:r>
            <w:r w:rsidRPr="00934B9C">
              <w:rPr>
                <w:rFonts w:ascii="Arial" w:eastAsia="Arial" w:hAnsi="Arial" w:cs="Arial"/>
                <w:sz w:val="20"/>
                <w:szCs w:val="20"/>
                <w:lang w:val="lt-LT"/>
              </w:rPr>
              <w:t>:</w:t>
            </w:r>
          </w:p>
          <w:p w14:paraId="04AA0577" w14:textId="77777777" w:rsidR="00794AAF" w:rsidRPr="00934B9C" w:rsidRDefault="00794AAF" w:rsidP="00155F9F">
            <w:pPr>
              <w:pStyle w:val="NoSpacing"/>
              <w:jc w:val="both"/>
              <w:rPr>
                <w:rFonts w:ascii="Arial" w:eastAsia="Arial" w:hAnsi="Arial" w:cs="Arial"/>
                <w:sz w:val="20"/>
                <w:szCs w:val="20"/>
                <w:lang w:val="lt-LT"/>
              </w:rPr>
            </w:pPr>
            <w:r w:rsidRPr="00934B9C">
              <w:rPr>
                <w:rFonts w:ascii="Arial" w:eastAsia="Arial" w:hAnsi="Arial" w:cs="Arial"/>
                <w:sz w:val="20"/>
                <w:szCs w:val="20"/>
                <w:lang w:val="lt-LT"/>
              </w:rPr>
              <w:t xml:space="preserve">Paslaugų grupės vadovas Jonas </w:t>
            </w:r>
            <w:proofErr w:type="spellStart"/>
            <w:r w:rsidRPr="00934B9C">
              <w:rPr>
                <w:rFonts w:ascii="Arial" w:eastAsia="Arial" w:hAnsi="Arial" w:cs="Arial"/>
                <w:sz w:val="20"/>
                <w:szCs w:val="20"/>
                <w:lang w:val="lt-LT"/>
              </w:rPr>
              <w:t>Damidavičius</w:t>
            </w:r>
            <w:proofErr w:type="spellEnd"/>
          </w:p>
        </w:tc>
      </w:tr>
      <w:tr w:rsidR="00794AAF" w:rsidRPr="00934B9C" w14:paraId="39D57D8A" w14:textId="77777777" w:rsidTr="00B72E6B">
        <w:tc>
          <w:tcPr>
            <w:tcW w:w="9634" w:type="dxa"/>
            <w:gridSpan w:val="2"/>
            <w:shd w:val="clear" w:color="auto" w:fill="005063"/>
            <w:hideMark/>
          </w:tcPr>
          <w:p w14:paraId="68FFD684" w14:textId="77777777" w:rsidR="00794AAF" w:rsidRPr="00934B9C" w:rsidRDefault="00794AAF" w:rsidP="00155F9F">
            <w:pPr>
              <w:pStyle w:val="NoSpacing"/>
              <w:jc w:val="both"/>
              <w:rPr>
                <w:rFonts w:ascii="Arial" w:eastAsia="Arial" w:hAnsi="Arial" w:cs="Arial"/>
                <w:sz w:val="20"/>
                <w:szCs w:val="20"/>
                <w:lang w:val="lt-LT"/>
              </w:rPr>
            </w:pPr>
          </w:p>
        </w:tc>
      </w:tr>
      <w:tr w:rsidR="00794AAF" w:rsidRPr="00934B9C" w14:paraId="6103BB88" w14:textId="77777777" w:rsidTr="00B72E6B">
        <w:trPr>
          <w:trHeight w:val="960"/>
        </w:trPr>
        <w:tc>
          <w:tcPr>
            <w:tcW w:w="4817" w:type="dxa"/>
            <w:shd w:val="clear" w:color="auto" w:fill="005063"/>
          </w:tcPr>
          <w:p w14:paraId="4E3DED13" w14:textId="77777777" w:rsidR="00794AAF" w:rsidRPr="00934B9C" w:rsidRDefault="00794AAF" w:rsidP="00155F9F">
            <w:pPr>
              <w:pStyle w:val="NoSpacing"/>
              <w:jc w:val="both"/>
              <w:rPr>
                <w:rFonts w:ascii="Arial" w:eastAsia="Arial" w:hAnsi="Arial" w:cs="Arial"/>
                <w:b/>
                <w:sz w:val="20"/>
                <w:szCs w:val="20"/>
                <w:lang w:val="lt-LT"/>
              </w:rPr>
            </w:pPr>
            <w:r w:rsidRPr="00934B9C">
              <w:rPr>
                <w:rFonts w:ascii="Arial" w:hAnsi="Arial" w:cs="Arial"/>
                <w:b/>
                <w:sz w:val="20"/>
                <w:szCs w:val="20"/>
                <w:lang w:val="lt-LT"/>
              </w:rPr>
              <w:t>Suderino:</w:t>
            </w:r>
          </w:p>
          <w:p w14:paraId="38BCD8DB" w14:textId="77777777" w:rsidR="00794AAF" w:rsidRPr="00934B9C" w:rsidRDefault="00794AAF" w:rsidP="00155F9F">
            <w:pPr>
              <w:pStyle w:val="NoSpacing"/>
              <w:jc w:val="both"/>
              <w:rPr>
                <w:rFonts w:ascii="Arial" w:eastAsia="Arial" w:hAnsi="Arial" w:cs="Arial"/>
                <w:sz w:val="20"/>
                <w:szCs w:val="20"/>
                <w:lang w:val="lt-LT"/>
              </w:rPr>
            </w:pPr>
            <w:r w:rsidRPr="00934B9C">
              <w:rPr>
                <w:rFonts w:ascii="Arial" w:hAnsi="Arial" w:cs="Arial"/>
                <w:sz w:val="20"/>
                <w:szCs w:val="20"/>
                <w:lang w:val="lt-LT"/>
              </w:rPr>
              <w:t>Programos vadovas Andrius Teškevičius</w:t>
            </w:r>
          </w:p>
          <w:p w14:paraId="3FD81310" w14:textId="0249E4DB" w:rsidR="00794AAF" w:rsidRPr="00934B9C" w:rsidRDefault="00794AAF" w:rsidP="00155F9F">
            <w:pPr>
              <w:pStyle w:val="NoSpacing"/>
              <w:jc w:val="both"/>
              <w:rPr>
                <w:rFonts w:ascii="Arial" w:hAnsi="Arial" w:cs="Arial"/>
                <w:sz w:val="20"/>
                <w:szCs w:val="20"/>
                <w:lang w:val="lt-LT"/>
              </w:rPr>
            </w:pPr>
            <w:r w:rsidRPr="00934B9C">
              <w:rPr>
                <w:rFonts w:ascii="Arial" w:hAnsi="Arial" w:cs="Arial"/>
                <w:sz w:val="20"/>
                <w:szCs w:val="20"/>
                <w:lang w:val="lt-LT"/>
              </w:rPr>
              <w:t>Produkto vadovas Rūta Vinks</w:t>
            </w:r>
          </w:p>
          <w:p w14:paraId="17235064" w14:textId="246CC92D" w:rsidR="00794AAF" w:rsidRPr="00934B9C" w:rsidRDefault="00794AAF" w:rsidP="00155F9F">
            <w:pPr>
              <w:pStyle w:val="NoSpacing"/>
              <w:jc w:val="both"/>
              <w:rPr>
                <w:rFonts w:ascii="Arial" w:eastAsia="Arial" w:hAnsi="Arial" w:cs="Arial"/>
                <w:b/>
                <w:sz w:val="20"/>
                <w:szCs w:val="20"/>
                <w:lang w:val="lt-LT"/>
              </w:rPr>
            </w:pPr>
          </w:p>
        </w:tc>
        <w:tc>
          <w:tcPr>
            <w:tcW w:w="4817" w:type="dxa"/>
            <w:shd w:val="clear" w:color="auto" w:fill="005063"/>
          </w:tcPr>
          <w:p w14:paraId="40CFD888" w14:textId="77777777" w:rsidR="00794AAF" w:rsidRPr="00934B9C" w:rsidRDefault="00794AAF" w:rsidP="00155F9F">
            <w:pPr>
              <w:pStyle w:val="NoSpacing"/>
              <w:jc w:val="both"/>
              <w:rPr>
                <w:rFonts w:ascii="Arial" w:eastAsia="Arial" w:hAnsi="Arial" w:cs="Arial"/>
                <w:b/>
                <w:sz w:val="20"/>
                <w:szCs w:val="20"/>
                <w:lang w:val="lt-LT"/>
              </w:rPr>
            </w:pPr>
            <w:r w:rsidRPr="00934B9C">
              <w:rPr>
                <w:rFonts w:ascii="Arial" w:hAnsi="Arial" w:cs="Arial"/>
                <w:b/>
                <w:sz w:val="20"/>
                <w:szCs w:val="20"/>
                <w:lang w:val="lt-LT"/>
              </w:rPr>
              <w:t>Funkcija:</w:t>
            </w:r>
          </w:p>
          <w:p w14:paraId="00B2A8D6" w14:textId="77777777" w:rsidR="00794AAF" w:rsidRPr="00934B9C" w:rsidRDefault="00794AAF" w:rsidP="00155F9F">
            <w:pPr>
              <w:pStyle w:val="NoSpacing"/>
              <w:jc w:val="both"/>
              <w:rPr>
                <w:rFonts w:ascii="Arial" w:eastAsia="Arial" w:hAnsi="Arial" w:cs="Arial"/>
                <w:color w:val="F5F5F5"/>
                <w:sz w:val="20"/>
                <w:szCs w:val="20"/>
                <w:lang w:val="lt-LT"/>
              </w:rPr>
            </w:pPr>
            <w:r w:rsidRPr="00934B9C">
              <w:rPr>
                <w:rFonts w:ascii="Arial" w:eastAsia="Arial" w:hAnsi="Arial" w:cs="Arial"/>
                <w:color w:val="F5F5F5"/>
                <w:sz w:val="20"/>
                <w:szCs w:val="20"/>
                <w:lang w:val="lt-LT"/>
              </w:rPr>
              <w:t xml:space="preserve"> </w:t>
            </w:r>
            <w:r w:rsidRPr="00934B9C">
              <w:rPr>
                <w:rFonts w:ascii="Arial" w:eastAsiaTheme="minorEastAsia" w:hAnsi="Arial" w:cs="Arial"/>
                <w:sz w:val="20"/>
                <w:szCs w:val="20"/>
                <w:lang w:val="lt-LT"/>
              </w:rPr>
              <w:t>PP3 Paslaugų valdymas</w:t>
            </w:r>
          </w:p>
        </w:tc>
      </w:tr>
    </w:tbl>
    <w:p w14:paraId="5C4BD0EA" w14:textId="639A97C4" w:rsidR="00AB3028" w:rsidRPr="00934B9C" w:rsidRDefault="00AB3028" w:rsidP="00155F9F">
      <w:pPr>
        <w:jc w:val="both"/>
        <w:rPr>
          <w:rFonts w:ascii="Arial" w:eastAsia="Arial" w:hAnsi="Arial" w:cs="Arial"/>
          <w:szCs w:val="20"/>
        </w:rPr>
      </w:pPr>
    </w:p>
    <w:p w14:paraId="7268A260" w14:textId="2AAD413E" w:rsidR="0EF1EB9E" w:rsidRPr="00934B9C" w:rsidRDefault="0EF1EB9E" w:rsidP="00155F9F">
      <w:pPr>
        <w:jc w:val="both"/>
        <w:rPr>
          <w:rFonts w:ascii="Arial" w:hAnsi="Arial" w:cs="Arial"/>
          <w:szCs w:val="20"/>
        </w:rPr>
      </w:pPr>
      <w:r w:rsidRPr="00934B9C">
        <w:rPr>
          <w:rFonts w:ascii="Arial" w:hAnsi="Arial" w:cs="Arial"/>
          <w:szCs w:val="20"/>
        </w:rPr>
        <w:br w:type="page"/>
      </w:r>
    </w:p>
    <w:p w14:paraId="667A9149" w14:textId="77777777" w:rsidR="00F8719E" w:rsidRPr="00934B9C" w:rsidRDefault="00F8719E" w:rsidP="00260A19">
      <w:pPr>
        <w:pStyle w:val="ListParagraph"/>
        <w:numPr>
          <w:ilvl w:val="0"/>
          <w:numId w:val="10"/>
        </w:numPr>
        <w:tabs>
          <w:tab w:val="left" w:pos="567"/>
        </w:tabs>
        <w:ind w:left="425" w:hanging="425"/>
        <w:contextualSpacing w:val="0"/>
        <w:jc w:val="both"/>
        <w:rPr>
          <w:rFonts w:ascii="Arial" w:eastAsia="Arial" w:hAnsi="Arial" w:cs="Arial"/>
          <w:b/>
          <w:szCs w:val="20"/>
        </w:rPr>
      </w:pPr>
      <w:bookmarkStart w:id="0" w:name="_Hlk62474929"/>
      <w:bookmarkStart w:id="1" w:name="_Hlk62474946"/>
      <w:r w:rsidRPr="00934B9C">
        <w:rPr>
          <w:rFonts w:ascii="Arial" w:eastAsia="Arial" w:hAnsi="Arial" w:cs="Arial"/>
          <w:b/>
          <w:szCs w:val="20"/>
        </w:rPr>
        <w:lastRenderedPageBreak/>
        <w:t>PASKIRTIS</w:t>
      </w:r>
    </w:p>
    <w:p w14:paraId="0724854D" w14:textId="6D57B3B0" w:rsidR="00F8719E" w:rsidRPr="00934B9C" w:rsidRDefault="00AA287F" w:rsidP="00153F44">
      <w:pPr>
        <w:pStyle w:val="ListParagraph"/>
        <w:numPr>
          <w:ilvl w:val="1"/>
          <w:numId w:val="12"/>
        </w:numPr>
        <w:tabs>
          <w:tab w:val="left" w:pos="851"/>
        </w:tabs>
        <w:ind w:left="567" w:hanging="573"/>
        <w:jc w:val="both"/>
        <w:rPr>
          <w:rFonts w:ascii="Arial" w:eastAsia="Arial" w:hAnsi="Arial" w:cs="Arial"/>
          <w:szCs w:val="20"/>
        </w:rPr>
      </w:pPr>
      <w:r w:rsidRPr="00934B9C">
        <w:rPr>
          <w:rFonts w:ascii="Arial" w:eastAsia="Arial" w:hAnsi="Arial" w:cs="Arial"/>
          <w:szCs w:val="20"/>
        </w:rPr>
        <w:t xml:space="preserve">Transporto priemonėje montuojamos įrangos (toliau – </w:t>
      </w:r>
      <w:r w:rsidRPr="00934B9C">
        <w:rPr>
          <w:rFonts w:ascii="Arial" w:eastAsia="Arial" w:hAnsi="Arial" w:cs="Arial"/>
          <w:b/>
          <w:szCs w:val="20"/>
        </w:rPr>
        <w:t>TPMĮ</w:t>
      </w:r>
      <w:r w:rsidRPr="00934B9C">
        <w:rPr>
          <w:rFonts w:ascii="Arial" w:eastAsia="Arial" w:hAnsi="Arial" w:cs="Arial"/>
          <w:szCs w:val="20"/>
        </w:rPr>
        <w:t>)</w:t>
      </w:r>
      <w:r w:rsidR="00F8719E" w:rsidRPr="00934B9C">
        <w:rPr>
          <w:rFonts w:ascii="Arial" w:eastAsia="Arial" w:hAnsi="Arial" w:cs="Arial"/>
          <w:szCs w:val="20"/>
        </w:rPr>
        <w:t xml:space="preserve"> </w:t>
      </w:r>
      <w:r w:rsidR="0AB44460" w:rsidRPr="00934B9C">
        <w:rPr>
          <w:rFonts w:ascii="Arial" w:eastAsia="Arial" w:hAnsi="Arial" w:cs="Arial"/>
          <w:szCs w:val="20"/>
        </w:rPr>
        <w:t xml:space="preserve">ir </w:t>
      </w:r>
      <w:r w:rsidR="00F8719E" w:rsidRPr="00934B9C">
        <w:rPr>
          <w:rFonts w:ascii="Arial" w:eastAsia="Arial" w:hAnsi="Arial" w:cs="Arial"/>
          <w:szCs w:val="20"/>
        </w:rPr>
        <w:t xml:space="preserve">teikėjų </w:t>
      </w:r>
      <w:r w:rsidR="007811EF" w:rsidRPr="00934B9C">
        <w:rPr>
          <w:rFonts w:ascii="Arial" w:eastAsia="Arial" w:hAnsi="Arial" w:cs="Arial"/>
          <w:szCs w:val="20"/>
        </w:rPr>
        <w:t>integravim</w:t>
      </w:r>
      <w:r w:rsidR="462A8D36" w:rsidRPr="00934B9C">
        <w:rPr>
          <w:rFonts w:ascii="Arial" w:eastAsia="Arial" w:hAnsi="Arial" w:cs="Arial"/>
          <w:szCs w:val="20"/>
        </w:rPr>
        <w:t>o</w:t>
      </w:r>
      <w:r w:rsidR="00F8719E" w:rsidRPr="00934B9C">
        <w:rPr>
          <w:rFonts w:ascii="Arial" w:eastAsia="Arial" w:hAnsi="Arial" w:cs="Arial"/>
          <w:szCs w:val="20"/>
        </w:rPr>
        <w:t xml:space="preserve"> taisyklių </w:t>
      </w:r>
      <w:r w:rsidR="006D0B27" w:rsidRPr="00934B9C">
        <w:rPr>
          <w:rFonts w:ascii="Arial" w:eastAsia="Arial" w:hAnsi="Arial" w:cs="Arial"/>
          <w:szCs w:val="20"/>
        </w:rPr>
        <w:t xml:space="preserve">(toliau – </w:t>
      </w:r>
      <w:r w:rsidR="006D0B27" w:rsidRPr="00934B9C">
        <w:rPr>
          <w:rFonts w:ascii="Arial" w:eastAsia="Arial" w:hAnsi="Arial" w:cs="Arial"/>
          <w:b/>
          <w:szCs w:val="20"/>
        </w:rPr>
        <w:t>Taisyklės</w:t>
      </w:r>
      <w:r w:rsidR="006D0B27" w:rsidRPr="00934B9C">
        <w:rPr>
          <w:rFonts w:ascii="Arial" w:eastAsia="Arial" w:hAnsi="Arial" w:cs="Arial"/>
          <w:szCs w:val="20"/>
        </w:rPr>
        <w:t xml:space="preserve">) </w:t>
      </w:r>
      <w:r w:rsidR="00F8719E" w:rsidRPr="00934B9C">
        <w:rPr>
          <w:rFonts w:ascii="Arial" w:eastAsia="Arial" w:hAnsi="Arial" w:cs="Arial"/>
          <w:szCs w:val="20"/>
        </w:rPr>
        <w:t xml:space="preserve">paskirtis </w:t>
      </w:r>
      <w:r w:rsidR="00260A19" w:rsidRPr="00934B9C">
        <w:rPr>
          <w:rFonts w:ascii="Arial" w:eastAsia="Arial" w:hAnsi="Arial" w:cs="Arial"/>
          <w:szCs w:val="20"/>
        </w:rPr>
        <w:t xml:space="preserve">- </w:t>
      </w:r>
      <w:r w:rsidR="462A8D36" w:rsidRPr="00934B9C">
        <w:rPr>
          <w:rFonts w:ascii="Arial" w:eastAsia="Arial" w:hAnsi="Arial" w:cs="Arial"/>
          <w:szCs w:val="20"/>
        </w:rPr>
        <w:t xml:space="preserve"> </w:t>
      </w:r>
      <w:r w:rsidR="00F8719E" w:rsidRPr="00934B9C">
        <w:rPr>
          <w:rFonts w:ascii="Arial" w:eastAsia="Arial" w:hAnsi="Arial" w:cs="Arial"/>
          <w:szCs w:val="20"/>
        </w:rPr>
        <w:t xml:space="preserve">nustatyti </w:t>
      </w:r>
      <w:r w:rsidRPr="00934B9C">
        <w:rPr>
          <w:rFonts w:ascii="Arial" w:eastAsia="Arial" w:hAnsi="Arial" w:cs="Arial"/>
          <w:szCs w:val="20"/>
        </w:rPr>
        <w:t xml:space="preserve">TPMĮ </w:t>
      </w:r>
      <w:r w:rsidR="00034927" w:rsidRPr="00934B9C">
        <w:rPr>
          <w:rFonts w:ascii="Arial" w:eastAsia="Arial" w:hAnsi="Arial" w:cs="Arial"/>
          <w:szCs w:val="20"/>
        </w:rPr>
        <w:t xml:space="preserve">ir </w:t>
      </w:r>
      <w:r w:rsidR="00F8719E" w:rsidRPr="00934B9C">
        <w:rPr>
          <w:rFonts w:ascii="Arial" w:eastAsia="Arial" w:hAnsi="Arial" w:cs="Arial"/>
          <w:szCs w:val="20"/>
        </w:rPr>
        <w:t xml:space="preserve">teikėjų </w:t>
      </w:r>
      <w:r w:rsidR="007811EF" w:rsidRPr="00934B9C">
        <w:rPr>
          <w:rFonts w:ascii="Arial" w:eastAsia="Arial" w:hAnsi="Arial" w:cs="Arial"/>
          <w:szCs w:val="20"/>
        </w:rPr>
        <w:t>integravim</w:t>
      </w:r>
      <w:r w:rsidR="462A8D36" w:rsidRPr="00934B9C">
        <w:rPr>
          <w:rFonts w:ascii="Arial" w:eastAsia="Arial" w:hAnsi="Arial" w:cs="Arial"/>
          <w:szCs w:val="20"/>
        </w:rPr>
        <w:t xml:space="preserve">o </w:t>
      </w:r>
      <w:r w:rsidR="00CD0DBD" w:rsidRPr="00934B9C">
        <w:rPr>
          <w:rFonts w:ascii="Arial" w:eastAsia="Arial" w:hAnsi="Arial" w:cs="Arial"/>
          <w:szCs w:val="20"/>
        </w:rPr>
        <w:t>į Sistemą</w:t>
      </w:r>
      <w:r w:rsidR="00F8719E" w:rsidRPr="00934B9C">
        <w:rPr>
          <w:rFonts w:ascii="Arial" w:eastAsia="Arial" w:hAnsi="Arial" w:cs="Arial"/>
          <w:szCs w:val="20"/>
        </w:rPr>
        <w:t xml:space="preserve"> tvarką, </w:t>
      </w:r>
      <w:r w:rsidR="00F5315B" w:rsidRPr="00934B9C">
        <w:rPr>
          <w:rFonts w:ascii="Arial" w:eastAsia="Arial" w:hAnsi="Arial" w:cs="Arial"/>
          <w:szCs w:val="20"/>
        </w:rPr>
        <w:t xml:space="preserve">proceso dalyvių teises, pareigas ir atsakomybę, </w:t>
      </w:r>
      <w:r w:rsidR="00C26F71" w:rsidRPr="00934B9C">
        <w:rPr>
          <w:rFonts w:ascii="Arial" w:eastAsia="Arial" w:hAnsi="Arial" w:cs="Arial"/>
          <w:szCs w:val="20"/>
        </w:rPr>
        <w:t xml:space="preserve">apibrėžti techninius, veiklos ir sutartinius reikalavimus bei sąlygas Lietuvos Respublikoje. </w:t>
      </w:r>
      <w:r w:rsidR="00F8719E" w:rsidRPr="00934B9C">
        <w:rPr>
          <w:rFonts w:ascii="Arial" w:eastAsia="Arial" w:hAnsi="Arial" w:cs="Arial"/>
          <w:szCs w:val="20"/>
        </w:rPr>
        <w:t>pagrindinius principus ir atsakomybes.</w:t>
      </w:r>
      <w:r w:rsidR="00CE2D72" w:rsidRPr="00934B9C">
        <w:rPr>
          <w:rFonts w:ascii="Arial" w:eastAsia="Arial" w:hAnsi="Arial" w:cs="Arial"/>
          <w:szCs w:val="20"/>
        </w:rPr>
        <w:t xml:space="preserve"> </w:t>
      </w:r>
    </w:p>
    <w:p w14:paraId="11B488D2" w14:textId="0D4B5451" w:rsidR="0056260D" w:rsidRPr="00934B9C" w:rsidRDefault="0056260D" w:rsidP="00153F44">
      <w:pPr>
        <w:pStyle w:val="ListParagraph"/>
        <w:numPr>
          <w:ilvl w:val="1"/>
          <w:numId w:val="12"/>
        </w:numPr>
        <w:tabs>
          <w:tab w:val="left" w:pos="851"/>
        </w:tabs>
        <w:ind w:left="567" w:hanging="573"/>
        <w:jc w:val="both"/>
        <w:rPr>
          <w:rFonts w:ascii="Arial" w:eastAsia="Arial" w:hAnsi="Arial" w:cs="Arial"/>
          <w:szCs w:val="20"/>
        </w:rPr>
      </w:pPr>
      <w:r w:rsidRPr="00934B9C">
        <w:rPr>
          <w:rFonts w:ascii="Arial" w:eastAsia="Arial" w:hAnsi="Arial" w:cs="Arial"/>
          <w:szCs w:val="20"/>
        </w:rPr>
        <w:t>Šios Taisyklės taikomos</w:t>
      </w:r>
      <w:r w:rsidR="000A49E8" w:rsidRPr="00934B9C">
        <w:rPr>
          <w:rFonts w:ascii="Arial" w:eastAsia="Arial" w:hAnsi="Arial" w:cs="Arial"/>
          <w:szCs w:val="20"/>
        </w:rPr>
        <w:t xml:space="preserve"> kai TPMĮ teikėjas</w:t>
      </w:r>
      <w:r w:rsidR="00196BB2" w:rsidRPr="00934B9C">
        <w:rPr>
          <w:rFonts w:ascii="Arial" w:eastAsia="Arial" w:hAnsi="Arial" w:cs="Arial"/>
          <w:szCs w:val="20"/>
        </w:rPr>
        <w:t xml:space="preserve"> kartu su naudojamais TPMĮ</w:t>
      </w:r>
      <w:r w:rsidR="000A49E8" w:rsidRPr="00934B9C">
        <w:rPr>
          <w:rFonts w:ascii="Arial" w:eastAsia="Arial" w:hAnsi="Arial" w:cs="Arial"/>
          <w:szCs w:val="20"/>
        </w:rPr>
        <w:t xml:space="preserve"> siekia integruotis </w:t>
      </w:r>
      <w:r w:rsidR="00196BB2" w:rsidRPr="00934B9C">
        <w:rPr>
          <w:rFonts w:ascii="Arial" w:eastAsia="Arial" w:hAnsi="Arial" w:cs="Arial"/>
          <w:szCs w:val="20"/>
        </w:rPr>
        <w:t xml:space="preserve">į </w:t>
      </w:r>
      <w:r w:rsidR="00EE1DFB" w:rsidRPr="00934B9C">
        <w:rPr>
          <w:rFonts w:ascii="Arial" w:eastAsia="Arial" w:hAnsi="Arial" w:cs="Arial"/>
          <w:szCs w:val="20"/>
        </w:rPr>
        <w:t xml:space="preserve">Bendrovės, kaip pagrindinio paslaugos teikėjo, </w:t>
      </w:r>
      <w:r w:rsidR="00196BB2" w:rsidRPr="00934B9C">
        <w:rPr>
          <w:rFonts w:ascii="Arial" w:eastAsia="Arial" w:hAnsi="Arial" w:cs="Arial"/>
          <w:szCs w:val="20"/>
        </w:rPr>
        <w:t>Sistemą</w:t>
      </w:r>
      <w:r w:rsidR="00EE1DFB" w:rsidRPr="00934B9C">
        <w:rPr>
          <w:rFonts w:ascii="Arial" w:eastAsia="Arial" w:hAnsi="Arial" w:cs="Arial"/>
          <w:szCs w:val="20"/>
        </w:rPr>
        <w:t xml:space="preserve">.  </w:t>
      </w:r>
    </w:p>
    <w:p w14:paraId="1F1A7E0B" w14:textId="37559A01" w:rsidR="00F8719E" w:rsidRPr="00934B9C" w:rsidRDefault="00F8719E" w:rsidP="00153F44">
      <w:pPr>
        <w:pStyle w:val="ListParagraph"/>
        <w:numPr>
          <w:ilvl w:val="1"/>
          <w:numId w:val="12"/>
        </w:numPr>
        <w:tabs>
          <w:tab w:val="left" w:pos="851"/>
        </w:tabs>
        <w:ind w:left="567" w:hanging="573"/>
        <w:jc w:val="both"/>
        <w:rPr>
          <w:rFonts w:ascii="Arial" w:eastAsia="Arial" w:hAnsi="Arial" w:cs="Arial"/>
          <w:szCs w:val="20"/>
        </w:rPr>
      </w:pPr>
      <w:r w:rsidRPr="00934B9C">
        <w:rPr>
          <w:rFonts w:ascii="Arial" w:eastAsia="Arial" w:hAnsi="Arial" w:cs="Arial"/>
          <w:szCs w:val="20"/>
        </w:rPr>
        <w:t>Taisyklės parengtos vadovaujantis</w:t>
      </w:r>
      <w:r w:rsidR="00813DD1" w:rsidRPr="00934B9C">
        <w:rPr>
          <w:rFonts w:ascii="Arial" w:eastAsia="Arial" w:hAnsi="Arial" w:cs="Arial"/>
          <w:szCs w:val="20"/>
        </w:rPr>
        <w:t>:</w:t>
      </w:r>
    </w:p>
    <w:p w14:paraId="2B7C3F71" w14:textId="77777777" w:rsidR="00F8719E" w:rsidRPr="00934B9C" w:rsidRDefault="00F8719E" w:rsidP="00153F44">
      <w:pPr>
        <w:pStyle w:val="ListParagraph"/>
        <w:numPr>
          <w:ilvl w:val="2"/>
          <w:numId w:val="12"/>
        </w:numPr>
        <w:tabs>
          <w:tab w:val="left" w:pos="709"/>
          <w:tab w:val="left" w:pos="851"/>
        </w:tabs>
        <w:ind w:left="567" w:hanging="573"/>
        <w:jc w:val="both"/>
        <w:rPr>
          <w:rFonts w:ascii="Arial" w:eastAsia="Arial" w:hAnsi="Arial" w:cs="Arial"/>
          <w:szCs w:val="20"/>
        </w:rPr>
      </w:pPr>
      <w:r w:rsidRPr="00934B9C">
        <w:rPr>
          <w:rFonts w:ascii="Arial" w:eastAsia="Arial" w:hAnsi="Arial" w:cs="Arial"/>
          <w:szCs w:val="20"/>
        </w:rPr>
        <w:t xml:space="preserve">Lietuvos Respublikos Kelių priežiūros ir plėtros programos įstatymu Nr. VIII-2032 (toliau – KPPPFĮ), </w:t>
      </w:r>
    </w:p>
    <w:p w14:paraId="589AA1C6" w14:textId="596ED334" w:rsidR="00F8719E" w:rsidRPr="00934B9C" w:rsidRDefault="00F8719E" w:rsidP="00153F44">
      <w:pPr>
        <w:pStyle w:val="ListParagraph"/>
        <w:numPr>
          <w:ilvl w:val="2"/>
          <w:numId w:val="12"/>
        </w:numPr>
        <w:tabs>
          <w:tab w:val="left" w:pos="709"/>
          <w:tab w:val="left" w:pos="851"/>
        </w:tabs>
        <w:ind w:left="567" w:hanging="573"/>
        <w:jc w:val="both"/>
        <w:rPr>
          <w:rFonts w:ascii="Arial" w:eastAsia="Arial" w:hAnsi="Arial" w:cs="Arial"/>
          <w:szCs w:val="20"/>
        </w:rPr>
      </w:pPr>
      <w:r w:rsidRPr="00934B9C">
        <w:rPr>
          <w:rFonts w:ascii="Arial" w:eastAsia="Arial" w:hAnsi="Arial" w:cs="Arial"/>
          <w:szCs w:val="20"/>
        </w:rPr>
        <w:t>Lietuvos Respublikos Vyriausybės nutarimu Nr. 447 „Dėl Lietuvos Respublikos kelių priežiūros ir plėtros programos finansavimo įstatymo“ (toliau – Nutarimas)</w:t>
      </w:r>
      <w:r w:rsidR="00CE2D72" w:rsidRPr="00934B9C">
        <w:rPr>
          <w:rFonts w:ascii="Arial" w:eastAsia="Arial" w:hAnsi="Arial" w:cs="Arial"/>
          <w:szCs w:val="20"/>
        </w:rPr>
        <w:t>.</w:t>
      </w:r>
    </w:p>
    <w:p w14:paraId="3512FFD9" w14:textId="77777777" w:rsidR="00482A9F" w:rsidRPr="00934B9C" w:rsidRDefault="00482A9F" w:rsidP="00710B97">
      <w:pPr>
        <w:pStyle w:val="ListParagraph"/>
        <w:tabs>
          <w:tab w:val="left" w:pos="709"/>
          <w:tab w:val="left" w:pos="851"/>
        </w:tabs>
        <w:ind w:left="709"/>
        <w:jc w:val="both"/>
        <w:rPr>
          <w:rFonts w:ascii="Arial" w:eastAsia="Arial" w:hAnsi="Arial" w:cs="Arial"/>
          <w:szCs w:val="20"/>
        </w:rPr>
      </w:pPr>
    </w:p>
    <w:p w14:paraId="1F5A0ACC" w14:textId="7639E52B" w:rsidR="00F8719E" w:rsidRPr="00934B9C" w:rsidRDefault="00F8719E" w:rsidP="00154E02">
      <w:pPr>
        <w:pStyle w:val="ListParagraph"/>
        <w:numPr>
          <w:ilvl w:val="0"/>
          <w:numId w:val="9"/>
        </w:numPr>
        <w:tabs>
          <w:tab w:val="left" w:pos="567"/>
        </w:tabs>
        <w:ind w:left="357" w:hanging="357"/>
        <w:contextualSpacing w:val="0"/>
        <w:jc w:val="both"/>
        <w:rPr>
          <w:rFonts w:ascii="Arial" w:eastAsia="Arial" w:hAnsi="Arial" w:cs="Arial"/>
          <w:szCs w:val="20"/>
        </w:rPr>
      </w:pPr>
      <w:r w:rsidRPr="00934B9C">
        <w:rPr>
          <w:rFonts w:ascii="Arial" w:eastAsia="Arial" w:hAnsi="Arial" w:cs="Arial"/>
          <w:b/>
          <w:szCs w:val="20"/>
        </w:rPr>
        <w:t>SĄVOKOS, SUTRUMPINIMAI IR APIBRĖŽIMAI</w:t>
      </w:r>
    </w:p>
    <w:p w14:paraId="6B7F4997" w14:textId="77777777" w:rsidR="00482A9F" w:rsidRPr="00934B9C" w:rsidRDefault="00482A9F" w:rsidP="00375B89">
      <w:pPr>
        <w:pStyle w:val="ListParagraph"/>
        <w:tabs>
          <w:tab w:val="left" w:pos="567"/>
        </w:tabs>
        <w:ind w:left="357"/>
        <w:contextualSpacing w:val="0"/>
        <w:jc w:val="both"/>
        <w:rPr>
          <w:rFonts w:ascii="Arial" w:eastAsia="Arial" w:hAnsi="Arial" w:cs="Arial"/>
          <w:szCs w:val="20"/>
        </w:rPr>
      </w:pPr>
    </w:p>
    <w:p w14:paraId="072A6BAF" w14:textId="38EAB622" w:rsidR="00F8719E" w:rsidRPr="00934B9C" w:rsidRDefault="00F8719E" w:rsidP="00375B89">
      <w:pPr>
        <w:pStyle w:val="ListParagraph"/>
        <w:numPr>
          <w:ilvl w:val="1"/>
          <w:numId w:val="9"/>
        </w:numPr>
        <w:tabs>
          <w:tab w:val="left" w:pos="567"/>
        </w:tabs>
        <w:contextualSpacing w:val="0"/>
        <w:jc w:val="both"/>
        <w:rPr>
          <w:rFonts w:ascii="Arial" w:eastAsia="Arial" w:hAnsi="Arial" w:cs="Arial"/>
          <w:szCs w:val="20"/>
        </w:rPr>
      </w:pPr>
      <w:r w:rsidRPr="00934B9C">
        <w:rPr>
          <w:rFonts w:ascii="Arial" w:eastAsia="Arial" w:hAnsi="Arial" w:cs="Arial"/>
          <w:szCs w:val="20"/>
        </w:rPr>
        <w:t>Taisyklėse naudojamos sąvokos, sutrumpinimai, apibrėžimai:</w:t>
      </w:r>
    </w:p>
    <w:tbl>
      <w:tblPr>
        <w:tblStyle w:val="TableGrid"/>
        <w:tblW w:w="0" w:type="auto"/>
        <w:tblLook w:val="04A0" w:firstRow="1" w:lastRow="0" w:firstColumn="1" w:lastColumn="0" w:noHBand="0" w:noVBand="1"/>
      </w:tblPr>
      <w:tblGrid>
        <w:gridCol w:w="2625"/>
        <w:gridCol w:w="7003"/>
      </w:tblGrid>
      <w:tr w:rsidR="00F8719E" w:rsidRPr="00934B9C" w14:paraId="1419BCAA" w14:textId="77777777" w:rsidTr="00EF1242">
        <w:trPr>
          <w:trHeight w:val="567"/>
        </w:trPr>
        <w:tc>
          <w:tcPr>
            <w:tcW w:w="2625" w:type="dxa"/>
            <w:shd w:val="clear" w:color="auto" w:fill="005063"/>
            <w:vAlign w:val="center"/>
          </w:tcPr>
          <w:p w14:paraId="0171CD07" w14:textId="77777777" w:rsidR="00F8719E" w:rsidRPr="00934B9C" w:rsidRDefault="00F8719E" w:rsidP="00710B97">
            <w:pPr>
              <w:jc w:val="both"/>
              <w:rPr>
                <w:rFonts w:ascii="Arial" w:eastAsia="Arial" w:hAnsi="Arial" w:cs="Arial"/>
                <w:b/>
                <w:color w:val="FFFFFF" w:themeColor="background1"/>
                <w:szCs w:val="20"/>
              </w:rPr>
            </w:pPr>
            <w:r w:rsidRPr="00934B9C">
              <w:rPr>
                <w:rFonts w:ascii="Arial" w:eastAsia="Arial" w:hAnsi="Arial" w:cs="Arial"/>
                <w:b/>
                <w:color w:val="FFFFFF" w:themeColor="background1"/>
                <w:szCs w:val="20"/>
              </w:rPr>
              <w:t>Sąvoka, sutrumpinimas</w:t>
            </w:r>
          </w:p>
        </w:tc>
        <w:tc>
          <w:tcPr>
            <w:tcW w:w="7003" w:type="dxa"/>
            <w:shd w:val="clear" w:color="auto" w:fill="005063"/>
            <w:vAlign w:val="center"/>
          </w:tcPr>
          <w:p w14:paraId="05D33EB8" w14:textId="77777777" w:rsidR="00F8719E" w:rsidRPr="00934B9C" w:rsidRDefault="00F8719E" w:rsidP="00710B97">
            <w:pPr>
              <w:jc w:val="both"/>
              <w:rPr>
                <w:rFonts w:ascii="Arial" w:eastAsia="Arial" w:hAnsi="Arial" w:cs="Arial"/>
                <w:b/>
                <w:color w:val="FFFFFF" w:themeColor="background1"/>
                <w:szCs w:val="20"/>
              </w:rPr>
            </w:pPr>
            <w:r w:rsidRPr="00934B9C">
              <w:rPr>
                <w:rFonts w:ascii="Arial" w:eastAsia="Arial" w:hAnsi="Arial" w:cs="Arial"/>
                <w:b/>
                <w:color w:val="FFFFFF" w:themeColor="background1"/>
                <w:szCs w:val="20"/>
              </w:rPr>
              <w:t>Apibrėžimas</w:t>
            </w:r>
          </w:p>
        </w:tc>
      </w:tr>
      <w:tr w:rsidR="00F8719E" w:rsidRPr="00934B9C" w14:paraId="08EB1470" w14:textId="77777777" w:rsidTr="00EF1242">
        <w:trPr>
          <w:trHeight w:val="284"/>
        </w:trPr>
        <w:tc>
          <w:tcPr>
            <w:tcW w:w="2625" w:type="dxa"/>
          </w:tcPr>
          <w:p w14:paraId="3A677DFD" w14:textId="13C26ECA" w:rsidR="00F8719E" w:rsidRPr="00934B9C" w:rsidRDefault="007811EF" w:rsidP="00795789">
            <w:pPr>
              <w:jc w:val="both"/>
              <w:rPr>
                <w:rFonts w:ascii="Arial" w:eastAsia="Arial" w:hAnsi="Arial" w:cs="Arial"/>
                <w:szCs w:val="20"/>
                <w:highlight w:val="yellow"/>
              </w:rPr>
            </w:pPr>
            <w:r w:rsidRPr="00934B9C">
              <w:rPr>
                <w:rFonts w:ascii="Arial" w:eastAsia="Arial" w:hAnsi="Arial" w:cs="Arial"/>
                <w:szCs w:val="20"/>
              </w:rPr>
              <w:t>Integravim</w:t>
            </w:r>
            <w:r w:rsidR="7A518090" w:rsidRPr="00934B9C">
              <w:rPr>
                <w:rFonts w:ascii="Arial" w:eastAsia="Arial" w:hAnsi="Arial" w:cs="Arial"/>
                <w:szCs w:val="20"/>
              </w:rPr>
              <w:t>as</w:t>
            </w:r>
          </w:p>
        </w:tc>
        <w:tc>
          <w:tcPr>
            <w:tcW w:w="7003" w:type="dxa"/>
          </w:tcPr>
          <w:p w14:paraId="0452429F" w14:textId="1E7F3692" w:rsidR="0056260D" w:rsidRPr="00934B9C" w:rsidRDefault="0056260D" w:rsidP="00482A9F">
            <w:pPr>
              <w:jc w:val="both"/>
              <w:rPr>
                <w:rFonts w:ascii="Arial" w:eastAsia="Arial" w:hAnsi="Arial" w:cs="Arial"/>
                <w:szCs w:val="20"/>
              </w:rPr>
            </w:pPr>
            <w:r w:rsidRPr="00934B9C">
              <w:rPr>
                <w:rFonts w:ascii="Arial" w:eastAsia="Arial" w:hAnsi="Arial" w:cs="Arial"/>
                <w:szCs w:val="20"/>
              </w:rPr>
              <w:t>procesas, kurio metu patvirtinama, kad transporto priemonėje montuojamos įrangos teikėjas ir jo TPMĮ atitinka nustatytus reikalavimus </w:t>
            </w:r>
          </w:p>
          <w:p w14:paraId="2F591E45" w14:textId="24A8606E" w:rsidR="00F8719E" w:rsidRPr="00934B9C" w:rsidRDefault="00F8719E" w:rsidP="00B72E6B">
            <w:pPr>
              <w:jc w:val="both"/>
              <w:rPr>
                <w:rFonts w:ascii="Arial" w:eastAsia="Arial" w:hAnsi="Arial" w:cs="Arial"/>
                <w:szCs w:val="20"/>
              </w:rPr>
            </w:pPr>
          </w:p>
        </w:tc>
      </w:tr>
      <w:tr w:rsidR="00F8719E" w:rsidRPr="00934B9C" w14:paraId="010B9772" w14:textId="77777777" w:rsidTr="00EF1242">
        <w:trPr>
          <w:trHeight w:val="284"/>
        </w:trPr>
        <w:tc>
          <w:tcPr>
            <w:tcW w:w="2625" w:type="dxa"/>
          </w:tcPr>
          <w:p w14:paraId="3D7BB839" w14:textId="77777777" w:rsidR="00F8719E" w:rsidRPr="00934B9C" w:rsidRDefault="00F8719E" w:rsidP="00795789">
            <w:pPr>
              <w:jc w:val="both"/>
              <w:rPr>
                <w:rFonts w:ascii="Arial" w:eastAsia="Arial" w:hAnsi="Arial" w:cs="Arial"/>
                <w:color w:val="C00000"/>
                <w:szCs w:val="20"/>
              </w:rPr>
            </w:pPr>
            <w:r w:rsidRPr="00934B9C">
              <w:rPr>
                <w:rFonts w:ascii="Arial" w:eastAsia="Arial" w:hAnsi="Arial" w:cs="Arial"/>
                <w:color w:val="000000" w:themeColor="text1"/>
                <w:szCs w:val="20"/>
              </w:rPr>
              <w:t>Bendrovės sprendimas</w:t>
            </w:r>
          </w:p>
        </w:tc>
        <w:tc>
          <w:tcPr>
            <w:tcW w:w="7003" w:type="dxa"/>
          </w:tcPr>
          <w:p w14:paraId="4E572AA3" w14:textId="32C9A182" w:rsidR="00F8719E" w:rsidRPr="00934B9C" w:rsidRDefault="00F8719E" w:rsidP="00B72E6B">
            <w:pPr>
              <w:jc w:val="both"/>
              <w:rPr>
                <w:rFonts w:ascii="Arial" w:eastAsia="Arial" w:hAnsi="Arial" w:cs="Arial"/>
                <w:szCs w:val="20"/>
              </w:rPr>
            </w:pPr>
            <w:r w:rsidRPr="00934B9C">
              <w:rPr>
                <w:rFonts w:ascii="Arial" w:eastAsia="Arial" w:hAnsi="Arial" w:cs="Arial"/>
                <w:szCs w:val="20"/>
              </w:rPr>
              <w:t xml:space="preserve">leidimas </w:t>
            </w:r>
            <w:r w:rsidR="516F69E7" w:rsidRPr="00934B9C">
              <w:rPr>
                <w:rFonts w:ascii="Arial" w:eastAsia="Arial" w:hAnsi="Arial" w:cs="Arial"/>
                <w:color w:val="000000" w:themeColor="text1"/>
                <w:szCs w:val="20"/>
              </w:rPr>
              <w:t xml:space="preserve">TPMĮ tiekėjui </w:t>
            </w:r>
            <w:r w:rsidRPr="00934B9C">
              <w:rPr>
                <w:rFonts w:ascii="Arial" w:eastAsia="Arial" w:hAnsi="Arial" w:cs="Arial"/>
                <w:szCs w:val="20"/>
              </w:rPr>
              <w:t xml:space="preserve">teikti </w:t>
            </w:r>
            <w:r w:rsidR="0016704B" w:rsidRPr="00934B9C">
              <w:rPr>
                <w:rFonts w:ascii="Arial" w:eastAsia="Arial" w:hAnsi="Arial" w:cs="Arial"/>
                <w:szCs w:val="20"/>
              </w:rPr>
              <w:t xml:space="preserve">TPMĮ geografinės padėties duomenis į </w:t>
            </w:r>
            <w:r w:rsidR="00693532" w:rsidRPr="00934B9C">
              <w:rPr>
                <w:rFonts w:ascii="Arial" w:eastAsia="Arial" w:hAnsi="Arial" w:cs="Arial"/>
                <w:szCs w:val="20"/>
              </w:rPr>
              <w:t>S</w:t>
            </w:r>
            <w:r w:rsidR="0016704B" w:rsidRPr="00934B9C">
              <w:rPr>
                <w:rFonts w:ascii="Arial" w:eastAsia="Arial" w:hAnsi="Arial" w:cs="Arial"/>
                <w:szCs w:val="20"/>
              </w:rPr>
              <w:t>istemą</w:t>
            </w:r>
          </w:p>
        </w:tc>
      </w:tr>
      <w:tr w:rsidR="00CD3562" w:rsidRPr="00934B9C" w14:paraId="44484238" w14:textId="77777777" w:rsidTr="00EF1242">
        <w:trPr>
          <w:trHeight w:val="284"/>
        </w:trPr>
        <w:tc>
          <w:tcPr>
            <w:tcW w:w="2625" w:type="dxa"/>
          </w:tcPr>
          <w:p w14:paraId="594D1DD3" w14:textId="4CEF3BB3" w:rsidR="00CD3562" w:rsidRPr="00934B9C" w:rsidRDefault="00CD3562" w:rsidP="004A3AF0">
            <w:pPr>
              <w:jc w:val="both"/>
              <w:rPr>
                <w:rFonts w:ascii="Arial" w:eastAsia="Arial" w:hAnsi="Arial" w:cs="Arial"/>
                <w:color w:val="000000" w:themeColor="text1"/>
                <w:szCs w:val="20"/>
              </w:rPr>
            </w:pPr>
            <w:r w:rsidRPr="00934B9C">
              <w:rPr>
                <w:rFonts w:ascii="Arial" w:eastAsia="Arial" w:hAnsi="Arial" w:cs="Arial"/>
                <w:color w:val="000000" w:themeColor="text1"/>
                <w:szCs w:val="20"/>
              </w:rPr>
              <w:t>Duomenys</w:t>
            </w:r>
          </w:p>
        </w:tc>
        <w:tc>
          <w:tcPr>
            <w:tcW w:w="7003" w:type="dxa"/>
          </w:tcPr>
          <w:p w14:paraId="7E7E09BB" w14:textId="544B1905" w:rsidR="00CD3562" w:rsidRPr="00934B9C" w:rsidRDefault="00CD3562" w:rsidP="00482A9F">
            <w:pPr>
              <w:jc w:val="both"/>
              <w:rPr>
                <w:rFonts w:ascii="Arial" w:eastAsia="Arial" w:hAnsi="Arial" w:cs="Arial"/>
                <w:szCs w:val="20"/>
              </w:rPr>
            </w:pPr>
            <w:r w:rsidRPr="00934B9C">
              <w:rPr>
                <w:rFonts w:ascii="Arial" w:eastAsia="Times New Roman" w:hAnsi="Arial" w:cs="Arial"/>
                <w:szCs w:val="20"/>
                <w:lang w:eastAsia="lt-LT"/>
              </w:rPr>
              <w:t>duomenys</w:t>
            </w:r>
            <w:r w:rsidRPr="00934B9C">
              <w:rPr>
                <w:rFonts w:ascii="Arial" w:hAnsi="Arial" w:cs="Arial"/>
                <w:szCs w:val="20"/>
              </w:rPr>
              <w:t xml:space="preserve"> apie transporto priemonės Lietuvos Respublikos teritorijoje geografinę padėtį ir važiavimo laiką bei transporto priemonės valstybinį numerį ir transporto priemonės techninius parametrus</w:t>
            </w:r>
          </w:p>
        </w:tc>
      </w:tr>
      <w:tr w:rsidR="00F8719E" w:rsidRPr="00934B9C" w14:paraId="220A8299" w14:textId="77777777" w:rsidTr="00EF1242">
        <w:trPr>
          <w:trHeight w:val="284"/>
        </w:trPr>
        <w:tc>
          <w:tcPr>
            <w:tcW w:w="2625" w:type="dxa"/>
          </w:tcPr>
          <w:p w14:paraId="5C193203" w14:textId="77777777" w:rsidR="00F8719E" w:rsidRPr="00934B9C" w:rsidRDefault="00F8719E" w:rsidP="004A3AF0">
            <w:pPr>
              <w:jc w:val="both"/>
              <w:rPr>
                <w:rFonts w:ascii="Arial" w:eastAsia="Arial" w:hAnsi="Arial" w:cs="Arial"/>
                <w:szCs w:val="20"/>
              </w:rPr>
            </w:pPr>
            <w:r w:rsidRPr="00934B9C">
              <w:rPr>
                <w:rFonts w:ascii="Arial" w:eastAsia="Arial" w:hAnsi="Arial" w:cs="Arial"/>
                <w:szCs w:val="20"/>
              </w:rPr>
              <w:t>LR</w:t>
            </w:r>
          </w:p>
        </w:tc>
        <w:tc>
          <w:tcPr>
            <w:tcW w:w="7003" w:type="dxa"/>
          </w:tcPr>
          <w:p w14:paraId="4DA08491" w14:textId="77777777" w:rsidR="00F8719E" w:rsidRPr="00934B9C" w:rsidRDefault="00F8719E" w:rsidP="00B72E6B">
            <w:pPr>
              <w:jc w:val="both"/>
              <w:rPr>
                <w:rFonts w:ascii="Arial" w:eastAsia="Arial" w:hAnsi="Arial" w:cs="Arial"/>
                <w:szCs w:val="20"/>
              </w:rPr>
            </w:pPr>
            <w:r w:rsidRPr="00934B9C">
              <w:rPr>
                <w:rFonts w:ascii="Arial" w:eastAsia="Arial" w:hAnsi="Arial" w:cs="Arial"/>
                <w:szCs w:val="20"/>
              </w:rPr>
              <w:t xml:space="preserve">Lietuvos Respublika </w:t>
            </w:r>
          </w:p>
        </w:tc>
      </w:tr>
      <w:tr w:rsidR="00F8719E" w:rsidRPr="00934B9C" w14:paraId="22294393" w14:textId="77777777" w:rsidTr="00EF1242">
        <w:trPr>
          <w:trHeight w:val="284"/>
        </w:trPr>
        <w:tc>
          <w:tcPr>
            <w:tcW w:w="2625" w:type="dxa"/>
          </w:tcPr>
          <w:p w14:paraId="2117BF50" w14:textId="77777777" w:rsidR="00F8719E" w:rsidRPr="00934B9C" w:rsidRDefault="00F8719E" w:rsidP="004A3AF0">
            <w:pPr>
              <w:jc w:val="both"/>
              <w:rPr>
                <w:rFonts w:ascii="Arial" w:eastAsia="Arial" w:hAnsi="Arial" w:cs="Arial"/>
                <w:szCs w:val="20"/>
              </w:rPr>
            </w:pPr>
            <w:r w:rsidRPr="00934B9C">
              <w:rPr>
                <w:rFonts w:ascii="Arial" w:eastAsia="Arial" w:hAnsi="Arial" w:cs="Arial"/>
                <w:szCs w:val="20"/>
              </w:rPr>
              <w:t>Bendrovė</w:t>
            </w:r>
          </w:p>
        </w:tc>
        <w:tc>
          <w:tcPr>
            <w:tcW w:w="7003" w:type="dxa"/>
          </w:tcPr>
          <w:p w14:paraId="2713156A" w14:textId="222372D4" w:rsidR="00F8719E" w:rsidRPr="00934B9C" w:rsidRDefault="00F8719E" w:rsidP="00B72E6B">
            <w:pPr>
              <w:jc w:val="both"/>
              <w:rPr>
                <w:rFonts w:ascii="Arial" w:eastAsia="Arial" w:hAnsi="Arial" w:cs="Arial"/>
                <w:szCs w:val="20"/>
              </w:rPr>
            </w:pPr>
            <w:r w:rsidRPr="00934B9C">
              <w:rPr>
                <w:rFonts w:ascii="Arial" w:eastAsia="Arial" w:hAnsi="Arial" w:cs="Arial"/>
                <w:szCs w:val="20"/>
              </w:rPr>
              <w:t>AB „Via Lietuva“, pagrindinis paslaugos teikėjas</w:t>
            </w:r>
          </w:p>
        </w:tc>
      </w:tr>
      <w:tr w:rsidR="001E7030" w:rsidRPr="00934B9C" w14:paraId="7FB8D095" w14:textId="77777777" w:rsidTr="00EF1242">
        <w:trPr>
          <w:trHeight w:val="284"/>
        </w:trPr>
        <w:tc>
          <w:tcPr>
            <w:tcW w:w="2625" w:type="dxa"/>
          </w:tcPr>
          <w:p w14:paraId="24121D7E" w14:textId="5FB46A54" w:rsidR="001E7030" w:rsidRPr="00934B9C" w:rsidRDefault="00455CF7" w:rsidP="00375B89">
            <w:pPr>
              <w:tabs>
                <w:tab w:val="left" w:pos="1275"/>
              </w:tabs>
              <w:jc w:val="both"/>
              <w:rPr>
                <w:rFonts w:ascii="Arial" w:eastAsia="Arial" w:hAnsi="Arial" w:cs="Arial"/>
                <w:szCs w:val="20"/>
              </w:rPr>
            </w:pPr>
            <w:r w:rsidRPr="00934B9C">
              <w:rPr>
                <w:rFonts w:ascii="Arial" w:eastAsia="Arial" w:hAnsi="Arial" w:cs="Arial"/>
                <w:szCs w:val="20"/>
              </w:rPr>
              <w:t>Transporto priemonėje montuojama įranga (</w:t>
            </w:r>
            <w:r w:rsidR="001E7030" w:rsidRPr="00934B9C">
              <w:rPr>
                <w:rFonts w:ascii="Arial" w:eastAsia="Arial" w:hAnsi="Arial" w:cs="Arial"/>
                <w:szCs w:val="20"/>
              </w:rPr>
              <w:t>TPMĮ</w:t>
            </w:r>
            <w:r w:rsidRPr="00934B9C">
              <w:rPr>
                <w:rFonts w:ascii="Arial" w:eastAsia="Arial" w:hAnsi="Arial" w:cs="Arial"/>
                <w:szCs w:val="20"/>
              </w:rPr>
              <w:t>)</w:t>
            </w:r>
          </w:p>
        </w:tc>
        <w:tc>
          <w:tcPr>
            <w:tcW w:w="7003" w:type="dxa"/>
          </w:tcPr>
          <w:p w14:paraId="6602425D" w14:textId="0B0DEEB9" w:rsidR="001E7030" w:rsidRPr="00934B9C" w:rsidRDefault="001E7030" w:rsidP="001E7030">
            <w:pPr>
              <w:jc w:val="both"/>
              <w:rPr>
                <w:rFonts w:ascii="Arial" w:eastAsia="Arial" w:hAnsi="Arial" w:cs="Arial"/>
                <w:szCs w:val="20"/>
              </w:rPr>
            </w:pPr>
            <w:r w:rsidRPr="00934B9C">
              <w:rPr>
                <w:rFonts w:ascii="Arial" w:hAnsi="Arial" w:cs="Arial"/>
                <w:szCs w:val="20"/>
              </w:rPr>
              <w:t>visuma aparatinės ir programinės įrangos, kuri naudojama siekiant rinkti, saugoti, tvarkyti ir gauti duomenis apie transporto priemon</w:t>
            </w:r>
            <w:r w:rsidR="12BE09AE" w:rsidRPr="00934B9C">
              <w:rPr>
                <w:rFonts w:ascii="Arial" w:hAnsi="Arial" w:cs="Arial"/>
                <w:szCs w:val="20"/>
              </w:rPr>
              <w:t>ę</w:t>
            </w:r>
            <w:r w:rsidRPr="00934B9C">
              <w:rPr>
                <w:rFonts w:ascii="Arial" w:hAnsi="Arial" w:cs="Arial"/>
                <w:szCs w:val="20"/>
              </w:rPr>
              <w:t xml:space="preserve"> ir kuri yra sumontuota arba yra kaip atskiras prietaisas transporto priemonėje</w:t>
            </w:r>
          </w:p>
        </w:tc>
      </w:tr>
      <w:tr w:rsidR="001E7030" w:rsidRPr="00934B9C" w14:paraId="251320C0" w14:textId="77777777" w:rsidTr="00EF1242">
        <w:trPr>
          <w:trHeight w:val="284"/>
        </w:trPr>
        <w:tc>
          <w:tcPr>
            <w:tcW w:w="2625" w:type="dxa"/>
          </w:tcPr>
          <w:p w14:paraId="7026EC6C" w14:textId="03A8A28E" w:rsidR="001E7030" w:rsidRPr="00934B9C" w:rsidRDefault="001E7030" w:rsidP="00375B89">
            <w:pPr>
              <w:tabs>
                <w:tab w:val="left" w:pos="1275"/>
              </w:tabs>
              <w:jc w:val="both"/>
              <w:rPr>
                <w:rFonts w:ascii="Arial" w:eastAsia="Arial" w:hAnsi="Arial" w:cs="Arial"/>
                <w:szCs w:val="20"/>
              </w:rPr>
            </w:pPr>
            <w:r w:rsidRPr="00934B9C">
              <w:rPr>
                <w:rFonts w:ascii="Arial" w:eastAsia="Arial" w:hAnsi="Arial" w:cs="Arial"/>
                <w:szCs w:val="20"/>
              </w:rPr>
              <w:t>TPMĮ tiekėjas</w:t>
            </w:r>
          </w:p>
        </w:tc>
        <w:tc>
          <w:tcPr>
            <w:tcW w:w="7003" w:type="dxa"/>
          </w:tcPr>
          <w:p w14:paraId="2048D4A9" w14:textId="25EBD61D" w:rsidR="001E7030" w:rsidRPr="00934B9C" w:rsidRDefault="009F59F2" w:rsidP="00375B89">
            <w:pPr>
              <w:jc w:val="both"/>
              <w:rPr>
                <w:rFonts w:ascii="Arial" w:eastAsia="Arial" w:hAnsi="Arial" w:cs="Arial"/>
                <w:szCs w:val="20"/>
              </w:rPr>
            </w:pPr>
            <w:r w:rsidRPr="00934B9C">
              <w:rPr>
                <w:rFonts w:ascii="Arial" w:eastAsia="Times New Roman" w:hAnsi="Arial" w:cs="Arial"/>
                <w:szCs w:val="20"/>
                <w:lang w:eastAsia="lt-LT"/>
              </w:rPr>
              <w:t>juridinis asmuo, atsakingas už TPMĮ naudotojo transporto priemonėse montuojamos įrangos tiekimą, diegimą, konfigūravimą, priežiūrą ir veikimo užtikrinimą bei susijusių duomenų perdavimo funkcijų vykdymą pagal taikytinus techninius, saugumo ir sąveikumo reikalavimus</w:t>
            </w:r>
          </w:p>
        </w:tc>
      </w:tr>
      <w:tr w:rsidR="001E7030" w:rsidRPr="00934B9C" w14:paraId="075FC786" w14:textId="77777777" w:rsidTr="00EF1242">
        <w:trPr>
          <w:trHeight w:val="284"/>
        </w:trPr>
        <w:tc>
          <w:tcPr>
            <w:tcW w:w="2625" w:type="dxa"/>
          </w:tcPr>
          <w:p w14:paraId="2D3D5437" w14:textId="6619A195" w:rsidR="00BC59C4" w:rsidRPr="00934B9C" w:rsidRDefault="005C67DB" w:rsidP="00375B89">
            <w:pPr>
              <w:jc w:val="both"/>
              <w:rPr>
                <w:rFonts w:ascii="Arial" w:eastAsia="Times New Roman" w:hAnsi="Arial" w:cs="Arial"/>
                <w:szCs w:val="20"/>
                <w:lang w:eastAsia="lt-LT"/>
              </w:rPr>
            </w:pPr>
            <w:r w:rsidRPr="00934B9C">
              <w:rPr>
                <w:rFonts w:ascii="Arial" w:eastAsia="Times New Roman" w:hAnsi="Arial" w:cs="Arial"/>
                <w:szCs w:val="20"/>
                <w:lang w:eastAsia="lt-LT"/>
              </w:rPr>
              <w:t>TPMĮ naudotojas</w:t>
            </w:r>
          </w:p>
        </w:tc>
        <w:tc>
          <w:tcPr>
            <w:tcW w:w="7003" w:type="dxa"/>
          </w:tcPr>
          <w:p w14:paraId="24D480D9" w14:textId="2253C5E5" w:rsidR="001E7030" w:rsidRPr="00934B9C" w:rsidRDefault="005C67DB" w:rsidP="00375B89">
            <w:pPr>
              <w:jc w:val="both"/>
              <w:rPr>
                <w:rFonts w:ascii="Arial" w:eastAsia="Times New Roman" w:hAnsi="Arial" w:cs="Arial"/>
                <w:szCs w:val="20"/>
                <w:lang w:eastAsia="lt-LT"/>
              </w:rPr>
            </w:pPr>
            <w:r w:rsidRPr="00934B9C">
              <w:rPr>
                <w:rFonts w:ascii="Arial" w:eastAsia="Times New Roman" w:hAnsi="Arial" w:cs="Arial"/>
                <w:szCs w:val="20"/>
                <w:lang w:eastAsia="lt-LT"/>
              </w:rPr>
              <w:t xml:space="preserve">su TPMĮ tiekėju sutartį sudaręs kelių naudotojas, kuris, siekdamas naudotis valstybinės reikšmės mokamais keliais, yra sudaręs sutartį su Bendrove, kaip pagrindiniu paslaugos teikėju </w:t>
            </w:r>
          </w:p>
        </w:tc>
      </w:tr>
      <w:tr w:rsidR="001E7030" w:rsidRPr="00934B9C" w14:paraId="3BD47470" w14:textId="77777777" w:rsidTr="00EF1242">
        <w:trPr>
          <w:trHeight w:val="284"/>
        </w:trPr>
        <w:tc>
          <w:tcPr>
            <w:tcW w:w="2625" w:type="dxa"/>
          </w:tcPr>
          <w:p w14:paraId="7DAA264D" w14:textId="16FF9591" w:rsidR="001E7030" w:rsidRPr="00934B9C" w:rsidRDefault="005C67DB" w:rsidP="00375B89">
            <w:pPr>
              <w:tabs>
                <w:tab w:val="left" w:pos="1275"/>
              </w:tabs>
              <w:jc w:val="both"/>
              <w:rPr>
                <w:rFonts w:ascii="Arial" w:eastAsia="Arial" w:hAnsi="Arial" w:cs="Arial"/>
                <w:szCs w:val="20"/>
              </w:rPr>
            </w:pPr>
            <w:r w:rsidRPr="00934B9C">
              <w:rPr>
                <w:rFonts w:ascii="Arial" w:hAnsi="Arial" w:cs="Arial"/>
                <w:szCs w:val="20"/>
              </w:rPr>
              <w:t>Sistema</w:t>
            </w:r>
          </w:p>
        </w:tc>
        <w:tc>
          <w:tcPr>
            <w:tcW w:w="7003" w:type="dxa"/>
          </w:tcPr>
          <w:p w14:paraId="038C6391" w14:textId="7CFD210A" w:rsidR="001E7030" w:rsidRPr="00934B9C" w:rsidRDefault="005C67DB" w:rsidP="00375B89">
            <w:pPr>
              <w:jc w:val="both"/>
              <w:rPr>
                <w:rFonts w:ascii="Arial" w:eastAsia="Arial" w:hAnsi="Arial" w:cs="Arial"/>
                <w:szCs w:val="20"/>
              </w:rPr>
            </w:pPr>
            <w:r w:rsidRPr="00934B9C">
              <w:rPr>
                <w:rFonts w:ascii="Arial" w:hAnsi="Arial" w:cs="Arial"/>
                <w:szCs w:val="20"/>
              </w:rPr>
              <w:t>informacinė sistema, kurioje registruojama kelių naudotojų mokėtina elektroninė kelių rinkliava</w:t>
            </w:r>
          </w:p>
        </w:tc>
      </w:tr>
    </w:tbl>
    <w:p w14:paraId="76DBECAE" w14:textId="77777777" w:rsidR="00482A9F" w:rsidRPr="00934B9C" w:rsidRDefault="00482A9F" w:rsidP="00375B89">
      <w:pPr>
        <w:pStyle w:val="ListParagraph"/>
        <w:tabs>
          <w:tab w:val="left" w:pos="567"/>
        </w:tabs>
        <w:ind w:left="357"/>
        <w:contextualSpacing w:val="0"/>
        <w:jc w:val="both"/>
        <w:rPr>
          <w:rFonts w:ascii="Arial" w:eastAsia="Arial" w:hAnsi="Arial" w:cs="Arial"/>
          <w:b/>
          <w:color w:val="000000" w:themeColor="text1"/>
          <w:szCs w:val="20"/>
        </w:rPr>
      </w:pPr>
    </w:p>
    <w:p w14:paraId="75D92117" w14:textId="415E38A8" w:rsidR="001D54C8" w:rsidRPr="00934B9C" w:rsidRDefault="001320AA" w:rsidP="00154E02">
      <w:pPr>
        <w:pStyle w:val="ListParagraph"/>
        <w:numPr>
          <w:ilvl w:val="0"/>
          <w:numId w:val="9"/>
        </w:numPr>
        <w:tabs>
          <w:tab w:val="left" w:pos="567"/>
        </w:tabs>
        <w:ind w:left="357" w:hanging="357"/>
        <w:contextualSpacing w:val="0"/>
        <w:jc w:val="both"/>
        <w:rPr>
          <w:rFonts w:ascii="Arial" w:eastAsia="Arial" w:hAnsi="Arial" w:cs="Arial"/>
          <w:b/>
          <w:color w:val="000000" w:themeColor="text1"/>
          <w:szCs w:val="20"/>
        </w:rPr>
      </w:pPr>
      <w:r w:rsidRPr="00934B9C">
        <w:rPr>
          <w:rFonts w:ascii="Arial" w:eastAsia="Arial" w:hAnsi="Arial" w:cs="Arial"/>
          <w:b/>
          <w:bCs/>
          <w:color w:val="000000" w:themeColor="text1"/>
          <w:szCs w:val="20"/>
        </w:rPr>
        <w:t>BENDROSIOS NUOSTATOS</w:t>
      </w:r>
    </w:p>
    <w:p w14:paraId="650FDCAD" w14:textId="77777777" w:rsidR="001320AA" w:rsidRPr="00934B9C" w:rsidRDefault="001320AA" w:rsidP="00375B89">
      <w:pPr>
        <w:pStyle w:val="ListParagraph"/>
        <w:tabs>
          <w:tab w:val="left" w:pos="567"/>
        </w:tabs>
        <w:ind w:left="357"/>
        <w:contextualSpacing w:val="0"/>
        <w:jc w:val="both"/>
        <w:rPr>
          <w:rFonts w:ascii="Arial" w:eastAsia="Arial" w:hAnsi="Arial" w:cs="Arial"/>
          <w:b/>
          <w:color w:val="000000" w:themeColor="text1"/>
          <w:szCs w:val="20"/>
        </w:rPr>
      </w:pPr>
    </w:p>
    <w:p w14:paraId="7BCFB6A4" w14:textId="16FAF1B8" w:rsidR="001D54C8" w:rsidRPr="00934B9C" w:rsidRDefault="001D54C8" w:rsidP="00153F44">
      <w:pPr>
        <w:pStyle w:val="ListParagraph"/>
        <w:numPr>
          <w:ilvl w:val="1"/>
          <w:numId w:val="9"/>
        </w:numPr>
        <w:ind w:left="426" w:hanging="426"/>
        <w:contextualSpacing w:val="0"/>
        <w:jc w:val="both"/>
        <w:rPr>
          <w:rFonts w:ascii="Arial" w:eastAsia="Arial" w:hAnsi="Arial" w:cs="Arial"/>
          <w:b/>
          <w:color w:val="000000" w:themeColor="text1"/>
          <w:szCs w:val="20"/>
        </w:rPr>
      </w:pPr>
      <w:r w:rsidRPr="00934B9C">
        <w:rPr>
          <w:rFonts w:ascii="Arial" w:eastAsia="Arial" w:hAnsi="Arial" w:cs="Arial"/>
          <w:color w:val="000000" w:themeColor="text1"/>
          <w:szCs w:val="20"/>
        </w:rPr>
        <w:t>Integravimo procedūros tikslas – gauti Bendrovės sprendimą integruoti TPMĮ teikėją ir jo naudojamus TPMĮ į Sistemą, leidžiantį jam TPMĮ naudotojo transporto priemonėse montuojamos įrangos  tiekimą, diegimą, konfigūravimą, priežiūrą ir veikimo užtikrinimą bei Duomenų perdavimo funkcijų vykdymą pagal taikytinus techninius, saugumo ir sąveikumo reikalavimus</w:t>
      </w:r>
      <w:r w:rsidRPr="00934B9C">
        <w:rPr>
          <w:rFonts w:ascii="Arial" w:eastAsia="Arial" w:hAnsi="Arial" w:cs="Arial"/>
          <w:b/>
          <w:color w:val="000000" w:themeColor="text1"/>
          <w:szCs w:val="20"/>
        </w:rPr>
        <w:t>.</w:t>
      </w:r>
    </w:p>
    <w:p w14:paraId="169AA283" w14:textId="77777777" w:rsidR="00482A9F" w:rsidRPr="00934B9C" w:rsidRDefault="00482A9F" w:rsidP="007704AA">
      <w:pPr>
        <w:pStyle w:val="ListParagraph"/>
        <w:tabs>
          <w:tab w:val="left" w:pos="709"/>
        </w:tabs>
        <w:ind w:left="709"/>
        <w:contextualSpacing w:val="0"/>
        <w:jc w:val="both"/>
        <w:rPr>
          <w:rFonts w:ascii="Arial" w:eastAsia="Arial" w:hAnsi="Arial" w:cs="Arial"/>
          <w:b/>
          <w:color w:val="000000" w:themeColor="text1"/>
          <w:szCs w:val="20"/>
        </w:rPr>
      </w:pPr>
    </w:p>
    <w:p w14:paraId="2D2F1007" w14:textId="6AF8D5C3" w:rsidR="00A90344" w:rsidRPr="00934B9C" w:rsidRDefault="007811EF" w:rsidP="00155F9F">
      <w:pPr>
        <w:pStyle w:val="ListParagraph"/>
        <w:numPr>
          <w:ilvl w:val="0"/>
          <w:numId w:val="9"/>
        </w:numPr>
        <w:tabs>
          <w:tab w:val="left" w:pos="567"/>
        </w:tabs>
        <w:ind w:left="357" w:hanging="357"/>
        <w:contextualSpacing w:val="0"/>
        <w:jc w:val="both"/>
        <w:rPr>
          <w:rFonts w:ascii="Arial" w:eastAsia="Arial" w:hAnsi="Arial" w:cs="Arial"/>
          <w:b/>
          <w:szCs w:val="20"/>
        </w:rPr>
      </w:pPr>
      <w:r w:rsidRPr="00934B9C">
        <w:rPr>
          <w:rFonts w:ascii="Arial" w:eastAsia="Arial" w:hAnsi="Arial" w:cs="Arial"/>
          <w:b/>
          <w:color w:val="000000" w:themeColor="text1"/>
          <w:szCs w:val="20"/>
        </w:rPr>
        <w:t>INTEGRAVIM</w:t>
      </w:r>
      <w:r w:rsidR="00F8719E" w:rsidRPr="00934B9C">
        <w:rPr>
          <w:rFonts w:ascii="Arial" w:eastAsia="Arial" w:hAnsi="Arial" w:cs="Arial"/>
          <w:b/>
          <w:color w:val="000000" w:themeColor="text1"/>
          <w:szCs w:val="20"/>
        </w:rPr>
        <w:t xml:space="preserve">O </w:t>
      </w:r>
      <w:r w:rsidR="004C25F3" w:rsidRPr="00934B9C">
        <w:rPr>
          <w:rFonts w:ascii="Arial" w:eastAsia="Arial" w:hAnsi="Arial" w:cs="Arial"/>
          <w:b/>
          <w:szCs w:val="20"/>
        </w:rPr>
        <w:t xml:space="preserve">INICIJAVIMAS </w:t>
      </w:r>
    </w:p>
    <w:p w14:paraId="6511FB9A" w14:textId="653AD5ED" w:rsidR="008141BF" w:rsidRPr="00934B9C" w:rsidRDefault="008141BF" w:rsidP="00155F9F">
      <w:pPr>
        <w:pStyle w:val="ListParagraph"/>
        <w:rPr>
          <w:rFonts w:ascii="Arial" w:hAnsi="Arial" w:cs="Arial"/>
          <w:szCs w:val="20"/>
        </w:rPr>
      </w:pPr>
    </w:p>
    <w:p w14:paraId="19E07027" w14:textId="0B0A47F2" w:rsidR="00A90344" w:rsidRPr="00934B9C" w:rsidRDefault="00A90344" w:rsidP="00154E02">
      <w:pPr>
        <w:pStyle w:val="ListParagraph"/>
        <w:numPr>
          <w:ilvl w:val="1"/>
          <w:numId w:val="9"/>
        </w:numPr>
        <w:tabs>
          <w:tab w:val="left" w:pos="709"/>
        </w:tabs>
        <w:contextualSpacing w:val="0"/>
        <w:jc w:val="both"/>
        <w:rPr>
          <w:rFonts w:ascii="Arial" w:eastAsia="Arial" w:hAnsi="Arial" w:cs="Arial"/>
          <w:b/>
          <w:color w:val="000000" w:themeColor="text1"/>
        </w:rPr>
      </w:pPr>
      <w:r w:rsidRPr="7C8A7C7A">
        <w:rPr>
          <w:rFonts w:ascii="Arial" w:hAnsi="Arial" w:cs="Arial"/>
        </w:rPr>
        <w:t>TPMĮ teikėjas, siek</w:t>
      </w:r>
      <w:r w:rsidR="00EF33AC" w:rsidRPr="7C8A7C7A">
        <w:rPr>
          <w:rFonts w:ascii="Arial" w:hAnsi="Arial" w:cs="Arial"/>
        </w:rPr>
        <w:t xml:space="preserve">iantis </w:t>
      </w:r>
      <w:r w:rsidRPr="7C8A7C7A">
        <w:rPr>
          <w:rFonts w:ascii="Arial" w:hAnsi="Arial" w:cs="Arial"/>
        </w:rPr>
        <w:t xml:space="preserve">inicijuoti savo ir naudojamų TPMĮ integravimo procesą privalo Bendrovei pateikti </w:t>
      </w:r>
      <w:r w:rsidRPr="63121B40">
        <w:rPr>
          <w:rFonts w:ascii="Arial" w:hAnsi="Arial" w:cs="Arial"/>
        </w:rPr>
        <w:t>p</w:t>
      </w:r>
      <w:r w:rsidR="737F01AE" w:rsidRPr="63121B40">
        <w:rPr>
          <w:rFonts w:ascii="Arial" w:hAnsi="Arial" w:cs="Arial"/>
        </w:rPr>
        <w:t>araišką</w:t>
      </w:r>
      <w:r w:rsidR="003C77DD" w:rsidRPr="7C8A7C7A">
        <w:rPr>
          <w:rFonts w:ascii="Arial" w:hAnsi="Arial" w:cs="Arial"/>
        </w:rPr>
        <w:t xml:space="preserve"> </w:t>
      </w:r>
      <w:r w:rsidR="003C77DD" w:rsidRPr="7C8A7C7A">
        <w:rPr>
          <w:rFonts w:ascii="Arial" w:hAnsi="Arial" w:cs="Arial"/>
        </w:rPr>
        <w:t>(priedas Nr. 5)</w:t>
      </w:r>
      <w:r w:rsidRPr="7C8A7C7A">
        <w:rPr>
          <w:rFonts w:ascii="Arial" w:hAnsi="Arial" w:cs="Arial"/>
        </w:rPr>
        <w:t xml:space="preserve">, </w:t>
      </w:r>
      <w:r w:rsidRPr="6F873333">
        <w:rPr>
          <w:rFonts w:ascii="Arial" w:hAnsi="Arial" w:cs="Arial"/>
        </w:rPr>
        <w:t>kuri</w:t>
      </w:r>
      <w:r w:rsidR="67AF93DF" w:rsidRPr="6F873333">
        <w:rPr>
          <w:rFonts w:ascii="Arial" w:hAnsi="Arial" w:cs="Arial"/>
        </w:rPr>
        <w:t>oje</w:t>
      </w:r>
      <w:r w:rsidRPr="7C8A7C7A">
        <w:rPr>
          <w:rFonts w:ascii="Arial" w:hAnsi="Arial" w:cs="Arial"/>
        </w:rPr>
        <w:t xml:space="preserve"> turi būti: (i) pateikta informacija apie juridinį asmenį, jo kontaktiniai duomenys, atsakingas asmuo ir jo atstovavimo pagrindas bei tai patvirtinantis dokumentas, (ii) išvardinti visi norimi integruoti TPMĮ. Kartu su </w:t>
      </w:r>
      <w:r w:rsidRPr="753A5BA5">
        <w:rPr>
          <w:rFonts w:ascii="Arial" w:hAnsi="Arial" w:cs="Arial"/>
        </w:rPr>
        <w:t>p</w:t>
      </w:r>
      <w:r w:rsidR="0BFE0A5A" w:rsidRPr="753A5BA5">
        <w:rPr>
          <w:rFonts w:ascii="Arial" w:hAnsi="Arial" w:cs="Arial"/>
        </w:rPr>
        <w:t>araiška</w:t>
      </w:r>
      <w:r w:rsidRPr="7C8A7C7A">
        <w:rPr>
          <w:rFonts w:ascii="Arial" w:hAnsi="Arial" w:cs="Arial"/>
        </w:rPr>
        <w:t xml:space="preserve"> turi būti pateiktas tinkamai užpildytas ir pasirašytas konfidencialumo pasižadėjimas (priedas Nr.</w:t>
      </w:r>
      <w:r w:rsidR="00171796" w:rsidRPr="7C8A7C7A">
        <w:rPr>
          <w:rFonts w:ascii="Arial" w:hAnsi="Arial" w:cs="Arial"/>
        </w:rPr>
        <w:t xml:space="preserve"> 6</w:t>
      </w:r>
      <w:r w:rsidRPr="7C8A7C7A">
        <w:rPr>
          <w:rFonts w:ascii="Arial" w:hAnsi="Arial" w:cs="Arial"/>
        </w:rPr>
        <w:t>)</w:t>
      </w:r>
      <w:r w:rsidR="7DC9D253" w:rsidRPr="7C8A7C7A">
        <w:rPr>
          <w:rFonts w:ascii="Arial" w:hAnsi="Arial" w:cs="Arial"/>
        </w:rPr>
        <w:t xml:space="preserve"> </w:t>
      </w:r>
      <w:r w:rsidR="7DC9D253" w:rsidRPr="7C8A7C7A">
        <w:rPr>
          <w:rFonts w:ascii="Arial" w:hAnsi="Arial" w:cs="Arial"/>
          <w:color w:val="000000" w:themeColor="text1"/>
        </w:rPr>
        <w:t>ir Taisyklių 4.2 punkte nurodyti dokumentai.</w:t>
      </w:r>
    </w:p>
    <w:p w14:paraId="0F35C0CC" w14:textId="37552123" w:rsidR="00D01E78" w:rsidRPr="00934B9C" w:rsidRDefault="00401478" w:rsidP="00482A9F">
      <w:pPr>
        <w:pStyle w:val="ListParagraph"/>
        <w:numPr>
          <w:ilvl w:val="1"/>
          <w:numId w:val="9"/>
        </w:numPr>
        <w:tabs>
          <w:tab w:val="left" w:pos="709"/>
        </w:tabs>
        <w:contextualSpacing w:val="0"/>
        <w:jc w:val="both"/>
        <w:rPr>
          <w:rFonts w:ascii="Arial" w:eastAsia="Arial" w:hAnsi="Arial" w:cs="Arial"/>
          <w:b/>
          <w:szCs w:val="20"/>
        </w:rPr>
      </w:pPr>
      <w:r w:rsidRPr="00934B9C">
        <w:rPr>
          <w:rFonts w:ascii="Arial" w:eastAsia="Arial" w:hAnsi="Arial" w:cs="Arial"/>
          <w:szCs w:val="20"/>
        </w:rPr>
        <w:t>TPMĮ teikėjas</w:t>
      </w:r>
      <w:r w:rsidR="00EF33AC" w:rsidRPr="00934B9C">
        <w:rPr>
          <w:rFonts w:ascii="Arial" w:eastAsia="Arial" w:hAnsi="Arial" w:cs="Arial"/>
          <w:szCs w:val="20"/>
        </w:rPr>
        <w:t>, siekianti</w:t>
      </w:r>
      <w:r w:rsidR="00C27ED6" w:rsidRPr="00934B9C">
        <w:rPr>
          <w:rFonts w:ascii="Arial" w:eastAsia="Arial" w:hAnsi="Arial" w:cs="Arial"/>
          <w:szCs w:val="20"/>
        </w:rPr>
        <w:t>s</w:t>
      </w:r>
      <w:r w:rsidR="00EF33AC" w:rsidRPr="00934B9C">
        <w:rPr>
          <w:rFonts w:ascii="Arial" w:eastAsia="Arial" w:hAnsi="Arial" w:cs="Arial"/>
          <w:szCs w:val="20"/>
        </w:rPr>
        <w:t xml:space="preserve"> pradėti integracijos procesą,</w:t>
      </w:r>
      <w:r w:rsidRPr="00934B9C">
        <w:rPr>
          <w:rFonts w:ascii="Arial" w:eastAsia="Arial" w:hAnsi="Arial" w:cs="Arial"/>
          <w:szCs w:val="20"/>
        </w:rPr>
        <w:t xml:space="preserve"> turi </w:t>
      </w:r>
      <w:r w:rsidR="00D01E78" w:rsidRPr="00934B9C">
        <w:rPr>
          <w:rFonts w:ascii="Arial" w:eastAsia="Arial" w:hAnsi="Arial" w:cs="Arial"/>
          <w:szCs w:val="20"/>
        </w:rPr>
        <w:t>atitikti šiuos reikalavimus</w:t>
      </w:r>
      <w:r w:rsidR="003F3036" w:rsidRPr="00934B9C">
        <w:rPr>
          <w:rFonts w:ascii="Arial" w:eastAsia="Arial" w:hAnsi="Arial" w:cs="Arial"/>
          <w:szCs w:val="20"/>
        </w:rPr>
        <w:t xml:space="preserve"> bei pateikti šių reikalavimų atitik</w:t>
      </w:r>
      <w:r w:rsidR="008141BF" w:rsidRPr="00934B9C">
        <w:rPr>
          <w:rFonts w:ascii="Arial" w:eastAsia="Arial" w:hAnsi="Arial" w:cs="Arial"/>
          <w:szCs w:val="20"/>
        </w:rPr>
        <w:t>tį</w:t>
      </w:r>
      <w:r w:rsidR="003F3036" w:rsidRPr="00934B9C">
        <w:rPr>
          <w:rFonts w:ascii="Arial" w:eastAsia="Arial" w:hAnsi="Arial" w:cs="Arial"/>
          <w:szCs w:val="20"/>
        </w:rPr>
        <w:t xml:space="preserve"> pagrindžiančius dokumentus:</w:t>
      </w:r>
    </w:p>
    <w:p w14:paraId="1AE7E172" w14:textId="77777777" w:rsidR="00372942" w:rsidRPr="00934B9C" w:rsidRDefault="00372942" w:rsidP="00C27ED6">
      <w:pPr>
        <w:pStyle w:val="ListParagraph"/>
        <w:tabs>
          <w:tab w:val="left" w:pos="709"/>
        </w:tabs>
        <w:ind w:left="360"/>
        <w:contextualSpacing w:val="0"/>
        <w:jc w:val="both"/>
        <w:rPr>
          <w:rFonts w:ascii="Arial" w:eastAsia="Arial" w:hAnsi="Arial" w:cs="Arial"/>
          <w:b/>
          <w:szCs w:val="20"/>
        </w:rPr>
      </w:pPr>
    </w:p>
    <w:tbl>
      <w:tblPr>
        <w:tblStyle w:val="TableGrid"/>
        <w:tblW w:w="9558" w:type="dxa"/>
        <w:tblInd w:w="360" w:type="dxa"/>
        <w:tblLook w:val="04A0" w:firstRow="1" w:lastRow="0" w:firstColumn="1" w:lastColumn="0" w:noHBand="0" w:noVBand="1"/>
      </w:tblPr>
      <w:tblGrid>
        <w:gridCol w:w="6298"/>
        <w:gridCol w:w="3260"/>
      </w:tblGrid>
      <w:tr w:rsidR="003F3036" w:rsidRPr="00934B9C" w14:paraId="4399E1E0" w14:textId="77777777" w:rsidTr="00C27ED6">
        <w:tc>
          <w:tcPr>
            <w:tcW w:w="6298" w:type="dxa"/>
          </w:tcPr>
          <w:p w14:paraId="4D2006BD" w14:textId="64406176" w:rsidR="003F3036" w:rsidRPr="00934B9C" w:rsidRDefault="001B0D9F" w:rsidP="00C27ED6">
            <w:pPr>
              <w:pStyle w:val="ListParagraph"/>
              <w:tabs>
                <w:tab w:val="left" w:pos="709"/>
              </w:tabs>
              <w:contextualSpacing w:val="0"/>
              <w:jc w:val="center"/>
              <w:rPr>
                <w:rFonts w:ascii="Arial" w:eastAsia="Arial" w:hAnsi="Arial" w:cs="Arial"/>
                <w:b/>
                <w:szCs w:val="20"/>
              </w:rPr>
            </w:pPr>
            <w:r w:rsidRPr="00934B9C">
              <w:rPr>
                <w:rFonts w:ascii="Arial" w:eastAsia="Arial" w:hAnsi="Arial" w:cs="Arial"/>
                <w:b/>
                <w:szCs w:val="20"/>
              </w:rPr>
              <w:lastRenderedPageBreak/>
              <w:t>Reikalavimas</w:t>
            </w:r>
          </w:p>
        </w:tc>
        <w:tc>
          <w:tcPr>
            <w:tcW w:w="3260" w:type="dxa"/>
          </w:tcPr>
          <w:p w14:paraId="60AF63F0" w14:textId="45C0C9B9" w:rsidR="003F3036" w:rsidRPr="00934B9C" w:rsidRDefault="00164D85" w:rsidP="00C27ED6">
            <w:pPr>
              <w:pStyle w:val="ListParagraph"/>
              <w:tabs>
                <w:tab w:val="left" w:pos="709"/>
              </w:tabs>
              <w:contextualSpacing w:val="0"/>
              <w:jc w:val="center"/>
              <w:rPr>
                <w:rFonts w:ascii="Arial" w:eastAsia="Arial" w:hAnsi="Arial" w:cs="Arial"/>
                <w:b/>
                <w:szCs w:val="20"/>
              </w:rPr>
            </w:pPr>
            <w:r w:rsidRPr="00934B9C">
              <w:rPr>
                <w:rFonts w:ascii="Arial" w:eastAsia="Arial" w:hAnsi="Arial" w:cs="Arial"/>
                <w:b/>
                <w:szCs w:val="20"/>
              </w:rPr>
              <w:t>Dokum</w:t>
            </w:r>
            <w:r w:rsidR="00A34994" w:rsidRPr="00934B9C">
              <w:rPr>
                <w:rFonts w:ascii="Arial" w:eastAsia="Arial" w:hAnsi="Arial" w:cs="Arial"/>
                <w:b/>
                <w:szCs w:val="20"/>
              </w:rPr>
              <w:t>e</w:t>
            </w:r>
            <w:r w:rsidRPr="00934B9C">
              <w:rPr>
                <w:rFonts w:ascii="Arial" w:eastAsia="Arial" w:hAnsi="Arial" w:cs="Arial"/>
                <w:b/>
                <w:szCs w:val="20"/>
              </w:rPr>
              <w:t>ntas, pagrindži</w:t>
            </w:r>
            <w:r w:rsidR="00A34994" w:rsidRPr="00934B9C">
              <w:rPr>
                <w:rFonts w:ascii="Arial" w:eastAsia="Arial" w:hAnsi="Arial" w:cs="Arial"/>
                <w:b/>
                <w:szCs w:val="20"/>
              </w:rPr>
              <w:t>a</w:t>
            </w:r>
            <w:r w:rsidRPr="00934B9C">
              <w:rPr>
                <w:rFonts w:ascii="Arial" w:eastAsia="Arial" w:hAnsi="Arial" w:cs="Arial"/>
                <w:b/>
                <w:szCs w:val="20"/>
              </w:rPr>
              <w:t>ntis atitiktį reikalavimui</w:t>
            </w:r>
          </w:p>
        </w:tc>
      </w:tr>
      <w:tr w:rsidR="00CF221A" w:rsidRPr="00934B9C" w14:paraId="7010B1B1" w14:textId="77777777" w:rsidTr="00C27ED6">
        <w:tc>
          <w:tcPr>
            <w:tcW w:w="6298" w:type="dxa"/>
          </w:tcPr>
          <w:p w14:paraId="017B399A" w14:textId="3CDF22D5" w:rsidR="00CF221A" w:rsidRPr="00934B9C" w:rsidRDefault="001B0D9F" w:rsidP="00C27ED6">
            <w:pPr>
              <w:pStyle w:val="ListParagraph"/>
              <w:numPr>
                <w:ilvl w:val="2"/>
                <w:numId w:val="9"/>
              </w:numPr>
              <w:tabs>
                <w:tab w:val="left" w:pos="709"/>
              </w:tabs>
              <w:contextualSpacing w:val="0"/>
              <w:jc w:val="both"/>
              <w:rPr>
                <w:rFonts w:ascii="Arial" w:eastAsia="Arial" w:hAnsi="Arial" w:cs="Arial"/>
                <w:b/>
                <w:szCs w:val="20"/>
              </w:rPr>
            </w:pPr>
            <w:r w:rsidRPr="00934B9C">
              <w:rPr>
                <w:rFonts w:ascii="Arial" w:hAnsi="Arial" w:cs="Arial"/>
                <w:szCs w:val="20"/>
              </w:rPr>
              <w:t>TMPĮ teikėjas</w:t>
            </w:r>
            <w:r w:rsidR="009A3FF6" w:rsidRPr="00934B9C">
              <w:rPr>
                <w:rFonts w:ascii="Arial" w:hAnsi="Arial" w:cs="Arial"/>
                <w:szCs w:val="20"/>
              </w:rPr>
              <w:t>, taip pat jo pasitelktas trečiasis asmuo</w:t>
            </w:r>
            <w:r w:rsidRPr="00934B9C">
              <w:rPr>
                <w:rFonts w:ascii="Arial" w:hAnsi="Arial" w:cs="Arial"/>
                <w:szCs w:val="20"/>
              </w:rPr>
              <w:t xml:space="preserve"> turi b</w:t>
            </w:r>
            <w:r w:rsidR="00CF221A" w:rsidRPr="00934B9C">
              <w:rPr>
                <w:rFonts w:ascii="Arial" w:hAnsi="Arial" w:cs="Arial"/>
                <w:szCs w:val="20"/>
              </w:rPr>
              <w:t xml:space="preserve">ūti </w:t>
            </w:r>
            <w:r w:rsidR="00CF221A" w:rsidRPr="003D35AB">
              <w:rPr>
                <w:rFonts w:ascii="Arial" w:hAnsi="Arial" w:cs="Arial"/>
                <w:szCs w:val="20"/>
              </w:rPr>
              <w:t>teisėtai įsteigtu, įregistruotu ir veikiančiu juridiniu asmeniu bet kurioje Europos Sąjungos valstybėje narėje,</w:t>
            </w:r>
            <w:r w:rsidR="001810BF" w:rsidRPr="003D35AB">
              <w:rPr>
                <w:rFonts w:ascii="Arial" w:hAnsi="Arial" w:cs="Arial"/>
                <w:szCs w:val="20"/>
              </w:rPr>
              <w:t xml:space="preserve"> Europos Ekon</w:t>
            </w:r>
            <w:r w:rsidR="00CD4FB1" w:rsidRPr="003D35AB">
              <w:rPr>
                <w:rFonts w:ascii="Arial" w:hAnsi="Arial" w:cs="Arial"/>
                <w:szCs w:val="20"/>
              </w:rPr>
              <w:t>omi</w:t>
            </w:r>
            <w:r w:rsidR="009E75B2" w:rsidRPr="003D35AB">
              <w:rPr>
                <w:rFonts w:ascii="Arial" w:hAnsi="Arial" w:cs="Arial"/>
                <w:szCs w:val="20"/>
              </w:rPr>
              <w:t>nėje erdvėje</w:t>
            </w:r>
            <w:r w:rsidR="00CF221A" w:rsidRPr="003D35AB">
              <w:rPr>
                <w:rFonts w:ascii="Arial" w:hAnsi="Arial" w:cs="Arial"/>
                <w:szCs w:val="20"/>
              </w:rPr>
              <w:t xml:space="preserve"> Šiaurės Atlanto sutarties organizacijos valstybėje narėje</w:t>
            </w:r>
          </w:p>
        </w:tc>
        <w:tc>
          <w:tcPr>
            <w:tcW w:w="3260" w:type="dxa"/>
          </w:tcPr>
          <w:p w14:paraId="5A3ED985" w14:textId="0E9844D5" w:rsidR="002C0DBB" w:rsidRPr="00934B9C" w:rsidRDefault="002C0DBB" w:rsidP="000A2A8C">
            <w:pPr>
              <w:pStyle w:val="ListParagraph"/>
              <w:numPr>
                <w:ilvl w:val="0"/>
                <w:numId w:val="21"/>
              </w:numPr>
              <w:jc w:val="both"/>
              <w:rPr>
                <w:rFonts w:ascii="Arial" w:hAnsi="Arial" w:cs="Arial"/>
                <w:szCs w:val="20"/>
              </w:rPr>
            </w:pPr>
            <w:r w:rsidRPr="00934B9C">
              <w:rPr>
                <w:rFonts w:ascii="Arial" w:hAnsi="Arial" w:cs="Arial"/>
                <w:szCs w:val="20"/>
              </w:rPr>
              <w:t>Juridinio asmens registro išrašas (reikalinga informacija apie buveinės adresą ir juridinio asmens vadovą);</w:t>
            </w:r>
          </w:p>
          <w:p w14:paraId="209ECF90" w14:textId="289E6105" w:rsidR="00DD724F" w:rsidRPr="00934B9C" w:rsidRDefault="00DD724F" w:rsidP="000A2A8C">
            <w:pPr>
              <w:pStyle w:val="ListParagraph"/>
              <w:numPr>
                <w:ilvl w:val="0"/>
                <w:numId w:val="21"/>
              </w:numPr>
              <w:jc w:val="both"/>
              <w:rPr>
                <w:rFonts w:ascii="Arial" w:hAnsi="Arial" w:cs="Arial"/>
                <w:szCs w:val="20"/>
              </w:rPr>
            </w:pPr>
            <w:r w:rsidRPr="00934B9C">
              <w:rPr>
                <w:rFonts w:ascii="Arial" w:hAnsi="Arial" w:cs="Arial"/>
                <w:szCs w:val="20"/>
              </w:rPr>
              <w:t>Juridinio asmens dalyvių registro išrašas (reikalinga informacija apie akcininkų struktūrą</w:t>
            </w:r>
            <w:r w:rsidR="6195014D" w:rsidRPr="00934B9C">
              <w:rPr>
                <w:rFonts w:ascii="Arial" w:hAnsi="Arial" w:cs="Arial"/>
                <w:szCs w:val="20"/>
              </w:rPr>
              <w:t>)</w:t>
            </w:r>
          </w:p>
          <w:p w14:paraId="6F5D79A5" w14:textId="77777777" w:rsidR="00CF221A" w:rsidRPr="00934B9C" w:rsidRDefault="00CF221A" w:rsidP="000A2A8C">
            <w:pPr>
              <w:jc w:val="both"/>
              <w:rPr>
                <w:rFonts w:ascii="Arial" w:eastAsia="Arial" w:hAnsi="Arial" w:cs="Arial"/>
                <w:b/>
                <w:szCs w:val="20"/>
              </w:rPr>
            </w:pPr>
          </w:p>
        </w:tc>
      </w:tr>
      <w:tr w:rsidR="00CF221A" w:rsidRPr="00934B9C" w14:paraId="5B9C3324" w14:textId="77777777" w:rsidTr="00C27ED6">
        <w:tc>
          <w:tcPr>
            <w:tcW w:w="6298" w:type="dxa"/>
          </w:tcPr>
          <w:p w14:paraId="4B7DB754" w14:textId="2CD256A1" w:rsidR="00CF221A" w:rsidRPr="00934B9C" w:rsidRDefault="00A34994" w:rsidP="000A2A8C">
            <w:pPr>
              <w:pStyle w:val="ListParagraph"/>
              <w:numPr>
                <w:ilvl w:val="2"/>
                <w:numId w:val="9"/>
              </w:numPr>
              <w:tabs>
                <w:tab w:val="left" w:pos="709"/>
              </w:tabs>
              <w:jc w:val="both"/>
              <w:rPr>
                <w:rFonts w:ascii="Arial" w:eastAsia="Arial" w:hAnsi="Arial" w:cs="Arial"/>
                <w:szCs w:val="20"/>
              </w:rPr>
            </w:pPr>
            <w:r w:rsidRPr="00934B9C">
              <w:rPr>
                <w:rFonts w:ascii="Arial" w:hAnsi="Arial" w:cs="Arial"/>
                <w:szCs w:val="20"/>
              </w:rPr>
              <w:t>TMPĮ teikėjas</w:t>
            </w:r>
            <w:r w:rsidR="00711151" w:rsidRPr="00934B9C">
              <w:rPr>
                <w:rFonts w:ascii="Arial" w:eastAsia="Arial" w:hAnsi="Arial" w:cs="Arial"/>
                <w:szCs w:val="20"/>
              </w:rPr>
              <w:t xml:space="preserve">, jo </w:t>
            </w:r>
            <w:r w:rsidR="00304DE6" w:rsidRPr="00934B9C">
              <w:rPr>
                <w:rFonts w:ascii="Arial" w:eastAsia="Arial" w:hAnsi="Arial" w:cs="Arial"/>
                <w:szCs w:val="20"/>
              </w:rPr>
              <w:t>pasitelktas trečiasis asmuo</w:t>
            </w:r>
            <w:r w:rsidR="00711151" w:rsidRPr="00934B9C">
              <w:rPr>
                <w:rFonts w:ascii="Arial" w:eastAsia="Arial" w:hAnsi="Arial" w:cs="Arial"/>
                <w:szCs w:val="20"/>
              </w:rPr>
              <w:t>, taip pat fiziniai ar juridiniai asmenys, kurie yra t</w:t>
            </w:r>
            <w:r w:rsidR="00304DE6" w:rsidRPr="00934B9C">
              <w:rPr>
                <w:rFonts w:ascii="Arial" w:eastAsia="Arial" w:hAnsi="Arial" w:cs="Arial"/>
                <w:szCs w:val="20"/>
              </w:rPr>
              <w:t>ei</w:t>
            </w:r>
            <w:r w:rsidR="00711151" w:rsidRPr="00934B9C">
              <w:rPr>
                <w:rFonts w:ascii="Arial" w:eastAsia="Arial" w:hAnsi="Arial" w:cs="Arial"/>
                <w:szCs w:val="20"/>
              </w:rPr>
              <w:t xml:space="preserve">kėjo </w:t>
            </w:r>
            <w:r w:rsidR="00304DE6" w:rsidRPr="00934B9C">
              <w:rPr>
                <w:rFonts w:ascii="Arial" w:eastAsia="Arial" w:hAnsi="Arial" w:cs="Arial"/>
                <w:szCs w:val="20"/>
              </w:rPr>
              <w:t xml:space="preserve"> / trečiojo asmens </w:t>
            </w:r>
            <w:r w:rsidR="00711151" w:rsidRPr="00934B9C">
              <w:rPr>
                <w:rFonts w:ascii="Arial" w:eastAsia="Arial" w:hAnsi="Arial" w:cs="Arial"/>
                <w:szCs w:val="20"/>
              </w:rPr>
              <w:t>naudos gavėjai ar jį kontroliuojantys asmenys, negali būti įtraukti į Europos Sąjungos, Jungtinių Tautų ar Lietuvos Respublikos taikomų tarptautinių sankcijų sąrašus</w:t>
            </w:r>
          </w:p>
        </w:tc>
        <w:tc>
          <w:tcPr>
            <w:tcW w:w="3260" w:type="dxa"/>
          </w:tcPr>
          <w:p w14:paraId="2331775F" w14:textId="77777777" w:rsidR="009A3FF6" w:rsidRPr="00934B9C" w:rsidRDefault="00164D85" w:rsidP="00FD0DC9">
            <w:pPr>
              <w:pStyle w:val="ListParagraph"/>
              <w:numPr>
                <w:ilvl w:val="0"/>
                <w:numId w:val="22"/>
              </w:numPr>
              <w:tabs>
                <w:tab w:val="left" w:pos="709"/>
              </w:tabs>
              <w:jc w:val="both"/>
              <w:rPr>
                <w:rFonts w:ascii="Arial" w:eastAsia="Arial" w:hAnsi="Arial" w:cs="Arial"/>
                <w:szCs w:val="20"/>
              </w:rPr>
            </w:pPr>
            <w:r w:rsidRPr="00934B9C">
              <w:rPr>
                <w:rFonts w:ascii="Arial" w:eastAsia="Arial" w:hAnsi="Arial" w:cs="Arial"/>
                <w:szCs w:val="20"/>
              </w:rPr>
              <w:t>Laisvos formos deklaracija</w:t>
            </w:r>
            <w:r w:rsidR="00304DE6" w:rsidRPr="00934B9C">
              <w:rPr>
                <w:rFonts w:ascii="Arial" w:eastAsia="Arial" w:hAnsi="Arial" w:cs="Arial"/>
                <w:szCs w:val="20"/>
              </w:rPr>
              <w:t xml:space="preserve"> </w:t>
            </w:r>
          </w:p>
          <w:p w14:paraId="69A5954C" w14:textId="2BE4580D" w:rsidR="009A3FF6" w:rsidRPr="00934B9C" w:rsidRDefault="009A3FF6" w:rsidP="00FD0DC9">
            <w:pPr>
              <w:pStyle w:val="ListParagraph"/>
              <w:numPr>
                <w:ilvl w:val="0"/>
                <w:numId w:val="22"/>
              </w:numPr>
              <w:jc w:val="both"/>
              <w:rPr>
                <w:rFonts w:ascii="Arial" w:hAnsi="Arial" w:cs="Arial"/>
                <w:szCs w:val="20"/>
              </w:rPr>
            </w:pPr>
            <w:r w:rsidRPr="00934B9C">
              <w:rPr>
                <w:rFonts w:ascii="Arial" w:hAnsi="Arial" w:cs="Arial"/>
                <w:szCs w:val="20"/>
              </w:rPr>
              <w:t>Galutinių naudos gavėjų išrašas</w:t>
            </w:r>
          </w:p>
          <w:p w14:paraId="30EEFE3D" w14:textId="105D809E" w:rsidR="00CF221A" w:rsidRPr="00934B9C" w:rsidRDefault="00CF221A" w:rsidP="000A2A8C">
            <w:pPr>
              <w:tabs>
                <w:tab w:val="left" w:pos="709"/>
              </w:tabs>
              <w:jc w:val="both"/>
              <w:rPr>
                <w:rFonts w:ascii="Arial" w:eastAsia="Arial" w:hAnsi="Arial" w:cs="Arial"/>
                <w:b/>
                <w:szCs w:val="20"/>
              </w:rPr>
            </w:pPr>
          </w:p>
        </w:tc>
      </w:tr>
      <w:tr w:rsidR="003F3036" w:rsidRPr="00934B9C" w14:paraId="5B4811FA" w14:textId="77777777" w:rsidTr="00C27ED6">
        <w:tc>
          <w:tcPr>
            <w:tcW w:w="6298" w:type="dxa"/>
          </w:tcPr>
          <w:p w14:paraId="1262C2C6" w14:textId="618480EF" w:rsidR="003F3036" w:rsidRPr="00934B9C" w:rsidRDefault="00E24112" w:rsidP="000A2A8C">
            <w:pPr>
              <w:pStyle w:val="ListParagraph"/>
              <w:numPr>
                <w:ilvl w:val="2"/>
                <w:numId w:val="9"/>
              </w:numPr>
              <w:tabs>
                <w:tab w:val="left" w:pos="709"/>
              </w:tabs>
              <w:contextualSpacing w:val="0"/>
              <w:jc w:val="both"/>
              <w:rPr>
                <w:rFonts w:ascii="Arial" w:eastAsia="Arial" w:hAnsi="Arial" w:cs="Arial"/>
                <w:szCs w:val="20"/>
              </w:rPr>
            </w:pPr>
            <w:r w:rsidRPr="00934B9C">
              <w:rPr>
                <w:rFonts w:ascii="Arial" w:eastAsia="Arial" w:hAnsi="Arial" w:cs="Arial"/>
                <w:szCs w:val="20"/>
              </w:rPr>
              <w:t xml:space="preserve">TPMĮ turi neturėti </w:t>
            </w:r>
            <w:r w:rsidRPr="00934B9C">
              <w:rPr>
                <w:rFonts w:ascii="Arial" w:hAnsi="Arial" w:cs="Arial"/>
                <w:szCs w:val="20"/>
              </w:rPr>
              <w:t xml:space="preserve">įsiskolinimų, susijusių su mokesčių, įskaitant socialinio draudimo įmokas, pagal </w:t>
            </w:r>
            <w:r w:rsidR="00EB2D9B" w:rsidRPr="00934B9C">
              <w:rPr>
                <w:rFonts w:ascii="Arial" w:hAnsi="Arial" w:cs="Arial"/>
                <w:szCs w:val="20"/>
              </w:rPr>
              <w:t xml:space="preserve">Bendrovės arba </w:t>
            </w:r>
            <w:r w:rsidRPr="00934B9C">
              <w:rPr>
                <w:rFonts w:ascii="Arial" w:hAnsi="Arial" w:cs="Arial"/>
                <w:szCs w:val="20"/>
              </w:rPr>
              <w:t>šalies, kurioje registruotas te</w:t>
            </w:r>
            <w:r w:rsidR="00EB2D9B" w:rsidRPr="00934B9C">
              <w:rPr>
                <w:rFonts w:ascii="Arial" w:hAnsi="Arial" w:cs="Arial"/>
                <w:szCs w:val="20"/>
              </w:rPr>
              <w:t>i</w:t>
            </w:r>
            <w:r w:rsidRPr="00934B9C">
              <w:rPr>
                <w:rFonts w:ascii="Arial" w:hAnsi="Arial" w:cs="Arial"/>
                <w:szCs w:val="20"/>
              </w:rPr>
              <w:t>kėjas</w:t>
            </w:r>
            <w:r w:rsidR="00EB2D9B" w:rsidRPr="00934B9C">
              <w:rPr>
                <w:rFonts w:ascii="Arial" w:hAnsi="Arial" w:cs="Arial"/>
                <w:szCs w:val="20"/>
              </w:rPr>
              <w:t xml:space="preserve">, </w:t>
            </w:r>
            <w:r w:rsidRPr="00934B9C">
              <w:rPr>
                <w:rFonts w:ascii="Arial" w:hAnsi="Arial" w:cs="Arial"/>
                <w:szCs w:val="20"/>
              </w:rPr>
              <w:t>reikalavimus</w:t>
            </w:r>
          </w:p>
        </w:tc>
        <w:tc>
          <w:tcPr>
            <w:tcW w:w="3260" w:type="dxa"/>
          </w:tcPr>
          <w:p w14:paraId="272E8D12" w14:textId="77777777" w:rsidR="00DD724F" w:rsidRPr="00934B9C" w:rsidRDefault="00DD724F" w:rsidP="00FD0DC9">
            <w:pPr>
              <w:pStyle w:val="ListParagraph"/>
              <w:numPr>
                <w:ilvl w:val="0"/>
                <w:numId w:val="23"/>
              </w:numPr>
              <w:tabs>
                <w:tab w:val="left" w:pos="709"/>
              </w:tabs>
              <w:jc w:val="both"/>
              <w:rPr>
                <w:rFonts w:ascii="Arial" w:eastAsia="Arial" w:hAnsi="Arial" w:cs="Arial"/>
                <w:szCs w:val="20"/>
              </w:rPr>
            </w:pPr>
            <w:r w:rsidRPr="00934B9C">
              <w:rPr>
                <w:rFonts w:ascii="Arial" w:eastAsia="Arial" w:hAnsi="Arial" w:cs="Arial"/>
                <w:szCs w:val="20"/>
              </w:rPr>
              <w:t xml:space="preserve">Laisvos formos deklaracija </w:t>
            </w:r>
          </w:p>
          <w:p w14:paraId="71D6DF79" w14:textId="77777777" w:rsidR="003F3036" w:rsidRPr="00934B9C" w:rsidRDefault="003F3036" w:rsidP="000A2A8C">
            <w:pPr>
              <w:tabs>
                <w:tab w:val="left" w:pos="709"/>
              </w:tabs>
              <w:jc w:val="both"/>
              <w:rPr>
                <w:rFonts w:ascii="Arial" w:eastAsia="Arial" w:hAnsi="Arial" w:cs="Arial"/>
                <w:b/>
                <w:szCs w:val="20"/>
              </w:rPr>
            </w:pPr>
          </w:p>
        </w:tc>
      </w:tr>
      <w:tr w:rsidR="003F3036" w:rsidRPr="00934B9C" w14:paraId="2A5F3389" w14:textId="77777777" w:rsidTr="00C27ED6">
        <w:tc>
          <w:tcPr>
            <w:tcW w:w="6298" w:type="dxa"/>
          </w:tcPr>
          <w:p w14:paraId="316D36C2" w14:textId="186E6DDA" w:rsidR="00376FCE" w:rsidRPr="00934B9C" w:rsidRDefault="00376FCE" w:rsidP="000A2A8C">
            <w:pPr>
              <w:pStyle w:val="ListParagraph"/>
              <w:numPr>
                <w:ilvl w:val="2"/>
                <w:numId w:val="9"/>
              </w:numPr>
              <w:tabs>
                <w:tab w:val="left" w:pos="709"/>
              </w:tabs>
              <w:contextualSpacing w:val="0"/>
              <w:jc w:val="both"/>
              <w:rPr>
                <w:rFonts w:ascii="Arial" w:eastAsia="Arial" w:hAnsi="Arial" w:cs="Arial"/>
                <w:szCs w:val="20"/>
              </w:rPr>
            </w:pPr>
            <w:r w:rsidRPr="00934B9C">
              <w:rPr>
                <w:rFonts w:ascii="Arial" w:eastAsia="Arial" w:hAnsi="Arial" w:cs="Arial"/>
                <w:szCs w:val="20"/>
              </w:rPr>
              <w:t xml:space="preserve"> TPMĮ t</w:t>
            </w:r>
            <w:r w:rsidRPr="00934B9C">
              <w:rPr>
                <w:rFonts w:ascii="Arial" w:hAnsi="Arial" w:cs="Arial"/>
                <w:szCs w:val="20"/>
              </w:rPr>
              <w:t xml:space="preserve">eikėjas arba jo atsakingas asmuo, </w:t>
            </w:r>
            <w:r w:rsidR="00E06F71" w:rsidRPr="00934B9C">
              <w:rPr>
                <w:rFonts w:ascii="Arial" w:hAnsi="Arial" w:cs="Arial"/>
                <w:szCs w:val="20"/>
              </w:rPr>
              <w:t xml:space="preserve">taip pat jo pasitelktas trečiasis asmuo </w:t>
            </w:r>
            <w:r w:rsidR="00D9794C" w:rsidRPr="00934B9C">
              <w:rPr>
                <w:rFonts w:ascii="Arial" w:hAnsi="Arial" w:cs="Arial"/>
                <w:szCs w:val="20"/>
              </w:rPr>
              <w:t>neturi</w:t>
            </w:r>
            <w:r w:rsidR="00DB3F93" w:rsidRPr="00934B9C">
              <w:rPr>
                <w:rFonts w:ascii="Arial" w:hAnsi="Arial" w:cs="Arial"/>
                <w:szCs w:val="20"/>
              </w:rPr>
              <w:t xml:space="preserve"> būti </w:t>
            </w:r>
            <w:r w:rsidRPr="00934B9C">
              <w:rPr>
                <w:rFonts w:ascii="Arial" w:hAnsi="Arial" w:cs="Arial"/>
                <w:szCs w:val="20"/>
              </w:rPr>
              <w:t>nuteistas</w:t>
            </w:r>
            <w:r w:rsidR="00E06F71" w:rsidRPr="00934B9C">
              <w:rPr>
                <w:rStyle w:val="FootnoteReference"/>
                <w:rFonts w:ascii="Arial" w:hAnsi="Arial" w:cs="Arial"/>
                <w:szCs w:val="20"/>
              </w:rPr>
              <w:footnoteReference w:id="1"/>
            </w:r>
            <w:r w:rsidRPr="00934B9C">
              <w:rPr>
                <w:rFonts w:ascii="Arial" w:hAnsi="Arial" w:cs="Arial"/>
                <w:szCs w:val="20"/>
              </w:rPr>
              <w:t xml:space="preserve"> už šią nusikalstamą veiką:</w:t>
            </w:r>
          </w:p>
          <w:p w14:paraId="45DA9029" w14:textId="77777777" w:rsidR="00376FCE" w:rsidRPr="00934B9C" w:rsidRDefault="00376FCE" w:rsidP="00DB3F93">
            <w:pPr>
              <w:pStyle w:val="NoSpacing"/>
              <w:ind w:left="803"/>
              <w:jc w:val="both"/>
              <w:rPr>
                <w:rFonts w:ascii="Arial" w:hAnsi="Arial" w:cs="Arial"/>
                <w:sz w:val="20"/>
                <w:szCs w:val="20"/>
                <w:lang w:val="lt-LT"/>
              </w:rPr>
            </w:pPr>
            <w:r w:rsidRPr="00934B9C">
              <w:rPr>
                <w:rFonts w:ascii="Arial" w:hAnsi="Arial" w:cs="Arial"/>
                <w:sz w:val="20"/>
                <w:szCs w:val="20"/>
                <w:lang w:val="lt-LT"/>
              </w:rPr>
              <w:t>1) dalyvavimą nusikalstamame susivienijime, jo organizavimą ar vadovavimą jam;</w:t>
            </w:r>
          </w:p>
          <w:p w14:paraId="6CD94D02" w14:textId="77777777" w:rsidR="00376FCE" w:rsidRPr="00934B9C" w:rsidRDefault="00376FCE" w:rsidP="00DB3F93">
            <w:pPr>
              <w:pStyle w:val="NoSpacing"/>
              <w:ind w:left="803"/>
              <w:jc w:val="both"/>
              <w:rPr>
                <w:rFonts w:ascii="Arial" w:hAnsi="Arial" w:cs="Arial"/>
                <w:sz w:val="20"/>
                <w:szCs w:val="20"/>
                <w:lang w:val="lt-LT"/>
              </w:rPr>
            </w:pPr>
            <w:r w:rsidRPr="00934B9C">
              <w:rPr>
                <w:rFonts w:ascii="Arial" w:hAnsi="Arial" w:cs="Arial"/>
                <w:sz w:val="20"/>
                <w:szCs w:val="20"/>
                <w:lang w:val="lt-LT"/>
              </w:rPr>
              <w:t>2) kyšininkavimą, prekybą poveikiu, papirkimą;</w:t>
            </w:r>
          </w:p>
          <w:p w14:paraId="676C36F1" w14:textId="77777777" w:rsidR="00376FCE" w:rsidRPr="00934B9C" w:rsidRDefault="00376FCE" w:rsidP="00DB3F93">
            <w:pPr>
              <w:pStyle w:val="NoSpacing"/>
              <w:ind w:left="803"/>
              <w:jc w:val="both"/>
              <w:rPr>
                <w:rFonts w:ascii="Arial" w:hAnsi="Arial" w:cs="Arial"/>
                <w:sz w:val="20"/>
                <w:szCs w:val="20"/>
                <w:lang w:val="lt-LT"/>
              </w:rPr>
            </w:pPr>
            <w:r w:rsidRPr="00934B9C">
              <w:rPr>
                <w:rFonts w:ascii="Arial" w:hAnsi="Arial" w:cs="Arial"/>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84A713" w14:textId="77777777" w:rsidR="00376FCE" w:rsidRPr="00934B9C" w:rsidRDefault="00376FCE" w:rsidP="00DB3F93">
            <w:pPr>
              <w:pStyle w:val="NoSpacing"/>
              <w:ind w:left="803"/>
              <w:jc w:val="both"/>
              <w:rPr>
                <w:rFonts w:ascii="Arial" w:hAnsi="Arial" w:cs="Arial"/>
                <w:sz w:val="20"/>
                <w:szCs w:val="20"/>
                <w:lang w:val="lt-LT"/>
              </w:rPr>
            </w:pPr>
            <w:r w:rsidRPr="00934B9C">
              <w:rPr>
                <w:rFonts w:ascii="Arial" w:hAnsi="Arial" w:cs="Arial"/>
                <w:sz w:val="20"/>
                <w:szCs w:val="20"/>
                <w:lang w:val="lt-LT"/>
              </w:rPr>
              <w:t>4) nusikalstamą bankrotą;</w:t>
            </w:r>
          </w:p>
          <w:p w14:paraId="250A507B" w14:textId="77777777" w:rsidR="00376FCE" w:rsidRPr="00934B9C" w:rsidRDefault="00376FCE" w:rsidP="00DB3F93">
            <w:pPr>
              <w:pStyle w:val="NoSpacing"/>
              <w:ind w:left="803"/>
              <w:jc w:val="both"/>
              <w:rPr>
                <w:rFonts w:ascii="Arial" w:hAnsi="Arial" w:cs="Arial"/>
                <w:sz w:val="20"/>
                <w:szCs w:val="20"/>
                <w:lang w:val="lt-LT"/>
              </w:rPr>
            </w:pPr>
            <w:r w:rsidRPr="00934B9C">
              <w:rPr>
                <w:rFonts w:ascii="Arial" w:hAnsi="Arial" w:cs="Arial"/>
                <w:sz w:val="20"/>
                <w:szCs w:val="20"/>
                <w:lang w:val="lt-LT"/>
              </w:rPr>
              <w:t>5) teroristinį ir su teroristine veikla susijusį nusikaltimą;</w:t>
            </w:r>
          </w:p>
          <w:p w14:paraId="17BE4A97" w14:textId="77777777" w:rsidR="00376FCE" w:rsidRPr="00934B9C" w:rsidRDefault="00376FCE" w:rsidP="00DB3F93">
            <w:pPr>
              <w:pStyle w:val="NoSpacing"/>
              <w:ind w:left="803"/>
              <w:jc w:val="both"/>
              <w:rPr>
                <w:rFonts w:ascii="Arial" w:hAnsi="Arial" w:cs="Arial"/>
                <w:sz w:val="20"/>
                <w:szCs w:val="20"/>
                <w:lang w:val="lt-LT"/>
              </w:rPr>
            </w:pPr>
            <w:r w:rsidRPr="00934B9C">
              <w:rPr>
                <w:rFonts w:ascii="Arial" w:hAnsi="Arial" w:cs="Arial"/>
                <w:sz w:val="20"/>
                <w:szCs w:val="20"/>
                <w:lang w:val="lt-LT"/>
              </w:rPr>
              <w:t>6) nusikalstamu būdu gauto turto legalizavimą;</w:t>
            </w:r>
          </w:p>
          <w:p w14:paraId="76E688BF" w14:textId="44E3EC03" w:rsidR="00376FCE" w:rsidRPr="00934B9C" w:rsidRDefault="00376FCE" w:rsidP="00DB3F93">
            <w:pPr>
              <w:pStyle w:val="NoSpacing"/>
              <w:ind w:left="803"/>
              <w:jc w:val="both"/>
              <w:rPr>
                <w:rFonts w:ascii="Arial" w:hAnsi="Arial" w:cs="Arial"/>
                <w:sz w:val="20"/>
                <w:szCs w:val="20"/>
                <w:lang w:val="lt-LT"/>
              </w:rPr>
            </w:pPr>
            <w:r w:rsidRPr="00934B9C">
              <w:rPr>
                <w:rFonts w:ascii="Arial" w:hAnsi="Arial" w:cs="Arial"/>
                <w:sz w:val="20"/>
                <w:szCs w:val="20"/>
                <w:lang w:val="lt-LT"/>
              </w:rPr>
              <w:t>7) prekybą žmonėmis, vaiko pirkimą arba pardavimą;</w:t>
            </w:r>
          </w:p>
        </w:tc>
        <w:tc>
          <w:tcPr>
            <w:tcW w:w="3260" w:type="dxa"/>
          </w:tcPr>
          <w:p w14:paraId="0518FAEE" w14:textId="72B37B35" w:rsidR="003F3036" w:rsidRPr="00934B9C" w:rsidRDefault="002E73E2" w:rsidP="00D9794C">
            <w:pPr>
              <w:pStyle w:val="ListParagraph"/>
              <w:numPr>
                <w:ilvl w:val="0"/>
                <w:numId w:val="23"/>
              </w:numPr>
              <w:tabs>
                <w:tab w:val="left" w:pos="709"/>
              </w:tabs>
              <w:jc w:val="both"/>
              <w:rPr>
                <w:rFonts w:ascii="Arial" w:eastAsia="Arial" w:hAnsi="Arial" w:cs="Arial"/>
                <w:szCs w:val="20"/>
              </w:rPr>
            </w:pPr>
            <w:r w:rsidRPr="00934B9C">
              <w:rPr>
                <w:rFonts w:ascii="Arial" w:eastAsia="Arial" w:hAnsi="Arial" w:cs="Arial"/>
                <w:szCs w:val="20"/>
              </w:rPr>
              <w:t>Laisvos formos deklaracija</w:t>
            </w:r>
          </w:p>
        </w:tc>
      </w:tr>
      <w:tr w:rsidR="003F3036" w:rsidRPr="00934B9C" w14:paraId="689BB505" w14:textId="77777777" w:rsidTr="00C27ED6">
        <w:tc>
          <w:tcPr>
            <w:tcW w:w="6298" w:type="dxa"/>
          </w:tcPr>
          <w:p w14:paraId="2148D5A7" w14:textId="1A2B6ACF" w:rsidR="003F3036" w:rsidRPr="00934B9C" w:rsidRDefault="00152A6F" w:rsidP="00DB3F93">
            <w:pPr>
              <w:pStyle w:val="ListParagraph"/>
              <w:numPr>
                <w:ilvl w:val="2"/>
                <w:numId w:val="9"/>
              </w:numPr>
              <w:tabs>
                <w:tab w:val="left" w:pos="709"/>
              </w:tabs>
              <w:contextualSpacing w:val="0"/>
              <w:jc w:val="both"/>
              <w:rPr>
                <w:rFonts w:ascii="Arial" w:eastAsia="Arial" w:hAnsi="Arial" w:cs="Arial"/>
                <w:szCs w:val="20"/>
              </w:rPr>
            </w:pPr>
            <w:r w:rsidRPr="00934B9C">
              <w:rPr>
                <w:rFonts w:ascii="Arial" w:eastAsia="Arial" w:hAnsi="Arial" w:cs="Arial"/>
                <w:szCs w:val="20"/>
              </w:rPr>
              <w:t xml:space="preserve">TPMĮ teikėjas ar jo pasitelktas </w:t>
            </w:r>
            <w:r w:rsidR="00C26771" w:rsidRPr="00934B9C">
              <w:rPr>
                <w:rFonts w:ascii="Arial" w:eastAsia="Arial" w:hAnsi="Arial" w:cs="Arial"/>
                <w:szCs w:val="20"/>
              </w:rPr>
              <w:t>/ planuojamas pasitelkti tre</w:t>
            </w:r>
            <w:r w:rsidR="00F21E57" w:rsidRPr="00934B9C">
              <w:rPr>
                <w:rFonts w:ascii="Arial" w:eastAsia="Arial" w:hAnsi="Arial" w:cs="Arial"/>
                <w:szCs w:val="20"/>
              </w:rPr>
              <w:t>čia</w:t>
            </w:r>
            <w:r w:rsidR="00C26771" w:rsidRPr="00934B9C">
              <w:rPr>
                <w:rFonts w:ascii="Arial" w:eastAsia="Arial" w:hAnsi="Arial" w:cs="Arial"/>
                <w:szCs w:val="20"/>
              </w:rPr>
              <w:t>sis asmuo nekelia grėsmės nacionaliniam saugumui</w:t>
            </w:r>
          </w:p>
        </w:tc>
        <w:tc>
          <w:tcPr>
            <w:tcW w:w="3260" w:type="dxa"/>
          </w:tcPr>
          <w:p w14:paraId="02393B11" w14:textId="413312F2" w:rsidR="003F3036" w:rsidRPr="00934B9C" w:rsidRDefault="002B295D" w:rsidP="00635894">
            <w:pPr>
              <w:pStyle w:val="ListParagraph"/>
              <w:numPr>
                <w:ilvl w:val="0"/>
                <w:numId w:val="24"/>
              </w:numPr>
              <w:tabs>
                <w:tab w:val="left" w:pos="709"/>
              </w:tabs>
              <w:jc w:val="both"/>
              <w:rPr>
                <w:rFonts w:ascii="Arial" w:eastAsia="Arial" w:hAnsi="Arial" w:cs="Arial"/>
                <w:b/>
                <w:szCs w:val="20"/>
              </w:rPr>
            </w:pPr>
            <w:r w:rsidRPr="00934B9C">
              <w:rPr>
                <w:rFonts w:ascii="Arial" w:hAnsi="Arial" w:cs="Arial"/>
                <w:szCs w:val="20"/>
              </w:rPr>
              <w:t>Atitikties nacionalinio saugumo reikalavimams deklaracija (priedas Nr</w:t>
            </w:r>
            <w:r w:rsidRPr="001913BA">
              <w:rPr>
                <w:rFonts w:ascii="Arial" w:hAnsi="Arial" w:cs="Arial"/>
                <w:szCs w:val="20"/>
              </w:rPr>
              <w:t xml:space="preserve">. </w:t>
            </w:r>
            <w:r w:rsidR="001913BA" w:rsidRPr="001913BA">
              <w:rPr>
                <w:rFonts w:ascii="Arial" w:hAnsi="Arial" w:cs="Arial"/>
                <w:szCs w:val="20"/>
              </w:rPr>
              <w:t>7</w:t>
            </w:r>
            <w:r w:rsidRPr="001913BA">
              <w:rPr>
                <w:rFonts w:ascii="Arial" w:hAnsi="Arial" w:cs="Arial"/>
                <w:szCs w:val="20"/>
              </w:rPr>
              <w:t>)</w:t>
            </w:r>
          </w:p>
        </w:tc>
      </w:tr>
      <w:tr w:rsidR="002B295D" w:rsidRPr="00934B9C" w14:paraId="6022F6F9" w14:textId="77777777" w:rsidTr="00C27ED6">
        <w:tc>
          <w:tcPr>
            <w:tcW w:w="6298" w:type="dxa"/>
          </w:tcPr>
          <w:p w14:paraId="6E702F71" w14:textId="77777777" w:rsidR="00966AE7" w:rsidRPr="00934B9C" w:rsidRDefault="00966AE7" w:rsidP="00DB3F93">
            <w:pPr>
              <w:pStyle w:val="ListParagraph"/>
              <w:numPr>
                <w:ilvl w:val="2"/>
                <w:numId w:val="9"/>
              </w:num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TPMĮ turi atitikti šiuos techninius reikalavimus: </w:t>
            </w:r>
          </w:p>
          <w:tbl>
            <w:tblPr>
              <w:tblW w:w="59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3"/>
              <w:gridCol w:w="1559"/>
            </w:tblGrid>
            <w:tr w:rsidR="00966AE7" w:rsidRPr="00934B9C" w14:paraId="567B84DA" w14:textId="77777777" w:rsidTr="00DB3F93">
              <w:trPr>
                <w:trHeight w:val="300"/>
              </w:trPr>
              <w:tc>
                <w:tcPr>
                  <w:tcW w:w="4343" w:type="dxa"/>
                  <w:tcBorders>
                    <w:top w:val="single" w:sz="4" w:space="0" w:color="auto"/>
                    <w:left w:val="single" w:sz="4" w:space="0" w:color="auto"/>
                    <w:bottom w:val="single" w:sz="4" w:space="0" w:color="auto"/>
                    <w:right w:val="single" w:sz="4" w:space="0" w:color="auto"/>
                  </w:tcBorders>
                  <w:hideMark/>
                </w:tcPr>
                <w:p w14:paraId="30690215"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Parametras </w:t>
                  </w:r>
                </w:p>
              </w:tc>
              <w:tc>
                <w:tcPr>
                  <w:tcW w:w="1559" w:type="dxa"/>
                  <w:tcBorders>
                    <w:top w:val="single" w:sz="4" w:space="0" w:color="auto"/>
                    <w:left w:val="single" w:sz="4" w:space="0" w:color="auto"/>
                    <w:bottom w:val="single" w:sz="4" w:space="0" w:color="auto"/>
                    <w:right w:val="single" w:sz="4" w:space="0" w:color="auto"/>
                  </w:tcBorders>
                  <w:hideMark/>
                </w:tcPr>
                <w:p w14:paraId="4781B7F8"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Reikalavimas </w:t>
                  </w:r>
                </w:p>
              </w:tc>
            </w:tr>
            <w:tr w:rsidR="00966AE7" w:rsidRPr="00934B9C" w14:paraId="594B2E49" w14:textId="77777777" w:rsidTr="00DB3F93">
              <w:trPr>
                <w:trHeight w:val="300"/>
              </w:trPr>
              <w:tc>
                <w:tcPr>
                  <w:tcW w:w="4343" w:type="dxa"/>
                  <w:tcBorders>
                    <w:top w:val="single" w:sz="4" w:space="0" w:color="auto"/>
                    <w:left w:val="single" w:sz="4" w:space="0" w:color="auto"/>
                    <w:bottom w:val="single" w:sz="4" w:space="0" w:color="auto"/>
                    <w:right w:val="single" w:sz="4" w:space="0" w:color="auto"/>
                  </w:tcBorders>
                  <w:hideMark/>
                </w:tcPr>
                <w:p w14:paraId="5BA47E47"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GNSS horizontalusis tikslumas </w:t>
                  </w:r>
                </w:p>
              </w:tc>
              <w:tc>
                <w:tcPr>
                  <w:tcW w:w="1559" w:type="dxa"/>
                  <w:tcBorders>
                    <w:top w:val="single" w:sz="4" w:space="0" w:color="auto"/>
                    <w:left w:val="single" w:sz="4" w:space="0" w:color="auto"/>
                    <w:bottom w:val="single" w:sz="4" w:space="0" w:color="auto"/>
                    <w:right w:val="single" w:sz="4" w:space="0" w:color="auto"/>
                  </w:tcBorders>
                  <w:hideMark/>
                </w:tcPr>
                <w:p w14:paraId="508D56E3"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≤5 m </w:t>
                  </w:r>
                </w:p>
              </w:tc>
            </w:tr>
            <w:tr w:rsidR="00966AE7" w:rsidRPr="00934B9C" w14:paraId="5696E9C9" w14:textId="77777777" w:rsidTr="00DB3F93">
              <w:trPr>
                <w:trHeight w:val="300"/>
              </w:trPr>
              <w:tc>
                <w:tcPr>
                  <w:tcW w:w="4343" w:type="dxa"/>
                  <w:tcBorders>
                    <w:top w:val="single" w:sz="4" w:space="0" w:color="auto"/>
                    <w:left w:val="single" w:sz="4" w:space="0" w:color="auto"/>
                    <w:bottom w:val="single" w:sz="4" w:space="0" w:color="auto"/>
                    <w:right w:val="single" w:sz="4" w:space="0" w:color="auto"/>
                  </w:tcBorders>
                  <w:hideMark/>
                </w:tcPr>
                <w:p w14:paraId="343B8EF8" w14:textId="77777777" w:rsidR="00966AE7" w:rsidRPr="00934B9C" w:rsidRDefault="00966AE7" w:rsidP="00DB3F93">
                  <w:pPr>
                    <w:jc w:val="both"/>
                    <w:textAlignment w:val="baseline"/>
                    <w:rPr>
                      <w:rFonts w:ascii="Arial" w:eastAsia="Times New Roman" w:hAnsi="Arial" w:cs="Arial"/>
                      <w:szCs w:val="20"/>
                      <w:lang w:eastAsia="lt-LT"/>
                    </w:rPr>
                  </w:pPr>
                  <w:proofErr w:type="spellStart"/>
                  <w:r w:rsidRPr="00934B9C">
                    <w:rPr>
                      <w:rFonts w:ascii="Arial" w:eastAsia="Times New Roman" w:hAnsi="Arial" w:cs="Arial"/>
                      <w:szCs w:val="20"/>
                      <w:lang w:eastAsia="lt-LT"/>
                    </w:rPr>
                    <w:t>Geolokacijos</w:t>
                  </w:r>
                  <w:proofErr w:type="spellEnd"/>
                  <w:r w:rsidRPr="00934B9C">
                    <w:rPr>
                      <w:rFonts w:ascii="Arial" w:eastAsia="Times New Roman" w:hAnsi="Arial" w:cs="Arial"/>
                      <w:szCs w:val="20"/>
                      <w:lang w:eastAsia="lt-LT"/>
                    </w:rPr>
                    <w:t> duomenų surinkimo intervalas </w:t>
                  </w:r>
                </w:p>
              </w:tc>
              <w:tc>
                <w:tcPr>
                  <w:tcW w:w="1559" w:type="dxa"/>
                  <w:tcBorders>
                    <w:top w:val="single" w:sz="4" w:space="0" w:color="auto"/>
                    <w:left w:val="single" w:sz="4" w:space="0" w:color="auto"/>
                    <w:bottom w:val="single" w:sz="4" w:space="0" w:color="auto"/>
                    <w:right w:val="single" w:sz="4" w:space="0" w:color="auto"/>
                  </w:tcBorders>
                  <w:hideMark/>
                </w:tcPr>
                <w:p w14:paraId="6BE8A1DF"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5 s </w:t>
                  </w:r>
                </w:p>
              </w:tc>
            </w:tr>
            <w:tr w:rsidR="00966AE7" w:rsidRPr="00934B9C" w14:paraId="2B225115" w14:textId="77777777" w:rsidTr="00DB3F93">
              <w:trPr>
                <w:trHeight w:val="300"/>
              </w:trPr>
              <w:tc>
                <w:tcPr>
                  <w:tcW w:w="4343" w:type="dxa"/>
                  <w:tcBorders>
                    <w:top w:val="single" w:sz="4" w:space="0" w:color="auto"/>
                    <w:left w:val="single" w:sz="4" w:space="0" w:color="auto"/>
                    <w:bottom w:val="single" w:sz="4" w:space="0" w:color="auto"/>
                    <w:right w:val="single" w:sz="4" w:space="0" w:color="auto"/>
                  </w:tcBorders>
                  <w:hideMark/>
                </w:tcPr>
                <w:p w14:paraId="7693B4EF" w14:textId="77777777" w:rsidR="00966AE7" w:rsidRPr="00934B9C" w:rsidRDefault="00966AE7" w:rsidP="00DB3F93">
                  <w:pPr>
                    <w:jc w:val="both"/>
                    <w:textAlignment w:val="baseline"/>
                    <w:rPr>
                      <w:rFonts w:ascii="Arial" w:eastAsia="Times New Roman" w:hAnsi="Arial" w:cs="Arial"/>
                      <w:szCs w:val="20"/>
                      <w:lang w:eastAsia="lt-LT"/>
                    </w:rPr>
                  </w:pPr>
                  <w:proofErr w:type="spellStart"/>
                  <w:r w:rsidRPr="00934B9C">
                    <w:rPr>
                      <w:rFonts w:ascii="Arial" w:eastAsia="Times New Roman" w:hAnsi="Arial" w:cs="Arial"/>
                      <w:szCs w:val="20"/>
                      <w:lang w:eastAsia="lt-LT"/>
                    </w:rPr>
                    <w:lastRenderedPageBreak/>
                    <w:t>Geolokacijos</w:t>
                  </w:r>
                  <w:proofErr w:type="spellEnd"/>
                  <w:r w:rsidRPr="00934B9C">
                    <w:rPr>
                      <w:rFonts w:ascii="Arial" w:eastAsia="Times New Roman" w:hAnsi="Arial" w:cs="Arial"/>
                      <w:szCs w:val="20"/>
                      <w:lang w:eastAsia="lt-LT"/>
                    </w:rPr>
                    <w:t> duomenų siuntimo intervalas </w:t>
                  </w:r>
                </w:p>
              </w:tc>
              <w:tc>
                <w:tcPr>
                  <w:tcW w:w="1559" w:type="dxa"/>
                  <w:tcBorders>
                    <w:top w:val="single" w:sz="4" w:space="0" w:color="auto"/>
                    <w:left w:val="single" w:sz="4" w:space="0" w:color="auto"/>
                    <w:bottom w:val="single" w:sz="4" w:space="0" w:color="auto"/>
                    <w:right w:val="single" w:sz="4" w:space="0" w:color="auto"/>
                  </w:tcBorders>
                  <w:hideMark/>
                </w:tcPr>
                <w:p w14:paraId="1B912AC4"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60 s </w:t>
                  </w:r>
                </w:p>
              </w:tc>
            </w:tr>
            <w:tr w:rsidR="00966AE7" w:rsidRPr="00934B9C" w14:paraId="551BC944" w14:textId="77777777" w:rsidTr="00DB3F93">
              <w:trPr>
                <w:trHeight w:val="300"/>
              </w:trPr>
              <w:tc>
                <w:tcPr>
                  <w:tcW w:w="4343" w:type="dxa"/>
                  <w:tcBorders>
                    <w:top w:val="single" w:sz="4" w:space="0" w:color="auto"/>
                    <w:left w:val="single" w:sz="4" w:space="0" w:color="auto"/>
                    <w:bottom w:val="single" w:sz="4" w:space="0" w:color="auto"/>
                    <w:right w:val="single" w:sz="4" w:space="0" w:color="auto"/>
                  </w:tcBorders>
                  <w:hideMark/>
                </w:tcPr>
                <w:p w14:paraId="5E8D6F17"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Duomenų formatas </w:t>
                  </w:r>
                </w:p>
              </w:tc>
              <w:tc>
                <w:tcPr>
                  <w:tcW w:w="1559" w:type="dxa"/>
                  <w:tcBorders>
                    <w:top w:val="single" w:sz="4" w:space="0" w:color="auto"/>
                    <w:left w:val="single" w:sz="4" w:space="0" w:color="auto"/>
                    <w:bottom w:val="single" w:sz="4" w:space="0" w:color="auto"/>
                    <w:right w:val="single" w:sz="4" w:space="0" w:color="auto"/>
                  </w:tcBorders>
                  <w:hideMark/>
                </w:tcPr>
                <w:p w14:paraId="72EBA4BD"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JSON/XML </w:t>
                  </w:r>
                </w:p>
              </w:tc>
            </w:tr>
            <w:tr w:rsidR="00966AE7" w:rsidRPr="00934B9C" w14:paraId="597CA5D3" w14:textId="77777777" w:rsidTr="00DB3F93">
              <w:trPr>
                <w:trHeight w:val="300"/>
              </w:trPr>
              <w:tc>
                <w:tcPr>
                  <w:tcW w:w="4343" w:type="dxa"/>
                  <w:tcBorders>
                    <w:top w:val="single" w:sz="4" w:space="0" w:color="auto"/>
                    <w:left w:val="single" w:sz="4" w:space="0" w:color="auto"/>
                    <w:bottom w:val="single" w:sz="4" w:space="0" w:color="auto"/>
                    <w:right w:val="single" w:sz="4" w:space="0" w:color="auto"/>
                  </w:tcBorders>
                  <w:hideMark/>
                </w:tcPr>
                <w:p w14:paraId="2605110B"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Ryšio technologija </w:t>
                  </w:r>
                </w:p>
              </w:tc>
              <w:tc>
                <w:tcPr>
                  <w:tcW w:w="1559" w:type="dxa"/>
                  <w:tcBorders>
                    <w:top w:val="single" w:sz="4" w:space="0" w:color="auto"/>
                    <w:left w:val="single" w:sz="4" w:space="0" w:color="auto"/>
                    <w:bottom w:val="single" w:sz="4" w:space="0" w:color="auto"/>
                    <w:right w:val="single" w:sz="4" w:space="0" w:color="auto"/>
                  </w:tcBorders>
                  <w:hideMark/>
                </w:tcPr>
                <w:p w14:paraId="2B6B9695" w14:textId="77777777" w:rsidR="00966AE7" w:rsidRPr="00934B9C" w:rsidRDefault="00966AE7" w:rsidP="00DB3F93">
                  <w:p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4G/5G (2G/3G) </w:t>
                  </w:r>
                </w:p>
              </w:tc>
            </w:tr>
          </w:tbl>
          <w:p w14:paraId="1FA07C4D" w14:textId="77777777" w:rsidR="002B295D" w:rsidRPr="00934B9C" w:rsidRDefault="002B295D" w:rsidP="00DB3F93">
            <w:pPr>
              <w:tabs>
                <w:tab w:val="left" w:pos="709"/>
              </w:tabs>
              <w:jc w:val="both"/>
              <w:rPr>
                <w:rFonts w:ascii="Arial" w:eastAsia="Arial" w:hAnsi="Arial" w:cs="Arial"/>
                <w:b/>
                <w:szCs w:val="20"/>
              </w:rPr>
            </w:pPr>
          </w:p>
        </w:tc>
        <w:tc>
          <w:tcPr>
            <w:tcW w:w="3260" w:type="dxa"/>
          </w:tcPr>
          <w:p w14:paraId="6ACD46D3" w14:textId="5293BCE8" w:rsidR="002B295D" w:rsidRPr="00934B9C" w:rsidRDefault="00A06123" w:rsidP="00635894">
            <w:pPr>
              <w:pStyle w:val="ListParagraph"/>
              <w:numPr>
                <w:ilvl w:val="0"/>
                <w:numId w:val="24"/>
              </w:numPr>
              <w:tabs>
                <w:tab w:val="left" w:pos="709"/>
              </w:tabs>
              <w:jc w:val="both"/>
              <w:rPr>
                <w:rFonts w:ascii="Arial" w:hAnsi="Arial" w:cs="Arial"/>
                <w:szCs w:val="20"/>
              </w:rPr>
            </w:pPr>
            <w:r w:rsidRPr="00934B9C">
              <w:rPr>
                <w:rFonts w:ascii="Arial" w:hAnsi="Arial" w:cs="Arial"/>
                <w:szCs w:val="20"/>
              </w:rPr>
              <w:lastRenderedPageBreak/>
              <w:t>Dokumentai, patvirtinantys TPMĮ technines charakteristikas</w:t>
            </w:r>
            <w:r w:rsidR="002519F5">
              <w:rPr>
                <w:rFonts w:ascii="Arial" w:hAnsi="Arial" w:cs="Arial"/>
                <w:szCs w:val="20"/>
              </w:rPr>
              <w:t xml:space="preserve"> / specifikacijas</w:t>
            </w:r>
          </w:p>
        </w:tc>
      </w:tr>
      <w:tr w:rsidR="00B908E1" w:rsidRPr="00934B9C" w14:paraId="4CDFD3A2" w14:textId="77777777" w:rsidTr="00966AE7">
        <w:tc>
          <w:tcPr>
            <w:tcW w:w="6298" w:type="dxa"/>
          </w:tcPr>
          <w:p w14:paraId="1797A41C" w14:textId="363981C2" w:rsidR="00B908E1" w:rsidRPr="00934B9C" w:rsidRDefault="00B908E1" w:rsidP="00DB3F93">
            <w:pPr>
              <w:pStyle w:val="ListParagraph"/>
              <w:numPr>
                <w:ilvl w:val="2"/>
                <w:numId w:val="9"/>
              </w:numPr>
              <w:jc w:val="both"/>
              <w:textAlignment w:val="baseline"/>
              <w:rPr>
                <w:rFonts w:ascii="Arial" w:eastAsia="Times New Roman" w:hAnsi="Arial" w:cs="Arial"/>
                <w:szCs w:val="20"/>
                <w:lang w:eastAsia="lt-LT"/>
              </w:rPr>
            </w:pPr>
            <w:r w:rsidRPr="00934B9C">
              <w:rPr>
                <w:rFonts w:ascii="Arial" w:eastAsia="Times New Roman" w:hAnsi="Arial" w:cs="Arial"/>
                <w:szCs w:val="20"/>
                <w:lang w:eastAsia="lt-LT"/>
              </w:rPr>
              <w:t>TPMĮ turi turėti CE, WEEE ženklinimą</w:t>
            </w:r>
            <w:r w:rsidRPr="00934B9C">
              <w:rPr>
                <w:rFonts w:ascii="Arial" w:eastAsia="Times New Roman" w:hAnsi="Arial" w:cs="Arial"/>
                <w:szCs w:val="20"/>
                <w:bdr w:val="none" w:sz="0" w:space="0" w:color="auto" w:frame="1"/>
                <w:shd w:val="clear" w:color="auto" w:fill="C6C6C6"/>
                <w:lang w:eastAsia="lt-LT"/>
              </w:rPr>
              <w:t> </w:t>
            </w:r>
          </w:p>
        </w:tc>
        <w:tc>
          <w:tcPr>
            <w:tcW w:w="3260" w:type="dxa"/>
          </w:tcPr>
          <w:p w14:paraId="2F7F9765" w14:textId="6151DB32" w:rsidR="00B908E1" w:rsidRPr="00934B9C" w:rsidRDefault="00C96D85" w:rsidP="00635894">
            <w:pPr>
              <w:pStyle w:val="ListParagraph"/>
              <w:numPr>
                <w:ilvl w:val="0"/>
                <w:numId w:val="24"/>
              </w:numPr>
              <w:tabs>
                <w:tab w:val="left" w:pos="709"/>
              </w:tabs>
              <w:jc w:val="both"/>
              <w:rPr>
                <w:rFonts w:ascii="Arial" w:hAnsi="Arial" w:cs="Arial"/>
                <w:szCs w:val="20"/>
              </w:rPr>
            </w:pPr>
            <w:r w:rsidRPr="00934B9C">
              <w:rPr>
                <w:rFonts w:ascii="Arial" w:hAnsi="Arial" w:cs="Arial"/>
                <w:szCs w:val="20"/>
              </w:rPr>
              <w:t xml:space="preserve">TPMĮ </w:t>
            </w:r>
            <w:r w:rsidR="00D31E3E">
              <w:rPr>
                <w:rFonts w:ascii="Arial" w:hAnsi="Arial" w:cs="Arial"/>
                <w:szCs w:val="20"/>
              </w:rPr>
              <w:t xml:space="preserve">turi turėti CE </w:t>
            </w:r>
            <w:r w:rsidRPr="00934B9C">
              <w:rPr>
                <w:rFonts w:ascii="Arial" w:hAnsi="Arial" w:cs="Arial"/>
                <w:szCs w:val="20"/>
              </w:rPr>
              <w:t>sertifikat</w:t>
            </w:r>
            <w:r w:rsidR="00D31E3E">
              <w:rPr>
                <w:rFonts w:ascii="Arial" w:hAnsi="Arial" w:cs="Arial"/>
                <w:szCs w:val="20"/>
              </w:rPr>
              <w:t>ą; WEEE atitikties dokumentą</w:t>
            </w:r>
          </w:p>
        </w:tc>
      </w:tr>
      <w:tr w:rsidR="00B908E1" w:rsidRPr="00934B9C" w14:paraId="0F627A13" w14:textId="77777777" w:rsidTr="00155F9F">
        <w:trPr>
          <w:trHeight w:val="1154"/>
        </w:trPr>
        <w:tc>
          <w:tcPr>
            <w:tcW w:w="6298" w:type="dxa"/>
          </w:tcPr>
          <w:p w14:paraId="09602202" w14:textId="21B5113A" w:rsidR="00B908E1" w:rsidRPr="00934B9C" w:rsidRDefault="00B908E1" w:rsidP="00DB3F93">
            <w:pPr>
              <w:pStyle w:val="ListParagraph"/>
              <w:numPr>
                <w:ilvl w:val="2"/>
                <w:numId w:val="9"/>
              </w:numPr>
              <w:jc w:val="both"/>
              <w:textAlignment w:val="baseline"/>
              <w:rPr>
                <w:rFonts w:ascii="Arial" w:eastAsia="Times New Roman" w:hAnsi="Arial" w:cs="Arial"/>
                <w:szCs w:val="20"/>
                <w:lang w:eastAsia="lt-LT"/>
              </w:rPr>
            </w:pPr>
            <w:r w:rsidRPr="00934B9C">
              <w:rPr>
                <w:rFonts w:ascii="Arial" w:hAnsi="Arial" w:cs="Arial"/>
                <w:szCs w:val="20"/>
              </w:rPr>
              <w:t>Teikėjo siūlomos TPMĮ turi nekelti grėsmės nacionaliniam saugumui, t.</w:t>
            </w:r>
            <w:r w:rsidR="23598FAA" w:rsidRPr="00934B9C">
              <w:rPr>
                <w:rFonts w:ascii="Arial" w:hAnsi="Arial" w:cs="Arial"/>
                <w:szCs w:val="20"/>
              </w:rPr>
              <w:t xml:space="preserve"> </w:t>
            </w:r>
            <w:r w:rsidRPr="00934B9C">
              <w:rPr>
                <w:rFonts w:ascii="Arial" w:hAnsi="Arial" w:cs="Arial"/>
                <w:szCs w:val="20"/>
              </w:rPr>
              <w:t xml:space="preserve">y. </w:t>
            </w:r>
            <w:r w:rsidR="00C96D85" w:rsidRPr="00934B9C">
              <w:rPr>
                <w:rFonts w:ascii="Arial" w:hAnsi="Arial" w:cs="Arial"/>
                <w:szCs w:val="20"/>
              </w:rPr>
              <w:t xml:space="preserve">neturi būti pagaminti </w:t>
            </w:r>
            <w:r w:rsidR="00AE2BFE" w:rsidRPr="00934B9C">
              <w:rPr>
                <w:rFonts w:ascii="Arial" w:hAnsi="Arial" w:cs="Arial"/>
                <w:szCs w:val="20"/>
              </w:rPr>
              <w:t>valstybėje ar teritorijoje, esančioje Lietuvos Respublikos Vyriausybės, atsižvelgiant į Nacionalinio saugumo strategijoje nurodytas grėsmes</w:t>
            </w:r>
            <w:r w:rsidR="001F1508" w:rsidRPr="00934B9C">
              <w:rPr>
                <w:rFonts w:ascii="Arial" w:hAnsi="Arial" w:cs="Arial"/>
                <w:szCs w:val="20"/>
              </w:rPr>
              <w:t>, patvirtintame sąraše</w:t>
            </w:r>
            <w:r w:rsidR="001F1508" w:rsidRPr="00934B9C">
              <w:rPr>
                <w:rStyle w:val="FootnoteReference"/>
                <w:rFonts w:ascii="Arial" w:hAnsi="Arial" w:cs="Arial"/>
                <w:szCs w:val="20"/>
              </w:rPr>
              <w:footnoteReference w:id="2"/>
            </w:r>
          </w:p>
        </w:tc>
        <w:tc>
          <w:tcPr>
            <w:tcW w:w="3260" w:type="dxa"/>
          </w:tcPr>
          <w:p w14:paraId="48055389" w14:textId="2C7633B0" w:rsidR="00B908E1" w:rsidRPr="00934B9C" w:rsidRDefault="005840FF" w:rsidP="00635894">
            <w:pPr>
              <w:pStyle w:val="ListParagraph"/>
              <w:numPr>
                <w:ilvl w:val="0"/>
                <w:numId w:val="24"/>
              </w:numPr>
              <w:tabs>
                <w:tab w:val="left" w:pos="709"/>
              </w:tabs>
              <w:jc w:val="both"/>
              <w:rPr>
                <w:rFonts w:ascii="Arial" w:hAnsi="Arial" w:cs="Arial"/>
                <w:szCs w:val="20"/>
              </w:rPr>
            </w:pPr>
            <w:r w:rsidRPr="00934B9C">
              <w:rPr>
                <w:rFonts w:ascii="Arial" w:hAnsi="Arial" w:cs="Arial"/>
                <w:szCs w:val="20"/>
              </w:rPr>
              <w:t>TPMĮ kilmės sertifikatas / dokumentas</w:t>
            </w:r>
          </w:p>
        </w:tc>
      </w:tr>
      <w:tr w:rsidR="009F39EF" w:rsidRPr="00934B9C" w14:paraId="0B9812D9" w14:textId="77777777" w:rsidTr="00DD2E01">
        <w:trPr>
          <w:trHeight w:val="267"/>
        </w:trPr>
        <w:tc>
          <w:tcPr>
            <w:tcW w:w="6298" w:type="dxa"/>
          </w:tcPr>
          <w:p w14:paraId="7A700C3D" w14:textId="6148E9B8" w:rsidR="009F39EF" w:rsidRPr="00934B9C" w:rsidRDefault="009F39EF" w:rsidP="00154E02">
            <w:pPr>
              <w:pStyle w:val="ListParagraph"/>
              <w:numPr>
                <w:ilvl w:val="2"/>
                <w:numId w:val="9"/>
              </w:numPr>
              <w:jc w:val="both"/>
              <w:textAlignment w:val="baseline"/>
              <w:rPr>
                <w:rFonts w:ascii="Arial" w:hAnsi="Arial" w:cs="Arial"/>
              </w:rPr>
            </w:pPr>
            <w:r w:rsidRPr="376FB0F3">
              <w:rPr>
                <w:rFonts w:ascii="Arial" w:hAnsi="Arial" w:cs="Arial"/>
              </w:rPr>
              <w:t xml:space="preserve">Reikalavimai </w:t>
            </w:r>
            <w:r w:rsidRPr="376FB0F3">
              <w:rPr>
                <w:rFonts w:ascii="Arial" w:hAnsi="Arial" w:cs="Arial"/>
                <w:color w:val="000000" w:themeColor="text1"/>
              </w:rPr>
              <w:t>sistemai.</w:t>
            </w:r>
          </w:p>
        </w:tc>
        <w:tc>
          <w:tcPr>
            <w:tcW w:w="3260" w:type="dxa"/>
          </w:tcPr>
          <w:p w14:paraId="379288D5" w14:textId="66466223" w:rsidR="009F39EF" w:rsidRPr="00934B9C" w:rsidRDefault="00EA1396">
            <w:pPr>
              <w:tabs>
                <w:tab w:val="left" w:pos="709"/>
              </w:tabs>
              <w:jc w:val="both"/>
              <w:rPr>
                <w:rFonts w:ascii="Arial" w:hAnsi="Arial" w:cs="Arial"/>
                <w:szCs w:val="20"/>
              </w:rPr>
            </w:pPr>
            <w:r>
              <w:rPr>
                <w:rFonts w:ascii="Arial" w:hAnsi="Arial" w:cs="Arial"/>
                <w:szCs w:val="20"/>
              </w:rPr>
              <w:t xml:space="preserve">Priedas Nr. 3 </w:t>
            </w:r>
          </w:p>
        </w:tc>
      </w:tr>
    </w:tbl>
    <w:p w14:paraId="6FDDA277" w14:textId="4AEA1EC6" w:rsidR="003F3036" w:rsidRPr="00BC3F2C" w:rsidRDefault="008D1446" w:rsidP="00DB3F93">
      <w:pPr>
        <w:pStyle w:val="ListParagraph"/>
        <w:numPr>
          <w:ilvl w:val="1"/>
          <w:numId w:val="9"/>
        </w:numPr>
        <w:tabs>
          <w:tab w:val="left" w:pos="709"/>
        </w:tabs>
        <w:contextualSpacing w:val="0"/>
        <w:jc w:val="both"/>
        <w:rPr>
          <w:rFonts w:ascii="Arial" w:eastAsia="Arial" w:hAnsi="Arial" w:cs="Arial"/>
          <w:szCs w:val="20"/>
        </w:rPr>
      </w:pPr>
      <w:r w:rsidRPr="00BC3F2C">
        <w:rPr>
          <w:rFonts w:ascii="Arial" w:eastAsia="Arial" w:hAnsi="Arial" w:cs="Arial"/>
          <w:szCs w:val="20"/>
        </w:rPr>
        <w:t>Taisyklių 4.1 p.</w:t>
      </w:r>
      <w:r w:rsidR="00A90344" w:rsidRPr="00BC3F2C">
        <w:rPr>
          <w:rFonts w:ascii="Arial" w:eastAsia="Arial" w:hAnsi="Arial" w:cs="Arial"/>
          <w:szCs w:val="20"/>
        </w:rPr>
        <w:t>ir 4.2. p</w:t>
      </w:r>
      <w:r w:rsidR="00A90344" w:rsidRPr="00BC3F2C">
        <w:rPr>
          <w:rFonts w:ascii="Arial" w:eastAsia="Arial" w:hAnsi="Arial" w:cs="Arial"/>
          <w:bCs/>
          <w:szCs w:val="20"/>
        </w:rPr>
        <w:t>.</w:t>
      </w:r>
      <w:r w:rsidRPr="00BC3F2C">
        <w:rPr>
          <w:rFonts w:ascii="Arial" w:eastAsia="Arial" w:hAnsi="Arial" w:cs="Arial"/>
          <w:szCs w:val="20"/>
        </w:rPr>
        <w:t xml:space="preserve"> išvardintų dokumentų paketas turi būti pasirašytas elektroniniu parašu</w:t>
      </w:r>
      <w:r w:rsidR="00482A9F" w:rsidRPr="00BC3F2C">
        <w:rPr>
          <w:rFonts w:ascii="Arial" w:eastAsia="Arial" w:hAnsi="Arial" w:cs="Arial"/>
          <w:szCs w:val="20"/>
        </w:rPr>
        <w:t xml:space="preserve"> </w:t>
      </w:r>
      <w:r w:rsidR="00CD52FF" w:rsidRPr="00BC3F2C">
        <w:rPr>
          <w:rFonts w:ascii="Arial" w:eastAsia="Arial" w:hAnsi="Arial" w:cs="Arial"/>
          <w:bCs/>
          <w:szCs w:val="20"/>
        </w:rPr>
        <w:t xml:space="preserve">ir </w:t>
      </w:r>
      <w:r w:rsidR="00482A9F" w:rsidRPr="00BC3F2C">
        <w:rPr>
          <w:rFonts w:ascii="Arial" w:eastAsia="Arial" w:hAnsi="Arial" w:cs="Arial"/>
          <w:bCs/>
          <w:szCs w:val="20"/>
        </w:rPr>
        <w:t xml:space="preserve">Bendrovei pateiktas  elektroninio pašto adresu </w:t>
      </w:r>
      <w:proofErr w:type="spellStart"/>
      <w:r w:rsidR="00482A9F" w:rsidRPr="00BC3F2C">
        <w:rPr>
          <w:rFonts w:ascii="Arial" w:eastAsia="Arial" w:hAnsi="Arial" w:cs="Arial"/>
          <w:bCs/>
          <w:szCs w:val="20"/>
        </w:rPr>
        <w:t>info@viatoll.lt</w:t>
      </w:r>
      <w:proofErr w:type="spellEnd"/>
      <w:r w:rsidR="00482A9F" w:rsidRPr="00BC3F2C">
        <w:rPr>
          <w:rFonts w:ascii="Arial" w:eastAsia="Arial" w:hAnsi="Arial" w:cs="Arial"/>
          <w:bCs/>
          <w:szCs w:val="20"/>
        </w:rPr>
        <w:t>.</w:t>
      </w:r>
    </w:p>
    <w:p w14:paraId="7D237FAF" w14:textId="37F716D6" w:rsidR="008D1446" w:rsidRPr="00BC3F2C" w:rsidRDefault="008835C1" w:rsidP="00DB3F93">
      <w:pPr>
        <w:pStyle w:val="ListParagraph"/>
        <w:numPr>
          <w:ilvl w:val="1"/>
          <w:numId w:val="9"/>
        </w:numPr>
        <w:tabs>
          <w:tab w:val="left" w:pos="709"/>
        </w:tabs>
        <w:contextualSpacing w:val="0"/>
        <w:jc w:val="both"/>
        <w:rPr>
          <w:rFonts w:ascii="Arial" w:eastAsia="Arial" w:hAnsi="Arial" w:cs="Arial"/>
          <w:szCs w:val="20"/>
        </w:rPr>
      </w:pPr>
      <w:r w:rsidRPr="00BC3F2C">
        <w:rPr>
          <w:rFonts w:ascii="Arial" w:eastAsia="Arial" w:hAnsi="Arial" w:cs="Arial"/>
          <w:szCs w:val="20"/>
        </w:rPr>
        <w:t>Taisyklių 4.1 p.</w:t>
      </w:r>
      <w:r w:rsidR="00A90344" w:rsidRPr="00BC3F2C">
        <w:rPr>
          <w:rFonts w:ascii="Arial" w:eastAsia="Arial" w:hAnsi="Arial" w:cs="Arial"/>
          <w:szCs w:val="20"/>
        </w:rPr>
        <w:t xml:space="preserve"> ir 4.2. p</w:t>
      </w:r>
      <w:r w:rsidR="00A90344" w:rsidRPr="00BC3F2C">
        <w:rPr>
          <w:rFonts w:ascii="Arial" w:eastAsia="Arial" w:hAnsi="Arial" w:cs="Arial"/>
          <w:bCs/>
          <w:szCs w:val="20"/>
        </w:rPr>
        <w:t>.</w:t>
      </w:r>
      <w:r w:rsidRPr="00BC3F2C">
        <w:rPr>
          <w:rFonts w:ascii="Arial" w:eastAsia="Arial" w:hAnsi="Arial" w:cs="Arial"/>
          <w:szCs w:val="20"/>
        </w:rPr>
        <w:t xml:space="preserve"> išvardinti dokumentai turi būti pateikti lietuvių kalba arba originalo kalba su</w:t>
      </w:r>
      <w:r w:rsidR="000614A0" w:rsidRPr="00BC3F2C">
        <w:rPr>
          <w:rFonts w:ascii="Arial" w:eastAsia="Arial" w:hAnsi="Arial" w:cs="Arial"/>
          <w:szCs w:val="20"/>
        </w:rPr>
        <w:t xml:space="preserve"> </w:t>
      </w:r>
      <w:r w:rsidR="006C14A1" w:rsidRPr="00BC3F2C">
        <w:rPr>
          <w:rFonts w:ascii="Arial" w:eastAsia="Arial" w:hAnsi="Arial" w:cs="Arial"/>
          <w:szCs w:val="20"/>
        </w:rPr>
        <w:t>patvirtintu</w:t>
      </w:r>
      <w:r w:rsidRPr="00BC3F2C">
        <w:rPr>
          <w:rFonts w:ascii="Arial" w:eastAsia="Arial" w:hAnsi="Arial" w:cs="Arial"/>
          <w:szCs w:val="20"/>
        </w:rPr>
        <w:t xml:space="preserve"> vertimu į lietuvių kalbą.</w:t>
      </w:r>
    </w:p>
    <w:p w14:paraId="0629B015" w14:textId="333C2CDE" w:rsidR="00F8719E" w:rsidRPr="00BC3F2C" w:rsidRDefault="00F8719E" w:rsidP="00DB3F93">
      <w:pPr>
        <w:tabs>
          <w:tab w:val="left" w:pos="709"/>
        </w:tabs>
        <w:jc w:val="both"/>
        <w:rPr>
          <w:rFonts w:ascii="Arial" w:eastAsia="Arial" w:hAnsi="Arial" w:cs="Arial"/>
          <w:szCs w:val="20"/>
        </w:rPr>
      </w:pPr>
    </w:p>
    <w:p w14:paraId="46E045B7" w14:textId="49C4F07C" w:rsidR="00804291" w:rsidRPr="00BC3F2C" w:rsidRDefault="00804291" w:rsidP="0079174C">
      <w:pPr>
        <w:pStyle w:val="ListParagraph"/>
        <w:numPr>
          <w:ilvl w:val="0"/>
          <w:numId w:val="9"/>
        </w:numPr>
        <w:tabs>
          <w:tab w:val="left" w:pos="709"/>
        </w:tabs>
        <w:contextualSpacing w:val="0"/>
        <w:jc w:val="both"/>
        <w:rPr>
          <w:rFonts w:ascii="Arial" w:eastAsia="Arial" w:hAnsi="Arial" w:cs="Arial"/>
          <w:szCs w:val="20"/>
        </w:rPr>
      </w:pPr>
      <w:r w:rsidRPr="00BC3F2C">
        <w:rPr>
          <w:rFonts w:ascii="Arial" w:eastAsia="Arial" w:hAnsi="Arial" w:cs="Arial"/>
          <w:b/>
          <w:szCs w:val="20"/>
        </w:rPr>
        <w:t>PRAŠYM</w:t>
      </w:r>
      <w:r w:rsidR="1902FEE9" w:rsidRPr="00BC3F2C">
        <w:rPr>
          <w:rFonts w:ascii="Arial" w:eastAsia="Arial" w:hAnsi="Arial" w:cs="Arial"/>
          <w:b/>
          <w:szCs w:val="20"/>
        </w:rPr>
        <w:t xml:space="preserve">O </w:t>
      </w:r>
      <w:r w:rsidRPr="00BC3F2C">
        <w:rPr>
          <w:rFonts w:ascii="Arial" w:eastAsia="Arial" w:hAnsi="Arial" w:cs="Arial"/>
          <w:b/>
          <w:szCs w:val="20"/>
        </w:rPr>
        <w:t xml:space="preserve"> NAGRINĖJIMAS</w:t>
      </w:r>
    </w:p>
    <w:p w14:paraId="0854D22D" w14:textId="5B977EEA" w:rsidR="00F8719E" w:rsidRPr="00BC3F2C" w:rsidRDefault="00F8719E" w:rsidP="00154E02">
      <w:pPr>
        <w:pStyle w:val="ListParagraph"/>
        <w:numPr>
          <w:ilvl w:val="1"/>
          <w:numId w:val="9"/>
        </w:numPr>
        <w:tabs>
          <w:tab w:val="left" w:pos="709"/>
        </w:tabs>
        <w:ind w:left="709" w:hanging="709"/>
        <w:contextualSpacing w:val="0"/>
        <w:jc w:val="both"/>
        <w:rPr>
          <w:rFonts w:ascii="Arial" w:eastAsia="Arial" w:hAnsi="Arial" w:cs="Arial"/>
          <w:szCs w:val="20"/>
        </w:rPr>
      </w:pPr>
      <w:r w:rsidRPr="00BC3F2C">
        <w:rPr>
          <w:rFonts w:ascii="Arial" w:eastAsia="Arial" w:hAnsi="Arial" w:cs="Arial"/>
          <w:szCs w:val="20"/>
        </w:rPr>
        <w:t>Bendrovė</w:t>
      </w:r>
      <w:r w:rsidR="001706F4" w:rsidRPr="00BC3F2C">
        <w:rPr>
          <w:rFonts w:ascii="Arial" w:eastAsia="Arial" w:hAnsi="Arial" w:cs="Arial"/>
          <w:szCs w:val="20"/>
        </w:rPr>
        <w:t xml:space="preserve"> per 20 (dvidešimt) darbo dienų įvertina </w:t>
      </w:r>
      <w:r w:rsidR="004D4C18" w:rsidRPr="00BC3F2C">
        <w:rPr>
          <w:rFonts w:ascii="Arial" w:eastAsia="Arial" w:hAnsi="Arial" w:cs="Arial"/>
          <w:szCs w:val="20"/>
        </w:rPr>
        <w:t>TPMĮ</w:t>
      </w:r>
      <w:r w:rsidRPr="00BC3F2C">
        <w:rPr>
          <w:rFonts w:ascii="Arial" w:eastAsia="Arial" w:hAnsi="Arial" w:cs="Arial"/>
          <w:szCs w:val="20"/>
        </w:rPr>
        <w:t xml:space="preserve"> teikėjo prašymą </w:t>
      </w:r>
      <w:r w:rsidR="461FAD81" w:rsidRPr="00BC3F2C">
        <w:rPr>
          <w:rFonts w:ascii="Arial" w:eastAsia="Arial" w:hAnsi="Arial" w:cs="Arial"/>
          <w:szCs w:val="20"/>
        </w:rPr>
        <w:t xml:space="preserve">dėl integravimo </w:t>
      </w:r>
      <w:r w:rsidRPr="00BC3F2C">
        <w:rPr>
          <w:rFonts w:ascii="Arial" w:eastAsia="Arial" w:hAnsi="Arial" w:cs="Arial"/>
          <w:szCs w:val="20"/>
        </w:rPr>
        <w:t xml:space="preserve">ir </w:t>
      </w:r>
      <w:r w:rsidR="00DC1B62" w:rsidRPr="00BC3F2C">
        <w:rPr>
          <w:rFonts w:ascii="Arial" w:eastAsia="Arial" w:hAnsi="Arial" w:cs="Arial"/>
          <w:szCs w:val="20"/>
        </w:rPr>
        <w:t xml:space="preserve">visus vertinimui </w:t>
      </w:r>
      <w:r w:rsidR="00C07999" w:rsidRPr="00BC3F2C">
        <w:rPr>
          <w:rFonts w:ascii="Arial" w:eastAsia="Arial" w:hAnsi="Arial" w:cs="Arial"/>
          <w:szCs w:val="20"/>
        </w:rPr>
        <w:t>pateiktus</w:t>
      </w:r>
      <w:r w:rsidR="00DC1B62" w:rsidRPr="00BC3F2C">
        <w:rPr>
          <w:rFonts w:ascii="Arial" w:eastAsia="Arial" w:hAnsi="Arial" w:cs="Arial"/>
          <w:szCs w:val="20"/>
        </w:rPr>
        <w:t xml:space="preserve"> dokumentus</w:t>
      </w:r>
      <w:r w:rsidR="00C07999" w:rsidRPr="00BC3F2C">
        <w:rPr>
          <w:rFonts w:ascii="Arial" w:eastAsia="Arial" w:hAnsi="Arial" w:cs="Arial"/>
          <w:szCs w:val="20"/>
        </w:rPr>
        <w:t xml:space="preserve"> dėl atitikties Taisyklių 4.2 p. reikalavimams. </w:t>
      </w:r>
    </w:p>
    <w:p w14:paraId="59224C39" w14:textId="71C50AF1" w:rsidR="00992109" w:rsidRPr="00934B9C" w:rsidRDefault="00992109" w:rsidP="0079174C">
      <w:pPr>
        <w:pStyle w:val="ListParagraph"/>
        <w:numPr>
          <w:ilvl w:val="1"/>
          <w:numId w:val="9"/>
        </w:numPr>
        <w:tabs>
          <w:tab w:val="left" w:pos="709"/>
        </w:tabs>
        <w:ind w:left="709" w:hanging="709"/>
        <w:contextualSpacing w:val="0"/>
        <w:jc w:val="both"/>
        <w:rPr>
          <w:rFonts w:ascii="Arial" w:eastAsia="Arial" w:hAnsi="Arial" w:cs="Arial"/>
          <w:szCs w:val="20"/>
        </w:rPr>
      </w:pPr>
      <w:r w:rsidRPr="00BC3F2C">
        <w:rPr>
          <w:rFonts w:ascii="Arial" w:eastAsia="Arial" w:hAnsi="Arial" w:cs="Arial"/>
          <w:szCs w:val="20"/>
        </w:rPr>
        <w:t>Bendrovė turi teisę prašyti TPMĮ teikėjo pateikti papildomus, Taisyklių 4.2. p. neišvardint</w:t>
      </w:r>
      <w:r w:rsidR="009F39EF" w:rsidRPr="00BC3F2C">
        <w:rPr>
          <w:rFonts w:ascii="Arial" w:eastAsia="Arial" w:hAnsi="Arial" w:cs="Arial"/>
          <w:szCs w:val="20"/>
        </w:rPr>
        <w:t>us</w:t>
      </w:r>
      <w:r w:rsidR="009F39EF" w:rsidRPr="00934B9C">
        <w:rPr>
          <w:rFonts w:ascii="Arial" w:eastAsia="Arial" w:hAnsi="Arial" w:cs="Arial"/>
          <w:szCs w:val="20"/>
        </w:rPr>
        <w:t xml:space="preserve"> dokumentus, siekdama įsitikinti jo atitiktimi reikalavimams ir galimyb</w:t>
      </w:r>
      <w:r w:rsidR="006C14A1" w:rsidRPr="00934B9C">
        <w:rPr>
          <w:rFonts w:ascii="Arial" w:eastAsia="Arial" w:hAnsi="Arial" w:cs="Arial"/>
          <w:szCs w:val="20"/>
        </w:rPr>
        <w:t>ėmis</w:t>
      </w:r>
      <w:r w:rsidR="009F39EF" w:rsidRPr="00934B9C">
        <w:rPr>
          <w:rFonts w:ascii="Arial" w:eastAsia="Arial" w:hAnsi="Arial" w:cs="Arial"/>
          <w:szCs w:val="20"/>
        </w:rPr>
        <w:t xml:space="preserve"> būti integruotam į Sistemą.</w:t>
      </w:r>
    </w:p>
    <w:p w14:paraId="62653F2C" w14:textId="3B4E7B36" w:rsidR="00AB3F50" w:rsidRPr="00934B9C" w:rsidRDefault="002815E8" w:rsidP="0079174C">
      <w:pPr>
        <w:pStyle w:val="ListParagraph"/>
        <w:jc w:val="both"/>
        <w:rPr>
          <w:rFonts w:ascii="Arial" w:eastAsia="Arial" w:hAnsi="Arial" w:cs="Arial"/>
          <w:szCs w:val="20"/>
        </w:rPr>
      </w:pPr>
      <w:r w:rsidRPr="00934B9C">
        <w:rPr>
          <w:rFonts w:ascii="Arial" w:eastAsia="Arial" w:hAnsi="Arial" w:cs="Arial"/>
          <w:szCs w:val="20"/>
        </w:rPr>
        <w:t>A</w:t>
      </w:r>
      <w:r w:rsidR="7A518090" w:rsidRPr="00934B9C">
        <w:rPr>
          <w:rFonts w:ascii="Arial" w:eastAsia="Arial" w:hAnsi="Arial" w:cs="Arial"/>
          <w:szCs w:val="20"/>
        </w:rPr>
        <w:t>pie nustatytus trūkumus</w:t>
      </w:r>
      <w:r w:rsidRPr="00934B9C">
        <w:rPr>
          <w:rFonts w:ascii="Arial" w:eastAsia="Arial" w:hAnsi="Arial" w:cs="Arial"/>
          <w:szCs w:val="20"/>
        </w:rPr>
        <w:t xml:space="preserve"> Bendrovė</w:t>
      </w:r>
      <w:r w:rsidR="000961AD" w:rsidRPr="00934B9C">
        <w:rPr>
          <w:rFonts w:ascii="Arial" w:eastAsia="Arial" w:hAnsi="Arial" w:cs="Arial"/>
          <w:szCs w:val="20"/>
        </w:rPr>
        <w:t xml:space="preserve"> </w:t>
      </w:r>
      <w:r w:rsidR="7A518090" w:rsidRPr="00934B9C">
        <w:rPr>
          <w:rFonts w:ascii="Arial" w:eastAsia="Arial" w:hAnsi="Arial" w:cs="Arial"/>
          <w:szCs w:val="20"/>
        </w:rPr>
        <w:t xml:space="preserve">informuoja </w:t>
      </w:r>
      <w:r w:rsidR="586D0276" w:rsidRPr="00934B9C">
        <w:rPr>
          <w:rFonts w:ascii="Arial" w:eastAsia="Arial" w:hAnsi="Arial" w:cs="Arial"/>
          <w:szCs w:val="20"/>
        </w:rPr>
        <w:t>TPMĮ</w:t>
      </w:r>
      <w:r w:rsidR="7A518090" w:rsidRPr="00934B9C">
        <w:rPr>
          <w:rFonts w:ascii="Arial" w:eastAsia="Arial" w:hAnsi="Arial" w:cs="Arial"/>
          <w:szCs w:val="20"/>
        </w:rPr>
        <w:t xml:space="preserve"> teikėją </w:t>
      </w:r>
      <w:r w:rsidR="000961AD" w:rsidRPr="00934B9C">
        <w:rPr>
          <w:rFonts w:ascii="Arial" w:eastAsia="Arial" w:hAnsi="Arial" w:cs="Arial"/>
          <w:szCs w:val="20"/>
        </w:rPr>
        <w:t xml:space="preserve">nurodytu elektroniniu paštu </w:t>
      </w:r>
      <w:r w:rsidR="7A518090" w:rsidRPr="00934B9C">
        <w:rPr>
          <w:rFonts w:ascii="Arial" w:eastAsia="Arial" w:hAnsi="Arial" w:cs="Arial"/>
          <w:szCs w:val="20"/>
        </w:rPr>
        <w:t xml:space="preserve">ir suteikia jam 10 (dešimties) darbo dienų terminą </w:t>
      </w:r>
      <w:r w:rsidR="000B1520" w:rsidRPr="00934B9C">
        <w:rPr>
          <w:rFonts w:ascii="Arial" w:eastAsia="Arial" w:hAnsi="Arial" w:cs="Arial"/>
          <w:szCs w:val="20"/>
        </w:rPr>
        <w:t xml:space="preserve">(nebent šalys raštu susitarė dėl kito termino) </w:t>
      </w:r>
      <w:r w:rsidR="7A518090" w:rsidRPr="00934B9C">
        <w:rPr>
          <w:rFonts w:ascii="Arial" w:eastAsia="Arial" w:hAnsi="Arial" w:cs="Arial"/>
          <w:szCs w:val="20"/>
        </w:rPr>
        <w:t>trūkumams pašalinti.</w:t>
      </w:r>
    </w:p>
    <w:p w14:paraId="2F4C951B" w14:textId="6FDF0CA3" w:rsidR="00AB3F50" w:rsidRPr="00934B9C" w:rsidRDefault="0047689A" w:rsidP="001F1D28">
      <w:pPr>
        <w:pStyle w:val="ListParagraph"/>
        <w:numPr>
          <w:ilvl w:val="1"/>
          <w:numId w:val="9"/>
        </w:numPr>
        <w:ind w:left="709" w:hanging="709"/>
        <w:jc w:val="both"/>
        <w:rPr>
          <w:rFonts w:ascii="Arial" w:eastAsia="Arial" w:hAnsi="Arial" w:cs="Arial"/>
        </w:rPr>
      </w:pPr>
      <w:r w:rsidRPr="51EC6B97">
        <w:rPr>
          <w:rFonts w:ascii="Arial" w:eastAsia="Arial" w:hAnsi="Arial" w:cs="Arial"/>
        </w:rPr>
        <w:t xml:space="preserve">Įvertinusi TPMĮ teikėjo </w:t>
      </w:r>
      <w:r w:rsidR="00433BF2" w:rsidRPr="51EC6B97">
        <w:rPr>
          <w:rFonts w:ascii="Arial" w:eastAsia="Arial" w:hAnsi="Arial" w:cs="Arial"/>
        </w:rPr>
        <w:t xml:space="preserve">prašymą ir atitiktį Taisyklių 4.2. p. nurodytiems reikalavimams, Bendrovė </w:t>
      </w:r>
      <w:r w:rsidR="00AB3F50" w:rsidRPr="51EC6B97">
        <w:rPr>
          <w:rFonts w:ascii="Arial" w:eastAsia="Arial" w:hAnsi="Arial" w:cs="Arial"/>
          <w:b/>
        </w:rPr>
        <w:t xml:space="preserve"> </w:t>
      </w:r>
      <w:r w:rsidR="00AB3F50" w:rsidRPr="51EC6B97">
        <w:rPr>
          <w:rFonts w:ascii="Arial" w:hAnsi="Arial" w:cs="Arial"/>
        </w:rPr>
        <w:t xml:space="preserve">kreipsis į Nacionaliniam saugumui užtikrinti svarbių objektų apsaugos koordinavimo komisiją dėl numatomo sudaryti sandorio atitikties nacionalinio saugumo interesams. </w:t>
      </w:r>
      <w:r w:rsidR="00AB3F50" w:rsidRPr="51EC6B97">
        <w:rPr>
          <w:rFonts w:ascii="Arial" w:eastAsia="Arial" w:hAnsi="Arial" w:cs="Arial"/>
        </w:rPr>
        <w:t xml:space="preserve">Bendrovė turi teisę kreiptis ir į kitas LR institucijas dėl papildomo TPMĮ teikėjo patikrinimo. </w:t>
      </w:r>
      <w:r w:rsidR="00AB3F50" w:rsidRPr="51EC6B97">
        <w:rPr>
          <w:rFonts w:ascii="Arial" w:hAnsi="Arial" w:cs="Arial"/>
        </w:rPr>
        <w:t>Bendrovė prašys TPMĮ teikėjo pateikti Nacionaliniam saugumui užtikrinti svarbių objektų apsaugos koordinavimo komisijos ar kitos LT institucijos prašomus dokumentus, jis privalės juos pateikti. Tokiu atveju, Taisyklių 5.1. p. nurodytas terminas skaičiuojamas nuo kompetentingos LR institucijos išvados ar kitos informacijos gavimo Bendrovėje dienos</w:t>
      </w:r>
      <w:r w:rsidR="38D8CA63" w:rsidRPr="51EC6B97">
        <w:rPr>
          <w:rFonts w:ascii="Arial" w:hAnsi="Arial" w:cs="Arial"/>
        </w:rPr>
        <w:t>.</w:t>
      </w:r>
    </w:p>
    <w:p w14:paraId="0B566E93" w14:textId="066E7272" w:rsidR="00F8719E" w:rsidRPr="00934B9C" w:rsidRDefault="00F8719E" w:rsidP="001F1D28">
      <w:pPr>
        <w:pStyle w:val="ListParagraph"/>
        <w:numPr>
          <w:ilvl w:val="1"/>
          <w:numId w:val="9"/>
        </w:numPr>
        <w:tabs>
          <w:tab w:val="left" w:pos="709"/>
        </w:tabs>
        <w:spacing w:before="120" w:after="240"/>
        <w:ind w:left="709" w:hanging="709"/>
        <w:contextualSpacing w:val="0"/>
        <w:jc w:val="both"/>
        <w:rPr>
          <w:rFonts w:ascii="Arial" w:eastAsia="Arial" w:hAnsi="Arial" w:cs="Arial"/>
          <w:szCs w:val="20"/>
        </w:rPr>
      </w:pPr>
      <w:r w:rsidRPr="00934B9C">
        <w:rPr>
          <w:rFonts w:ascii="Arial" w:eastAsia="Arial" w:hAnsi="Arial" w:cs="Arial"/>
          <w:szCs w:val="20"/>
        </w:rPr>
        <w:t xml:space="preserve">Per 10 (dešimt) darbo dienų nuo visų dokumentų pateikimo, Bendrovė priima </w:t>
      </w:r>
      <w:r w:rsidR="00B62D83" w:rsidRPr="00934B9C">
        <w:rPr>
          <w:rFonts w:ascii="Arial" w:eastAsia="Arial" w:hAnsi="Arial" w:cs="Arial"/>
          <w:szCs w:val="20"/>
        </w:rPr>
        <w:t xml:space="preserve">vieną iš </w:t>
      </w:r>
      <w:r w:rsidRPr="00934B9C">
        <w:rPr>
          <w:rFonts w:ascii="Arial" w:eastAsia="Arial" w:hAnsi="Arial" w:cs="Arial"/>
          <w:szCs w:val="20"/>
        </w:rPr>
        <w:t>sprendim</w:t>
      </w:r>
      <w:r w:rsidR="00B62D83" w:rsidRPr="00934B9C">
        <w:rPr>
          <w:rFonts w:ascii="Arial" w:eastAsia="Arial" w:hAnsi="Arial" w:cs="Arial"/>
          <w:szCs w:val="20"/>
        </w:rPr>
        <w:t>ų</w:t>
      </w:r>
      <w:r w:rsidRPr="00934B9C">
        <w:rPr>
          <w:rFonts w:ascii="Arial" w:eastAsia="Arial" w:hAnsi="Arial" w:cs="Arial"/>
          <w:szCs w:val="20"/>
        </w:rPr>
        <w:t>:</w:t>
      </w:r>
    </w:p>
    <w:p w14:paraId="0DDCBD52" w14:textId="252A2415" w:rsidR="00F8719E" w:rsidRPr="00934B9C" w:rsidRDefault="00317779" w:rsidP="00317779">
      <w:pPr>
        <w:pStyle w:val="ListParagraph"/>
        <w:numPr>
          <w:ilvl w:val="2"/>
          <w:numId w:val="9"/>
        </w:numPr>
        <w:tabs>
          <w:tab w:val="left" w:pos="709"/>
        </w:tabs>
        <w:ind w:hanging="11"/>
        <w:contextualSpacing w:val="0"/>
        <w:jc w:val="both"/>
        <w:rPr>
          <w:rFonts w:ascii="Arial" w:eastAsia="Arial" w:hAnsi="Arial" w:cs="Arial"/>
          <w:szCs w:val="20"/>
        </w:rPr>
      </w:pPr>
      <w:r w:rsidRPr="00934B9C">
        <w:rPr>
          <w:rFonts w:ascii="Arial" w:eastAsia="Arial" w:hAnsi="Arial" w:cs="Arial"/>
          <w:szCs w:val="20"/>
        </w:rPr>
        <w:t>sprendimą</w:t>
      </w:r>
      <w:r w:rsidR="00F8719E" w:rsidRPr="00934B9C">
        <w:rPr>
          <w:rFonts w:ascii="Arial" w:eastAsia="Arial" w:hAnsi="Arial" w:cs="Arial"/>
          <w:szCs w:val="20"/>
        </w:rPr>
        <w:t xml:space="preserve"> </w:t>
      </w:r>
      <w:r w:rsidR="001C4CAA" w:rsidRPr="00934B9C">
        <w:rPr>
          <w:rFonts w:ascii="Arial" w:eastAsia="Arial" w:hAnsi="Arial" w:cs="Arial"/>
          <w:szCs w:val="20"/>
        </w:rPr>
        <w:t>leisti</w:t>
      </w:r>
      <w:r w:rsidR="000A5F0F" w:rsidRPr="00934B9C">
        <w:rPr>
          <w:rFonts w:ascii="Arial" w:eastAsia="Arial" w:hAnsi="Arial" w:cs="Arial"/>
          <w:szCs w:val="20"/>
        </w:rPr>
        <w:t xml:space="preserve"> </w:t>
      </w:r>
      <w:r w:rsidR="00B62D83" w:rsidRPr="00934B9C">
        <w:rPr>
          <w:rFonts w:ascii="Arial" w:eastAsia="Arial" w:hAnsi="Arial" w:cs="Arial"/>
          <w:szCs w:val="20"/>
        </w:rPr>
        <w:t>TPMĮ teikėj</w:t>
      </w:r>
      <w:r w:rsidR="000A5F0F" w:rsidRPr="00934B9C">
        <w:rPr>
          <w:rFonts w:ascii="Arial" w:eastAsia="Arial" w:hAnsi="Arial" w:cs="Arial"/>
          <w:szCs w:val="20"/>
        </w:rPr>
        <w:t>ui vykdyti integravimo proce</w:t>
      </w:r>
      <w:r w:rsidRPr="00934B9C">
        <w:rPr>
          <w:rFonts w:ascii="Arial" w:eastAsia="Arial" w:hAnsi="Arial" w:cs="Arial"/>
          <w:szCs w:val="20"/>
        </w:rPr>
        <w:t>dūrą</w:t>
      </w:r>
      <w:r w:rsidR="000A5F0F" w:rsidRPr="00934B9C">
        <w:rPr>
          <w:rFonts w:ascii="Arial" w:eastAsia="Arial" w:hAnsi="Arial" w:cs="Arial"/>
          <w:szCs w:val="20"/>
        </w:rPr>
        <w:t>;</w:t>
      </w:r>
      <w:r w:rsidR="001C4CAA" w:rsidRPr="00934B9C">
        <w:rPr>
          <w:rFonts w:ascii="Arial" w:eastAsia="Arial" w:hAnsi="Arial" w:cs="Arial"/>
          <w:szCs w:val="20"/>
        </w:rPr>
        <w:t xml:space="preserve"> </w:t>
      </w:r>
    </w:p>
    <w:p w14:paraId="7035634F" w14:textId="52F71C84" w:rsidR="00B62D83" w:rsidRPr="00934B9C" w:rsidRDefault="6EF6F6BA" w:rsidP="00317779">
      <w:pPr>
        <w:pStyle w:val="ListParagraph"/>
        <w:numPr>
          <w:ilvl w:val="2"/>
          <w:numId w:val="9"/>
        </w:numPr>
        <w:tabs>
          <w:tab w:val="left" w:pos="709"/>
        </w:tabs>
        <w:ind w:hanging="11"/>
        <w:contextualSpacing w:val="0"/>
        <w:jc w:val="both"/>
        <w:rPr>
          <w:rFonts w:ascii="Arial" w:eastAsia="Arial" w:hAnsi="Arial" w:cs="Arial"/>
        </w:rPr>
      </w:pPr>
      <w:r w:rsidRPr="00934B9C">
        <w:rPr>
          <w:rFonts w:ascii="Arial" w:eastAsia="Arial" w:hAnsi="Arial" w:cs="Arial"/>
        </w:rPr>
        <w:t>s</w:t>
      </w:r>
      <w:r w:rsidR="00317779" w:rsidRPr="00934B9C">
        <w:rPr>
          <w:rFonts w:ascii="Arial" w:eastAsia="Arial" w:hAnsi="Arial" w:cs="Arial"/>
        </w:rPr>
        <w:t xml:space="preserve">prendimą </w:t>
      </w:r>
      <w:r w:rsidR="00B62D83" w:rsidRPr="00934B9C">
        <w:rPr>
          <w:rFonts w:ascii="Arial" w:eastAsia="Arial" w:hAnsi="Arial" w:cs="Arial"/>
        </w:rPr>
        <w:t>neleisti TPMĮ teikėjui vykdyti integravimo proce</w:t>
      </w:r>
      <w:r w:rsidR="00317779" w:rsidRPr="00934B9C">
        <w:rPr>
          <w:rFonts w:ascii="Arial" w:eastAsia="Arial" w:hAnsi="Arial" w:cs="Arial"/>
        </w:rPr>
        <w:t>dūros</w:t>
      </w:r>
      <w:r w:rsidR="00B62D83" w:rsidRPr="00934B9C">
        <w:rPr>
          <w:rFonts w:ascii="Arial" w:eastAsia="Arial" w:hAnsi="Arial" w:cs="Arial"/>
        </w:rPr>
        <w:t>;</w:t>
      </w:r>
    </w:p>
    <w:p w14:paraId="6857A3F1" w14:textId="7BC263C8" w:rsidR="00F8719E" w:rsidRPr="00934B9C" w:rsidRDefault="00B62D83" w:rsidP="00154E02">
      <w:pPr>
        <w:pStyle w:val="ListParagraph"/>
        <w:numPr>
          <w:ilvl w:val="2"/>
          <w:numId w:val="9"/>
        </w:numPr>
        <w:tabs>
          <w:tab w:val="left" w:pos="709"/>
        </w:tabs>
        <w:ind w:hanging="11"/>
        <w:contextualSpacing w:val="0"/>
        <w:jc w:val="both"/>
        <w:rPr>
          <w:rFonts w:ascii="Arial" w:eastAsia="Arial" w:hAnsi="Arial" w:cs="Arial"/>
          <w:szCs w:val="20"/>
        </w:rPr>
      </w:pPr>
      <w:r w:rsidRPr="00934B9C">
        <w:rPr>
          <w:rFonts w:ascii="Arial" w:eastAsia="Arial" w:hAnsi="Arial" w:cs="Arial"/>
          <w:szCs w:val="20"/>
        </w:rPr>
        <w:t>palikti TPMĮ teikėjo prašymą nenagrinėtu</w:t>
      </w:r>
      <w:r w:rsidR="00F8719E" w:rsidRPr="00934B9C">
        <w:rPr>
          <w:rFonts w:ascii="Arial" w:eastAsia="Arial" w:hAnsi="Arial" w:cs="Arial"/>
          <w:szCs w:val="20"/>
        </w:rPr>
        <w:t xml:space="preserve">. </w:t>
      </w:r>
    </w:p>
    <w:p w14:paraId="437D30C9" w14:textId="1F00687C" w:rsidR="00FD65EB" w:rsidRPr="00934B9C" w:rsidRDefault="00FD65EB" w:rsidP="00FF2FB0">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Apie priimtą sprendimą Bendrovė informuoja TPMĮ teikėją per 5 (penkios) darbo dienas nuo jo priėmimo</w:t>
      </w:r>
      <w:r w:rsidR="00E20322" w:rsidRPr="00934B9C">
        <w:rPr>
          <w:rFonts w:ascii="Arial" w:eastAsia="Arial" w:hAnsi="Arial" w:cs="Arial"/>
          <w:szCs w:val="20"/>
        </w:rPr>
        <w:t xml:space="preserve"> elektroniniu paštu.</w:t>
      </w:r>
    </w:p>
    <w:p w14:paraId="41CAF678" w14:textId="4BD9CAAD" w:rsidR="00356E94" w:rsidRPr="00934B9C" w:rsidRDefault="00B62D83" w:rsidP="00154E02">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Tuo atveju, jeigu priimtas sprendimas leisti TPMĮ teikėjui vykdyti integravimo proc</w:t>
      </w:r>
      <w:r w:rsidR="00FF2FB0" w:rsidRPr="00934B9C">
        <w:rPr>
          <w:rFonts w:ascii="Arial" w:eastAsia="Arial" w:hAnsi="Arial" w:cs="Arial"/>
          <w:szCs w:val="20"/>
        </w:rPr>
        <w:t>edūrą</w:t>
      </w:r>
      <w:r w:rsidRPr="00934B9C">
        <w:rPr>
          <w:rFonts w:ascii="Arial" w:eastAsia="Arial" w:hAnsi="Arial" w:cs="Arial"/>
          <w:szCs w:val="20"/>
        </w:rPr>
        <w:t xml:space="preserve">, </w:t>
      </w:r>
      <w:r w:rsidR="00BE21AC" w:rsidRPr="00934B9C">
        <w:rPr>
          <w:rFonts w:ascii="Arial" w:eastAsia="Arial" w:hAnsi="Arial" w:cs="Arial"/>
          <w:szCs w:val="20"/>
        </w:rPr>
        <w:t xml:space="preserve">su juo yra pasirašoma </w:t>
      </w:r>
      <w:r w:rsidR="002231B0" w:rsidRPr="00934B9C">
        <w:rPr>
          <w:rFonts w:ascii="Arial" w:eastAsia="Arial" w:hAnsi="Arial" w:cs="Arial"/>
          <w:szCs w:val="20"/>
        </w:rPr>
        <w:t xml:space="preserve">Bendrovėje nustatyta tvarka patvirtintos </w:t>
      </w:r>
      <w:r w:rsidR="00356E94" w:rsidRPr="00934B9C">
        <w:rPr>
          <w:rFonts w:ascii="Arial" w:eastAsia="Arial" w:hAnsi="Arial" w:cs="Arial"/>
          <w:szCs w:val="20"/>
        </w:rPr>
        <w:t>formos sutartis bei tęsiami šiose Taisyklėse ir jų prieduose numatyti veiksmai.</w:t>
      </w:r>
    </w:p>
    <w:p w14:paraId="755AA9B3" w14:textId="01F4DE60" w:rsidR="00E001A4" w:rsidRPr="00934B9C" w:rsidRDefault="00E001A4" w:rsidP="00482A9F">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Sprendimas neleisti TPMĮ teikėjui vykdyti integravimo proce</w:t>
      </w:r>
      <w:r w:rsidR="00FF2FB0" w:rsidRPr="00934B9C">
        <w:rPr>
          <w:rFonts w:ascii="Arial" w:eastAsia="Arial" w:hAnsi="Arial" w:cs="Arial"/>
          <w:szCs w:val="20"/>
        </w:rPr>
        <w:t>dūros</w:t>
      </w:r>
      <w:r w:rsidRPr="00934B9C">
        <w:rPr>
          <w:rFonts w:ascii="Arial" w:eastAsia="Arial" w:hAnsi="Arial" w:cs="Arial"/>
          <w:szCs w:val="20"/>
        </w:rPr>
        <w:t xml:space="preserve"> gali būti priimamas vienu iš šių atvejų:</w:t>
      </w:r>
    </w:p>
    <w:p w14:paraId="65BA4E40" w14:textId="77777777" w:rsidR="00034A1E" w:rsidRPr="00934B9C" w:rsidRDefault="00E001A4" w:rsidP="00723694">
      <w:pPr>
        <w:pStyle w:val="ListParagraph"/>
        <w:numPr>
          <w:ilvl w:val="2"/>
          <w:numId w:val="9"/>
        </w:numPr>
        <w:tabs>
          <w:tab w:val="left" w:pos="709"/>
        </w:tabs>
        <w:contextualSpacing w:val="0"/>
        <w:jc w:val="both"/>
        <w:rPr>
          <w:rFonts w:ascii="Arial" w:eastAsia="Arial" w:hAnsi="Arial" w:cs="Arial"/>
          <w:szCs w:val="20"/>
        </w:rPr>
      </w:pPr>
      <w:r w:rsidRPr="00BC3F2C">
        <w:rPr>
          <w:rFonts w:ascii="Arial" w:eastAsia="Arial" w:hAnsi="Arial" w:cs="Arial"/>
          <w:szCs w:val="20"/>
        </w:rPr>
        <w:t xml:space="preserve">Kai TPMĮ teikėjas </w:t>
      </w:r>
      <w:r w:rsidR="00625806" w:rsidRPr="00BC3F2C">
        <w:rPr>
          <w:rFonts w:ascii="Arial" w:eastAsia="Arial" w:hAnsi="Arial" w:cs="Arial"/>
          <w:szCs w:val="20"/>
        </w:rPr>
        <w:t xml:space="preserve">/ TPMĮ </w:t>
      </w:r>
      <w:r w:rsidRPr="00BC3F2C">
        <w:rPr>
          <w:rFonts w:ascii="Arial" w:eastAsia="Arial" w:hAnsi="Arial" w:cs="Arial"/>
          <w:szCs w:val="20"/>
        </w:rPr>
        <w:t>neatitinka Taisyklių 4.2 p. nustatyto</w:t>
      </w:r>
      <w:r w:rsidRPr="00934B9C">
        <w:rPr>
          <w:rFonts w:ascii="Arial" w:eastAsia="Arial" w:hAnsi="Arial" w:cs="Arial"/>
          <w:szCs w:val="20"/>
        </w:rPr>
        <w:t xml:space="preserve"> bent vieno reikalavimo</w:t>
      </w:r>
      <w:r w:rsidR="00625806" w:rsidRPr="00934B9C">
        <w:rPr>
          <w:rFonts w:ascii="Arial" w:eastAsia="Arial" w:hAnsi="Arial" w:cs="Arial"/>
          <w:szCs w:val="20"/>
        </w:rPr>
        <w:t>;</w:t>
      </w:r>
    </w:p>
    <w:p w14:paraId="54BB4C78" w14:textId="5A43FB92" w:rsidR="00034A1E" w:rsidRPr="00934B9C" w:rsidRDefault="00034A1E" w:rsidP="00154E02">
      <w:pPr>
        <w:pStyle w:val="ListParagraph"/>
        <w:numPr>
          <w:ilvl w:val="2"/>
          <w:numId w:val="9"/>
        </w:numPr>
        <w:tabs>
          <w:tab w:val="left" w:pos="709"/>
        </w:tabs>
        <w:contextualSpacing w:val="0"/>
        <w:jc w:val="both"/>
        <w:rPr>
          <w:rFonts w:ascii="Arial" w:eastAsia="Arial" w:hAnsi="Arial" w:cs="Arial"/>
          <w:szCs w:val="20"/>
        </w:rPr>
      </w:pPr>
      <w:r w:rsidRPr="00934B9C">
        <w:rPr>
          <w:rFonts w:ascii="Arial" w:hAnsi="Arial" w:cs="Arial"/>
          <w:szCs w:val="20"/>
        </w:rPr>
        <w:t>iš priežiūrą atliekančių institucijų</w:t>
      </w:r>
      <w:r w:rsidR="00F710C9" w:rsidRPr="00934B9C">
        <w:rPr>
          <w:rFonts w:ascii="Arial" w:hAnsi="Arial" w:cs="Arial"/>
          <w:szCs w:val="20"/>
        </w:rPr>
        <w:t xml:space="preserve">, įskaitant, bet neapsiribojant </w:t>
      </w:r>
      <w:r w:rsidR="00F710C9" w:rsidRPr="00934B9C">
        <w:rPr>
          <w:rFonts w:ascii="Arial" w:hAnsi="Arial" w:cs="Arial"/>
          <w:bCs/>
          <w:szCs w:val="20"/>
        </w:rPr>
        <w:t>Nacionaliniam saugumui užtikrinti svarbių objektų apsaugos koordinavimo komisiją,</w:t>
      </w:r>
      <w:r w:rsidRPr="00934B9C">
        <w:rPr>
          <w:rFonts w:ascii="Arial" w:hAnsi="Arial" w:cs="Arial"/>
          <w:szCs w:val="20"/>
        </w:rPr>
        <w:t xml:space="preserve"> gau</w:t>
      </w:r>
      <w:r w:rsidR="00F710C9" w:rsidRPr="00934B9C">
        <w:rPr>
          <w:rFonts w:ascii="Arial" w:hAnsi="Arial" w:cs="Arial"/>
          <w:szCs w:val="20"/>
        </w:rPr>
        <w:t>tas</w:t>
      </w:r>
      <w:r w:rsidRPr="00934B9C">
        <w:rPr>
          <w:rFonts w:ascii="Arial" w:hAnsi="Arial" w:cs="Arial"/>
          <w:szCs w:val="20"/>
        </w:rPr>
        <w:t xml:space="preserve"> nurodym</w:t>
      </w:r>
      <w:r w:rsidR="00F710C9" w:rsidRPr="00934B9C">
        <w:rPr>
          <w:rFonts w:ascii="Arial" w:hAnsi="Arial" w:cs="Arial"/>
          <w:szCs w:val="20"/>
        </w:rPr>
        <w:t>as</w:t>
      </w:r>
      <w:r w:rsidRPr="00934B9C">
        <w:rPr>
          <w:rFonts w:ascii="Arial" w:hAnsi="Arial" w:cs="Arial"/>
          <w:szCs w:val="20"/>
        </w:rPr>
        <w:t xml:space="preserve"> / rekomendacij</w:t>
      </w:r>
      <w:r w:rsidR="00F710C9" w:rsidRPr="00934B9C">
        <w:rPr>
          <w:rFonts w:ascii="Arial" w:hAnsi="Arial" w:cs="Arial"/>
          <w:szCs w:val="20"/>
        </w:rPr>
        <w:t xml:space="preserve">a </w:t>
      </w:r>
      <w:r w:rsidR="00575E59" w:rsidRPr="00934B9C">
        <w:rPr>
          <w:rFonts w:ascii="Arial" w:hAnsi="Arial" w:cs="Arial"/>
          <w:szCs w:val="20"/>
        </w:rPr>
        <w:t>nesudaryti sutarties su TPMĮ teikėju</w:t>
      </w:r>
      <w:r w:rsidRPr="00934B9C">
        <w:rPr>
          <w:rFonts w:ascii="Arial" w:hAnsi="Arial" w:cs="Arial"/>
          <w:szCs w:val="20"/>
        </w:rPr>
        <w:t>;</w:t>
      </w:r>
    </w:p>
    <w:p w14:paraId="0E7F1823" w14:textId="13C23105" w:rsidR="00575E59" w:rsidRPr="00934B9C" w:rsidRDefault="00575E59">
      <w:pPr>
        <w:pStyle w:val="ListParagraph"/>
        <w:numPr>
          <w:ilvl w:val="2"/>
          <w:numId w:val="9"/>
        </w:numPr>
        <w:tabs>
          <w:tab w:val="left" w:pos="709"/>
        </w:tabs>
        <w:contextualSpacing w:val="0"/>
        <w:jc w:val="both"/>
        <w:rPr>
          <w:rFonts w:ascii="Arial" w:eastAsia="Arial" w:hAnsi="Arial" w:cs="Arial"/>
          <w:szCs w:val="20"/>
        </w:rPr>
      </w:pPr>
      <w:r w:rsidRPr="00934B9C">
        <w:rPr>
          <w:rFonts w:ascii="Arial" w:hAnsi="Arial" w:cs="Arial"/>
          <w:szCs w:val="20"/>
        </w:rPr>
        <w:t>kitais teisės aktų nustatytais atvejais.</w:t>
      </w:r>
    </w:p>
    <w:p w14:paraId="0D9192F7" w14:textId="1B32B5AE" w:rsidR="00771676" w:rsidRPr="00934B9C" w:rsidRDefault="00771676" w:rsidP="00771676">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Sprendimas neleisti TPMĮ teikėjui vykdyti integravimo procedūros, turi būti motyvuotas.</w:t>
      </w:r>
    </w:p>
    <w:p w14:paraId="4ED814F8" w14:textId="0F0E6657" w:rsidR="00625806" w:rsidRPr="00BC3F2C" w:rsidRDefault="00575E59" w:rsidP="00154E02">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lastRenderedPageBreak/>
        <w:t>Sprendimas</w:t>
      </w:r>
      <w:r w:rsidR="00DA7E2D" w:rsidRPr="00934B9C">
        <w:rPr>
          <w:rFonts w:ascii="Arial" w:eastAsia="Arial" w:hAnsi="Arial" w:cs="Arial"/>
          <w:szCs w:val="20"/>
        </w:rPr>
        <w:t xml:space="preserve"> </w:t>
      </w:r>
      <w:r w:rsidRPr="00934B9C">
        <w:rPr>
          <w:rFonts w:ascii="Arial" w:eastAsia="Arial" w:hAnsi="Arial" w:cs="Arial"/>
          <w:szCs w:val="20"/>
        </w:rPr>
        <w:t xml:space="preserve">palikti TPMĮ teikėjo prašymą </w:t>
      </w:r>
      <w:r w:rsidRPr="00BC3F2C">
        <w:rPr>
          <w:rFonts w:ascii="Arial" w:eastAsia="Arial" w:hAnsi="Arial" w:cs="Arial"/>
          <w:szCs w:val="20"/>
        </w:rPr>
        <w:t>nenagrinėtu</w:t>
      </w:r>
      <w:r w:rsidR="00DA7E2D" w:rsidRPr="00BC3F2C">
        <w:rPr>
          <w:rFonts w:ascii="Arial" w:eastAsia="Arial" w:hAnsi="Arial" w:cs="Arial"/>
          <w:szCs w:val="20"/>
        </w:rPr>
        <w:t xml:space="preserve"> gali būti priimtas tais atvejais, kai TPMĮ teikėjas per Bendrovės nustatytą terminą nepateikia</w:t>
      </w:r>
      <w:r w:rsidR="00335545" w:rsidRPr="00BC3F2C">
        <w:rPr>
          <w:rFonts w:ascii="Arial" w:eastAsia="Arial" w:hAnsi="Arial" w:cs="Arial"/>
          <w:szCs w:val="20"/>
        </w:rPr>
        <w:t xml:space="preserve"> Taisyklių 4.1</w:t>
      </w:r>
      <w:r w:rsidR="006E05C0" w:rsidRPr="00BC3F2C">
        <w:rPr>
          <w:rFonts w:ascii="Arial" w:eastAsia="Arial" w:hAnsi="Arial" w:cs="Arial"/>
          <w:szCs w:val="20"/>
        </w:rPr>
        <w:t>.</w:t>
      </w:r>
      <w:r w:rsidR="00335545" w:rsidRPr="00BC3F2C">
        <w:rPr>
          <w:rFonts w:ascii="Arial" w:eastAsia="Arial" w:hAnsi="Arial" w:cs="Arial"/>
          <w:szCs w:val="20"/>
        </w:rPr>
        <w:t xml:space="preserve"> ir/ar 4.2. p.</w:t>
      </w:r>
      <w:r w:rsidR="003D2974" w:rsidRPr="00BC3F2C">
        <w:rPr>
          <w:rFonts w:ascii="Arial" w:eastAsia="Arial" w:hAnsi="Arial" w:cs="Arial"/>
          <w:szCs w:val="20"/>
        </w:rPr>
        <w:t xml:space="preserve"> išvardintų</w:t>
      </w:r>
      <w:r w:rsidR="006E05C0" w:rsidRPr="00BC3F2C">
        <w:rPr>
          <w:rFonts w:ascii="Arial" w:eastAsia="Arial" w:hAnsi="Arial" w:cs="Arial"/>
          <w:szCs w:val="20"/>
        </w:rPr>
        <w:t>,</w:t>
      </w:r>
      <w:r w:rsidR="003D2974" w:rsidRPr="00BC3F2C">
        <w:rPr>
          <w:rFonts w:ascii="Arial" w:eastAsia="Arial" w:hAnsi="Arial" w:cs="Arial"/>
          <w:szCs w:val="20"/>
        </w:rPr>
        <w:t xml:space="preserve"> taip pat </w:t>
      </w:r>
      <w:r w:rsidR="006E05C0" w:rsidRPr="00BC3F2C">
        <w:rPr>
          <w:rFonts w:ascii="Arial" w:eastAsia="Arial" w:hAnsi="Arial" w:cs="Arial"/>
          <w:szCs w:val="20"/>
        </w:rPr>
        <w:t xml:space="preserve"> Bendrovės papildomai prašomų tinkamos formos dokumentų, </w:t>
      </w:r>
      <w:r w:rsidR="00B11BF7" w:rsidRPr="00BC3F2C">
        <w:rPr>
          <w:rFonts w:ascii="Arial" w:eastAsia="Arial" w:hAnsi="Arial" w:cs="Arial"/>
          <w:szCs w:val="20"/>
        </w:rPr>
        <w:t>nepašalina Bendrovės</w:t>
      </w:r>
      <w:r w:rsidR="00DA7E2D" w:rsidRPr="00BC3F2C">
        <w:rPr>
          <w:rFonts w:ascii="Arial" w:eastAsia="Arial" w:hAnsi="Arial" w:cs="Arial"/>
          <w:szCs w:val="20"/>
        </w:rPr>
        <w:t xml:space="preserve"> nustatytų trūkumų</w:t>
      </w:r>
      <w:r w:rsidR="008A6E59" w:rsidRPr="00BC3F2C">
        <w:rPr>
          <w:rFonts w:ascii="Arial" w:eastAsia="Arial" w:hAnsi="Arial" w:cs="Arial"/>
          <w:szCs w:val="20"/>
        </w:rPr>
        <w:t xml:space="preserve">. Tokiu atveju </w:t>
      </w:r>
      <w:r w:rsidR="00DA7E2D" w:rsidRPr="00BC3F2C">
        <w:rPr>
          <w:rFonts w:ascii="Arial" w:eastAsia="Arial" w:hAnsi="Arial" w:cs="Arial"/>
          <w:szCs w:val="20"/>
        </w:rPr>
        <w:t xml:space="preserve"> Bendrovė grąžina </w:t>
      </w:r>
      <w:r w:rsidR="00CA63BE" w:rsidRPr="00BC3F2C">
        <w:rPr>
          <w:rFonts w:ascii="Arial" w:eastAsia="Arial" w:hAnsi="Arial" w:cs="Arial"/>
          <w:szCs w:val="20"/>
        </w:rPr>
        <w:t xml:space="preserve">TPMĮ teikėjui jo </w:t>
      </w:r>
      <w:r w:rsidR="008A6E59" w:rsidRPr="00BC3F2C">
        <w:rPr>
          <w:rFonts w:ascii="Arial" w:eastAsia="Arial" w:hAnsi="Arial" w:cs="Arial"/>
          <w:szCs w:val="20"/>
        </w:rPr>
        <w:t xml:space="preserve">prašymą ir </w:t>
      </w:r>
      <w:r w:rsidR="00CA63BE" w:rsidRPr="00BC3F2C">
        <w:rPr>
          <w:rFonts w:ascii="Arial" w:eastAsia="Arial" w:hAnsi="Arial" w:cs="Arial"/>
          <w:szCs w:val="20"/>
        </w:rPr>
        <w:t>dokumentus</w:t>
      </w:r>
      <w:r w:rsidR="00DA7E2D" w:rsidRPr="00BC3F2C">
        <w:rPr>
          <w:rFonts w:ascii="Arial" w:eastAsia="Arial" w:hAnsi="Arial" w:cs="Arial"/>
          <w:szCs w:val="20"/>
        </w:rPr>
        <w:t xml:space="preserve"> elektroniniu paštu. </w:t>
      </w:r>
    </w:p>
    <w:p w14:paraId="40C142E3" w14:textId="77777777" w:rsidR="00DB79F7" w:rsidRPr="00BC3F2C" w:rsidRDefault="00DB79F7" w:rsidP="00723694">
      <w:pPr>
        <w:pStyle w:val="ListParagraph"/>
        <w:tabs>
          <w:tab w:val="left" w:pos="709"/>
        </w:tabs>
        <w:ind w:left="709"/>
        <w:contextualSpacing w:val="0"/>
        <w:jc w:val="both"/>
        <w:rPr>
          <w:rFonts w:ascii="Arial" w:eastAsia="Arial" w:hAnsi="Arial" w:cs="Arial"/>
          <w:szCs w:val="20"/>
        </w:rPr>
      </w:pPr>
    </w:p>
    <w:p w14:paraId="6D5C6E22" w14:textId="4E772BCB" w:rsidR="00F8719E" w:rsidRPr="00BC3F2C" w:rsidRDefault="007811EF" w:rsidP="00723694">
      <w:pPr>
        <w:pStyle w:val="ListParagraph"/>
        <w:numPr>
          <w:ilvl w:val="0"/>
          <w:numId w:val="9"/>
        </w:numPr>
        <w:tabs>
          <w:tab w:val="left" w:pos="709"/>
        </w:tabs>
        <w:contextualSpacing w:val="0"/>
        <w:jc w:val="both"/>
        <w:rPr>
          <w:rFonts w:ascii="Arial" w:eastAsia="Arial" w:hAnsi="Arial" w:cs="Arial"/>
          <w:szCs w:val="20"/>
        </w:rPr>
      </w:pPr>
      <w:r w:rsidRPr="00BC3F2C">
        <w:rPr>
          <w:rFonts w:ascii="Arial" w:eastAsia="Arial" w:hAnsi="Arial" w:cs="Arial"/>
          <w:b/>
          <w:bCs/>
          <w:szCs w:val="20"/>
        </w:rPr>
        <w:t>INTEGRAVIM</w:t>
      </w:r>
      <w:r w:rsidR="00F8719E" w:rsidRPr="00BC3F2C">
        <w:rPr>
          <w:rFonts w:ascii="Arial" w:eastAsia="Arial" w:hAnsi="Arial" w:cs="Arial"/>
          <w:b/>
          <w:bCs/>
          <w:szCs w:val="20"/>
        </w:rPr>
        <w:t xml:space="preserve">O PROCEDŪRA </w:t>
      </w:r>
      <w:r w:rsidR="00A44A20" w:rsidRPr="00BC3F2C">
        <w:rPr>
          <w:rFonts w:ascii="Arial" w:eastAsia="Arial" w:hAnsi="Arial" w:cs="Arial"/>
          <w:b/>
          <w:bCs/>
          <w:szCs w:val="20"/>
        </w:rPr>
        <w:t xml:space="preserve">IR </w:t>
      </w:r>
      <w:r w:rsidR="00156F65" w:rsidRPr="00BC3F2C">
        <w:rPr>
          <w:rFonts w:ascii="Arial" w:eastAsia="Arial" w:hAnsi="Arial" w:cs="Arial"/>
          <w:b/>
          <w:bCs/>
          <w:szCs w:val="20"/>
        </w:rPr>
        <w:t xml:space="preserve">JOS </w:t>
      </w:r>
      <w:r w:rsidR="00A44A20" w:rsidRPr="00BC3F2C">
        <w:rPr>
          <w:rFonts w:ascii="Arial" w:eastAsia="Arial" w:hAnsi="Arial" w:cs="Arial"/>
          <w:b/>
          <w:bCs/>
          <w:szCs w:val="20"/>
        </w:rPr>
        <w:t>ETAPAI</w:t>
      </w:r>
    </w:p>
    <w:p w14:paraId="39F289EE" w14:textId="6490FFF8" w:rsidR="00C11B4C" w:rsidRPr="00934B9C" w:rsidRDefault="00C11B4C" w:rsidP="00154E02">
      <w:pPr>
        <w:pStyle w:val="ListParagraph"/>
        <w:numPr>
          <w:ilvl w:val="1"/>
          <w:numId w:val="9"/>
        </w:numPr>
        <w:tabs>
          <w:tab w:val="left" w:pos="709"/>
        </w:tabs>
        <w:ind w:left="709" w:hanging="709"/>
        <w:contextualSpacing w:val="0"/>
        <w:jc w:val="both"/>
        <w:rPr>
          <w:rFonts w:ascii="Arial" w:eastAsia="Arial" w:hAnsi="Arial" w:cs="Arial"/>
          <w:szCs w:val="20"/>
        </w:rPr>
      </w:pPr>
      <w:r w:rsidRPr="00BC3F2C">
        <w:rPr>
          <w:rFonts w:ascii="Arial" w:eastAsia="Arial" w:hAnsi="Arial" w:cs="Arial"/>
          <w:szCs w:val="20"/>
        </w:rPr>
        <w:t xml:space="preserve">Integravimo procedūra prasideda </w:t>
      </w:r>
      <w:r w:rsidR="00C3281C" w:rsidRPr="00BC3F2C">
        <w:rPr>
          <w:rFonts w:ascii="Arial" w:eastAsia="Arial" w:hAnsi="Arial" w:cs="Arial"/>
          <w:szCs w:val="20"/>
        </w:rPr>
        <w:t>įsigaliojus Bendrovei ir TPMĮ teikėjui pasirašytai sutarčiai</w:t>
      </w:r>
      <w:r w:rsidR="003500CF" w:rsidRPr="00BC3F2C">
        <w:rPr>
          <w:rFonts w:ascii="Arial" w:eastAsia="Arial" w:hAnsi="Arial" w:cs="Arial"/>
          <w:szCs w:val="20"/>
        </w:rPr>
        <w:t>. Ši sutartis įsigalioja tik po to, kai TPMĮ teikėjas sumoka sutartyje nu</w:t>
      </w:r>
      <w:r w:rsidR="00422FF1" w:rsidRPr="00BC3F2C">
        <w:rPr>
          <w:rFonts w:ascii="Arial" w:eastAsia="Arial" w:hAnsi="Arial" w:cs="Arial"/>
          <w:szCs w:val="20"/>
        </w:rPr>
        <w:t>rodyto</w:t>
      </w:r>
      <w:r w:rsidR="003500CF" w:rsidRPr="00BC3F2C">
        <w:rPr>
          <w:rFonts w:ascii="Arial" w:eastAsia="Arial" w:hAnsi="Arial" w:cs="Arial"/>
          <w:szCs w:val="20"/>
        </w:rPr>
        <w:t xml:space="preserve"> dydžio testavimo mokestį. Testavimo mokesčio dydis</w:t>
      </w:r>
      <w:r w:rsidR="00422FF1" w:rsidRPr="00BC3F2C">
        <w:rPr>
          <w:rFonts w:ascii="Arial" w:eastAsia="Arial" w:hAnsi="Arial" w:cs="Arial"/>
          <w:szCs w:val="20"/>
        </w:rPr>
        <w:t xml:space="preserve"> </w:t>
      </w:r>
      <w:r w:rsidR="003A17DE" w:rsidRPr="00BC3F2C">
        <w:rPr>
          <w:rFonts w:ascii="Arial" w:eastAsia="Arial" w:hAnsi="Arial" w:cs="Arial"/>
          <w:szCs w:val="20"/>
        </w:rPr>
        <w:t>nurod</w:t>
      </w:r>
      <w:r w:rsidR="002E42A4" w:rsidRPr="00BC3F2C">
        <w:rPr>
          <w:rFonts w:ascii="Arial" w:eastAsia="Arial" w:hAnsi="Arial" w:cs="Arial"/>
          <w:szCs w:val="20"/>
        </w:rPr>
        <w:t>ytas</w:t>
      </w:r>
      <w:r w:rsidR="004877AB" w:rsidRPr="00BC3F2C">
        <w:rPr>
          <w:rFonts w:ascii="Arial" w:eastAsia="Arial" w:hAnsi="Arial" w:cs="Arial"/>
          <w:szCs w:val="20"/>
        </w:rPr>
        <w:t xml:space="preserve"> </w:t>
      </w:r>
      <w:r w:rsidR="00590AAF" w:rsidRPr="00BC3F2C">
        <w:rPr>
          <w:rFonts w:ascii="Arial" w:eastAsia="Arial" w:hAnsi="Arial" w:cs="Arial"/>
          <w:szCs w:val="20"/>
        </w:rPr>
        <w:t>P</w:t>
      </w:r>
      <w:r w:rsidR="004877AB" w:rsidRPr="00BC3F2C">
        <w:rPr>
          <w:rFonts w:ascii="Arial" w:eastAsia="Arial" w:hAnsi="Arial" w:cs="Arial"/>
          <w:szCs w:val="20"/>
        </w:rPr>
        <w:t>riedas Nr.</w:t>
      </w:r>
      <w:r w:rsidR="00B6621F" w:rsidRPr="00BC3F2C">
        <w:rPr>
          <w:rFonts w:ascii="Arial" w:eastAsia="Arial" w:hAnsi="Arial" w:cs="Arial"/>
          <w:szCs w:val="20"/>
        </w:rPr>
        <w:t>2</w:t>
      </w:r>
      <w:r w:rsidR="004877AB" w:rsidRPr="00BC3F2C">
        <w:rPr>
          <w:rFonts w:ascii="Arial" w:eastAsia="Arial" w:hAnsi="Arial" w:cs="Arial"/>
          <w:szCs w:val="20"/>
        </w:rPr>
        <w:t>.</w:t>
      </w:r>
      <w:r w:rsidR="003633C4" w:rsidRPr="00BC3F2C">
        <w:rPr>
          <w:rFonts w:ascii="Arial" w:eastAsia="Arial" w:hAnsi="Arial" w:cs="Arial"/>
          <w:szCs w:val="20"/>
        </w:rPr>
        <w:t xml:space="preserve"> Testavimo</w:t>
      </w:r>
      <w:r w:rsidR="003633C4" w:rsidRPr="00934B9C">
        <w:rPr>
          <w:rFonts w:ascii="Arial" w:eastAsia="Arial" w:hAnsi="Arial" w:cs="Arial"/>
          <w:szCs w:val="20"/>
        </w:rPr>
        <w:t xml:space="preserve"> mokestis nėra grąžinamas.</w:t>
      </w:r>
    </w:p>
    <w:p w14:paraId="59CB46D5" w14:textId="5637E900" w:rsidR="0445F6AF" w:rsidRPr="00934B9C" w:rsidRDefault="0445F6AF" w:rsidP="00460042">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Integravimo procedūrą</w:t>
      </w:r>
      <w:r w:rsidR="00C5039C" w:rsidRPr="00934B9C">
        <w:rPr>
          <w:rFonts w:ascii="Arial" w:eastAsia="Arial" w:hAnsi="Arial" w:cs="Arial"/>
          <w:szCs w:val="20"/>
        </w:rPr>
        <w:t xml:space="preserve"> sudaro šie etapai</w:t>
      </w:r>
      <w:r w:rsidRPr="00934B9C">
        <w:rPr>
          <w:rFonts w:ascii="Arial" w:eastAsia="Arial" w:hAnsi="Arial" w:cs="Arial"/>
          <w:szCs w:val="20"/>
        </w:rPr>
        <w:t>:</w:t>
      </w:r>
    </w:p>
    <w:p w14:paraId="265F2EFB" w14:textId="66A82E33" w:rsidR="0445F6AF" w:rsidRPr="00934B9C" w:rsidRDefault="0445F6AF" w:rsidP="00460042">
      <w:pPr>
        <w:pStyle w:val="ListParagraph"/>
        <w:numPr>
          <w:ilvl w:val="2"/>
          <w:numId w:val="9"/>
        </w:numPr>
        <w:tabs>
          <w:tab w:val="left" w:pos="709"/>
        </w:tabs>
        <w:contextualSpacing w:val="0"/>
        <w:jc w:val="both"/>
        <w:rPr>
          <w:rFonts w:ascii="Arial" w:eastAsia="Arial" w:hAnsi="Arial" w:cs="Arial"/>
          <w:szCs w:val="20"/>
        </w:rPr>
      </w:pPr>
      <w:r w:rsidRPr="00934B9C">
        <w:rPr>
          <w:rFonts w:ascii="Arial" w:eastAsia="Arial" w:hAnsi="Arial" w:cs="Arial"/>
          <w:szCs w:val="20"/>
        </w:rPr>
        <w:t xml:space="preserve">Prieigos prie </w:t>
      </w:r>
      <w:r w:rsidR="1D8A8FB5" w:rsidRPr="00934B9C">
        <w:rPr>
          <w:rFonts w:ascii="Arial" w:eastAsia="Arial" w:hAnsi="Arial" w:cs="Arial"/>
          <w:szCs w:val="20"/>
        </w:rPr>
        <w:t>testavimo aplinkos</w:t>
      </w:r>
      <w:r w:rsidRPr="00934B9C">
        <w:rPr>
          <w:rFonts w:ascii="Arial" w:eastAsia="Arial" w:hAnsi="Arial" w:cs="Arial"/>
          <w:szCs w:val="20"/>
        </w:rPr>
        <w:t xml:space="preserve"> suteikimas;</w:t>
      </w:r>
    </w:p>
    <w:p w14:paraId="6BD73ADC" w14:textId="56A3A67E" w:rsidR="0445F6AF" w:rsidRPr="00934B9C" w:rsidRDefault="0445F6AF" w:rsidP="00460042">
      <w:pPr>
        <w:pStyle w:val="ListParagraph"/>
        <w:numPr>
          <w:ilvl w:val="2"/>
          <w:numId w:val="9"/>
        </w:numPr>
        <w:tabs>
          <w:tab w:val="left" w:pos="709"/>
        </w:tabs>
        <w:contextualSpacing w:val="0"/>
        <w:jc w:val="both"/>
        <w:rPr>
          <w:rFonts w:ascii="Arial" w:eastAsia="Arial" w:hAnsi="Arial" w:cs="Arial"/>
          <w:szCs w:val="20"/>
        </w:rPr>
      </w:pPr>
      <w:r w:rsidRPr="00934B9C">
        <w:rPr>
          <w:rFonts w:ascii="Arial" w:eastAsia="Arial" w:hAnsi="Arial" w:cs="Arial"/>
          <w:szCs w:val="20"/>
        </w:rPr>
        <w:t>Testavimas;</w:t>
      </w:r>
    </w:p>
    <w:p w14:paraId="0E7167D5" w14:textId="24126136" w:rsidR="7E21ED7C" w:rsidRPr="00934B9C" w:rsidRDefault="0445F6AF" w:rsidP="00460042">
      <w:pPr>
        <w:pStyle w:val="ListParagraph"/>
        <w:numPr>
          <w:ilvl w:val="2"/>
          <w:numId w:val="9"/>
        </w:numPr>
        <w:tabs>
          <w:tab w:val="left" w:pos="709"/>
        </w:tabs>
        <w:contextualSpacing w:val="0"/>
        <w:jc w:val="both"/>
        <w:rPr>
          <w:rFonts w:ascii="Arial" w:eastAsia="Arial" w:hAnsi="Arial" w:cs="Arial"/>
          <w:szCs w:val="20"/>
        </w:rPr>
      </w:pPr>
      <w:r w:rsidRPr="00934B9C">
        <w:rPr>
          <w:rFonts w:ascii="Arial" w:eastAsia="Arial" w:hAnsi="Arial" w:cs="Arial"/>
          <w:szCs w:val="20"/>
        </w:rPr>
        <w:t>Testavimo rezultatų įvertinimas.</w:t>
      </w:r>
    </w:p>
    <w:p w14:paraId="4FF52187" w14:textId="77777777" w:rsidR="003529AD" w:rsidRPr="00934B9C" w:rsidRDefault="003529AD" w:rsidP="00154E02">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Bendrovė arba TPMĮ teikėjas turi teisę inicijuoti atsakingų asmenų susitikimą integravimo procedūros etapų veiksmų aptarimui.</w:t>
      </w:r>
    </w:p>
    <w:p w14:paraId="0B0E07D4" w14:textId="630177D1" w:rsidR="0019406E" w:rsidRPr="00934B9C" w:rsidRDefault="0019406E" w:rsidP="0019406E">
      <w:pPr>
        <w:numPr>
          <w:ilvl w:val="1"/>
          <w:numId w:val="9"/>
        </w:numPr>
        <w:suppressAutoHyphens/>
        <w:snapToGrid w:val="0"/>
        <w:jc w:val="both"/>
        <w:rPr>
          <w:rFonts w:ascii="Arial" w:hAnsi="Arial" w:cs="Arial"/>
        </w:rPr>
      </w:pPr>
      <w:r w:rsidRPr="5A2AC19B">
        <w:rPr>
          <w:rFonts w:ascii="Arial" w:hAnsi="Arial" w:cs="Arial"/>
        </w:rPr>
        <w:t xml:space="preserve">Integravimo procedūra vykdoma vadovaujantis Taisyklėmis, </w:t>
      </w:r>
      <w:r w:rsidR="006833A1" w:rsidRPr="5A2AC19B">
        <w:rPr>
          <w:rFonts w:ascii="Arial" w:hAnsi="Arial" w:cs="Arial"/>
        </w:rPr>
        <w:t>jos pri</w:t>
      </w:r>
      <w:r w:rsidR="00BF1D4C" w:rsidRPr="5A2AC19B">
        <w:rPr>
          <w:rFonts w:ascii="Arial" w:hAnsi="Arial" w:cs="Arial"/>
        </w:rPr>
        <w:t>edais - TPMĮ testavimo vadovu</w:t>
      </w:r>
      <w:r w:rsidR="003D56BF" w:rsidRPr="5A2AC19B">
        <w:rPr>
          <w:rFonts w:ascii="Arial" w:hAnsi="Arial" w:cs="Arial"/>
        </w:rPr>
        <w:t xml:space="preserve"> (</w:t>
      </w:r>
      <w:r w:rsidR="008B4EED" w:rsidRPr="5A2AC19B">
        <w:rPr>
          <w:rFonts w:ascii="Arial" w:hAnsi="Arial" w:cs="Arial"/>
        </w:rPr>
        <w:t>P</w:t>
      </w:r>
      <w:r w:rsidR="003D56BF" w:rsidRPr="5A2AC19B">
        <w:rPr>
          <w:rFonts w:ascii="Arial" w:hAnsi="Arial" w:cs="Arial"/>
        </w:rPr>
        <w:t>riedas</w:t>
      </w:r>
      <w:r w:rsidR="008B4EED" w:rsidRPr="5A2AC19B">
        <w:rPr>
          <w:rFonts w:ascii="Arial" w:hAnsi="Arial" w:cs="Arial"/>
        </w:rPr>
        <w:t xml:space="preserve"> Nr. 4</w:t>
      </w:r>
      <w:r w:rsidR="003D56BF" w:rsidRPr="5A2AC19B">
        <w:rPr>
          <w:rFonts w:ascii="Arial" w:hAnsi="Arial" w:cs="Arial"/>
        </w:rPr>
        <w:t>)</w:t>
      </w:r>
      <w:r w:rsidR="00BF1D4C" w:rsidRPr="5A2AC19B">
        <w:rPr>
          <w:rFonts w:ascii="Arial" w:hAnsi="Arial" w:cs="Arial"/>
        </w:rPr>
        <w:t xml:space="preserve">, </w:t>
      </w:r>
      <w:r w:rsidR="008108A5" w:rsidRPr="5A2AC19B">
        <w:rPr>
          <w:rFonts w:ascii="Arial" w:hAnsi="Arial" w:cs="Arial"/>
        </w:rPr>
        <w:t>TPMĮ i</w:t>
      </w:r>
      <w:r w:rsidR="00BF1D4C" w:rsidRPr="5A2AC19B">
        <w:rPr>
          <w:rFonts w:ascii="Arial" w:hAnsi="Arial" w:cs="Arial"/>
        </w:rPr>
        <w:t xml:space="preserve">ntegravimo </w:t>
      </w:r>
      <w:r w:rsidR="003E7942">
        <w:rPr>
          <w:rFonts w:ascii="Arial" w:hAnsi="Arial" w:cs="Arial"/>
        </w:rPr>
        <w:t xml:space="preserve">į sistemą </w:t>
      </w:r>
      <w:r w:rsidR="00BF1D4C" w:rsidRPr="5A2AC19B">
        <w:rPr>
          <w:rFonts w:ascii="Arial" w:hAnsi="Arial" w:cs="Arial"/>
        </w:rPr>
        <w:t>vadovu</w:t>
      </w:r>
      <w:r w:rsidR="00564D92" w:rsidRPr="5A2AC19B">
        <w:rPr>
          <w:rFonts w:ascii="Arial" w:hAnsi="Arial" w:cs="Arial"/>
        </w:rPr>
        <w:t xml:space="preserve"> </w:t>
      </w:r>
      <w:r w:rsidR="008B4EED" w:rsidRPr="5A2AC19B">
        <w:rPr>
          <w:rFonts w:ascii="Arial" w:hAnsi="Arial" w:cs="Arial"/>
        </w:rPr>
        <w:t>(Priedas Nr. 3)</w:t>
      </w:r>
      <w:r w:rsidR="00BF1D4C" w:rsidRPr="5A2AC19B">
        <w:rPr>
          <w:rFonts w:ascii="Arial" w:hAnsi="Arial" w:cs="Arial"/>
        </w:rPr>
        <w:t xml:space="preserve"> bei </w:t>
      </w:r>
      <w:r w:rsidR="00564D92" w:rsidRPr="5A2AC19B">
        <w:rPr>
          <w:rFonts w:ascii="Arial" w:hAnsi="Arial" w:cs="Arial"/>
        </w:rPr>
        <w:t>šalių</w:t>
      </w:r>
      <w:r w:rsidRPr="5A2AC19B">
        <w:rPr>
          <w:rFonts w:ascii="Arial" w:hAnsi="Arial" w:cs="Arial"/>
        </w:rPr>
        <w:t xml:space="preserve"> suderintu individualiu integravimo planu. </w:t>
      </w:r>
    </w:p>
    <w:p w14:paraId="07BE2367" w14:textId="015B95F1" w:rsidR="007D150C" w:rsidRPr="00934B9C" w:rsidRDefault="007D150C" w:rsidP="004063C2">
      <w:pPr>
        <w:numPr>
          <w:ilvl w:val="1"/>
          <w:numId w:val="9"/>
        </w:numPr>
        <w:suppressAutoHyphens/>
        <w:snapToGrid w:val="0"/>
        <w:jc w:val="both"/>
        <w:rPr>
          <w:rFonts w:ascii="Arial" w:hAnsi="Arial" w:cs="Arial"/>
          <w:szCs w:val="20"/>
        </w:rPr>
      </w:pPr>
      <w:r w:rsidRPr="00934B9C">
        <w:rPr>
          <w:rFonts w:ascii="Arial" w:hAnsi="Arial" w:cs="Arial"/>
          <w:szCs w:val="20"/>
        </w:rPr>
        <w:t>Kiekvieno integravimo procedūros etapo pradžia gali būti patvirtinta tik tuomet, kai įvykdyti ankstesnių etapų reikalavimai. Etapas laikomas įvykdytu, kai sėkmingai įvykdomi atitinkami reikalavimai, susiję su šiuo etapu ir Bendrovė tai patvirtina raštu.</w:t>
      </w:r>
    </w:p>
    <w:p w14:paraId="68BAD554" w14:textId="10A10643" w:rsidR="00315D42" w:rsidRPr="00934B9C" w:rsidRDefault="00315D42" w:rsidP="00315D42">
      <w:pPr>
        <w:pStyle w:val="ListParagraph"/>
        <w:numPr>
          <w:ilvl w:val="1"/>
          <w:numId w:val="9"/>
        </w:numPr>
        <w:jc w:val="both"/>
        <w:rPr>
          <w:rFonts w:ascii="Arial" w:hAnsi="Arial" w:cs="Arial"/>
          <w:szCs w:val="20"/>
        </w:rPr>
      </w:pPr>
      <w:r w:rsidRPr="00934B9C">
        <w:rPr>
          <w:rFonts w:ascii="Arial" w:hAnsi="Arial" w:cs="Arial"/>
          <w:szCs w:val="20"/>
        </w:rPr>
        <w:t xml:space="preserve">Bendrovė ir TPMĮ teikėjas per 5 (penkias) darbo dienas nuo sutarties įsigaliojimo dienos suderina individualų integravimo planą, kuris sudaromas pagal Taisyklių priedo </w:t>
      </w:r>
      <w:r w:rsidRPr="008D402C">
        <w:rPr>
          <w:rFonts w:ascii="Arial" w:hAnsi="Arial" w:cs="Arial"/>
          <w:szCs w:val="20"/>
        </w:rPr>
        <w:t>Nr. 1 f</w:t>
      </w:r>
      <w:r w:rsidRPr="00934B9C">
        <w:rPr>
          <w:rFonts w:ascii="Arial" w:hAnsi="Arial" w:cs="Arial"/>
          <w:szCs w:val="20"/>
        </w:rPr>
        <w:t>ormą.</w:t>
      </w:r>
      <w:r w:rsidR="008D402C">
        <w:rPr>
          <w:rFonts w:ascii="Arial" w:hAnsi="Arial" w:cs="Arial"/>
          <w:szCs w:val="20"/>
        </w:rPr>
        <w:t xml:space="preserve"> </w:t>
      </w:r>
      <w:r w:rsidRPr="00934B9C">
        <w:rPr>
          <w:rFonts w:ascii="Arial" w:hAnsi="Arial" w:cs="Arial"/>
          <w:szCs w:val="20"/>
        </w:rPr>
        <w:t>Integravimo planas tampa neatsiejama sutarties dalimi. Planas gali būti keičiamas tik šalių susitarimu, vienašališkas plano keitimas yra draudžiamas.</w:t>
      </w:r>
    </w:p>
    <w:p w14:paraId="55C04D96" w14:textId="24A7D0E4" w:rsidR="003529AD" w:rsidRPr="00934B9C" w:rsidRDefault="0019406E" w:rsidP="00C41A1C">
      <w:pPr>
        <w:numPr>
          <w:ilvl w:val="1"/>
          <w:numId w:val="9"/>
        </w:numPr>
        <w:suppressAutoHyphens/>
        <w:snapToGrid w:val="0"/>
        <w:jc w:val="both"/>
        <w:rPr>
          <w:rFonts w:ascii="Arial" w:eastAsia="Arial" w:hAnsi="Arial" w:cs="Arial"/>
          <w:szCs w:val="20"/>
        </w:rPr>
      </w:pPr>
      <w:r w:rsidRPr="00934B9C">
        <w:rPr>
          <w:rFonts w:ascii="Arial" w:hAnsi="Arial" w:cs="Arial"/>
          <w:szCs w:val="20"/>
        </w:rPr>
        <w:t>TPMĮ teikėjas privalo įvykdyti visus integravimo procedūros reikalavimus ir etapus Taisyklėse, jų prieduose, TPMĮ testavimo vadove bei integravimo plane nustatyta tvarka ir terminais. TPMĮ teikėjas visos integravimo procedūros metu taip pat privalo laikytis Bendrovės dokumentuose įtvirtintų techninių, veiklos, kokybės, informacijos saugumo, kibernetinio saugumo ir duomenų apsaugos reikalavimų. Bendrovės prašymu TPMĮ teikėjas privalo pateikti dokumentus ir kitus įrodymus, patvirtinančius šių reikalavimų laikymąsi.</w:t>
      </w:r>
    </w:p>
    <w:p w14:paraId="06C6E740" w14:textId="47D0F939" w:rsidR="00C41A1C" w:rsidRPr="00DA25EF" w:rsidRDefault="00C41A1C" w:rsidP="00C41A1C">
      <w:pPr>
        <w:pStyle w:val="ListParagraph"/>
        <w:numPr>
          <w:ilvl w:val="1"/>
          <w:numId w:val="9"/>
        </w:numPr>
        <w:jc w:val="both"/>
        <w:rPr>
          <w:rFonts w:ascii="Arial" w:hAnsi="Arial" w:cs="Arial"/>
          <w:szCs w:val="20"/>
        </w:rPr>
      </w:pPr>
      <w:r w:rsidRPr="00DA25EF">
        <w:rPr>
          <w:rFonts w:ascii="Arial" w:hAnsi="Arial" w:cs="Arial"/>
          <w:szCs w:val="20"/>
        </w:rPr>
        <w:t>TPMĮ</w:t>
      </w:r>
      <w:r w:rsidRPr="00DA25EF">
        <w:rPr>
          <w:rFonts w:ascii="Arial" w:hAnsi="Arial" w:cs="Arial"/>
          <w:color w:val="ED7C31"/>
          <w:szCs w:val="20"/>
        </w:rPr>
        <w:t xml:space="preserve"> </w:t>
      </w:r>
      <w:r w:rsidRPr="00DA25EF">
        <w:rPr>
          <w:rFonts w:ascii="Arial" w:hAnsi="Arial" w:cs="Arial"/>
          <w:szCs w:val="20"/>
        </w:rPr>
        <w:t xml:space="preserve">teikėjui </w:t>
      </w:r>
      <w:r w:rsidR="00B66FD8" w:rsidRPr="00DA25EF">
        <w:rPr>
          <w:rFonts w:ascii="Arial" w:hAnsi="Arial" w:cs="Arial"/>
          <w:szCs w:val="20"/>
        </w:rPr>
        <w:t>per</w:t>
      </w:r>
      <w:r w:rsidR="00A156DE" w:rsidRPr="00DA25EF">
        <w:rPr>
          <w:rFonts w:ascii="Arial" w:hAnsi="Arial" w:cs="Arial"/>
          <w:szCs w:val="20"/>
        </w:rPr>
        <w:t xml:space="preserve"> ne ilgiau kaip 10 </w:t>
      </w:r>
      <w:r w:rsidR="008D402C" w:rsidRPr="00DA25EF">
        <w:rPr>
          <w:rFonts w:ascii="Arial" w:hAnsi="Arial" w:cs="Arial"/>
          <w:szCs w:val="20"/>
        </w:rPr>
        <w:t xml:space="preserve">(dešimt) </w:t>
      </w:r>
      <w:r w:rsidR="00A156DE" w:rsidRPr="00DA25EF">
        <w:rPr>
          <w:rFonts w:ascii="Arial" w:hAnsi="Arial" w:cs="Arial"/>
          <w:szCs w:val="20"/>
        </w:rPr>
        <w:t>darbo dieni</w:t>
      </w:r>
      <w:r w:rsidR="008D402C" w:rsidRPr="00DA25EF">
        <w:rPr>
          <w:rFonts w:ascii="Arial" w:hAnsi="Arial" w:cs="Arial"/>
          <w:szCs w:val="20"/>
        </w:rPr>
        <w:t>ų</w:t>
      </w:r>
      <w:r w:rsidR="00B66FD8" w:rsidRPr="00DA25EF">
        <w:rPr>
          <w:rFonts w:ascii="Arial" w:hAnsi="Arial" w:cs="Arial"/>
          <w:szCs w:val="20"/>
        </w:rPr>
        <w:t xml:space="preserve"> </w:t>
      </w:r>
      <w:r w:rsidRPr="00DA25EF">
        <w:rPr>
          <w:rFonts w:ascii="Arial" w:hAnsi="Arial" w:cs="Arial"/>
          <w:szCs w:val="20"/>
        </w:rPr>
        <w:t>suteikiama testavimui reikalinga prieiga prie infrastruktūros, techninės integracijos dokumentacija ir iš anksto apibrėžti testavimo scenarijai</w:t>
      </w:r>
      <w:r w:rsidR="00966012">
        <w:rPr>
          <w:rFonts w:ascii="Arial" w:hAnsi="Arial" w:cs="Arial"/>
          <w:szCs w:val="20"/>
        </w:rPr>
        <w:t xml:space="preserve"> </w:t>
      </w:r>
      <w:r w:rsidR="00FD756E" w:rsidRPr="00DA25EF">
        <w:rPr>
          <w:rFonts w:ascii="Arial" w:hAnsi="Arial" w:cs="Arial"/>
          <w:szCs w:val="20"/>
        </w:rPr>
        <w:t xml:space="preserve">(Priedas Nr. </w:t>
      </w:r>
      <w:r w:rsidR="00274236" w:rsidRPr="00DA25EF">
        <w:rPr>
          <w:rFonts w:ascii="Arial" w:hAnsi="Arial" w:cs="Arial"/>
          <w:szCs w:val="20"/>
        </w:rPr>
        <w:t>4</w:t>
      </w:r>
      <w:r w:rsidR="00FD756E" w:rsidRPr="00DA25EF">
        <w:rPr>
          <w:rFonts w:ascii="Arial" w:hAnsi="Arial" w:cs="Arial"/>
          <w:szCs w:val="20"/>
        </w:rPr>
        <w:t>)</w:t>
      </w:r>
      <w:r w:rsidRPr="00DA25EF">
        <w:rPr>
          <w:rFonts w:ascii="Arial" w:hAnsi="Arial" w:cs="Arial"/>
          <w:szCs w:val="20"/>
        </w:rPr>
        <w:t xml:space="preserve">. Prireikus TPMĮ teikėjui suteikiamos papildomos techninės konsultacijos. Išsami techninė dokumentacija pateikiama </w:t>
      </w:r>
      <w:r w:rsidR="00F90747" w:rsidRPr="00DA25EF">
        <w:rPr>
          <w:rFonts w:ascii="Arial" w:hAnsi="Arial" w:cs="Arial"/>
          <w:szCs w:val="20"/>
        </w:rPr>
        <w:t>P</w:t>
      </w:r>
      <w:r w:rsidRPr="00DA25EF">
        <w:rPr>
          <w:rFonts w:ascii="Arial" w:hAnsi="Arial" w:cs="Arial"/>
          <w:szCs w:val="20"/>
        </w:rPr>
        <w:t>riede Nr.</w:t>
      </w:r>
      <w:r w:rsidR="008D402C" w:rsidRPr="00DA25EF">
        <w:rPr>
          <w:rFonts w:ascii="Arial" w:hAnsi="Arial" w:cs="Arial"/>
          <w:szCs w:val="20"/>
        </w:rPr>
        <w:t xml:space="preserve"> </w:t>
      </w:r>
      <w:r w:rsidR="007B573F" w:rsidRPr="00DA25EF">
        <w:rPr>
          <w:rFonts w:ascii="Arial" w:hAnsi="Arial" w:cs="Arial"/>
          <w:szCs w:val="20"/>
        </w:rPr>
        <w:t>3</w:t>
      </w:r>
      <w:r w:rsidRPr="00DA25EF">
        <w:rPr>
          <w:rFonts w:ascii="Arial" w:hAnsi="Arial" w:cs="Arial"/>
          <w:szCs w:val="20"/>
        </w:rPr>
        <w:t>.</w:t>
      </w:r>
    </w:p>
    <w:p w14:paraId="17A23C3F" w14:textId="0C30F119" w:rsidR="00C41A1C" w:rsidRPr="00DA25EF" w:rsidRDefault="00C41A1C" w:rsidP="00C41A1C">
      <w:pPr>
        <w:pStyle w:val="ListParagraph"/>
        <w:numPr>
          <w:ilvl w:val="1"/>
          <w:numId w:val="9"/>
        </w:numPr>
        <w:jc w:val="both"/>
        <w:rPr>
          <w:rFonts w:ascii="Arial" w:hAnsi="Arial" w:cs="Arial"/>
          <w:b/>
          <w:color w:val="ED7D31" w:themeColor="accent2"/>
          <w:szCs w:val="20"/>
        </w:rPr>
      </w:pPr>
      <w:r w:rsidRPr="00DA25EF">
        <w:rPr>
          <w:rFonts w:ascii="Arial" w:hAnsi="Arial" w:cs="Arial"/>
          <w:szCs w:val="20"/>
        </w:rPr>
        <w:t>Testavimo etape atliekamas techninės integracijos ir TPMĮ testavimas, siekiant nustatyti atitiktį TPMĮ testavimo vadove, TPMĮ integravimo</w:t>
      </w:r>
      <w:r w:rsidR="00966012">
        <w:rPr>
          <w:rFonts w:ascii="Arial" w:hAnsi="Arial" w:cs="Arial"/>
          <w:szCs w:val="20"/>
        </w:rPr>
        <w:t xml:space="preserve"> į sistemą </w:t>
      </w:r>
      <w:r w:rsidRPr="00DA25EF">
        <w:rPr>
          <w:rFonts w:ascii="Arial" w:hAnsi="Arial" w:cs="Arial"/>
          <w:szCs w:val="20"/>
        </w:rPr>
        <w:t xml:space="preserve"> vadove ir [nurodyti dar kokius nors dokus]  nurodytiems reikalavimams pagal iš anksto apibrėžtus testavimo scenarijus. Testavimas apima šias sritis:</w:t>
      </w:r>
    </w:p>
    <w:p w14:paraId="45EE06FE" w14:textId="77777777" w:rsidR="00C41A1C" w:rsidRPr="00DA25EF" w:rsidRDefault="00C41A1C" w:rsidP="00C41A1C">
      <w:pPr>
        <w:rPr>
          <w:rFonts w:ascii="Arial" w:hAnsi="Arial" w:cs="Arial"/>
          <w:szCs w:val="20"/>
        </w:rPr>
      </w:pPr>
    </w:p>
    <w:tbl>
      <w:tblPr>
        <w:tblStyle w:val="TableGrid"/>
        <w:tblW w:w="9493" w:type="dxa"/>
        <w:tblLook w:val="04A0" w:firstRow="1" w:lastRow="0" w:firstColumn="1" w:lastColumn="0" w:noHBand="0" w:noVBand="1"/>
      </w:tblPr>
      <w:tblGrid>
        <w:gridCol w:w="2122"/>
        <w:gridCol w:w="7371"/>
      </w:tblGrid>
      <w:tr w:rsidR="00C41A1C" w:rsidRPr="00DA25EF" w14:paraId="744932A6" w14:textId="77777777">
        <w:trPr>
          <w:tblHeader/>
        </w:trPr>
        <w:tc>
          <w:tcPr>
            <w:tcW w:w="2122" w:type="dxa"/>
            <w:shd w:val="clear" w:color="auto" w:fill="3B616B"/>
          </w:tcPr>
          <w:p w14:paraId="578F0A66" w14:textId="77777777" w:rsidR="00C41A1C" w:rsidRPr="00DA25EF" w:rsidRDefault="00C41A1C">
            <w:pPr>
              <w:jc w:val="center"/>
              <w:rPr>
                <w:rFonts w:ascii="Arial" w:hAnsi="Arial" w:cs="Arial"/>
                <w:b/>
                <w:color w:val="FFFFFF" w:themeColor="background1"/>
                <w:szCs w:val="20"/>
              </w:rPr>
            </w:pPr>
            <w:r w:rsidRPr="00DA25EF">
              <w:rPr>
                <w:rFonts w:ascii="Arial" w:hAnsi="Arial" w:cs="Arial"/>
                <w:b/>
                <w:color w:val="FFFFFF" w:themeColor="background1"/>
                <w:szCs w:val="20"/>
              </w:rPr>
              <w:t>Testavimas</w:t>
            </w:r>
          </w:p>
        </w:tc>
        <w:tc>
          <w:tcPr>
            <w:tcW w:w="7371" w:type="dxa"/>
            <w:shd w:val="clear" w:color="auto" w:fill="3B616B"/>
          </w:tcPr>
          <w:p w14:paraId="258ED9E0" w14:textId="77777777" w:rsidR="00C41A1C" w:rsidRPr="00DA25EF" w:rsidRDefault="00C41A1C">
            <w:pPr>
              <w:jc w:val="center"/>
              <w:rPr>
                <w:rFonts w:ascii="Arial" w:hAnsi="Arial" w:cs="Arial"/>
                <w:b/>
                <w:color w:val="FFFFFF" w:themeColor="background1"/>
                <w:szCs w:val="20"/>
              </w:rPr>
            </w:pPr>
            <w:r w:rsidRPr="00DA25EF">
              <w:rPr>
                <w:rFonts w:ascii="Arial" w:hAnsi="Arial" w:cs="Arial"/>
                <w:b/>
                <w:color w:val="FFFFFF" w:themeColor="background1"/>
                <w:szCs w:val="20"/>
              </w:rPr>
              <w:t>Testavimo tikslas</w:t>
            </w:r>
          </w:p>
        </w:tc>
      </w:tr>
      <w:tr w:rsidR="00C41A1C" w:rsidRPr="00DA25EF" w14:paraId="02299FD9" w14:textId="77777777">
        <w:tc>
          <w:tcPr>
            <w:tcW w:w="2122" w:type="dxa"/>
          </w:tcPr>
          <w:p w14:paraId="37290710" w14:textId="77777777" w:rsidR="00C41A1C" w:rsidRPr="00DA25EF" w:rsidRDefault="00C41A1C">
            <w:pPr>
              <w:rPr>
                <w:rFonts w:ascii="Arial" w:hAnsi="Arial" w:cs="Arial"/>
                <w:szCs w:val="20"/>
              </w:rPr>
            </w:pPr>
            <w:r w:rsidRPr="00DA25EF">
              <w:rPr>
                <w:rFonts w:ascii="Arial" w:hAnsi="Arial" w:cs="Arial"/>
                <w:szCs w:val="20"/>
              </w:rPr>
              <w:t>Sistemų suderinamumo testavimas</w:t>
            </w:r>
          </w:p>
        </w:tc>
        <w:tc>
          <w:tcPr>
            <w:tcW w:w="7371" w:type="dxa"/>
          </w:tcPr>
          <w:p w14:paraId="3C00B4EC" w14:textId="77777777" w:rsidR="00C41A1C" w:rsidRPr="00DA25EF" w:rsidRDefault="00C41A1C">
            <w:pPr>
              <w:jc w:val="both"/>
              <w:rPr>
                <w:rFonts w:ascii="Arial" w:hAnsi="Arial" w:cs="Arial"/>
                <w:szCs w:val="20"/>
              </w:rPr>
            </w:pPr>
            <w:r w:rsidRPr="00DA25EF">
              <w:rPr>
                <w:rFonts w:ascii="Arial" w:hAnsi="Arial" w:cs="Arial"/>
                <w:szCs w:val="20"/>
              </w:rPr>
              <w:t>Siekiant nustatyti tarpusavio suderinamumą, atliekamos TPMĮ teikėjo ir Bendrovės sistemų techninės integracijos ir duomenų mainų suderinamumo patikros.</w:t>
            </w:r>
          </w:p>
        </w:tc>
      </w:tr>
      <w:tr w:rsidR="00C41A1C" w:rsidRPr="00DA25EF" w14:paraId="3CAF1008" w14:textId="77777777">
        <w:tc>
          <w:tcPr>
            <w:tcW w:w="2122" w:type="dxa"/>
          </w:tcPr>
          <w:p w14:paraId="11E600B5" w14:textId="77777777" w:rsidR="00C41A1C" w:rsidRPr="00DA25EF" w:rsidRDefault="00C41A1C">
            <w:pPr>
              <w:rPr>
                <w:rFonts w:ascii="Arial" w:hAnsi="Arial" w:cs="Arial"/>
                <w:szCs w:val="20"/>
              </w:rPr>
            </w:pPr>
            <w:r w:rsidRPr="00DA25EF">
              <w:rPr>
                <w:rFonts w:ascii="Arial" w:hAnsi="Arial" w:cs="Arial"/>
                <w:szCs w:val="20"/>
              </w:rPr>
              <w:t>Įrangos testavimas</w:t>
            </w:r>
          </w:p>
        </w:tc>
        <w:tc>
          <w:tcPr>
            <w:tcW w:w="7371" w:type="dxa"/>
          </w:tcPr>
          <w:p w14:paraId="3FB5CE10" w14:textId="77777777" w:rsidR="00C41A1C" w:rsidRPr="00DA25EF" w:rsidRDefault="00C41A1C">
            <w:pPr>
              <w:jc w:val="both"/>
              <w:rPr>
                <w:rFonts w:ascii="Arial" w:hAnsi="Arial" w:cs="Arial"/>
                <w:szCs w:val="20"/>
              </w:rPr>
            </w:pPr>
            <w:r w:rsidRPr="00DA25EF">
              <w:rPr>
                <w:rFonts w:ascii="Arial" w:hAnsi="Arial" w:cs="Arial"/>
                <w:szCs w:val="20"/>
              </w:rPr>
              <w:t>Tikrinamas iš TPMĮ į Bendrovės Sistemą perduodamų GPNS duomenų tikslumas, prieinamumas, teisingumas ir savalaikiškumas.</w:t>
            </w:r>
          </w:p>
        </w:tc>
      </w:tr>
      <w:tr w:rsidR="00C41A1C" w:rsidRPr="00DA25EF" w14:paraId="03CCA0A9" w14:textId="77777777">
        <w:tc>
          <w:tcPr>
            <w:tcW w:w="2122" w:type="dxa"/>
          </w:tcPr>
          <w:p w14:paraId="2306E30B" w14:textId="77777777" w:rsidR="00C41A1C" w:rsidRPr="00DA25EF" w:rsidRDefault="00C41A1C">
            <w:pPr>
              <w:rPr>
                <w:rFonts w:ascii="Arial" w:hAnsi="Arial" w:cs="Arial"/>
                <w:szCs w:val="20"/>
              </w:rPr>
            </w:pPr>
            <w:r w:rsidRPr="00DA25EF">
              <w:rPr>
                <w:rFonts w:ascii="Arial" w:hAnsi="Arial" w:cs="Arial"/>
                <w:szCs w:val="20"/>
              </w:rPr>
              <w:t>Testavimas nuo pradžios iki pabaigos</w:t>
            </w:r>
          </w:p>
        </w:tc>
        <w:tc>
          <w:tcPr>
            <w:tcW w:w="7371" w:type="dxa"/>
          </w:tcPr>
          <w:p w14:paraId="5A40D232" w14:textId="77777777" w:rsidR="00C41A1C" w:rsidRPr="00DA25EF" w:rsidRDefault="00C41A1C">
            <w:pPr>
              <w:jc w:val="both"/>
              <w:rPr>
                <w:rFonts w:ascii="Arial" w:hAnsi="Arial" w:cs="Arial"/>
                <w:szCs w:val="20"/>
              </w:rPr>
            </w:pPr>
            <w:r w:rsidRPr="00DA25EF">
              <w:rPr>
                <w:rFonts w:ascii="Arial" w:hAnsi="Arial" w:cs="Arial"/>
                <w:szCs w:val="20"/>
              </w:rPr>
              <w:t>Atliekamas galutinis testavimas siekiant įsitikinti, kad techninė integracija ir verslo procesai yra suderinti, tinkamai veikia ir atitinka nurodytus reikalavimus. Visas Sistemos ir įrangos testavimas atliekamas tik sėkmingai užbaigus sistemų suderinamumo ir įrangos testavimą.</w:t>
            </w:r>
          </w:p>
        </w:tc>
      </w:tr>
    </w:tbl>
    <w:p w14:paraId="5C3C145D" w14:textId="77777777" w:rsidR="00C41A1C" w:rsidRPr="00DA25EF" w:rsidRDefault="00C41A1C" w:rsidP="00C41A1C">
      <w:pPr>
        <w:rPr>
          <w:rFonts w:ascii="Arial" w:hAnsi="Arial" w:cs="Arial"/>
          <w:szCs w:val="20"/>
        </w:rPr>
      </w:pPr>
      <w:r w:rsidRPr="00DA25EF">
        <w:rPr>
          <w:rFonts w:ascii="Arial" w:hAnsi="Arial" w:cs="Arial"/>
          <w:szCs w:val="20"/>
        </w:rPr>
        <w:t>* Scenarijų sąrašas nėra baigtinis, o apie bet kokius pakeitimus bus pranešta iš anksto.</w:t>
      </w:r>
    </w:p>
    <w:p w14:paraId="07E60AA1" w14:textId="77777777" w:rsidR="00C41A1C" w:rsidRPr="00DA25EF" w:rsidRDefault="00C41A1C" w:rsidP="00C41A1C">
      <w:pPr>
        <w:jc w:val="both"/>
        <w:rPr>
          <w:rFonts w:ascii="Arial" w:hAnsi="Arial" w:cs="Arial"/>
          <w:szCs w:val="20"/>
        </w:rPr>
      </w:pPr>
    </w:p>
    <w:p w14:paraId="1F3289F9" w14:textId="1933C16F" w:rsidR="00C41A1C" w:rsidRPr="00DA25EF" w:rsidRDefault="00B66FD8" w:rsidP="009C7487">
      <w:pPr>
        <w:pStyle w:val="ListParagraph"/>
        <w:numPr>
          <w:ilvl w:val="1"/>
          <w:numId w:val="9"/>
        </w:numPr>
        <w:tabs>
          <w:tab w:val="left" w:pos="709"/>
        </w:tabs>
        <w:ind w:left="709" w:hanging="709"/>
        <w:contextualSpacing w:val="0"/>
        <w:jc w:val="both"/>
        <w:rPr>
          <w:rFonts w:ascii="Arial" w:eastAsia="Arial" w:hAnsi="Arial" w:cs="Arial"/>
          <w:szCs w:val="20"/>
        </w:rPr>
      </w:pPr>
      <w:r w:rsidRPr="00DA25EF">
        <w:rPr>
          <w:rFonts w:ascii="Arial" w:eastAsia="Arial" w:hAnsi="Arial" w:cs="Arial"/>
          <w:szCs w:val="20"/>
        </w:rPr>
        <w:t xml:space="preserve">TPMĮ teikėjas per 14 (keturiolika) kalendorinių dienų nuo Testavimo etapo pabaigos </w:t>
      </w:r>
      <w:r w:rsidRPr="00DA25EF">
        <w:rPr>
          <w:rFonts w:ascii="Arial" w:hAnsi="Arial" w:cs="Arial"/>
          <w:szCs w:val="20"/>
        </w:rPr>
        <w:t xml:space="preserve">el. paštu </w:t>
      </w:r>
      <w:hyperlink r:id="rId11" w:history="1">
        <w:r w:rsidRPr="00DA25EF">
          <w:rPr>
            <w:rStyle w:val="Hyperlink"/>
            <w:rFonts w:ascii="Arial" w:hAnsi="Arial" w:cs="Arial"/>
            <w:szCs w:val="20"/>
          </w:rPr>
          <w:t>info@vialietuva.lt</w:t>
        </w:r>
      </w:hyperlink>
      <w:r w:rsidRPr="00DA25EF">
        <w:rPr>
          <w:rFonts w:ascii="Arial" w:hAnsi="Arial" w:cs="Arial"/>
          <w:szCs w:val="20"/>
        </w:rPr>
        <w:t xml:space="preserve">. </w:t>
      </w:r>
      <w:r w:rsidRPr="00DA25EF">
        <w:rPr>
          <w:rFonts w:ascii="Arial" w:eastAsia="Arial" w:hAnsi="Arial" w:cs="Arial"/>
          <w:szCs w:val="20"/>
        </w:rPr>
        <w:t>Bendrovei turi pateikti testavimo ataskaitą.</w:t>
      </w:r>
      <w:r w:rsidR="00C41A1C" w:rsidRPr="00DA25EF">
        <w:rPr>
          <w:rFonts w:ascii="Arial" w:hAnsi="Arial" w:cs="Arial"/>
          <w:szCs w:val="20"/>
        </w:rPr>
        <w:t xml:space="preserve"> Testavimo ataskaitoje turi būti išsamiai nurodyti atlikti testai ir pasiekti rezultatai:</w:t>
      </w:r>
    </w:p>
    <w:p w14:paraId="70E3D3DF" w14:textId="77777777" w:rsidR="00C41A1C" w:rsidRPr="00DA25EF" w:rsidRDefault="00C41A1C" w:rsidP="00C41A1C">
      <w:pPr>
        <w:pStyle w:val="ListParagraph"/>
        <w:numPr>
          <w:ilvl w:val="0"/>
          <w:numId w:val="20"/>
        </w:numPr>
        <w:spacing w:line="360" w:lineRule="auto"/>
        <w:jc w:val="both"/>
        <w:rPr>
          <w:rFonts w:ascii="Arial" w:hAnsi="Arial" w:cs="Arial"/>
          <w:szCs w:val="20"/>
        </w:rPr>
      </w:pPr>
      <w:r w:rsidRPr="00DA25EF">
        <w:rPr>
          <w:rFonts w:ascii="Arial" w:hAnsi="Arial" w:cs="Arial"/>
          <w:szCs w:val="20"/>
        </w:rPr>
        <w:t>Testo tipas ir testavimo scenarijus;</w:t>
      </w:r>
    </w:p>
    <w:p w14:paraId="6F43F79D" w14:textId="77777777" w:rsidR="00C41A1C" w:rsidRPr="00DA25EF" w:rsidRDefault="00C41A1C" w:rsidP="00C41A1C">
      <w:pPr>
        <w:pStyle w:val="ListParagraph"/>
        <w:numPr>
          <w:ilvl w:val="0"/>
          <w:numId w:val="19"/>
        </w:numPr>
        <w:spacing w:line="360" w:lineRule="auto"/>
        <w:jc w:val="both"/>
        <w:rPr>
          <w:rFonts w:ascii="Arial" w:hAnsi="Arial" w:cs="Arial"/>
          <w:szCs w:val="20"/>
        </w:rPr>
      </w:pPr>
      <w:r w:rsidRPr="00DA25EF">
        <w:rPr>
          <w:rFonts w:ascii="Arial" w:hAnsi="Arial" w:cs="Arial"/>
          <w:szCs w:val="20"/>
        </w:rPr>
        <w:t>Aplinka (testavimo arba gamybinė), kurioje buvo atliekamas testavimas;</w:t>
      </w:r>
    </w:p>
    <w:p w14:paraId="1D7F2791" w14:textId="77777777" w:rsidR="00C41A1C" w:rsidRPr="005F14B6" w:rsidRDefault="00C41A1C" w:rsidP="00C41A1C">
      <w:pPr>
        <w:pStyle w:val="ListParagraph"/>
        <w:numPr>
          <w:ilvl w:val="0"/>
          <w:numId w:val="19"/>
        </w:numPr>
        <w:spacing w:line="360" w:lineRule="auto"/>
        <w:jc w:val="both"/>
        <w:rPr>
          <w:rFonts w:ascii="Arial" w:hAnsi="Arial" w:cs="Arial"/>
          <w:szCs w:val="20"/>
        </w:rPr>
      </w:pPr>
      <w:r w:rsidRPr="005F14B6">
        <w:rPr>
          <w:rFonts w:ascii="Arial" w:hAnsi="Arial" w:cs="Arial"/>
          <w:szCs w:val="20"/>
        </w:rPr>
        <w:t>Testo data;</w:t>
      </w:r>
    </w:p>
    <w:p w14:paraId="321D9DF3" w14:textId="77777777" w:rsidR="00C41A1C" w:rsidRPr="005F14B6" w:rsidRDefault="00C41A1C" w:rsidP="00C41A1C">
      <w:pPr>
        <w:pStyle w:val="ListParagraph"/>
        <w:numPr>
          <w:ilvl w:val="0"/>
          <w:numId w:val="19"/>
        </w:numPr>
        <w:spacing w:line="360" w:lineRule="auto"/>
        <w:jc w:val="both"/>
        <w:rPr>
          <w:rFonts w:ascii="Arial" w:hAnsi="Arial" w:cs="Arial"/>
          <w:szCs w:val="20"/>
        </w:rPr>
      </w:pPr>
      <w:r w:rsidRPr="005F14B6">
        <w:rPr>
          <w:rFonts w:ascii="Arial" w:hAnsi="Arial" w:cs="Arial"/>
          <w:szCs w:val="20"/>
        </w:rPr>
        <w:lastRenderedPageBreak/>
        <w:t>Testavime naudota įranga;</w:t>
      </w:r>
    </w:p>
    <w:p w14:paraId="35413690" w14:textId="77777777" w:rsidR="00C41A1C" w:rsidRPr="005F14B6" w:rsidRDefault="00C41A1C" w:rsidP="00C41A1C">
      <w:pPr>
        <w:pStyle w:val="ListParagraph"/>
        <w:numPr>
          <w:ilvl w:val="0"/>
          <w:numId w:val="19"/>
        </w:numPr>
        <w:spacing w:line="360" w:lineRule="auto"/>
        <w:rPr>
          <w:rFonts w:ascii="Arial" w:hAnsi="Arial" w:cs="Arial"/>
          <w:szCs w:val="20"/>
        </w:rPr>
      </w:pPr>
      <w:r w:rsidRPr="005F14B6">
        <w:rPr>
          <w:rFonts w:ascii="Arial" w:hAnsi="Arial" w:cs="Arial"/>
          <w:szCs w:val="20"/>
        </w:rPr>
        <w:t>Gauti testavimo rezultatai;</w:t>
      </w:r>
    </w:p>
    <w:p w14:paraId="1ECC74AA" w14:textId="6B24EF1B" w:rsidR="00C41A1C" w:rsidRPr="005F14B6" w:rsidRDefault="00C41A1C" w:rsidP="009C7487">
      <w:pPr>
        <w:pStyle w:val="ListParagraph"/>
        <w:numPr>
          <w:ilvl w:val="0"/>
          <w:numId w:val="19"/>
        </w:numPr>
        <w:spacing w:line="360" w:lineRule="auto"/>
        <w:rPr>
          <w:rFonts w:ascii="Arial" w:hAnsi="Arial" w:cs="Arial"/>
          <w:szCs w:val="20"/>
        </w:rPr>
      </w:pPr>
      <w:r w:rsidRPr="005F14B6">
        <w:rPr>
          <w:rFonts w:ascii="Arial" w:hAnsi="Arial" w:cs="Arial"/>
          <w:szCs w:val="20"/>
        </w:rPr>
        <w:t>Kita aktuali informacija.</w:t>
      </w:r>
    </w:p>
    <w:p w14:paraId="2359F5B0" w14:textId="37974FCE" w:rsidR="00F8719E" w:rsidRPr="00934B9C" w:rsidRDefault="00F8719E" w:rsidP="002066A3">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Bendrovė per 14 (keturiolika) </w:t>
      </w:r>
      <w:r w:rsidR="001C03AD" w:rsidRPr="00934B9C">
        <w:rPr>
          <w:rFonts w:ascii="Arial" w:eastAsia="Arial" w:hAnsi="Arial" w:cs="Arial"/>
          <w:szCs w:val="20"/>
        </w:rPr>
        <w:t>kalendorinių</w:t>
      </w:r>
      <w:r w:rsidRPr="00934B9C">
        <w:rPr>
          <w:rFonts w:ascii="Arial" w:eastAsia="Arial" w:hAnsi="Arial" w:cs="Arial"/>
          <w:szCs w:val="20"/>
        </w:rPr>
        <w:t xml:space="preserve"> dienų </w:t>
      </w:r>
      <w:r w:rsidR="00663406" w:rsidRPr="00934B9C">
        <w:rPr>
          <w:rFonts w:ascii="Arial" w:eastAsia="Arial" w:hAnsi="Arial" w:cs="Arial"/>
          <w:szCs w:val="20"/>
        </w:rPr>
        <w:t xml:space="preserve">turi </w:t>
      </w:r>
      <w:r w:rsidR="00CA3262" w:rsidRPr="00934B9C">
        <w:rPr>
          <w:rFonts w:ascii="Arial" w:eastAsia="Arial" w:hAnsi="Arial" w:cs="Arial"/>
          <w:szCs w:val="20"/>
        </w:rPr>
        <w:t xml:space="preserve">įvertinti </w:t>
      </w:r>
      <w:r w:rsidR="06FBB508" w:rsidRPr="00934B9C">
        <w:rPr>
          <w:rFonts w:ascii="Arial" w:eastAsia="Arial" w:hAnsi="Arial" w:cs="Arial"/>
          <w:szCs w:val="20"/>
        </w:rPr>
        <w:t xml:space="preserve">TPMĮ </w:t>
      </w:r>
      <w:r w:rsidRPr="00934B9C">
        <w:rPr>
          <w:rFonts w:ascii="Arial" w:eastAsia="Arial" w:hAnsi="Arial" w:cs="Arial"/>
          <w:szCs w:val="20"/>
        </w:rPr>
        <w:t xml:space="preserve">testavimo ataskaitą ir </w:t>
      </w:r>
      <w:r w:rsidR="00CA3262" w:rsidRPr="00934B9C">
        <w:rPr>
          <w:rFonts w:ascii="Arial" w:eastAsia="Arial" w:hAnsi="Arial" w:cs="Arial"/>
          <w:szCs w:val="20"/>
        </w:rPr>
        <w:t xml:space="preserve">pateikti </w:t>
      </w:r>
      <w:r w:rsidRPr="00934B9C">
        <w:rPr>
          <w:rFonts w:ascii="Arial" w:eastAsia="Arial" w:hAnsi="Arial" w:cs="Arial"/>
          <w:szCs w:val="20"/>
        </w:rPr>
        <w:t xml:space="preserve">vertinimo išvadą. </w:t>
      </w:r>
    </w:p>
    <w:p w14:paraId="3C585E6C" w14:textId="71A82B77" w:rsidR="00286F95" w:rsidRPr="00934B9C" w:rsidRDefault="00286F95" w:rsidP="00286F95">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Tuo atveju, jeigu TMPĮ teikėjo pateiktoje testavimo ataskaitoje nurodyti testavimo rezultatai yra neigiami, Bendrovė </w:t>
      </w:r>
      <w:r w:rsidRPr="00BC3F2C">
        <w:rPr>
          <w:rFonts w:ascii="Arial" w:eastAsia="Arial" w:hAnsi="Arial" w:cs="Arial"/>
          <w:szCs w:val="20"/>
        </w:rPr>
        <w:t xml:space="preserve">per 5 (penkias) </w:t>
      </w:r>
      <w:r w:rsidRPr="0006364A">
        <w:rPr>
          <w:rFonts w:ascii="Arial" w:eastAsia="Arial" w:hAnsi="Arial" w:cs="Arial"/>
          <w:szCs w:val="20"/>
        </w:rPr>
        <w:t>darbo dienas</w:t>
      </w:r>
      <w:r w:rsidR="00107A8A" w:rsidRPr="0006364A">
        <w:rPr>
          <w:rFonts w:ascii="Arial" w:eastAsia="Arial" w:hAnsi="Arial" w:cs="Arial"/>
          <w:szCs w:val="20"/>
        </w:rPr>
        <w:t xml:space="preserve"> </w:t>
      </w:r>
      <w:r w:rsidRPr="0006364A">
        <w:rPr>
          <w:rFonts w:ascii="Arial" w:eastAsia="Arial" w:hAnsi="Arial" w:cs="Arial"/>
          <w:szCs w:val="20"/>
        </w:rPr>
        <w:t>nuo iš</w:t>
      </w:r>
      <w:r w:rsidRPr="00934B9C">
        <w:rPr>
          <w:rFonts w:ascii="Arial" w:eastAsia="Arial" w:hAnsi="Arial" w:cs="Arial"/>
          <w:szCs w:val="20"/>
        </w:rPr>
        <w:t xml:space="preserve">vados pateikimo inicijuoja šių trūkumų aptarimą su TMPĮ teikėju ir suderina </w:t>
      </w:r>
      <w:r w:rsidR="00A60B98" w:rsidRPr="00934B9C">
        <w:rPr>
          <w:rFonts w:ascii="Arial" w:eastAsia="Arial" w:hAnsi="Arial" w:cs="Arial"/>
          <w:szCs w:val="20"/>
        </w:rPr>
        <w:t xml:space="preserve">su TPMĮ teikėju </w:t>
      </w:r>
      <w:r w:rsidRPr="00934B9C">
        <w:rPr>
          <w:rFonts w:ascii="Arial" w:eastAsia="Arial" w:hAnsi="Arial" w:cs="Arial"/>
          <w:szCs w:val="20"/>
        </w:rPr>
        <w:t>nustatytų neatitikčių pašalinimo planą.</w:t>
      </w:r>
      <w:r w:rsidR="00AC27FD" w:rsidRPr="00934B9C">
        <w:rPr>
          <w:rFonts w:ascii="Arial" w:eastAsia="Arial" w:hAnsi="Arial" w:cs="Arial"/>
          <w:szCs w:val="20"/>
        </w:rPr>
        <w:t xml:space="preserve"> </w:t>
      </w:r>
      <w:r w:rsidR="00B37467" w:rsidRPr="00934B9C">
        <w:rPr>
          <w:rFonts w:ascii="Arial" w:eastAsia="Arial" w:hAnsi="Arial" w:cs="Arial"/>
          <w:szCs w:val="20"/>
        </w:rPr>
        <w:t>Pašalinimo planas gali būti nesudaroma</w:t>
      </w:r>
      <w:r w:rsidR="00875DD4" w:rsidRPr="00934B9C">
        <w:rPr>
          <w:rFonts w:ascii="Arial" w:eastAsia="Arial" w:hAnsi="Arial" w:cs="Arial"/>
          <w:szCs w:val="20"/>
        </w:rPr>
        <w:t>s</w:t>
      </w:r>
      <w:r w:rsidR="00B37467" w:rsidRPr="00934B9C">
        <w:rPr>
          <w:rFonts w:ascii="Arial" w:eastAsia="Arial" w:hAnsi="Arial" w:cs="Arial"/>
          <w:szCs w:val="20"/>
        </w:rPr>
        <w:t>, jeigu</w:t>
      </w:r>
      <w:r w:rsidR="00312DE5" w:rsidRPr="00934B9C">
        <w:rPr>
          <w:rFonts w:ascii="Arial" w:eastAsia="Arial" w:hAnsi="Arial" w:cs="Arial"/>
          <w:szCs w:val="20"/>
        </w:rPr>
        <w:t xml:space="preserve"> vertinimo išvadoje nustatyti trūkumai</w:t>
      </w:r>
      <w:r w:rsidR="00AC27FD" w:rsidRPr="00934B9C">
        <w:rPr>
          <w:rFonts w:ascii="Arial" w:eastAsia="Arial" w:hAnsi="Arial" w:cs="Arial"/>
          <w:szCs w:val="20"/>
        </w:rPr>
        <w:t xml:space="preserve"> akivaizdžiai negali būti pašalinti.</w:t>
      </w:r>
    </w:p>
    <w:p w14:paraId="1DB1C116" w14:textId="77777777" w:rsidR="00197BD6" w:rsidRPr="00934B9C" w:rsidRDefault="0070240A" w:rsidP="00197BD6">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TPMĮ teikėjas, pašalinęs</w:t>
      </w:r>
      <w:r w:rsidR="00B367EE" w:rsidRPr="00934B9C">
        <w:rPr>
          <w:rFonts w:ascii="Arial" w:eastAsia="Arial" w:hAnsi="Arial" w:cs="Arial"/>
          <w:szCs w:val="20"/>
        </w:rPr>
        <w:t xml:space="preserve"> nustatytas testavimo neatitiktis, raštu apie tai informuoja Bendrovę ir pateikia naują TPMĮ testavimo ataskaitą.</w:t>
      </w:r>
      <w:r w:rsidR="00197BD6" w:rsidRPr="00934B9C">
        <w:rPr>
          <w:rFonts w:ascii="Arial" w:eastAsia="Arial" w:hAnsi="Arial" w:cs="Arial"/>
          <w:szCs w:val="20"/>
        </w:rPr>
        <w:t xml:space="preserve"> </w:t>
      </w:r>
    </w:p>
    <w:p w14:paraId="6A41CB69" w14:textId="44842CA6" w:rsidR="00197BD6" w:rsidRPr="00934B9C" w:rsidRDefault="00197BD6" w:rsidP="00197BD6">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Bendrovė per 14 (keturiolika)</w:t>
      </w:r>
      <w:r w:rsidRPr="00934B9C" w:rsidDel="00F8719E">
        <w:rPr>
          <w:rFonts w:ascii="Arial" w:eastAsia="Arial" w:hAnsi="Arial" w:cs="Arial"/>
          <w:szCs w:val="20"/>
        </w:rPr>
        <w:t xml:space="preserve"> </w:t>
      </w:r>
      <w:r w:rsidRPr="00934B9C">
        <w:rPr>
          <w:rFonts w:ascii="Arial" w:eastAsia="Arial" w:hAnsi="Arial" w:cs="Arial"/>
          <w:szCs w:val="20"/>
        </w:rPr>
        <w:t xml:space="preserve">kalendorinių dienų įvertina pakartotinio testavimo ataskaitą ir pateikia pakartotinio testavimo vertinimo išvadą. </w:t>
      </w:r>
    </w:p>
    <w:p w14:paraId="7FBD6AF5" w14:textId="792571C1" w:rsidR="008028F8" w:rsidRPr="00934B9C" w:rsidRDefault="008028F8" w:rsidP="009C7487">
      <w:pPr>
        <w:pStyle w:val="ListParagraph"/>
        <w:tabs>
          <w:tab w:val="left" w:pos="709"/>
        </w:tabs>
        <w:ind w:left="709"/>
        <w:contextualSpacing w:val="0"/>
        <w:jc w:val="both"/>
        <w:rPr>
          <w:rFonts w:ascii="Arial" w:eastAsia="Arial" w:hAnsi="Arial" w:cs="Arial"/>
          <w:szCs w:val="20"/>
        </w:rPr>
      </w:pPr>
    </w:p>
    <w:p w14:paraId="4ABE88EC" w14:textId="77777777" w:rsidR="00385946" w:rsidRPr="00934B9C" w:rsidRDefault="00385946" w:rsidP="009C7487">
      <w:pPr>
        <w:pStyle w:val="ListParagraph"/>
        <w:tabs>
          <w:tab w:val="left" w:pos="709"/>
        </w:tabs>
        <w:ind w:left="709"/>
        <w:contextualSpacing w:val="0"/>
        <w:jc w:val="both"/>
        <w:rPr>
          <w:rFonts w:ascii="Arial" w:eastAsia="Arial" w:hAnsi="Arial" w:cs="Arial"/>
          <w:szCs w:val="20"/>
        </w:rPr>
      </w:pPr>
    </w:p>
    <w:p w14:paraId="4E572D60" w14:textId="5BE5BE99" w:rsidR="003C1695" w:rsidRPr="00934B9C" w:rsidRDefault="003C1695" w:rsidP="00F4011B">
      <w:pPr>
        <w:pStyle w:val="ListParagraph"/>
        <w:numPr>
          <w:ilvl w:val="0"/>
          <w:numId w:val="9"/>
        </w:numPr>
        <w:tabs>
          <w:tab w:val="left" w:pos="709"/>
        </w:tabs>
        <w:contextualSpacing w:val="0"/>
        <w:jc w:val="both"/>
        <w:rPr>
          <w:rFonts w:ascii="Arial" w:eastAsia="Arial" w:hAnsi="Arial" w:cs="Arial"/>
          <w:b/>
          <w:bCs/>
          <w:szCs w:val="20"/>
        </w:rPr>
      </w:pPr>
      <w:r w:rsidRPr="00934B9C">
        <w:rPr>
          <w:rFonts w:ascii="Arial" w:eastAsia="Arial" w:hAnsi="Arial" w:cs="Arial"/>
          <w:b/>
          <w:szCs w:val="20"/>
        </w:rPr>
        <w:t>INTEGRAVIMO PROCEDŪROS</w:t>
      </w:r>
      <w:r w:rsidR="00385946" w:rsidRPr="00934B9C">
        <w:rPr>
          <w:rFonts w:ascii="Arial" w:eastAsia="Arial" w:hAnsi="Arial" w:cs="Arial"/>
          <w:b/>
          <w:szCs w:val="20"/>
        </w:rPr>
        <w:t xml:space="preserve"> PABAIGA</w:t>
      </w:r>
    </w:p>
    <w:p w14:paraId="4C115212" w14:textId="77777777" w:rsidR="001942AB" w:rsidRPr="00934B9C" w:rsidRDefault="001942AB" w:rsidP="00AD451F">
      <w:pPr>
        <w:pStyle w:val="ListParagraph"/>
        <w:tabs>
          <w:tab w:val="left" w:pos="709"/>
        </w:tabs>
        <w:ind w:left="360"/>
        <w:contextualSpacing w:val="0"/>
        <w:jc w:val="both"/>
        <w:rPr>
          <w:rFonts w:ascii="Arial" w:eastAsia="Arial" w:hAnsi="Arial" w:cs="Arial"/>
          <w:b/>
          <w:szCs w:val="20"/>
        </w:rPr>
      </w:pPr>
    </w:p>
    <w:p w14:paraId="657728F0" w14:textId="2C891280" w:rsidR="00AA05AA" w:rsidRPr="00934B9C" w:rsidRDefault="00757658" w:rsidP="00482A9F">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Integravimo procedūra baigiasi</w:t>
      </w:r>
      <w:r w:rsidR="00AA05AA" w:rsidRPr="00934B9C">
        <w:rPr>
          <w:rFonts w:ascii="Arial" w:eastAsia="Arial" w:hAnsi="Arial" w:cs="Arial"/>
          <w:szCs w:val="20"/>
        </w:rPr>
        <w:t xml:space="preserve"> priėmus vieną iš šių sprendimų</w:t>
      </w:r>
      <w:r w:rsidR="00282284" w:rsidRPr="00934B9C">
        <w:rPr>
          <w:rFonts w:ascii="Arial" w:eastAsia="Arial" w:hAnsi="Arial" w:cs="Arial"/>
          <w:szCs w:val="20"/>
        </w:rPr>
        <w:t>:</w:t>
      </w:r>
    </w:p>
    <w:p w14:paraId="6BA601B0" w14:textId="44BAB03B" w:rsidR="00F8719E" w:rsidRPr="00934B9C" w:rsidRDefault="00282284" w:rsidP="00573B19">
      <w:pPr>
        <w:pStyle w:val="ListParagraph"/>
        <w:numPr>
          <w:ilvl w:val="2"/>
          <w:numId w:val="9"/>
        </w:numPr>
        <w:tabs>
          <w:tab w:val="left" w:pos="709"/>
        </w:tabs>
        <w:contextualSpacing w:val="0"/>
        <w:jc w:val="both"/>
        <w:rPr>
          <w:rFonts w:ascii="Arial" w:eastAsia="Arial" w:hAnsi="Arial" w:cs="Arial"/>
          <w:szCs w:val="20"/>
        </w:rPr>
      </w:pPr>
      <w:r w:rsidRPr="00934B9C">
        <w:rPr>
          <w:rFonts w:ascii="Arial" w:eastAsia="Arial" w:hAnsi="Arial" w:cs="Arial"/>
          <w:szCs w:val="20"/>
        </w:rPr>
        <w:t xml:space="preserve">Sprendimas </w:t>
      </w:r>
      <w:r w:rsidR="007D150C" w:rsidRPr="00934B9C">
        <w:rPr>
          <w:rFonts w:ascii="Arial" w:hAnsi="Arial" w:cs="Arial"/>
          <w:szCs w:val="20"/>
        </w:rPr>
        <w:t>dėl TPMĮ teikėjo ir ištestuoto</w:t>
      </w:r>
      <w:r w:rsidR="004063C2" w:rsidRPr="00934B9C">
        <w:rPr>
          <w:rFonts w:ascii="Arial" w:hAnsi="Arial" w:cs="Arial"/>
          <w:szCs w:val="20"/>
        </w:rPr>
        <w:t xml:space="preserve"> (-ų)</w:t>
      </w:r>
      <w:r w:rsidR="007D150C" w:rsidRPr="00934B9C">
        <w:rPr>
          <w:rFonts w:ascii="Arial" w:hAnsi="Arial" w:cs="Arial"/>
          <w:szCs w:val="20"/>
        </w:rPr>
        <w:t xml:space="preserve"> TPMĮ integravimo į Sistemą bei įtraukimo į integruotų TPMĮ ir teikėjų sąrašą</w:t>
      </w:r>
      <w:r w:rsidRPr="00934B9C">
        <w:rPr>
          <w:rFonts w:ascii="Arial" w:eastAsia="Arial" w:hAnsi="Arial" w:cs="Arial"/>
          <w:szCs w:val="20"/>
        </w:rPr>
        <w:t>;</w:t>
      </w:r>
    </w:p>
    <w:p w14:paraId="48C94256" w14:textId="6265841C" w:rsidR="00282284" w:rsidRPr="00934B9C" w:rsidRDefault="00282284" w:rsidP="00573B19">
      <w:pPr>
        <w:pStyle w:val="ListParagraph"/>
        <w:numPr>
          <w:ilvl w:val="2"/>
          <w:numId w:val="9"/>
        </w:numPr>
        <w:tabs>
          <w:tab w:val="left" w:pos="709"/>
        </w:tabs>
        <w:contextualSpacing w:val="0"/>
        <w:jc w:val="both"/>
        <w:rPr>
          <w:rFonts w:ascii="Arial" w:eastAsia="Arial" w:hAnsi="Arial" w:cs="Arial"/>
          <w:szCs w:val="20"/>
        </w:rPr>
      </w:pPr>
      <w:r w:rsidRPr="00934B9C">
        <w:rPr>
          <w:rFonts w:ascii="Arial" w:eastAsia="Arial" w:hAnsi="Arial" w:cs="Arial"/>
          <w:szCs w:val="20"/>
        </w:rPr>
        <w:t xml:space="preserve">Sprendimas </w:t>
      </w:r>
      <w:r w:rsidR="004063C2" w:rsidRPr="00934B9C">
        <w:rPr>
          <w:rFonts w:ascii="Arial" w:eastAsia="Arial" w:hAnsi="Arial" w:cs="Arial"/>
          <w:szCs w:val="20"/>
        </w:rPr>
        <w:t xml:space="preserve">neintegruoti </w:t>
      </w:r>
      <w:r w:rsidR="004063C2" w:rsidRPr="00934B9C">
        <w:rPr>
          <w:rFonts w:ascii="Arial" w:hAnsi="Arial" w:cs="Arial"/>
          <w:szCs w:val="20"/>
        </w:rPr>
        <w:t>TPMĮ teikėjo ir TPMĮ į Sistemą.</w:t>
      </w:r>
    </w:p>
    <w:p w14:paraId="75422727" w14:textId="0BE93E32" w:rsidR="00771BD6" w:rsidRPr="00934B9C" w:rsidRDefault="00F62F8E" w:rsidP="00924F5C">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S</w:t>
      </w:r>
      <w:r w:rsidR="003A4CEF" w:rsidRPr="00934B9C">
        <w:rPr>
          <w:rFonts w:ascii="Arial" w:eastAsia="Arial" w:hAnsi="Arial" w:cs="Arial"/>
          <w:szCs w:val="20"/>
        </w:rPr>
        <w:t>prendim</w:t>
      </w:r>
      <w:r w:rsidRPr="00934B9C">
        <w:rPr>
          <w:rFonts w:ascii="Arial" w:eastAsia="Arial" w:hAnsi="Arial" w:cs="Arial"/>
          <w:szCs w:val="20"/>
        </w:rPr>
        <w:t>as</w:t>
      </w:r>
      <w:r w:rsidR="003A4CEF" w:rsidRPr="00934B9C">
        <w:rPr>
          <w:rFonts w:ascii="Arial" w:eastAsia="Arial" w:hAnsi="Arial" w:cs="Arial"/>
          <w:szCs w:val="20"/>
        </w:rPr>
        <w:t xml:space="preserve"> </w:t>
      </w:r>
      <w:r w:rsidR="00771BD6" w:rsidRPr="00934B9C">
        <w:rPr>
          <w:rFonts w:ascii="Arial" w:hAnsi="Arial" w:cs="Arial"/>
          <w:szCs w:val="20"/>
        </w:rPr>
        <w:t>dėl TPMĮ teikėjo ir ištestuoto (-ų) TPMĮ integravimo į Sistemą bei įtraukimo į integruotų TPMĮ ir teikėjų sąrašą</w:t>
      </w:r>
      <w:r w:rsidRPr="00934B9C">
        <w:rPr>
          <w:rFonts w:ascii="Arial" w:hAnsi="Arial" w:cs="Arial"/>
          <w:szCs w:val="20"/>
        </w:rPr>
        <w:t xml:space="preserve"> priimamas </w:t>
      </w:r>
      <w:r w:rsidRPr="00934B9C">
        <w:rPr>
          <w:rFonts w:ascii="Arial" w:eastAsia="Arial" w:hAnsi="Arial" w:cs="Arial"/>
          <w:szCs w:val="20"/>
        </w:rPr>
        <w:t>tuo atveju, jeigu TMPĮ teikėjo pateiktoje testavimo ataskaitoje visi testavimo rezultatai yra teigiami.</w:t>
      </w:r>
    </w:p>
    <w:p w14:paraId="32FA7F6C" w14:textId="3C82EE1B" w:rsidR="00F62F8E" w:rsidRPr="00934B9C" w:rsidRDefault="00F62F8E" w:rsidP="00924F5C">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Sprendimas neintegruoti </w:t>
      </w:r>
      <w:r w:rsidRPr="00934B9C">
        <w:rPr>
          <w:rFonts w:ascii="Arial" w:hAnsi="Arial" w:cs="Arial"/>
          <w:szCs w:val="20"/>
        </w:rPr>
        <w:t xml:space="preserve">TPMĮ teikėjo ir TPMĮ į Sistemą priimamas, kai </w:t>
      </w:r>
      <w:r w:rsidR="000A3668" w:rsidRPr="00934B9C">
        <w:rPr>
          <w:rFonts w:ascii="Arial" w:eastAsia="Arial" w:hAnsi="Arial" w:cs="Arial"/>
          <w:szCs w:val="20"/>
        </w:rPr>
        <w:t>TMPĮ teikėjo pateiktoje testavimo</w:t>
      </w:r>
      <w:r w:rsidR="002F0A7D" w:rsidRPr="00934B9C">
        <w:rPr>
          <w:rFonts w:ascii="Arial" w:eastAsia="Arial" w:hAnsi="Arial" w:cs="Arial"/>
          <w:szCs w:val="20"/>
        </w:rPr>
        <w:t xml:space="preserve"> </w:t>
      </w:r>
      <w:r w:rsidR="00F11409" w:rsidRPr="00934B9C">
        <w:rPr>
          <w:rFonts w:ascii="Arial" w:eastAsia="Arial" w:hAnsi="Arial" w:cs="Arial"/>
          <w:szCs w:val="20"/>
        </w:rPr>
        <w:t>ir / arba pakartotinio testavimo</w:t>
      </w:r>
      <w:r w:rsidR="000A3668" w:rsidRPr="00934B9C">
        <w:rPr>
          <w:rFonts w:ascii="Arial" w:eastAsia="Arial" w:hAnsi="Arial" w:cs="Arial"/>
          <w:szCs w:val="20"/>
        </w:rPr>
        <w:t xml:space="preserve"> ataskaitoje nurodyti testavimo rezultatai yra neigiami</w:t>
      </w:r>
      <w:r w:rsidR="00F11409" w:rsidRPr="00934B9C">
        <w:rPr>
          <w:rFonts w:ascii="Arial" w:eastAsia="Arial" w:hAnsi="Arial" w:cs="Arial"/>
          <w:szCs w:val="20"/>
        </w:rPr>
        <w:t>.</w:t>
      </w:r>
    </w:p>
    <w:p w14:paraId="19B6ED0F" w14:textId="517AA047" w:rsidR="001942AB" w:rsidRPr="00934B9C" w:rsidRDefault="001942AB" w:rsidP="00154E02">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Apie priimtą sprendimą Bendrovė informuoja TPMĮ teikėją per 5 (penkios) darbo dienas nuo jo priėmimo elektroniniu paštu.</w:t>
      </w:r>
    </w:p>
    <w:p w14:paraId="3070A73F" w14:textId="77777777" w:rsidR="00233D08" w:rsidRPr="00934B9C" w:rsidRDefault="00924F5C" w:rsidP="00924F5C">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Tuo atveju, jeigu priimtas sprendimas </w:t>
      </w:r>
      <w:r w:rsidR="001942AB" w:rsidRPr="00934B9C">
        <w:rPr>
          <w:rFonts w:ascii="Arial" w:eastAsia="Arial" w:hAnsi="Arial" w:cs="Arial"/>
          <w:szCs w:val="20"/>
        </w:rPr>
        <w:t xml:space="preserve">neintegruoti TPMĮ </w:t>
      </w:r>
      <w:r w:rsidR="001942AB" w:rsidRPr="00934B9C">
        <w:rPr>
          <w:rFonts w:ascii="Arial" w:hAnsi="Arial" w:cs="Arial"/>
          <w:szCs w:val="20"/>
        </w:rPr>
        <w:t>teikėjo ir TPMĮ į Sistemą</w:t>
      </w:r>
      <w:r w:rsidRPr="00934B9C">
        <w:rPr>
          <w:rFonts w:ascii="Arial" w:eastAsia="Arial" w:hAnsi="Arial" w:cs="Arial"/>
          <w:szCs w:val="20"/>
        </w:rPr>
        <w:t>, Bendrovė nurodo tokio sprendimo motyvus.</w:t>
      </w:r>
    </w:p>
    <w:p w14:paraId="051CC8B2" w14:textId="1FC1C3CD" w:rsidR="00924F5C" w:rsidRPr="00934B9C" w:rsidRDefault="00233D08" w:rsidP="00924F5C">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hAnsi="Arial" w:cs="Arial"/>
          <w:szCs w:val="20"/>
        </w:rPr>
        <w:t xml:space="preserve">Integruotas TPMĮ teikėjas įsipareigoja per visą sutarties galiojimo laikotarpį užtikrinti nepertraukiamą </w:t>
      </w:r>
      <w:r w:rsidRPr="00934B9C">
        <w:rPr>
          <w:rFonts w:ascii="Arial" w:eastAsia="Times New Roman" w:hAnsi="Arial" w:cs="Arial"/>
          <w:szCs w:val="20"/>
          <w:lang w:eastAsia="lt-LT"/>
        </w:rPr>
        <w:t>D</w:t>
      </w:r>
      <w:r w:rsidRPr="00934B9C" w:rsidDel="009D1D7F">
        <w:rPr>
          <w:rFonts w:ascii="Arial" w:eastAsia="Times New Roman" w:hAnsi="Arial" w:cs="Arial"/>
          <w:szCs w:val="20"/>
          <w:lang w:eastAsia="lt-LT"/>
        </w:rPr>
        <w:t>uomenų surinkim</w:t>
      </w:r>
      <w:r w:rsidRPr="00934B9C">
        <w:rPr>
          <w:rFonts w:ascii="Arial" w:eastAsia="Times New Roman" w:hAnsi="Arial" w:cs="Arial"/>
          <w:szCs w:val="20"/>
          <w:lang w:eastAsia="lt-LT"/>
        </w:rPr>
        <w:t>ą</w:t>
      </w:r>
      <w:r w:rsidRPr="00934B9C" w:rsidDel="009D1D7F">
        <w:rPr>
          <w:rFonts w:ascii="Arial" w:eastAsia="Times New Roman" w:hAnsi="Arial" w:cs="Arial"/>
          <w:szCs w:val="20"/>
          <w:lang w:eastAsia="lt-LT"/>
        </w:rPr>
        <w:t>, apdorojim</w:t>
      </w:r>
      <w:r w:rsidRPr="00934B9C">
        <w:rPr>
          <w:rFonts w:ascii="Arial" w:eastAsia="Times New Roman" w:hAnsi="Arial" w:cs="Arial"/>
          <w:szCs w:val="20"/>
          <w:lang w:eastAsia="lt-LT"/>
        </w:rPr>
        <w:t>ą</w:t>
      </w:r>
      <w:r w:rsidRPr="00934B9C" w:rsidDel="009D1D7F">
        <w:rPr>
          <w:rFonts w:ascii="Arial" w:eastAsia="Times New Roman" w:hAnsi="Arial" w:cs="Arial"/>
          <w:szCs w:val="20"/>
          <w:lang w:eastAsia="lt-LT"/>
        </w:rPr>
        <w:t xml:space="preserve"> ir perdavim</w:t>
      </w:r>
      <w:r w:rsidRPr="00934B9C">
        <w:rPr>
          <w:rFonts w:ascii="Arial" w:eastAsia="Times New Roman" w:hAnsi="Arial" w:cs="Arial"/>
          <w:szCs w:val="20"/>
          <w:lang w:eastAsia="lt-LT"/>
        </w:rPr>
        <w:t xml:space="preserve">ą </w:t>
      </w:r>
      <w:r w:rsidRPr="00934B9C" w:rsidDel="009D1D7F">
        <w:rPr>
          <w:rFonts w:ascii="Arial" w:eastAsia="Times New Roman" w:hAnsi="Arial" w:cs="Arial"/>
          <w:szCs w:val="20"/>
          <w:lang w:eastAsia="lt-LT"/>
        </w:rPr>
        <w:t>į Sistemą</w:t>
      </w:r>
      <w:r w:rsidRPr="00934B9C">
        <w:rPr>
          <w:rFonts w:ascii="Arial" w:eastAsia="Times New Roman" w:hAnsi="Arial" w:cs="Arial"/>
          <w:szCs w:val="20"/>
          <w:u w:val="single"/>
          <w:lang w:eastAsia="lt-LT"/>
        </w:rPr>
        <w:t>.</w:t>
      </w:r>
      <w:r w:rsidR="00924F5C" w:rsidRPr="00934B9C">
        <w:rPr>
          <w:rFonts w:ascii="Arial" w:eastAsia="Arial" w:hAnsi="Arial" w:cs="Arial"/>
          <w:szCs w:val="20"/>
        </w:rPr>
        <w:t xml:space="preserve"> </w:t>
      </w:r>
    </w:p>
    <w:p w14:paraId="692F0428" w14:textId="77777777" w:rsidR="001942AB" w:rsidRPr="00934B9C" w:rsidRDefault="001942AB" w:rsidP="00C42DEB">
      <w:pPr>
        <w:pStyle w:val="ListParagraph"/>
        <w:tabs>
          <w:tab w:val="left" w:pos="709"/>
        </w:tabs>
        <w:ind w:left="709"/>
        <w:contextualSpacing w:val="0"/>
        <w:jc w:val="both"/>
        <w:rPr>
          <w:rFonts w:ascii="Arial" w:eastAsia="Arial" w:hAnsi="Arial" w:cs="Arial"/>
          <w:szCs w:val="20"/>
        </w:rPr>
      </w:pPr>
    </w:p>
    <w:p w14:paraId="2AC32EAE" w14:textId="6FFDCAAE" w:rsidR="00F8719E" w:rsidRPr="00934B9C" w:rsidRDefault="00F8719E" w:rsidP="00482A9F">
      <w:pPr>
        <w:pStyle w:val="ListParagraph"/>
        <w:numPr>
          <w:ilvl w:val="0"/>
          <w:numId w:val="9"/>
        </w:numPr>
        <w:tabs>
          <w:tab w:val="left" w:pos="567"/>
        </w:tabs>
        <w:contextualSpacing w:val="0"/>
        <w:jc w:val="both"/>
        <w:rPr>
          <w:rFonts w:ascii="Arial" w:eastAsia="Arial" w:hAnsi="Arial" w:cs="Arial"/>
          <w:b/>
          <w:szCs w:val="20"/>
        </w:rPr>
      </w:pPr>
      <w:r w:rsidRPr="00934B9C">
        <w:rPr>
          <w:rFonts w:ascii="Arial" w:eastAsia="Arial" w:hAnsi="Arial" w:cs="Arial"/>
          <w:b/>
          <w:szCs w:val="20"/>
        </w:rPr>
        <w:t xml:space="preserve"> </w:t>
      </w:r>
      <w:r w:rsidR="4BCDC1EB" w:rsidRPr="00934B9C">
        <w:rPr>
          <w:rFonts w:ascii="Arial" w:eastAsia="Arial" w:hAnsi="Arial" w:cs="Arial"/>
          <w:b/>
          <w:szCs w:val="20"/>
        </w:rPr>
        <w:t>SPRENDIMO DĖL INTEGRAVIMO</w:t>
      </w:r>
      <w:r w:rsidR="0C36726F" w:rsidRPr="00934B9C">
        <w:rPr>
          <w:rFonts w:ascii="Arial" w:eastAsia="Arial" w:hAnsi="Arial" w:cs="Arial"/>
          <w:b/>
          <w:szCs w:val="20"/>
        </w:rPr>
        <w:t xml:space="preserve"> </w:t>
      </w:r>
      <w:r w:rsidRPr="00934B9C">
        <w:rPr>
          <w:rFonts w:ascii="Arial" w:eastAsia="Arial" w:hAnsi="Arial" w:cs="Arial"/>
          <w:b/>
          <w:szCs w:val="20"/>
        </w:rPr>
        <w:t>SUSTABDYMAS</w:t>
      </w:r>
      <w:r w:rsidR="002D7F66" w:rsidRPr="00934B9C">
        <w:rPr>
          <w:rFonts w:ascii="Arial" w:eastAsia="Arial" w:hAnsi="Arial" w:cs="Arial"/>
          <w:b/>
          <w:bCs/>
          <w:szCs w:val="20"/>
        </w:rPr>
        <w:t xml:space="preserve"> </w:t>
      </w:r>
      <w:r w:rsidR="00947EE9" w:rsidRPr="00934B9C">
        <w:rPr>
          <w:rFonts w:ascii="Arial" w:eastAsia="Arial" w:hAnsi="Arial" w:cs="Arial"/>
          <w:b/>
          <w:bCs/>
          <w:szCs w:val="20"/>
        </w:rPr>
        <w:t>IR</w:t>
      </w:r>
      <w:r w:rsidRPr="00934B9C">
        <w:rPr>
          <w:rFonts w:ascii="Arial" w:eastAsia="Arial" w:hAnsi="Arial" w:cs="Arial"/>
          <w:b/>
          <w:szCs w:val="20"/>
        </w:rPr>
        <w:t xml:space="preserve"> PANAIKINIMAS</w:t>
      </w:r>
    </w:p>
    <w:p w14:paraId="4350AC79" w14:textId="77777777" w:rsidR="00947EE9" w:rsidRPr="00934B9C" w:rsidRDefault="00947EE9" w:rsidP="00402A22">
      <w:pPr>
        <w:pStyle w:val="ListParagraph"/>
        <w:tabs>
          <w:tab w:val="left" w:pos="567"/>
        </w:tabs>
        <w:ind w:left="360"/>
        <w:contextualSpacing w:val="0"/>
        <w:jc w:val="both"/>
        <w:rPr>
          <w:rFonts w:ascii="Arial" w:eastAsia="Arial" w:hAnsi="Arial" w:cs="Arial"/>
          <w:b/>
          <w:szCs w:val="20"/>
        </w:rPr>
      </w:pPr>
    </w:p>
    <w:p w14:paraId="7B05BB50" w14:textId="46C90A0A" w:rsidR="00586953" w:rsidRPr="00934B9C" w:rsidRDefault="00F8719E" w:rsidP="00482A9F">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Bendrovė turi teisę </w:t>
      </w:r>
      <w:r w:rsidR="41F770B7" w:rsidRPr="00934B9C">
        <w:rPr>
          <w:rFonts w:ascii="Arial" w:eastAsia="Arial" w:hAnsi="Arial" w:cs="Arial"/>
          <w:szCs w:val="20"/>
        </w:rPr>
        <w:t>nuspręsti</w:t>
      </w:r>
      <w:r w:rsidRPr="00934B9C">
        <w:rPr>
          <w:rFonts w:ascii="Arial" w:eastAsia="Arial" w:hAnsi="Arial" w:cs="Arial"/>
          <w:szCs w:val="20"/>
        </w:rPr>
        <w:t xml:space="preserve"> sustabdyti arba panaikinti </w:t>
      </w:r>
      <w:r w:rsidR="55F84214" w:rsidRPr="00934B9C">
        <w:rPr>
          <w:rFonts w:ascii="Arial" w:eastAsia="Arial" w:hAnsi="Arial" w:cs="Arial"/>
          <w:szCs w:val="20"/>
        </w:rPr>
        <w:t>Bendrovės</w:t>
      </w:r>
      <w:r w:rsidR="6287EDCC" w:rsidRPr="00934B9C">
        <w:rPr>
          <w:rFonts w:ascii="Arial" w:eastAsia="Arial" w:hAnsi="Arial" w:cs="Arial"/>
          <w:szCs w:val="20"/>
        </w:rPr>
        <w:t xml:space="preserve"> sprendimą dėl </w:t>
      </w:r>
      <w:r w:rsidR="00A0417E" w:rsidRPr="00934B9C">
        <w:rPr>
          <w:rFonts w:ascii="Arial" w:hAnsi="Arial" w:cs="Arial"/>
          <w:szCs w:val="20"/>
        </w:rPr>
        <w:t xml:space="preserve">TPMĮ teikėjo ir ištestuoto (-ų) TPMĮ </w:t>
      </w:r>
      <w:r w:rsidR="6287EDCC" w:rsidRPr="00934B9C">
        <w:rPr>
          <w:rFonts w:ascii="Arial" w:eastAsia="Arial" w:hAnsi="Arial" w:cs="Arial"/>
          <w:szCs w:val="20"/>
        </w:rPr>
        <w:t>integravimo</w:t>
      </w:r>
      <w:r w:rsidR="00A0417E" w:rsidRPr="00934B9C">
        <w:rPr>
          <w:rFonts w:ascii="Arial" w:hAnsi="Arial" w:cs="Arial"/>
          <w:szCs w:val="20"/>
        </w:rPr>
        <w:t xml:space="preserve"> į Sistemą bei įtraukimo į integruotų TPMĮ ir teikėjų sąrašą</w:t>
      </w:r>
      <w:r w:rsidR="00586953" w:rsidRPr="00934B9C">
        <w:rPr>
          <w:rFonts w:ascii="Arial" w:eastAsia="Arial" w:hAnsi="Arial" w:cs="Arial"/>
          <w:szCs w:val="20"/>
        </w:rPr>
        <w:t>, nurodydama tokio sprendimo priežastis.</w:t>
      </w:r>
    </w:p>
    <w:p w14:paraId="61C29F6F" w14:textId="77777777" w:rsidR="00ED17AF" w:rsidRPr="00934B9C" w:rsidRDefault="004D5BBB" w:rsidP="001610F6">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Bendrovė turi teisę stabdyti </w:t>
      </w:r>
      <w:r w:rsidR="001F22D9" w:rsidRPr="00934B9C">
        <w:rPr>
          <w:rFonts w:ascii="Arial" w:eastAsia="Arial" w:hAnsi="Arial" w:cs="Arial"/>
          <w:szCs w:val="20"/>
        </w:rPr>
        <w:t>sprendimą dėl TPMĮ teikėjo ir ištestuoto (-ų) TPMĮ integravimo į Sistemą bei</w:t>
      </w:r>
      <w:r w:rsidR="008827F7" w:rsidRPr="00934B9C">
        <w:rPr>
          <w:rFonts w:ascii="Arial" w:eastAsia="Arial" w:hAnsi="Arial" w:cs="Arial"/>
          <w:szCs w:val="20"/>
        </w:rPr>
        <w:t xml:space="preserve"> laikinai išbraukti</w:t>
      </w:r>
      <w:r w:rsidR="00ED17AF" w:rsidRPr="00934B9C">
        <w:rPr>
          <w:rFonts w:ascii="Arial" w:eastAsia="Arial" w:hAnsi="Arial" w:cs="Arial"/>
          <w:szCs w:val="20"/>
        </w:rPr>
        <w:t xml:space="preserve"> TPMĮ teikėją ir TPMĮ iš sąrašo šiais atvejais:</w:t>
      </w:r>
    </w:p>
    <w:p w14:paraId="612BBAA2" w14:textId="1BC248CE" w:rsidR="00A728B2" w:rsidRPr="00934B9C" w:rsidRDefault="000258DA" w:rsidP="0047214E">
      <w:pPr>
        <w:pStyle w:val="ListParagraph"/>
        <w:numPr>
          <w:ilvl w:val="2"/>
          <w:numId w:val="9"/>
        </w:numPr>
        <w:tabs>
          <w:tab w:val="left" w:pos="709"/>
        </w:tabs>
        <w:jc w:val="both"/>
        <w:rPr>
          <w:rFonts w:ascii="Arial" w:hAnsi="Arial" w:cs="Arial"/>
          <w:szCs w:val="20"/>
        </w:rPr>
      </w:pPr>
      <w:r w:rsidRPr="00934B9C">
        <w:rPr>
          <w:rFonts w:ascii="Arial" w:hAnsi="Arial" w:cs="Arial"/>
          <w:szCs w:val="20"/>
        </w:rPr>
        <w:t xml:space="preserve">Kai TPMĮ teikėjas ilgiau kaip  </w:t>
      </w:r>
      <w:r w:rsidR="00430355" w:rsidRPr="00934B9C">
        <w:rPr>
          <w:rFonts w:ascii="Arial" w:hAnsi="Arial" w:cs="Arial"/>
          <w:szCs w:val="20"/>
        </w:rPr>
        <w:t>5</w:t>
      </w:r>
      <w:r w:rsidRPr="00934B9C">
        <w:rPr>
          <w:rFonts w:ascii="Arial" w:hAnsi="Arial" w:cs="Arial"/>
          <w:szCs w:val="20"/>
        </w:rPr>
        <w:t xml:space="preserve"> (</w:t>
      </w:r>
      <w:r w:rsidR="00430355" w:rsidRPr="00934B9C">
        <w:rPr>
          <w:rFonts w:ascii="Arial" w:hAnsi="Arial" w:cs="Arial"/>
          <w:szCs w:val="20"/>
        </w:rPr>
        <w:t>penkias</w:t>
      </w:r>
      <w:r w:rsidRPr="00934B9C">
        <w:rPr>
          <w:rFonts w:ascii="Arial" w:hAnsi="Arial" w:cs="Arial"/>
          <w:szCs w:val="20"/>
        </w:rPr>
        <w:t xml:space="preserve">) </w:t>
      </w:r>
      <w:r w:rsidR="00430355" w:rsidRPr="00934B9C">
        <w:rPr>
          <w:rFonts w:ascii="Arial" w:hAnsi="Arial" w:cs="Arial"/>
          <w:szCs w:val="20"/>
        </w:rPr>
        <w:t>darbo</w:t>
      </w:r>
      <w:r w:rsidRPr="00934B9C">
        <w:rPr>
          <w:rFonts w:ascii="Arial" w:hAnsi="Arial" w:cs="Arial"/>
          <w:szCs w:val="20"/>
        </w:rPr>
        <w:t xml:space="preserve"> dien</w:t>
      </w:r>
      <w:r w:rsidR="00430355" w:rsidRPr="00934B9C">
        <w:rPr>
          <w:rFonts w:ascii="Arial" w:hAnsi="Arial" w:cs="Arial"/>
          <w:szCs w:val="20"/>
        </w:rPr>
        <w:t>as</w:t>
      </w:r>
      <w:r w:rsidRPr="00934B9C">
        <w:rPr>
          <w:rFonts w:ascii="Arial" w:hAnsi="Arial" w:cs="Arial"/>
          <w:szCs w:val="20"/>
        </w:rPr>
        <w:t xml:space="preserve">  nevykdo įsipareigojimo, numatyto Taisyklėse, jų prieduose</w:t>
      </w:r>
      <w:r w:rsidR="00551825" w:rsidRPr="00934B9C">
        <w:rPr>
          <w:rFonts w:ascii="Arial" w:hAnsi="Arial" w:cs="Arial"/>
          <w:szCs w:val="20"/>
        </w:rPr>
        <w:t xml:space="preserve"> ir/ arba </w:t>
      </w:r>
      <w:r w:rsidR="00430355" w:rsidRPr="00934B9C">
        <w:rPr>
          <w:rFonts w:ascii="Arial" w:hAnsi="Arial" w:cs="Arial"/>
          <w:szCs w:val="20"/>
        </w:rPr>
        <w:t>s</w:t>
      </w:r>
      <w:r w:rsidR="00551825" w:rsidRPr="00934B9C">
        <w:rPr>
          <w:rFonts w:ascii="Arial" w:hAnsi="Arial" w:cs="Arial"/>
          <w:szCs w:val="20"/>
        </w:rPr>
        <w:t>utartimi</w:t>
      </w:r>
      <w:r w:rsidRPr="00934B9C">
        <w:rPr>
          <w:rFonts w:ascii="Arial" w:hAnsi="Arial" w:cs="Arial"/>
          <w:szCs w:val="20"/>
        </w:rPr>
        <w:t>;</w:t>
      </w:r>
    </w:p>
    <w:p w14:paraId="1E4D8C16" w14:textId="7AB8F80B" w:rsidR="00551825" w:rsidRPr="00934B9C" w:rsidRDefault="006A476F" w:rsidP="0047214E">
      <w:pPr>
        <w:pStyle w:val="ListParagraph"/>
        <w:numPr>
          <w:ilvl w:val="2"/>
          <w:numId w:val="9"/>
        </w:numPr>
        <w:tabs>
          <w:tab w:val="left" w:pos="709"/>
        </w:tabs>
        <w:jc w:val="both"/>
        <w:rPr>
          <w:rFonts w:ascii="Arial" w:hAnsi="Arial" w:cs="Arial"/>
          <w:szCs w:val="20"/>
        </w:rPr>
      </w:pPr>
      <w:r w:rsidRPr="00934B9C">
        <w:rPr>
          <w:rFonts w:ascii="Arial" w:hAnsi="Arial" w:cs="Arial"/>
          <w:szCs w:val="20"/>
        </w:rPr>
        <w:t>Kai į sąrašą įrašytas TPMĮ</w:t>
      </w:r>
      <w:r w:rsidR="00F95F35" w:rsidRPr="00934B9C">
        <w:rPr>
          <w:rFonts w:ascii="Arial" w:hAnsi="Arial" w:cs="Arial"/>
          <w:szCs w:val="20"/>
        </w:rPr>
        <w:t xml:space="preserve"> neveikia / netinkamai veikia ilgiau kaip </w:t>
      </w:r>
      <w:r w:rsidR="00CA47BF" w:rsidRPr="00934B9C">
        <w:rPr>
          <w:rFonts w:ascii="Arial" w:hAnsi="Arial" w:cs="Arial"/>
          <w:szCs w:val="20"/>
        </w:rPr>
        <w:t>5 (penki</w:t>
      </w:r>
      <w:r w:rsidR="00430355" w:rsidRPr="00934B9C">
        <w:rPr>
          <w:rFonts w:ascii="Arial" w:hAnsi="Arial" w:cs="Arial"/>
          <w:szCs w:val="20"/>
        </w:rPr>
        <w:t>a</w:t>
      </w:r>
      <w:r w:rsidR="00CA47BF" w:rsidRPr="00934B9C">
        <w:rPr>
          <w:rFonts w:ascii="Arial" w:hAnsi="Arial" w:cs="Arial"/>
          <w:szCs w:val="20"/>
        </w:rPr>
        <w:t>s) darbo dien</w:t>
      </w:r>
      <w:r w:rsidR="00430355" w:rsidRPr="00934B9C">
        <w:rPr>
          <w:rFonts w:ascii="Arial" w:hAnsi="Arial" w:cs="Arial"/>
          <w:szCs w:val="20"/>
        </w:rPr>
        <w:t>a</w:t>
      </w:r>
      <w:r w:rsidR="00CA47BF" w:rsidRPr="00934B9C">
        <w:rPr>
          <w:rFonts w:ascii="Arial" w:hAnsi="Arial" w:cs="Arial"/>
          <w:szCs w:val="20"/>
        </w:rPr>
        <w:t>s</w:t>
      </w:r>
      <w:r w:rsidR="003B523B" w:rsidRPr="00934B9C">
        <w:rPr>
          <w:rFonts w:ascii="Arial" w:hAnsi="Arial" w:cs="Arial"/>
          <w:szCs w:val="20"/>
        </w:rPr>
        <w:t xml:space="preserve"> (šiuo atveju sprendimas bus priimtas tik šio TPMĮ atžvilgiu)</w:t>
      </w:r>
      <w:r w:rsidR="00CA47BF" w:rsidRPr="00934B9C">
        <w:rPr>
          <w:rFonts w:ascii="Arial" w:hAnsi="Arial" w:cs="Arial"/>
          <w:szCs w:val="20"/>
        </w:rPr>
        <w:t>;</w:t>
      </w:r>
    </w:p>
    <w:p w14:paraId="57F67C27" w14:textId="3FC9C2BB" w:rsidR="00CA47BF" w:rsidRPr="00934B9C" w:rsidRDefault="00401268" w:rsidP="0047214E">
      <w:pPr>
        <w:pStyle w:val="ListParagraph"/>
        <w:numPr>
          <w:ilvl w:val="2"/>
          <w:numId w:val="9"/>
        </w:numPr>
        <w:tabs>
          <w:tab w:val="left" w:pos="709"/>
        </w:tabs>
        <w:jc w:val="both"/>
        <w:rPr>
          <w:rFonts w:ascii="Arial" w:hAnsi="Arial" w:cs="Arial"/>
          <w:szCs w:val="20"/>
        </w:rPr>
      </w:pPr>
      <w:r w:rsidRPr="00934B9C">
        <w:rPr>
          <w:rFonts w:ascii="Arial" w:hAnsi="Arial" w:cs="Arial"/>
          <w:szCs w:val="20"/>
        </w:rPr>
        <w:t xml:space="preserve">Kai </w:t>
      </w:r>
      <w:r w:rsidR="00170B20" w:rsidRPr="00934B9C">
        <w:rPr>
          <w:rFonts w:ascii="Arial" w:hAnsi="Arial" w:cs="Arial"/>
          <w:szCs w:val="20"/>
        </w:rPr>
        <w:t>TPMĮ teikėjas neinformuoja</w:t>
      </w:r>
      <w:r w:rsidR="00A84B7B" w:rsidRPr="00934B9C">
        <w:rPr>
          <w:rFonts w:ascii="Arial" w:hAnsi="Arial" w:cs="Arial"/>
          <w:szCs w:val="20"/>
        </w:rPr>
        <w:t xml:space="preserve"> Bendrovės sutartyje nustatytais terminais </w:t>
      </w:r>
      <w:r w:rsidR="00DB6554" w:rsidRPr="00934B9C">
        <w:rPr>
          <w:rFonts w:ascii="Arial" w:hAnsi="Arial" w:cs="Arial"/>
          <w:szCs w:val="20"/>
        </w:rPr>
        <w:t xml:space="preserve">apie bet kokius nustatytus neatitikimus, techninius sutrikimus, klaidas ar kitas aplinkybes, galinčias turėti įtakos </w:t>
      </w:r>
      <w:r w:rsidR="00DB6554" w:rsidRPr="00934B9C">
        <w:rPr>
          <w:rFonts w:ascii="Arial" w:eastAsia="Times New Roman" w:hAnsi="Arial" w:cs="Arial"/>
          <w:szCs w:val="20"/>
          <w:lang w:eastAsia="lt-LT"/>
        </w:rPr>
        <w:t>D</w:t>
      </w:r>
      <w:r w:rsidR="00DB6554" w:rsidRPr="00934B9C" w:rsidDel="009D1D7F">
        <w:rPr>
          <w:rFonts w:ascii="Arial" w:eastAsia="Times New Roman" w:hAnsi="Arial" w:cs="Arial"/>
          <w:szCs w:val="20"/>
          <w:lang w:eastAsia="lt-LT"/>
        </w:rPr>
        <w:t>uomenų surinkim</w:t>
      </w:r>
      <w:r w:rsidR="00DB6554" w:rsidRPr="00934B9C">
        <w:rPr>
          <w:rFonts w:ascii="Arial" w:eastAsia="Times New Roman" w:hAnsi="Arial" w:cs="Arial"/>
          <w:szCs w:val="20"/>
          <w:lang w:eastAsia="lt-LT"/>
        </w:rPr>
        <w:t>ui</w:t>
      </w:r>
      <w:r w:rsidR="00DB6554" w:rsidRPr="00934B9C" w:rsidDel="009D1D7F">
        <w:rPr>
          <w:rFonts w:ascii="Arial" w:eastAsia="Times New Roman" w:hAnsi="Arial" w:cs="Arial"/>
          <w:szCs w:val="20"/>
          <w:lang w:eastAsia="lt-LT"/>
        </w:rPr>
        <w:t>, apdorojim</w:t>
      </w:r>
      <w:r w:rsidR="00DB6554" w:rsidRPr="00934B9C">
        <w:rPr>
          <w:rFonts w:ascii="Arial" w:eastAsia="Times New Roman" w:hAnsi="Arial" w:cs="Arial"/>
          <w:szCs w:val="20"/>
          <w:lang w:eastAsia="lt-LT"/>
        </w:rPr>
        <w:t>ui</w:t>
      </w:r>
      <w:r w:rsidR="00DB6554" w:rsidRPr="00934B9C" w:rsidDel="009D1D7F">
        <w:rPr>
          <w:rFonts w:ascii="Arial" w:eastAsia="Times New Roman" w:hAnsi="Arial" w:cs="Arial"/>
          <w:szCs w:val="20"/>
          <w:lang w:eastAsia="lt-LT"/>
        </w:rPr>
        <w:t xml:space="preserve"> ir perdavim</w:t>
      </w:r>
      <w:r w:rsidR="00DB6554" w:rsidRPr="00934B9C">
        <w:rPr>
          <w:rFonts w:ascii="Arial" w:eastAsia="Times New Roman" w:hAnsi="Arial" w:cs="Arial"/>
          <w:szCs w:val="20"/>
          <w:lang w:eastAsia="lt-LT"/>
        </w:rPr>
        <w:t>ui</w:t>
      </w:r>
      <w:r w:rsidR="00DB6554" w:rsidRPr="00934B9C" w:rsidDel="009D1D7F">
        <w:rPr>
          <w:rFonts w:ascii="Arial" w:eastAsia="Times New Roman" w:hAnsi="Arial" w:cs="Arial"/>
          <w:szCs w:val="20"/>
          <w:lang w:eastAsia="lt-LT"/>
        </w:rPr>
        <w:t xml:space="preserve"> į Sistemą</w:t>
      </w:r>
      <w:r w:rsidR="00DB6554" w:rsidRPr="00934B9C">
        <w:rPr>
          <w:rFonts w:ascii="Arial" w:eastAsia="Times New Roman" w:hAnsi="Arial" w:cs="Arial"/>
          <w:szCs w:val="20"/>
          <w:lang w:eastAsia="lt-LT"/>
        </w:rPr>
        <w:t>;</w:t>
      </w:r>
    </w:p>
    <w:p w14:paraId="50EE880B" w14:textId="1FC1F4DA" w:rsidR="00DB6554" w:rsidRPr="00934B9C" w:rsidRDefault="00DB6554" w:rsidP="0047214E">
      <w:pPr>
        <w:pStyle w:val="ListParagraph"/>
        <w:numPr>
          <w:ilvl w:val="2"/>
          <w:numId w:val="9"/>
        </w:numPr>
        <w:tabs>
          <w:tab w:val="left" w:pos="709"/>
        </w:tabs>
        <w:jc w:val="both"/>
        <w:rPr>
          <w:rFonts w:ascii="Arial" w:hAnsi="Arial" w:cs="Arial"/>
          <w:szCs w:val="20"/>
        </w:rPr>
      </w:pPr>
      <w:r w:rsidRPr="00934B9C">
        <w:rPr>
          <w:rFonts w:ascii="Arial" w:eastAsia="Times New Roman" w:hAnsi="Arial" w:cs="Arial"/>
          <w:szCs w:val="20"/>
          <w:lang w:eastAsia="lt-LT"/>
        </w:rPr>
        <w:t>Kai</w:t>
      </w:r>
      <w:r w:rsidR="00AE6E42" w:rsidRPr="00934B9C">
        <w:rPr>
          <w:rFonts w:ascii="Arial" w:eastAsia="Times New Roman" w:hAnsi="Arial" w:cs="Arial"/>
          <w:szCs w:val="20"/>
          <w:lang w:eastAsia="lt-LT"/>
        </w:rPr>
        <w:t xml:space="preserve"> </w:t>
      </w:r>
      <w:r w:rsidR="00F95F30" w:rsidRPr="00934B9C">
        <w:rPr>
          <w:rFonts w:ascii="Arial" w:eastAsia="Times New Roman" w:hAnsi="Arial" w:cs="Arial"/>
          <w:szCs w:val="20"/>
          <w:lang w:eastAsia="lt-LT"/>
        </w:rPr>
        <w:t>ilgiau kaip 1 (viena) darbo diena</w:t>
      </w:r>
      <w:r w:rsidR="006359A2" w:rsidRPr="00934B9C">
        <w:rPr>
          <w:rFonts w:ascii="Arial" w:eastAsia="Times New Roman" w:hAnsi="Arial" w:cs="Arial"/>
          <w:szCs w:val="20"/>
          <w:lang w:eastAsia="lt-LT"/>
        </w:rPr>
        <w:t>i sutrinka TPMĮ teikėjo sistemos veikimas</w:t>
      </w:r>
      <w:r w:rsidR="002D48F5" w:rsidRPr="00934B9C">
        <w:rPr>
          <w:rFonts w:ascii="Arial" w:eastAsia="Times New Roman" w:hAnsi="Arial" w:cs="Arial"/>
          <w:szCs w:val="20"/>
          <w:lang w:eastAsia="lt-LT"/>
        </w:rPr>
        <w:t>;</w:t>
      </w:r>
    </w:p>
    <w:p w14:paraId="1EB08D7B" w14:textId="77777777" w:rsidR="00A963A4" w:rsidRPr="00934B9C" w:rsidRDefault="000258DA" w:rsidP="0047214E">
      <w:pPr>
        <w:pStyle w:val="ListParagraph"/>
        <w:numPr>
          <w:ilvl w:val="2"/>
          <w:numId w:val="9"/>
        </w:numPr>
        <w:tabs>
          <w:tab w:val="left" w:pos="709"/>
        </w:tabs>
        <w:jc w:val="both"/>
        <w:rPr>
          <w:rFonts w:ascii="Arial" w:hAnsi="Arial" w:cs="Arial"/>
          <w:szCs w:val="20"/>
        </w:rPr>
      </w:pPr>
      <w:r w:rsidRPr="00934B9C">
        <w:rPr>
          <w:rFonts w:ascii="Arial" w:hAnsi="Arial" w:cs="Arial"/>
          <w:szCs w:val="20"/>
        </w:rPr>
        <w:t>Kai TPMĮ teikėjas ilgiau kaip  30 (trisdešimt) kalendorinių dienų  pažeidžia Sutarties nuostatas dėl Sutarties vykdymui pasitelkiamų trečiųjų asmenų</w:t>
      </w:r>
      <w:r w:rsidR="00A963A4" w:rsidRPr="00934B9C">
        <w:rPr>
          <w:rFonts w:ascii="Arial" w:hAnsi="Arial" w:cs="Arial"/>
          <w:szCs w:val="20"/>
        </w:rPr>
        <w:t>;</w:t>
      </w:r>
    </w:p>
    <w:p w14:paraId="2F66D73E" w14:textId="78CB4C9B" w:rsidR="005E5836" w:rsidRPr="00934B9C" w:rsidRDefault="00A963A4" w:rsidP="0047214E">
      <w:pPr>
        <w:pStyle w:val="ListParagraph"/>
        <w:numPr>
          <w:ilvl w:val="2"/>
          <w:numId w:val="9"/>
        </w:numPr>
        <w:tabs>
          <w:tab w:val="left" w:pos="709"/>
        </w:tabs>
        <w:jc w:val="both"/>
        <w:rPr>
          <w:rFonts w:ascii="Arial" w:hAnsi="Arial" w:cs="Arial"/>
          <w:szCs w:val="20"/>
        </w:rPr>
      </w:pPr>
      <w:r w:rsidRPr="00934B9C">
        <w:rPr>
          <w:rFonts w:ascii="Arial" w:hAnsi="Arial" w:cs="Arial"/>
          <w:szCs w:val="20"/>
        </w:rPr>
        <w:t>Kitais atvejais, k</w:t>
      </w:r>
      <w:r w:rsidR="005E5836" w:rsidRPr="00934B9C">
        <w:rPr>
          <w:rFonts w:ascii="Arial" w:hAnsi="Arial" w:cs="Arial"/>
          <w:szCs w:val="20"/>
        </w:rPr>
        <w:t xml:space="preserve">ai TPMĮ ilgiau kaip </w:t>
      </w:r>
      <w:r w:rsidR="00430355" w:rsidRPr="00934B9C">
        <w:rPr>
          <w:rFonts w:ascii="Arial" w:hAnsi="Arial" w:cs="Arial"/>
          <w:szCs w:val="20"/>
        </w:rPr>
        <w:t>5 (penkias) darbo dienas</w:t>
      </w:r>
      <w:r w:rsidR="005E5836" w:rsidRPr="00934B9C">
        <w:rPr>
          <w:rFonts w:ascii="Arial" w:hAnsi="Arial" w:cs="Arial"/>
          <w:szCs w:val="20"/>
        </w:rPr>
        <w:t xml:space="preserve"> nevykdo savo sutartinių įsipareigojimų.</w:t>
      </w:r>
    </w:p>
    <w:p w14:paraId="5C055EBC" w14:textId="56626D13" w:rsidR="00D1201F" w:rsidRPr="00B649EF" w:rsidRDefault="0025436D" w:rsidP="002D48F5">
      <w:pPr>
        <w:pStyle w:val="ListParagraph"/>
        <w:numPr>
          <w:ilvl w:val="1"/>
          <w:numId w:val="9"/>
        </w:numPr>
        <w:tabs>
          <w:tab w:val="left" w:pos="709"/>
        </w:tabs>
        <w:ind w:left="709" w:hanging="709"/>
        <w:contextualSpacing w:val="0"/>
        <w:jc w:val="both"/>
        <w:rPr>
          <w:rFonts w:ascii="Arial" w:hAnsi="Arial" w:cs="Arial"/>
          <w:szCs w:val="20"/>
        </w:rPr>
      </w:pPr>
      <w:r w:rsidRPr="00934B9C">
        <w:rPr>
          <w:rFonts w:ascii="Arial" w:hAnsi="Arial" w:cs="Arial"/>
          <w:szCs w:val="20"/>
        </w:rPr>
        <w:t xml:space="preserve">Tuo atveju, jeigu </w:t>
      </w:r>
      <w:r w:rsidR="00603CCE" w:rsidRPr="00934B9C">
        <w:rPr>
          <w:rFonts w:ascii="Arial" w:hAnsi="Arial" w:cs="Arial"/>
          <w:szCs w:val="20"/>
        </w:rPr>
        <w:t xml:space="preserve">per Bendrovės nustatytą terminą </w:t>
      </w:r>
      <w:r w:rsidRPr="00934B9C">
        <w:rPr>
          <w:rFonts w:ascii="Arial" w:hAnsi="Arial" w:cs="Arial"/>
          <w:szCs w:val="20"/>
        </w:rPr>
        <w:t xml:space="preserve">išnyksta </w:t>
      </w:r>
      <w:r w:rsidRPr="00934B9C">
        <w:rPr>
          <w:rFonts w:ascii="Arial" w:eastAsia="Arial" w:hAnsi="Arial" w:cs="Arial"/>
          <w:szCs w:val="20"/>
        </w:rPr>
        <w:t xml:space="preserve">Taisyklių </w:t>
      </w:r>
      <w:r w:rsidR="00BB24CA" w:rsidRPr="00B649EF">
        <w:rPr>
          <w:rFonts w:ascii="Arial" w:hAnsi="Arial" w:cs="Arial"/>
          <w:szCs w:val="20"/>
        </w:rPr>
        <w:t>8.2 p. numatytos aplinkybės</w:t>
      </w:r>
      <w:r w:rsidR="00603CCE" w:rsidRPr="00B649EF">
        <w:rPr>
          <w:rFonts w:ascii="Arial" w:hAnsi="Arial" w:cs="Arial"/>
          <w:szCs w:val="20"/>
        </w:rPr>
        <w:t xml:space="preserve">, </w:t>
      </w:r>
      <w:r w:rsidR="006B6CDD" w:rsidRPr="00B649EF">
        <w:rPr>
          <w:rFonts w:ascii="Arial" w:hAnsi="Arial" w:cs="Arial"/>
          <w:szCs w:val="20"/>
        </w:rPr>
        <w:t>Bendrovė turi teisę</w:t>
      </w:r>
      <w:r w:rsidR="006632F7" w:rsidRPr="00B649EF">
        <w:rPr>
          <w:rFonts w:ascii="Arial" w:hAnsi="Arial" w:cs="Arial"/>
          <w:szCs w:val="20"/>
        </w:rPr>
        <w:t xml:space="preserve"> </w:t>
      </w:r>
      <w:r w:rsidR="00513C84" w:rsidRPr="00B649EF">
        <w:rPr>
          <w:rFonts w:ascii="Arial" w:hAnsi="Arial" w:cs="Arial"/>
          <w:szCs w:val="20"/>
        </w:rPr>
        <w:t>grąžinti TPMĮ teikėją ir TPMĮ į integruotų</w:t>
      </w:r>
      <w:r w:rsidR="00D27D2E" w:rsidRPr="00B649EF">
        <w:rPr>
          <w:rFonts w:ascii="Arial" w:hAnsi="Arial" w:cs="Arial"/>
          <w:szCs w:val="20"/>
        </w:rPr>
        <w:t xml:space="preserve"> sąrašą.</w:t>
      </w:r>
    </w:p>
    <w:p w14:paraId="1359866C" w14:textId="71F35512" w:rsidR="00D52B96" w:rsidRPr="00934B9C" w:rsidRDefault="007952F8" w:rsidP="002D48F5">
      <w:pPr>
        <w:pStyle w:val="ListParagraph"/>
        <w:numPr>
          <w:ilvl w:val="1"/>
          <w:numId w:val="9"/>
        </w:numPr>
        <w:tabs>
          <w:tab w:val="left" w:pos="709"/>
        </w:tabs>
        <w:ind w:left="709" w:hanging="709"/>
        <w:contextualSpacing w:val="0"/>
        <w:jc w:val="both"/>
        <w:rPr>
          <w:rFonts w:ascii="Arial" w:hAnsi="Arial" w:cs="Arial"/>
          <w:szCs w:val="20"/>
        </w:rPr>
      </w:pPr>
      <w:r w:rsidRPr="00934B9C">
        <w:rPr>
          <w:rFonts w:ascii="Arial" w:hAnsi="Arial" w:cs="Arial"/>
          <w:szCs w:val="20"/>
        </w:rPr>
        <w:t xml:space="preserve">Bendrovė turi teisę </w:t>
      </w:r>
      <w:r w:rsidR="00C06FD4" w:rsidRPr="00934B9C">
        <w:rPr>
          <w:rFonts w:ascii="Arial" w:eastAsia="Arial" w:hAnsi="Arial" w:cs="Arial"/>
          <w:szCs w:val="20"/>
        </w:rPr>
        <w:t>panaikinti Bendrovės</w:t>
      </w:r>
      <w:r w:rsidR="00C06FD4" w:rsidRPr="00934B9C">
        <w:rPr>
          <w:rFonts w:ascii="Arial" w:hAnsi="Arial" w:cs="Arial"/>
          <w:szCs w:val="20"/>
        </w:rPr>
        <w:t xml:space="preserve"> sprendimą</w:t>
      </w:r>
      <w:r w:rsidR="00C06FD4" w:rsidRPr="00934B9C">
        <w:rPr>
          <w:rFonts w:ascii="Arial" w:eastAsia="Arial" w:hAnsi="Arial" w:cs="Arial"/>
          <w:szCs w:val="20"/>
        </w:rPr>
        <w:t xml:space="preserve"> dėl </w:t>
      </w:r>
      <w:r w:rsidR="000A01F0" w:rsidRPr="00934B9C">
        <w:rPr>
          <w:rFonts w:ascii="Arial" w:hAnsi="Arial" w:cs="Arial"/>
          <w:szCs w:val="20"/>
        </w:rPr>
        <w:t xml:space="preserve">TPMĮ teikėjo ir ištestuoto (-ų) TPMĮ </w:t>
      </w:r>
      <w:r w:rsidR="000A01F0" w:rsidRPr="00934B9C">
        <w:rPr>
          <w:rFonts w:ascii="Arial" w:eastAsia="Arial" w:hAnsi="Arial" w:cs="Arial"/>
          <w:szCs w:val="20"/>
        </w:rPr>
        <w:t>integravimo</w:t>
      </w:r>
      <w:r w:rsidR="000A01F0" w:rsidRPr="00934B9C">
        <w:rPr>
          <w:rFonts w:ascii="Arial" w:hAnsi="Arial" w:cs="Arial"/>
          <w:szCs w:val="20"/>
        </w:rPr>
        <w:t xml:space="preserve"> į Sistemą bei įtraukimo į integruotų TPMĮ ir teikėjų sąrašą</w:t>
      </w:r>
      <w:r w:rsidR="001D18E9" w:rsidRPr="00934B9C">
        <w:rPr>
          <w:rFonts w:ascii="Arial" w:hAnsi="Arial" w:cs="Arial"/>
          <w:szCs w:val="20"/>
        </w:rPr>
        <w:t xml:space="preserve"> šiais atvejais:</w:t>
      </w:r>
    </w:p>
    <w:p w14:paraId="0A090C10" w14:textId="60897EC8" w:rsidR="00586953" w:rsidRPr="00934B9C" w:rsidRDefault="001C5273" w:rsidP="0047214E">
      <w:pPr>
        <w:pStyle w:val="ListParagraph"/>
        <w:numPr>
          <w:ilvl w:val="2"/>
          <w:numId w:val="9"/>
        </w:numPr>
        <w:tabs>
          <w:tab w:val="left" w:pos="709"/>
        </w:tabs>
        <w:jc w:val="both"/>
        <w:rPr>
          <w:rFonts w:ascii="Arial" w:hAnsi="Arial" w:cs="Arial"/>
          <w:szCs w:val="20"/>
        </w:rPr>
      </w:pPr>
      <w:r w:rsidRPr="00934B9C">
        <w:rPr>
          <w:rFonts w:ascii="Arial" w:hAnsi="Arial" w:cs="Arial"/>
          <w:szCs w:val="20"/>
        </w:rPr>
        <w:lastRenderedPageBreak/>
        <w:t>Kai TPMĮ teikėjas nebeatitinka TPMĮ teikėjo statusui keliamų reikalavimų</w:t>
      </w:r>
      <w:r w:rsidR="00AE65C6" w:rsidRPr="00934B9C">
        <w:rPr>
          <w:rFonts w:ascii="Arial" w:hAnsi="Arial" w:cs="Arial"/>
          <w:szCs w:val="20"/>
        </w:rPr>
        <w:t xml:space="preserve"> </w:t>
      </w:r>
      <w:r w:rsidR="00D6776C" w:rsidRPr="00934B9C">
        <w:rPr>
          <w:rFonts w:ascii="Arial" w:hAnsi="Arial" w:cs="Arial"/>
          <w:szCs w:val="20"/>
        </w:rPr>
        <w:t>ir</w:t>
      </w:r>
      <w:r w:rsidR="00BE1CC4" w:rsidRPr="00934B9C">
        <w:rPr>
          <w:rFonts w:ascii="Arial" w:hAnsi="Arial" w:cs="Arial"/>
          <w:szCs w:val="20"/>
        </w:rPr>
        <w:t xml:space="preserve"> trūkumai nebuvo pašalinti per Bendrovės nustatytą terminą</w:t>
      </w:r>
      <w:r w:rsidR="00586953" w:rsidRPr="00934B9C">
        <w:rPr>
          <w:rFonts w:ascii="Arial" w:hAnsi="Arial" w:cs="Arial"/>
          <w:szCs w:val="20"/>
        </w:rPr>
        <w:t>;</w:t>
      </w:r>
    </w:p>
    <w:p w14:paraId="18208267" w14:textId="2F371BD9" w:rsidR="00586953" w:rsidRPr="00934B9C" w:rsidRDefault="00586953" w:rsidP="0047214E">
      <w:pPr>
        <w:pStyle w:val="ListParagraph"/>
        <w:numPr>
          <w:ilvl w:val="2"/>
          <w:numId w:val="9"/>
        </w:numPr>
        <w:tabs>
          <w:tab w:val="left" w:pos="709"/>
        </w:tabs>
        <w:jc w:val="both"/>
        <w:rPr>
          <w:rFonts w:ascii="Arial" w:hAnsi="Arial" w:cs="Arial"/>
          <w:szCs w:val="20"/>
        </w:rPr>
      </w:pPr>
      <w:r w:rsidRPr="00934B9C">
        <w:rPr>
          <w:rFonts w:ascii="Arial" w:hAnsi="Arial" w:cs="Arial"/>
          <w:szCs w:val="20"/>
        </w:rPr>
        <w:t xml:space="preserve">Kai TPMĮ teikėjas nepašalina </w:t>
      </w:r>
      <w:r w:rsidR="00BE1CC4" w:rsidRPr="00934B9C">
        <w:rPr>
          <w:rFonts w:ascii="Arial" w:hAnsi="Arial" w:cs="Arial"/>
          <w:szCs w:val="20"/>
        </w:rPr>
        <w:t>s</w:t>
      </w:r>
      <w:r w:rsidRPr="00934B9C">
        <w:rPr>
          <w:rFonts w:ascii="Arial" w:hAnsi="Arial" w:cs="Arial"/>
          <w:szCs w:val="20"/>
        </w:rPr>
        <w:t xml:space="preserve">utarties vykdymo trūkumų per nustatytus terminus arba trūkumai yra esminiai ir TPMĮ teikėjas nepajėgus </w:t>
      </w:r>
      <w:r w:rsidR="00BF5C00" w:rsidRPr="00934B9C">
        <w:rPr>
          <w:rFonts w:ascii="Arial" w:hAnsi="Arial" w:cs="Arial"/>
          <w:szCs w:val="20"/>
        </w:rPr>
        <w:t xml:space="preserve">jų pašalinti, įskaitant, bet neapsiribojant </w:t>
      </w:r>
      <w:r w:rsidR="005657F6" w:rsidRPr="00934B9C">
        <w:rPr>
          <w:rFonts w:ascii="Arial" w:hAnsi="Arial" w:cs="Arial"/>
          <w:szCs w:val="20"/>
        </w:rPr>
        <w:t>sistemos neveikimą / netinkamą veikimą</w:t>
      </w:r>
      <w:r w:rsidR="0005407D" w:rsidRPr="00934B9C">
        <w:rPr>
          <w:rFonts w:ascii="Arial" w:hAnsi="Arial" w:cs="Arial"/>
          <w:szCs w:val="20"/>
        </w:rPr>
        <w:t xml:space="preserve">, </w:t>
      </w:r>
      <w:r w:rsidR="0056025C" w:rsidRPr="00934B9C">
        <w:rPr>
          <w:rFonts w:ascii="Arial" w:hAnsi="Arial" w:cs="Arial"/>
          <w:szCs w:val="20"/>
        </w:rPr>
        <w:t xml:space="preserve">TPMĮ </w:t>
      </w:r>
      <w:r w:rsidR="00F623C8" w:rsidRPr="00934B9C">
        <w:rPr>
          <w:rFonts w:ascii="Arial" w:hAnsi="Arial" w:cs="Arial"/>
          <w:szCs w:val="20"/>
        </w:rPr>
        <w:t>neveikimą / netinkamą veikimą</w:t>
      </w:r>
      <w:r w:rsidR="002A020A" w:rsidRPr="00934B9C">
        <w:rPr>
          <w:rFonts w:ascii="Arial" w:hAnsi="Arial" w:cs="Arial"/>
          <w:szCs w:val="20"/>
        </w:rPr>
        <w:t xml:space="preserve">; TPMĮ neatitikti </w:t>
      </w:r>
      <w:r w:rsidR="00A131BD" w:rsidRPr="00934B9C">
        <w:rPr>
          <w:rFonts w:ascii="Arial" w:hAnsi="Arial" w:cs="Arial"/>
          <w:szCs w:val="20"/>
        </w:rPr>
        <w:t>Taisyklėse ir jos prieduose nustatytiems reikalavimams</w:t>
      </w:r>
      <w:r w:rsidRPr="00934B9C">
        <w:rPr>
          <w:rFonts w:ascii="Arial" w:hAnsi="Arial" w:cs="Arial"/>
          <w:szCs w:val="20"/>
        </w:rPr>
        <w:t>;</w:t>
      </w:r>
    </w:p>
    <w:p w14:paraId="28380FB0" w14:textId="7177DB88" w:rsidR="00586953" w:rsidRPr="00934B9C" w:rsidRDefault="00586953" w:rsidP="0047214E">
      <w:pPr>
        <w:pStyle w:val="ListParagraph"/>
        <w:numPr>
          <w:ilvl w:val="2"/>
          <w:numId w:val="9"/>
        </w:numPr>
        <w:tabs>
          <w:tab w:val="left" w:pos="1134"/>
        </w:tabs>
        <w:jc w:val="both"/>
        <w:rPr>
          <w:rFonts w:ascii="Arial" w:hAnsi="Arial" w:cs="Arial"/>
          <w:szCs w:val="20"/>
        </w:rPr>
      </w:pPr>
      <w:r w:rsidRPr="00934B9C">
        <w:rPr>
          <w:rFonts w:ascii="Arial" w:hAnsi="Arial" w:cs="Arial"/>
          <w:szCs w:val="20"/>
        </w:rPr>
        <w:t xml:space="preserve">Bendrovė iš priežiūrą atliekančių institucijų gauna nurodymą / rekomendaciją nutraukti </w:t>
      </w:r>
      <w:r w:rsidR="00B714DD" w:rsidRPr="00934B9C">
        <w:rPr>
          <w:rFonts w:ascii="Arial" w:hAnsi="Arial" w:cs="Arial"/>
          <w:szCs w:val="20"/>
        </w:rPr>
        <w:t>s</w:t>
      </w:r>
      <w:r w:rsidRPr="00934B9C">
        <w:rPr>
          <w:rFonts w:ascii="Arial" w:hAnsi="Arial" w:cs="Arial"/>
          <w:szCs w:val="20"/>
        </w:rPr>
        <w:t>utartį;</w:t>
      </w:r>
    </w:p>
    <w:p w14:paraId="09BE9F25" w14:textId="77777777" w:rsidR="00586953" w:rsidRPr="00934B9C" w:rsidRDefault="00586953" w:rsidP="0047214E">
      <w:pPr>
        <w:pStyle w:val="ListParagraph"/>
        <w:numPr>
          <w:ilvl w:val="2"/>
          <w:numId w:val="9"/>
        </w:numPr>
        <w:tabs>
          <w:tab w:val="left" w:pos="1134"/>
        </w:tabs>
        <w:jc w:val="both"/>
        <w:rPr>
          <w:rFonts w:ascii="Arial" w:hAnsi="Arial" w:cs="Arial"/>
          <w:szCs w:val="20"/>
        </w:rPr>
      </w:pPr>
      <w:r w:rsidRPr="00934B9C">
        <w:rPr>
          <w:rFonts w:ascii="Arial" w:hAnsi="Arial" w:cs="Arial"/>
          <w:szCs w:val="20"/>
        </w:rPr>
        <w:t>TPMĮ teikėjui yra iškelta bankroto byla, pradėtas procesas dėl bankroto ne teismo tvarka, jis tampa nemokus arba yra nemokumo tikimybė, TPMĮ teikėjas sustabdo veiklą, arba įstatymuose ir kituose teisės aktuose numatyta tvarka susidaro analogiška situacija;</w:t>
      </w:r>
    </w:p>
    <w:p w14:paraId="60B249A0" w14:textId="7690F288" w:rsidR="00BD6705" w:rsidRPr="00934B9C" w:rsidRDefault="00BD6705" w:rsidP="001B79EB">
      <w:pPr>
        <w:pStyle w:val="ListParagraph"/>
        <w:numPr>
          <w:ilvl w:val="2"/>
          <w:numId w:val="9"/>
        </w:numPr>
        <w:tabs>
          <w:tab w:val="left" w:pos="1134"/>
        </w:tabs>
        <w:jc w:val="both"/>
        <w:rPr>
          <w:rFonts w:ascii="Arial" w:hAnsi="Arial" w:cs="Arial"/>
          <w:szCs w:val="20"/>
        </w:rPr>
      </w:pPr>
      <w:r w:rsidRPr="00934B9C">
        <w:rPr>
          <w:rFonts w:ascii="Arial" w:hAnsi="Arial" w:cs="Arial"/>
          <w:szCs w:val="20"/>
        </w:rPr>
        <w:t>Bendrovė vien</w:t>
      </w:r>
      <w:r w:rsidR="00680CD0" w:rsidRPr="00934B9C">
        <w:rPr>
          <w:rFonts w:ascii="Arial" w:hAnsi="Arial" w:cs="Arial"/>
          <w:szCs w:val="20"/>
        </w:rPr>
        <w:t>ašališkai</w:t>
      </w:r>
      <w:r w:rsidR="00F045BF" w:rsidRPr="00934B9C">
        <w:rPr>
          <w:rFonts w:ascii="Arial" w:hAnsi="Arial" w:cs="Arial"/>
          <w:szCs w:val="20"/>
        </w:rPr>
        <w:t xml:space="preserve"> nutraukia sutartį dėl TPMĮ teikėjo kaltės;</w:t>
      </w:r>
    </w:p>
    <w:p w14:paraId="4B8ABB16" w14:textId="1946C3C7" w:rsidR="005541F4" w:rsidRPr="00934B9C" w:rsidRDefault="005E74F8" w:rsidP="0047214E">
      <w:pPr>
        <w:pStyle w:val="ListParagraph"/>
        <w:numPr>
          <w:ilvl w:val="2"/>
          <w:numId w:val="9"/>
        </w:numPr>
        <w:tabs>
          <w:tab w:val="left" w:pos="1134"/>
        </w:tabs>
        <w:jc w:val="both"/>
        <w:rPr>
          <w:rFonts w:ascii="Arial" w:hAnsi="Arial" w:cs="Arial"/>
          <w:szCs w:val="20"/>
        </w:rPr>
      </w:pPr>
      <w:r w:rsidRPr="00934B9C">
        <w:rPr>
          <w:rFonts w:ascii="Arial" w:hAnsi="Arial" w:cs="Arial"/>
          <w:szCs w:val="20"/>
        </w:rPr>
        <w:t xml:space="preserve">Kai </w:t>
      </w:r>
      <w:r w:rsidR="005541F4" w:rsidRPr="00934B9C">
        <w:rPr>
          <w:rFonts w:ascii="Arial" w:hAnsi="Arial" w:cs="Arial"/>
          <w:szCs w:val="20"/>
        </w:rPr>
        <w:t xml:space="preserve">TPMĮ teikėjas </w:t>
      </w:r>
      <w:r w:rsidRPr="00934B9C">
        <w:rPr>
          <w:rFonts w:ascii="Arial" w:hAnsi="Arial" w:cs="Arial"/>
          <w:szCs w:val="20"/>
        </w:rPr>
        <w:t xml:space="preserve">per Bendrovės nustatytą terminą </w:t>
      </w:r>
      <w:r w:rsidR="005541F4" w:rsidRPr="00934B9C">
        <w:rPr>
          <w:rFonts w:ascii="Arial" w:hAnsi="Arial" w:cs="Arial"/>
          <w:szCs w:val="20"/>
        </w:rPr>
        <w:t>nepašalina</w:t>
      </w:r>
      <w:r w:rsidR="006B37FB" w:rsidRPr="00934B9C">
        <w:rPr>
          <w:rFonts w:ascii="Arial" w:hAnsi="Arial" w:cs="Arial"/>
          <w:szCs w:val="20"/>
        </w:rPr>
        <w:t xml:space="preserve"> sprendimo</w:t>
      </w:r>
      <w:r w:rsidR="005541F4" w:rsidRPr="00934B9C">
        <w:rPr>
          <w:rFonts w:ascii="Arial" w:hAnsi="Arial" w:cs="Arial"/>
          <w:szCs w:val="20"/>
        </w:rPr>
        <w:t xml:space="preserve"> </w:t>
      </w:r>
      <w:r w:rsidR="00F90B31" w:rsidRPr="00934B9C">
        <w:rPr>
          <w:rFonts w:ascii="Arial" w:hAnsi="Arial" w:cs="Arial"/>
          <w:szCs w:val="20"/>
        </w:rPr>
        <w:t xml:space="preserve">dėl TPMĮ teikėjo ir ištestuoto (-ų) TPMĮ integravimo į Sistemą bei laikinai išbraukti TPMĮ teikėją ir TPMĮ iš sąrašo </w:t>
      </w:r>
      <w:r w:rsidR="006B37FB" w:rsidRPr="00934B9C">
        <w:rPr>
          <w:rFonts w:ascii="Arial" w:hAnsi="Arial" w:cs="Arial"/>
          <w:szCs w:val="20"/>
        </w:rPr>
        <w:t>stabdymą</w:t>
      </w:r>
      <w:r w:rsidR="00180CE0" w:rsidRPr="00934B9C">
        <w:rPr>
          <w:rFonts w:ascii="Arial" w:hAnsi="Arial" w:cs="Arial"/>
          <w:szCs w:val="20"/>
        </w:rPr>
        <w:t xml:space="preserve"> nulėmusių priežasčių</w:t>
      </w:r>
      <w:r w:rsidR="00DC06CB" w:rsidRPr="00934B9C">
        <w:rPr>
          <w:rFonts w:ascii="Arial" w:hAnsi="Arial" w:cs="Arial"/>
          <w:szCs w:val="20"/>
        </w:rPr>
        <w:t>;</w:t>
      </w:r>
    </w:p>
    <w:p w14:paraId="70EBF780" w14:textId="77777777" w:rsidR="00586953" w:rsidRPr="00934B9C" w:rsidRDefault="00586953" w:rsidP="0047214E">
      <w:pPr>
        <w:pStyle w:val="ListParagraph"/>
        <w:numPr>
          <w:ilvl w:val="2"/>
          <w:numId w:val="9"/>
        </w:numPr>
        <w:tabs>
          <w:tab w:val="left" w:pos="1134"/>
        </w:tabs>
        <w:jc w:val="both"/>
        <w:rPr>
          <w:rFonts w:ascii="Arial" w:hAnsi="Arial" w:cs="Arial"/>
          <w:szCs w:val="20"/>
        </w:rPr>
      </w:pPr>
      <w:r w:rsidRPr="00934B9C">
        <w:rPr>
          <w:rFonts w:ascii="Arial" w:hAnsi="Arial" w:cs="Arial"/>
          <w:szCs w:val="20"/>
        </w:rPr>
        <w:t>kitais teisės aktų numatytais atvejais.</w:t>
      </w:r>
    </w:p>
    <w:p w14:paraId="0B2B3F64" w14:textId="161388E8" w:rsidR="000B64FB" w:rsidRPr="00934B9C" w:rsidRDefault="00E00227" w:rsidP="00482A9F">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Tuo atveju, jeigu </w:t>
      </w:r>
      <w:r w:rsidR="00CE1270" w:rsidRPr="00934B9C">
        <w:rPr>
          <w:rFonts w:ascii="Arial" w:eastAsia="Arial" w:hAnsi="Arial" w:cs="Arial"/>
          <w:szCs w:val="20"/>
        </w:rPr>
        <w:t xml:space="preserve">vienas ar keli </w:t>
      </w:r>
      <w:r w:rsidR="007060FB" w:rsidRPr="00934B9C">
        <w:rPr>
          <w:rFonts w:ascii="Arial" w:eastAsia="Arial" w:hAnsi="Arial" w:cs="Arial"/>
          <w:szCs w:val="20"/>
        </w:rPr>
        <w:t xml:space="preserve">į </w:t>
      </w:r>
      <w:r w:rsidR="006E4A95" w:rsidRPr="00934B9C">
        <w:rPr>
          <w:rFonts w:ascii="Arial" w:eastAsia="Arial" w:hAnsi="Arial" w:cs="Arial"/>
          <w:szCs w:val="20"/>
        </w:rPr>
        <w:t xml:space="preserve">integruotų </w:t>
      </w:r>
      <w:r w:rsidR="00CE1270" w:rsidRPr="00934B9C">
        <w:rPr>
          <w:rFonts w:ascii="Arial" w:eastAsia="Arial" w:hAnsi="Arial" w:cs="Arial"/>
          <w:szCs w:val="20"/>
        </w:rPr>
        <w:t>TPMĮ</w:t>
      </w:r>
      <w:r w:rsidR="006E4A95" w:rsidRPr="00934B9C">
        <w:rPr>
          <w:rFonts w:ascii="Arial" w:eastAsia="Arial" w:hAnsi="Arial" w:cs="Arial"/>
          <w:szCs w:val="20"/>
        </w:rPr>
        <w:t xml:space="preserve"> įrašyti įrenginiai</w:t>
      </w:r>
      <w:r w:rsidR="00A3010A" w:rsidRPr="00934B9C">
        <w:rPr>
          <w:rFonts w:ascii="Arial" w:eastAsia="Arial" w:hAnsi="Arial" w:cs="Arial"/>
          <w:szCs w:val="20"/>
        </w:rPr>
        <w:t xml:space="preserve"> neatitinka reikalavimų, laikinai</w:t>
      </w:r>
      <w:r w:rsidR="00EF731E" w:rsidRPr="00934B9C">
        <w:rPr>
          <w:rFonts w:ascii="Arial" w:eastAsia="Arial" w:hAnsi="Arial" w:cs="Arial"/>
          <w:szCs w:val="20"/>
        </w:rPr>
        <w:t xml:space="preserve"> ar visiškai ne</w:t>
      </w:r>
      <w:r w:rsidR="00D003E4" w:rsidRPr="00934B9C">
        <w:rPr>
          <w:rFonts w:ascii="Arial" w:eastAsia="Arial" w:hAnsi="Arial" w:cs="Arial"/>
          <w:szCs w:val="20"/>
        </w:rPr>
        <w:t xml:space="preserve">veikia, Bendrovė gali </w:t>
      </w:r>
      <w:r w:rsidR="000B64FB" w:rsidRPr="00934B9C">
        <w:rPr>
          <w:rFonts w:ascii="Arial" w:eastAsia="Arial" w:hAnsi="Arial" w:cs="Arial"/>
          <w:szCs w:val="20"/>
        </w:rPr>
        <w:t xml:space="preserve">tik atitinkamoje dalyje sustabdyti ar panaikinti sprendimą dėl </w:t>
      </w:r>
      <w:r w:rsidR="000B64FB" w:rsidRPr="00934B9C">
        <w:rPr>
          <w:rFonts w:ascii="Arial" w:hAnsi="Arial" w:cs="Arial"/>
          <w:szCs w:val="20"/>
        </w:rPr>
        <w:t xml:space="preserve">TPMĮ teikėjo ir ištestuoto (-ų) TPMĮ </w:t>
      </w:r>
      <w:r w:rsidR="000B64FB" w:rsidRPr="00934B9C">
        <w:rPr>
          <w:rFonts w:ascii="Arial" w:eastAsia="Arial" w:hAnsi="Arial" w:cs="Arial"/>
          <w:szCs w:val="20"/>
        </w:rPr>
        <w:t>integravimo</w:t>
      </w:r>
      <w:r w:rsidR="000B64FB" w:rsidRPr="00934B9C">
        <w:rPr>
          <w:rFonts w:ascii="Arial" w:hAnsi="Arial" w:cs="Arial"/>
          <w:szCs w:val="20"/>
        </w:rPr>
        <w:t xml:space="preserve"> į Sistemą bei įtraukimo į integruotų TPMĮ ir teikėjų sąrašą. </w:t>
      </w:r>
      <w:r w:rsidR="00FA03BA" w:rsidRPr="00934B9C">
        <w:rPr>
          <w:rFonts w:ascii="Arial" w:hAnsi="Arial" w:cs="Arial"/>
          <w:szCs w:val="20"/>
        </w:rPr>
        <w:t xml:space="preserve">Tokiu atveju iš sąrašo laikinai ar visiškai išbraukiami </w:t>
      </w:r>
      <w:r w:rsidR="00216816" w:rsidRPr="00934B9C">
        <w:rPr>
          <w:rFonts w:ascii="Arial" w:hAnsi="Arial" w:cs="Arial"/>
          <w:szCs w:val="20"/>
        </w:rPr>
        <w:t xml:space="preserve">tik </w:t>
      </w:r>
      <w:r w:rsidR="00FA03BA" w:rsidRPr="00934B9C">
        <w:rPr>
          <w:rFonts w:ascii="Arial" w:hAnsi="Arial" w:cs="Arial"/>
          <w:szCs w:val="20"/>
        </w:rPr>
        <w:t>minėti įrenginiai.</w:t>
      </w:r>
    </w:p>
    <w:p w14:paraId="5418ABEF" w14:textId="30DF848C" w:rsidR="00431463" w:rsidRPr="00934B9C" w:rsidRDefault="00F8719E" w:rsidP="00482A9F">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Bendrovei </w:t>
      </w:r>
      <w:r w:rsidR="109F6966" w:rsidRPr="00934B9C">
        <w:rPr>
          <w:rFonts w:ascii="Arial" w:eastAsia="Arial" w:hAnsi="Arial" w:cs="Arial"/>
          <w:szCs w:val="20"/>
        </w:rPr>
        <w:t>nusprendus</w:t>
      </w:r>
      <w:r w:rsidRPr="00934B9C">
        <w:rPr>
          <w:rFonts w:ascii="Arial" w:eastAsia="Arial" w:hAnsi="Arial" w:cs="Arial"/>
          <w:szCs w:val="20"/>
        </w:rPr>
        <w:t xml:space="preserve"> </w:t>
      </w:r>
      <w:r w:rsidR="007B4FA0" w:rsidRPr="00934B9C">
        <w:rPr>
          <w:rFonts w:ascii="Arial" w:eastAsia="Arial" w:hAnsi="Arial" w:cs="Arial"/>
          <w:szCs w:val="20"/>
        </w:rPr>
        <w:t>laikinai</w:t>
      </w:r>
      <w:r w:rsidR="005D62E9" w:rsidRPr="00934B9C">
        <w:rPr>
          <w:rFonts w:ascii="Arial" w:eastAsia="Arial" w:hAnsi="Arial" w:cs="Arial"/>
          <w:szCs w:val="20"/>
        </w:rPr>
        <w:t xml:space="preserve"> </w:t>
      </w:r>
      <w:r w:rsidRPr="00934B9C">
        <w:rPr>
          <w:rFonts w:ascii="Arial" w:eastAsia="Arial" w:hAnsi="Arial" w:cs="Arial"/>
          <w:szCs w:val="20"/>
        </w:rPr>
        <w:t xml:space="preserve">sustabdyti </w:t>
      </w:r>
      <w:r w:rsidR="53063C56" w:rsidRPr="00934B9C">
        <w:rPr>
          <w:rFonts w:ascii="Arial" w:eastAsia="Arial" w:hAnsi="Arial" w:cs="Arial"/>
          <w:szCs w:val="20"/>
        </w:rPr>
        <w:t xml:space="preserve">Bendrovės </w:t>
      </w:r>
      <w:r w:rsidR="2B26C6C5" w:rsidRPr="00934B9C">
        <w:rPr>
          <w:rFonts w:ascii="Arial" w:eastAsia="Arial" w:hAnsi="Arial" w:cs="Arial"/>
          <w:szCs w:val="20"/>
        </w:rPr>
        <w:t>sprendim</w:t>
      </w:r>
      <w:r w:rsidR="005D62E9" w:rsidRPr="00934B9C">
        <w:rPr>
          <w:rFonts w:ascii="Arial" w:eastAsia="Arial" w:hAnsi="Arial" w:cs="Arial"/>
          <w:szCs w:val="20"/>
        </w:rPr>
        <w:t>ą</w:t>
      </w:r>
      <w:r w:rsidRPr="00934B9C">
        <w:rPr>
          <w:rFonts w:ascii="Arial" w:eastAsia="Arial" w:hAnsi="Arial" w:cs="Arial"/>
          <w:szCs w:val="20"/>
        </w:rPr>
        <w:t xml:space="preserve">, </w:t>
      </w:r>
      <w:r w:rsidR="001721AD" w:rsidRPr="00934B9C">
        <w:rPr>
          <w:rFonts w:ascii="Arial" w:eastAsia="Arial" w:hAnsi="Arial" w:cs="Arial"/>
          <w:szCs w:val="20"/>
        </w:rPr>
        <w:t>TMPĮ</w:t>
      </w:r>
      <w:r w:rsidRPr="00934B9C">
        <w:rPr>
          <w:rFonts w:ascii="Arial" w:eastAsia="Arial" w:hAnsi="Arial" w:cs="Arial"/>
          <w:szCs w:val="20"/>
        </w:rPr>
        <w:t xml:space="preserve"> teikėjas laikinai netenka teisės </w:t>
      </w:r>
      <w:r w:rsidR="001D035E" w:rsidRPr="00934B9C">
        <w:rPr>
          <w:rFonts w:ascii="Arial" w:eastAsia="Arial" w:hAnsi="Arial" w:cs="Arial"/>
          <w:szCs w:val="20"/>
        </w:rPr>
        <w:t xml:space="preserve">į </w:t>
      </w:r>
      <w:r w:rsidR="00DA1B50" w:rsidRPr="00934B9C">
        <w:rPr>
          <w:rFonts w:ascii="Arial" w:eastAsia="Times New Roman" w:hAnsi="Arial" w:cs="Arial"/>
          <w:szCs w:val="20"/>
          <w:lang w:eastAsia="lt-LT"/>
        </w:rPr>
        <w:t xml:space="preserve">TPMĮ naudotojo transporto priemonėse montuojamos įrangos  tiekimą, diegimą, konfigūravimą, priežiūrą ir veikimo užtikrinimą </w:t>
      </w:r>
      <w:r w:rsidR="00DA1B50" w:rsidRPr="00934B9C">
        <w:rPr>
          <w:rFonts w:ascii="Arial" w:eastAsia="Arial" w:hAnsi="Arial" w:cs="Arial"/>
          <w:szCs w:val="20"/>
        </w:rPr>
        <w:t>bei</w:t>
      </w:r>
      <w:r w:rsidRPr="00934B9C">
        <w:rPr>
          <w:rFonts w:ascii="Arial" w:eastAsia="Arial" w:hAnsi="Arial" w:cs="Arial"/>
          <w:szCs w:val="20"/>
        </w:rPr>
        <w:t xml:space="preserve"> teikti </w:t>
      </w:r>
      <w:r w:rsidR="00431463" w:rsidRPr="00934B9C">
        <w:rPr>
          <w:rFonts w:ascii="Arial" w:eastAsia="Arial" w:hAnsi="Arial" w:cs="Arial"/>
          <w:szCs w:val="20"/>
        </w:rPr>
        <w:t xml:space="preserve">bei </w:t>
      </w:r>
      <w:r w:rsidR="00F77886" w:rsidRPr="00934B9C">
        <w:rPr>
          <w:rFonts w:ascii="Arial" w:eastAsia="Arial" w:hAnsi="Arial" w:cs="Arial"/>
          <w:szCs w:val="20"/>
        </w:rPr>
        <w:t xml:space="preserve">kaupti, apdoroti ir </w:t>
      </w:r>
      <w:r w:rsidR="00431463" w:rsidRPr="00934B9C">
        <w:rPr>
          <w:rFonts w:ascii="Arial" w:eastAsia="Arial" w:hAnsi="Arial" w:cs="Arial"/>
          <w:szCs w:val="20"/>
        </w:rPr>
        <w:t xml:space="preserve">teikti </w:t>
      </w:r>
      <w:r w:rsidR="00F77886" w:rsidRPr="00934B9C">
        <w:rPr>
          <w:rFonts w:ascii="Arial" w:eastAsia="Arial" w:hAnsi="Arial" w:cs="Arial"/>
          <w:szCs w:val="20"/>
        </w:rPr>
        <w:t xml:space="preserve">Bendrovei </w:t>
      </w:r>
      <w:r w:rsidR="00431463" w:rsidRPr="00934B9C">
        <w:rPr>
          <w:rFonts w:ascii="Arial" w:eastAsia="Arial" w:hAnsi="Arial" w:cs="Arial"/>
          <w:szCs w:val="20"/>
        </w:rPr>
        <w:t>Duomenų.</w:t>
      </w:r>
    </w:p>
    <w:p w14:paraId="17F494A3" w14:textId="3B8B831D" w:rsidR="00D718D8" w:rsidRPr="00934B9C" w:rsidRDefault="00D718D8" w:rsidP="00D718D8">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Bendrovei nusprendus panaikinti Bendrovės sprendimą</w:t>
      </w:r>
      <w:r w:rsidR="0098429B" w:rsidRPr="00934B9C">
        <w:rPr>
          <w:rFonts w:ascii="Arial" w:eastAsia="Arial" w:hAnsi="Arial" w:cs="Arial"/>
          <w:szCs w:val="20"/>
        </w:rPr>
        <w:t xml:space="preserve"> dėl </w:t>
      </w:r>
      <w:r w:rsidR="0098429B" w:rsidRPr="00934B9C">
        <w:rPr>
          <w:rFonts w:ascii="Arial" w:hAnsi="Arial" w:cs="Arial"/>
          <w:szCs w:val="20"/>
        </w:rPr>
        <w:t xml:space="preserve">TPMĮ teikėjo ir ištestuoto (-ų) TPMĮ </w:t>
      </w:r>
      <w:r w:rsidR="0098429B" w:rsidRPr="00934B9C">
        <w:rPr>
          <w:rFonts w:ascii="Arial" w:eastAsia="Arial" w:hAnsi="Arial" w:cs="Arial"/>
          <w:szCs w:val="20"/>
        </w:rPr>
        <w:t>integravimo</w:t>
      </w:r>
      <w:r w:rsidR="0098429B" w:rsidRPr="00934B9C">
        <w:rPr>
          <w:rFonts w:ascii="Arial" w:hAnsi="Arial" w:cs="Arial"/>
          <w:szCs w:val="20"/>
        </w:rPr>
        <w:t xml:space="preserve"> į Sistemą bei įtraukimo į integruotų TPMĮ ir teikėjų sąrašą</w:t>
      </w:r>
      <w:r w:rsidRPr="00934B9C">
        <w:rPr>
          <w:rFonts w:ascii="Arial" w:eastAsia="Arial" w:hAnsi="Arial" w:cs="Arial"/>
          <w:szCs w:val="20"/>
        </w:rPr>
        <w:t xml:space="preserve">, TMPĮ teikėjas netenka teisės į </w:t>
      </w:r>
      <w:r w:rsidRPr="00934B9C">
        <w:rPr>
          <w:rFonts w:ascii="Arial" w:eastAsia="Times New Roman" w:hAnsi="Arial" w:cs="Arial"/>
          <w:szCs w:val="20"/>
          <w:lang w:eastAsia="lt-LT"/>
        </w:rPr>
        <w:t xml:space="preserve">TPMĮ naudotojo transporto priemonėse montuojamos įrangos  tiekimą, diegimą, konfigūravimą, priežiūrą ir veikimo užtikrinimą </w:t>
      </w:r>
      <w:r w:rsidRPr="00934B9C">
        <w:rPr>
          <w:rFonts w:ascii="Arial" w:eastAsia="Arial" w:hAnsi="Arial" w:cs="Arial"/>
          <w:szCs w:val="20"/>
        </w:rPr>
        <w:t>bei teikti bei kaupti, apdoroti ir teikti Bendrovei Duomenų.</w:t>
      </w:r>
      <w:r w:rsidR="00C1480C" w:rsidRPr="00934B9C">
        <w:rPr>
          <w:rFonts w:ascii="Arial" w:eastAsia="Arial" w:hAnsi="Arial" w:cs="Arial"/>
          <w:szCs w:val="20"/>
        </w:rPr>
        <w:t xml:space="preserve"> TPMĮ teikėjas ir </w:t>
      </w:r>
      <w:r w:rsidR="00E841C1" w:rsidRPr="00934B9C">
        <w:rPr>
          <w:rFonts w:ascii="Arial" w:eastAsia="Arial" w:hAnsi="Arial" w:cs="Arial"/>
          <w:szCs w:val="20"/>
        </w:rPr>
        <w:t xml:space="preserve">jo integruoti TPMĮ </w:t>
      </w:r>
      <w:r w:rsidR="00EF677C" w:rsidRPr="00934B9C">
        <w:rPr>
          <w:rFonts w:ascii="Arial" w:eastAsia="Arial" w:hAnsi="Arial" w:cs="Arial"/>
          <w:szCs w:val="20"/>
        </w:rPr>
        <w:t xml:space="preserve">yra išbraukiami iš </w:t>
      </w:r>
      <w:r w:rsidR="00EF677C" w:rsidRPr="00934B9C">
        <w:rPr>
          <w:rFonts w:ascii="Arial" w:hAnsi="Arial" w:cs="Arial"/>
          <w:szCs w:val="20"/>
        </w:rPr>
        <w:t>integruotų TPMĮ ir teikėjų sąrašo.</w:t>
      </w:r>
    </w:p>
    <w:p w14:paraId="74489664" w14:textId="77777777" w:rsidR="00891217" w:rsidRPr="00934B9C" w:rsidRDefault="00891217" w:rsidP="00891217">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TMPĮ teikėjas, kurio atžvilgiu buvo sustabdytas</w:t>
      </w:r>
      <w:r w:rsidRPr="00934B9C">
        <w:rPr>
          <w:rFonts w:ascii="Arial" w:hAnsi="Arial" w:cs="Arial"/>
          <w:szCs w:val="20"/>
        </w:rPr>
        <w:t xml:space="preserve"> sprendimas dėl TPMĮ teikėjo ir ištestuoto (-ų) TPMĮ integravimo į Sistemą bei jis ir TPMĮ laikinai buvo išbraukti iš sąrašo,  </w:t>
      </w:r>
      <w:r w:rsidRPr="00934B9C">
        <w:rPr>
          <w:rFonts w:ascii="Arial" w:eastAsia="Arial" w:hAnsi="Arial" w:cs="Arial"/>
          <w:szCs w:val="20"/>
        </w:rPr>
        <w:t>turi teisę pateikti prašymą atnaujinti šio sprendimo galiojimą. Prie prašymo turi būti pridedami dokumentai, kita informacija, patvirtinantys, kad priežastys, dėl kurių buvo sustabdytas sprendimas, yra pašalintos. Bendrovė išnagrinėja prašymą per 20 (dvidešimt) darbo dienų. Tuo atveju, jeigu sprendimo atnaujinimui reikia atlikti testavimo veiksmus, jie atliekami vadovaujantis šiose Taisyklėse ir jų prieduose nustatyta tvarka sumokant Taisyklių priede Nr. 2 nurodytą testavimo mokestį.</w:t>
      </w:r>
    </w:p>
    <w:p w14:paraId="744A0478" w14:textId="77777777" w:rsidR="00730B23" w:rsidRPr="00934B9C" w:rsidRDefault="00730B23" w:rsidP="00C5013E">
      <w:pPr>
        <w:pStyle w:val="ListParagraph"/>
        <w:numPr>
          <w:ilvl w:val="1"/>
          <w:numId w:val="9"/>
        </w:numPr>
        <w:tabs>
          <w:tab w:val="left" w:pos="709"/>
        </w:tabs>
        <w:ind w:left="709" w:hanging="709"/>
        <w:jc w:val="both"/>
        <w:rPr>
          <w:rFonts w:ascii="Arial" w:eastAsia="Arial" w:hAnsi="Arial" w:cs="Arial"/>
          <w:szCs w:val="20"/>
        </w:rPr>
      </w:pPr>
      <w:r w:rsidRPr="00934B9C">
        <w:rPr>
          <w:rFonts w:ascii="Arial" w:eastAsia="Arial" w:hAnsi="Arial" w:cs="Arial"/>
          <w:szCs w:val="20"/>
        </w:rPr>
        <w:t xml:space="preserve">TMPĮ teikėjas, kurio atžvilgiu buvo panaikintas sprendimas </w:t>
      </w:r>
      <w:r w:rsidRPr="00934B9C">
        <w:rPr>
          <w:rFonts w:ascii="Arial" w:hAnsi="Arial" w:cs="Arial"/>
          <w:szCs w:val="20"/>
        </w:rPr>
        <w:t>dėl TPMĮ teikėjo ir ištestuoto (-ų) TPMĮ integravimo į Sistemą bei jis buvo išbrauktas iš  integruotų TPMĮ teikėjų ir TPMĮ sąrašo</w:t>
      </w:r>
      <w:r w:rsidRPr="00934B9C">
        <w:rPr>
          <w:rFonts w:ascii="Arial" w:eastAsia="Arial" w:hAnsi="Arial" w:cs="Arial"/>
          <w:szCs w:val="20"/>
        </w:rPr>
        <w:t xml:space="preserve">, turi teisę iš naujo kreiptis dėl integravimo procedūros atlikimo. Tokiu atveju integravimas vykdomas iš naujo, laikantis šiose Taisyklėse, jų prieduose nustatytos </w:t>
      </w:r>
      <w:r w:rsidRPr="00934B9C" w:rsidDel="00F8719E">
        <w:rPr>
          <w:rFonts w:ascii="Arial" w:eastAsia="Arial" w:hAnsi="Arial" w:cs="Arial"/>
          <w:szCs w:val="20"/>
        </w:rPr>
        <w:t xml:space="preserve"> </w:t>
      </w:r>
      <w:r w:rsidRPr="00934B9C">
        <w:rPr>
          <w:rFonts w:ascii="Arial" w:eastAsia="Arial" w:hAnsi="Arial" w:cs="Arial"/>
          <w:szCs w:val="20"/>
        </w:rPr>
        <w:t>tvarkos.</w:t>
      </w:r>
    </w:p>
    <w:p w14:paraId="75939F5C" w14:textId="4E171951" w:rsidR="00EF677C" w:rsidRPr="00934B9C" w:rsidRDefault="00EF677C" w:rsidP="0011777A">
      <w:pPr>
        <w:pStyle w:val="ListParagraph"/>
        <w:numPr>
          <w:ilvl w:val="1"/>
          <w:numId w:val="9"/>
        </w:numPr>
        <w:tabs>
          <w:tab w:val="left" w:pos="709"/>
        </w:tabs>
        <w:ind w:left="709" w:hanging="709"/>
        <w:jc w:val="both"/>
        <w:rPr>
          <w:rFonts w:ascii="Arial" w:hAnsi="Arial" w:cs="Arial"/>
          <w:szCs w:val="20"/>
        </w:rPr>
      </w:pPr>
      <w:r w:rsidRPr="00934B9C">
        <w:rPr>
          <w:rFonts w:ascii="Arial" w:hAnsi="Arial" w:cs="Arial"/>
          <w:szCs w:val="20"/>
        </w:rPr>
        <w:t>Apie priimtą sprendimą Bendrovė informuoja TPMĮ teikėją per 5 (penkios) darbo dienas nuo jo priėmimo elektroniniu paštu</w:t>
      </w:r>
      <w:r w:rsidR="0073571D" w:rsidRPr="00934B9C">
        <w:rPr>
          <w:rFonts w:ascii="Arial" w:eastAsia="Arial" w:hAnsi="Arial" w:cs="Arial"/>
          <w:szCs w:val="20"/>
        </w:rPr>
        <w:t>.</w:t>
      </w:r>
      <w:r w:rsidRPr="00934B9C">
        <w:rPr>
          <w:rFonts w:ascii="Arial" w:hAnsi="Arial" w:cs="Arial"/>
          <w:szCs w:val="20"/>
        </w:rPr>
        <w:t xml:space="preserve"> </w:t>
      </w:r>
    </w:p>
    <w:p w14:paraId="7FF01382" w14:textId="321A8BEC" w:rsidR="00F8719E" w:rsidRPr="00934B9C" w:rsidRDefault="00F8719E" w:rsidP="00C5013E">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Sustabdžius </w:t>
      </w:r>
      <w:r w:rsidR="4B497A6D" w:rsidRPr="00934B9C">
        <w:rPr>
          <w:rFonts w:ascii="Arial" w:eastAsia="Arial" w:hAnsi="Arial" w:cs="Arial"/>
          <w:szCs w:val="20"/>
        </w:rPr>
        <w:t>Ben</w:t>
      </w:r>
      <w:r w:rsidR="4E33E7B8" w:rsidRPr="00934B9C">
        <w:rPr>
          <w:rFonts w:ascii="Arial" w:eastAsia="Arial" w:hAnsi="Arial" w:cs="Arial"/>
          <w:szCs w:val="20"/>
        </w:rPr>
        <w:t>d</w:t>
      </w:r>
      <w:r w:rsidR="4B497A6D" w:rsidRPr="00934B9C">
        <w:rPr>
          <w:rFonts w:ascii="Arial" w:eastAsia="Arial" w:hAnsi="Arial" w:cs="Arial"/>
          <w:szCs w:val="20"/>
        </w:rPr>
        <w:t xml:space="preserve">rovės sprendimo dėl integravimo galiojimą </w:t>
      </w:r>
      <w:r w:rsidRPr="00934B9C">
        <w:rPr>
          <w:rFonts w:ascii="Arial" w:eastAsia="Arial" w:hAnsi="Arial" w:cs="Arial"/>
          <w:szCs w:val="20"/>
        </w:rPr>
        <w:t xml:space="preserve">arba </w:t>
      </w:r>
      <w:r w:rsidR="2D019CAF" w:rsidRPr="00934B9C">
        <w:rPr>
          <w:rFonts w:ascii="Arial" w:eastAsia="Arial" w:hAnsi="Arial" w:cs="Arial"/>
          <w:szCs w:val="20"/>
        </w:rPr>
        <w:t xml:space="preserve">jį </w:t>
      </w:r>
      <w:r w:rsidRPr="00934B9C">
        <w:rPr>
          <w:rFonts w:ascii="Arial" w:eastAsia="Arial" w:hAnsi="Arial" w:cs="Arial"/>
          <w:szCs w:val="20"/>
        </w:rPr>
        <w:t xml:space="preserve">panaikinus, Bendrovė apie tai informaciją patalpina Bendrovės tinklalapyje. </w:t>
      </w:r>
    </w:p>
    <w:p w14:paraId="69C200CB" w14:textId="77777777" w:rsidR="002664B2" w:rsidRPr="00934B9C" w:rsidRDefault="002664B2" w:rsidP="00F522E0">
      <w:pPr>
        <w:pStyle w:val="ListParagraph"/>
        <w:tabs>
          <w:tab w:val="left" w:pos="709"/>
        </w:tabs>
        <w:ind w:left="709"/>
        <w:contextualSpacing w:val="0"/>
        <w:jc w:val="both"/>
        <w:rPr>
          <w:rFonts w:ascii="Arial" w:eastAsia="Arial" w:hAnsi="Arial" w:cs="Arial"/>
          <w:szCs w:val="20"/>
        </w:rPr>
      </w:pPr>
    </w:p>
    <w:p w14:paraId="0303561D" w14:textId="22E35E32" w:rsidR="00D04F1A" w:rsidRPr="00934B9C" w:rsidRDefault="00E87F5A" w:rsidP="00482A9F">
      <w:pPr>
        <w:pStyle w:val="ListParagraph"/>
        <w:numPr>
          <w:ilvl w:val="0"/>
          <w:numId w:val="9"/>
        </w:numPr>
        <w:tabs>
          <w:tab w:val="left" w:pos="567"/>
        </w:tabs>
        <w:contextualSpacing w:val="0"/>
        <w:jc w:val="both"/>
        <w:rPr>
          <w:rFonts w:ascii="Arial" w:eastAsia="Arial" w:hAnsi="Arial" w:cs="Arial"/>
          <w:b/>
          <w:szCs w:val="20"/>
        </w:rPr>
      </w:pPr>
      <w:r w:rsidRPr="00934B9C">
        <w:rPr>
          <w:rFonts w:ascii="Arial" w:eastAsia="Arial" w:hAnsi="Arial" w:cs="Arial"/>
          <w:b/>
          <w:szCs w:val="20"/>
        </w:rPr>
        <w:t xml:space="preserve">NAUJŲ </w:t>
      </w:r>
      <w:r w:rsidR="00D04F1A" w:rsidRPr="00934B9C">
        <w:rPr>
          <w:rFonts w:ascii="Arial" w:eastAsia="Arial" w:hAnsi="Arial" w:cs="Arial"/>
          <w:b/>
          <w:szCs w:val="20"/>
        </w:rPr>
        <w:t xml:space="preserve">TPMĮ </w:t>
      </w:r>
      <w:r w:rsidRPr="00934B9C">
        <w:rPr>
          <w:rFonts w:ascii="Arial" w:eastAsia="Arial" w:hAnsi="Arial" w:cs="Arial"/>
          <w:b/>
          <w:szCs w:val="20"/>
        </w:rPr>
        <w:t>TESTAVIMAS IR PAPILDOMAS TPMĮ TESTAVIMAS</w:t>
      </w:r>
    </w:p>
    <w:p w14:paraId="396CDA38" w14:textId="77777777" w:rsidR="000A5A2D" w:rsidRPr="00934B9C" w:rsidRDefault="000A5A2D" w:rsidP="00D37D28">
      <w:pPr>
        <w:pStyle w:val="ListParagraph"/>
        <w:tabs>
          <w:tab w:val="left" w:pos="567"/>
        </w:tabs>
        <w:ind w:left="360"/>
        <w:contextualSpacing w:val="0"/>
        <w:jc w:val="both"/>
        <w:rPr>
          <w:rFonts w:ascii="Arial" w:eastAsia="Arial" w:hAnsi="Arial" w:cs="Arial"/>
          <w:b/>
          <w:szCs w:val="20"/>
        </w:rPr>
      </w:pPr>
    </w:p>
    <w:p w14:paraId="4E4D86A3" w14:textId="0BE1B0E0" w:rsidR="00E87F5A" w:rsidRPr="00934B9C" w:rsidRDefault="00E87F5A" w:rsidP="0073571D">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TPMĮ teikėjas turi teisę kreiptis į Bendrovę dėl naujų TPMĮ </w:t>
      </w:r>
      <w:r w:rsidR="00204B79" w:rsidRPr="00934B9C">
        <w:rPr>
          <w:rFonts w:ascii="Arial" w:hAnsi="Arial" w:cs="Arial"/>
          <w:szCs w:val="20"/>
        </w:rPr>
        <w:t>integravimo į Sistemą</w:t>
      </w:r>
      <w:r w:rsidR="00F9688B" w:rsidRPr="00934B9C">
        <w:rPr>
          <w:rFonts w:ascii="Arial" w:eastAsia="Arial" w:hAnsi="Arial" w:cs="Arial"/>
          <w:szCs w:val="20"/>
        </w:rPr>
        <w:t xml:space="preserve"> ir įtraukimo </w:t>
      </w:r>
      <w:r w:rsidR="00204B79" w:rsidRPr="00934B9C">
        <w:rPr>
          <w:rFonts w:ascii="Arial" w:hAnsi="Arial" w:cs="Arial"/>
          <w:szCs w:val="20"/>
        </w:rPr>
        <w:t>į integruotų TPMĮ ir teikėjų sąrašą</w:t>
      </w:r>
      <w:r w:rsidRPr="00934B9C">
        <w:rPr>
          <w:rFonts w:ascii="Arial" w:eastAsia="Arial" w:hAnsi="Arial" w:cs="Arial"/>
          <w:szCs w:val="20"/>
        </w:rPr>
        <w:t xml:space="preserve"> ir / arba į integruotų TPMĮ sąrašą įtrauktų TPMĮ papildomo testavimo po jų atnaujinimo.</w:t>
      </w:r>
    </w:p>
    <w:p w14:paraId="53C209A5" w14:textId="7968F32B" w:rsidR="00E87F5A" w:rsidRPr="00934B9C" w:rsidRDefault="00E87F5A" w:rsidP="0073571D">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Taisyklių </w:t>
      </w:r>
      <w:r w:rsidR="008F0B23" w:rsidRPr="00934B9C">
        <w:rPr>
          <w:rFonts w:ascii="Arial" w:eastAsia="Arial" w:hAnsi="Arial" w:cs="Arial"/>
          <w:szCs w:val="20"/>
        </w:rPr>
        <w:t>9</w:t>
      </w:r>
      <w:r w:rsidRPr="00934B9C">
        <w:rPr>
          <w:rFonts w:ascii="Arial" w:eastAsia="Arial" w:hAnsi="Arial" w:cs="Arial"/>
          <w:szCs w:val="20"/>
        </w:rPr>
        <w:t>.1. punkt</w:t>
      </w:r>
      <w:r w:rsidR="1FB63107" w:rsidRPr="00934B9C">
        <w:rPr>
          <w:rFonts w:ascii="Arial" w:eastAsia="Arial" w:hAnsi="Arial" w:cs="Arial"/>
          <w:szCs w:val="20"/>
        </w:rPr>
        <w:t>e</w:t>
      </w:r>
      <w:r w:rsidRPr="00934B9C">
        <w:rPr>
          <w:rFonts w:ascii="Arial" w:eastAsia="Arial" w:hAnsi="Arial" w:cs="Arial"/>
          <w:szCs w:val="20"/>
        </w:rPr>
        <w:t xml:space="preserve"> numatytu atveju testavimo procedūros vykdomos TPMĮ </w:t>
      </w:r>
      <w:r w:rsidR="007B059A">
        <w:rPr>
          <w:rFonts w:ascii="Arial" w:eastAsia="Arial" w:hAnsi="Arial" w:cs="Arial"/>
          <w:szCs w:val="20"/>
        </w:rPr>
        <w:t xml:space="preserve">integravimo į sistemą </w:t>
      </w:r>
      <w:r w:rsidRPr="00934B9C">
        <w:rPr>
          <w:rFonts w:ascii="Arial" w:eastAsia="Arial" w:hAnsi="Arial" w:cs="Arial"/>
          <w:szCs w:val="20"/>
        </w:rPr>
        <w:t>vadove numatyta tvarka ir sąlygomis.</w:t>
      </w:r>
    </w:p>
    <w:p w14:paraId="7B0FD28E" w14:textId="1C2A6F3F" w:rsidR="00E87F5A" w:rsidRPr="00934B9C" w:rsidRDefault="00E87F5A" w:rsidP="0073571D">
      <w:pPr>
        <w:pStyle w:val="ListParagraph"/>
        <w:numPr>
          <w:ilvl w:val="1"/>
          <w:numId w:val="9"/>
        </w:numPr>
        <w:tabs>
          <w:tab w:val="left" w:pos="709"/>
        </w:tabs>
        <w:ind w:left="709" w:hanging="709"/>
        <w:contextualSpacing w:val="0"/>
        <w:jc w:val="both"/>
        <w:rPr>
          <w:rFonts w:ascii="Arial" w:eastAsia="Arial" w:hAnsi="Arial" w:cs="Arial"/>
          <w:szCs w:val="20"/>
        </w:rPr>
      </w:pPr>
      <w:r w:rsidRPr="00934B9C">
        <w:rPr>
          <w:rFonts w:ascii="Arial" w:eastAsia="Arial" w:hAnsi="Arial" w:cs="Arial"/>
          <w:szCs w:val="20"/>
        </w:rPr>
        <w:t xml:space="preserve">Už naujų TPMĮ testavimą ir </w:t>
      </w:r>
      <w:r w:rsidR="7CD62C3F" w:rsidRPr="00934B9C">
        <w:rPr>
          <w:rFonts w:ascii="Arial" w:eastAsia="Arial" w:hAnsi="Arial" w:cs="Arial"/>
          <w:szCs w:val="20"/>
        </w:rPr>
        <w:t xml:space="preserve">/ </w:t>
      </w:r>
      <w:r w:rsidRPr="00934B9C">
        <w:rPr>
          <w:rFonts w:ascii="Arial" w:eastAsia="Arial" w:hAnsi="Arial" w:cs="Arial"/>
          <w:szCs w:val="20"/>
        </w:rPr>
        <w:t>arba į integruotų TPMĮ sąrašą įtrauktų TPMĮ papildom</w:t>
      </w:r>
      <w:r w:rsidR="57DD2132" w:rsidRPr="00934B9C">
        <w:rPr>
          <w:rFonts w:ascii="Arial" w:eastAsia="Arial" w:hAnsi="Arial" w:cs="Arial"/>
          <w:szCs w:val="20"/>
        </w:rPr>
        <w:t>ą</w:t>
      </w:r>
      <w:r w:rsidRPr="00934B9C">
        <w:rPr>
          <w:rFonts w:ascii="Arial" w:eastAsia="Arial" w:hAnsi="Arial" w:cs="Arial"/>
          <w:szCs w:val="20"/>
        </w:rPr>
        <w:t xml:space="preserve"> testavimą Bendrovei mokamas </w:t>
      </w:r>
      <w:r w:rsidR="7D71B4A8" w:rsidRPr="00934B9C">
        <w:rPr>
          <w:rFonts w:ascii="Arial" w:eastAsia="Arial" w:hAnsi="Arial" w:cs="Arial"/>
          <w:szCs w:val="20"/>
        </w:rPr>
        <w:t xml:space="preserve">testavimo </w:t>
      </w:r>
      <w:r w:rsidRPr="00934B9C">
        <w:rPr>
          <w:rFonts w:ascii="Arial" w:eastAsia="Arial" w:hAnsi="Arial" w:cs="Arial"/>
          <w:szCs w:val="20"/>
        </w:rPr>
        <w:t xml:space="preserve">mokestis, </w:t>
      </w:r>
      <w:r w:rsidR="000A5A2D" w:rsidRPr="00934B9C">
        <w:rPr>
          <w:rFonts w:ascii="Arial" w:eastAsia="Arial" w:hAnsi="Arial" w:cs="Arial"/>
          <w:szCs w:val="20"/>
        </w:rPr>
        <w:t xml:space="preserve">nurodytas </w:t>
      </w:r>
      <w:r w:rsidRPr="00934B9C">
        <w:rPr>
          <w:rFonts w:ascii="Arial" w:eastAsia="Arial" w:hAnsi="Arial" w:cs="Arial"/>
          <w:szCs w:val="20"/>
        </w:rPr>
        <w:t>Taisyklių priede Nr. [</w:t>
      </w:r>
      <w:r w:rsidR="22C75425" w:rsidRPr="00934B9C">
        <w:rPr>
          <w:rFonts w:ascii="Arial" w:eastAsia="Arial" w:hAnsi="Arial" w:cs="Arial"/>
          <w:szCs w:val="20"/>
        </w:rPr>
        <w:t>2</w:t>
      </w:r>
      <w:r w:rsidRPr="00934B9C">
        <w:rPr>
          <w:rFonts w:ascii="Arial" w:eastAsia="Arial" w:hAnsi="Arial" w:cs="Arial"/>
          <w:szCs w:val="20"/>
        </w:rPr>
        <w:t>].</w:t>
      </w:r>
    </w:p>
    <w:p w14:paraId="38616FB1" w14:textId="77777777" w:rsidR="000A5A2D" w:rsidRPr="00934B9C" w:rsidRDefault="000A5A2D" w:rsidP="00FF3826">
      <w:pPr>
        <w:pStyle w:val="ListParagraph"/>
        <w:tabs>
          <w:tab w:val="left" w:pos="567"/>
        </w:tabs>
        <w:ind w:left="360"/>
        <w:contextualSpacing w:val="0"/>
        <w:jc w:val="both"/>
        <w:rPr>
          <w:rFonts w:ascii="Arial" w:eastAsia="Arial" w:hAnsi="Arial" w:cs="Arial"/>
          <w:szCs w:val="20"/>
        </w:rPr>
      </w:pPr>
    </w:p>
    <w:p w14:paraId="2E824DBC" w14:textId="77777777" w:rsidR="00F8719E" w:rsidRPr="00934B9C" w:rsidRDefault="00F8719E" w:rsidP="00482A9F">
      <w:pPr>
        <w:pStyle w:val="ListParagraph"/>
        <w:numPr>
          <w:ilvl w:val="0"/>
          <w:numId w:val="9"/>
        </w:numPr>
        <w:tabs>
          <w:tab w:val="left" w:pos="567"/>
        </w:tabs>
        <w:contextualSpacing w:val="0"/>
        <w:jc w:val="both"/>
        <w:rPr>
          <w:rFonts w:ascii="Arial" w:eastAsia="Arial" w:hAnsi="Arial" w:cs="Arial"/>
          <w:szCs w:val="20"/>
        </w:rPr>
      </w:pPr>
      <w:r w:rsidRPr="00934B9C">
        <w:rPr>
          <w:rFonts w:ascii="Arial" w:eastAsia="Arial" w:hAnsi="Arial" w:cs="Arial"/>
          <w:b/>
          <w:szCs w:val="20"/>
        </w:rPr>
        <w:t>BAIGIAMOSIOS NUOSTATOS</w:t>
      </w:r>
    </w:p>
    <w:p w14:paraId="0327D64D" w14:textId="77777777" w:rsidR="000A5A2D" w:rsidRPr="00934B9C" w:rsidRDefault="000A5A2D" w:rsidP="00FF3826">
      <w:pPr>
        <w:pStyle w:val="ListParagraph"/>
        <w:tabs>
          <w:tab w:val="left" w:pos="567"/>
        </w:tabs>
        <w:ind w:left="360"/>
        <w:contextualSpacing w:val="0"/>
        <w:jc w:val="both"/>
        <w:rPr>
          <w:rFonts w:ascii="Arial" w:eastAsia="Arial" w:hAnsi="Arial" w:cs="Arial"/>
          <w:szCs w:val="20"/>
        </w:rPr>
      </w:pPr>
    </w:p>
    <w:p w14:paraId="57ECDE3E" w14:textId="73436F30" w:rsidR="00F8719E" w:rsidRPr="00934B9C" w:rsidRDefault="00F7478C" w:rsidP="00A0201D">
      <w:pPr>
        <w:pStyle w:val="ListParagraph"/>
        <w:numPr>
          <w:ilvl w:val="1"/>
          <w:numId w:val="9"/>
        </w:numPr>
        <w:tabs>
          <w:tab w:val="left" w:pos="851"/>
        </w:tabs>
        <w:ind w:left="709" w:hanging="709"/>
        <w:contextualSpacing w:val="0"/>
        <w:jc w:val="both"/>
        <w:rPr>
          <w:rFonts w:ascii="Arial" w:eastAsia="Arial" w:hAnsi="Arial" w:cs="Arial"/>
          <w:szCs w:val="20"/>
        </w:rPr>
      </w:pPr>
      <w:r w:rsidRPr="00934B9C">
        <w:rPr>
          <w:rFonts w:ascii="Arial" w:eastAsia="Arial" w:hAnsi="Arial" w:cs="Arial"/>
          <w:szCs w:val="20"/>
        </w:rPr>
        <w:t>TMPĮ</w:t>
      </w:r>
      <w:r w:rsidR="00F8719E" w:rsidRPr="00934B9C">
        <w:rPr>
          <w:rFonts w:ascii="Arial" w:eastAsia="Arial" w:hAnsi="Arial" w:cs="Arial"/>
          <w:szCs w:val="20"/>
        </w:rPr>
        <w:t xml:space="preserve"> teikėjas dokumentus, kitą informaciją Bendrovei teikia elektroninių ryšių priemonėmis. Dokumentai teikiami tinkamai pasirašyti lietuvių kalba</w:t>
      </w:r>
      <w:r w:rsidR="33D23FFC" w:rsidRPr="00934B9C">
        <w:rPr>
          <w:rFonts w:ascii="Arial" w:eastAsia="Arial" w:hAnsi="Arial" w:cs="Arial"/>
          <w:szCs w:val="20"/>
        </w:rPr>
        <w:t xml:space="preserve"> arba su patvirtintu vertimu į lietuvių kalbą</w:t>
      </w:r>
      <w:r w:rsidR="00F8719E" w:rsidRPr="00934B9C">
        <w:rPr>
          <w:rFonts w:ascii="Arial" w:eastAsia="Arial" w:hAnsi="Arial" w:cs="Arial"/>
          <w:szCs w:val="20"/>
        </w:rPr>
        <w:t xml:space="preserve">. </w:t>
      </w:r>
      <w:r w:rsidR="00F8719E" w:rsidRPr="00934B9C">
        <w:rPr>
          <w:rFonts w:ascii="Arial" w:eastAsia="Arial" w:hAnsi="Arial" w:cs="Arial"/>
          <w:szCs w:val="20"/>
        </w:rPr>
        <w:lastRenderedPageBreak/>
        <w:t>Teikiant dokumentus, kitą informaciją elektroninių ryšių priemonėmis, dokumento, kitos informacijos pateikimo diena laikoma po dokumento išsiuntimo dienos einanti darbo diena.</w:t>
      </w:r>
    </w:p>
    <w:p w14:paraId="3516CC29" w14:textId="02F51497" w:rsidR="00F8719E" w:rsidRPr="00934B9C" w:rsidRDefault="00F8719E" w:rsidP="00A0201D">
      <w:pPr>
        <w:pStyle w:val="ListParagraph"/>
        <w:numPr>
          <w:ilvl w:val="1"/>
          <w:numId w:val="9"/>
        </w:numPr>
        <w:tabs>
          <w:tab w:val="left" w:pos="851"/>
        </w:tabs>
        <w:ind w:left="709" w:hanging="709"/>
        <w:contextualSpacing w:val="0"/>
        <w:jc w:val="both"/>
        <w:rPr>
          <w:rFonts w:ascii="Arial" w:eastAsia="Arial" w:hAnsi="Arial" w:cs="Arial"/>
          <w:szCs w:val="20"/>
        </w:rPr>
      </w:pPr>
      <w:r w:rsidRPr="00934B9C">
        <w:rPr>
          <w:rFonts w:ascii="Arial" w:eastAsia="Arial" w:hAnsi="Arial" w:cs="Arial"/>
          <w:szCs w:val="20"/>
        </w:rPr>
        <w:t xml:space="preserve">Bendrovė dokumentus, kitą informaciją </w:t>
      </w:r>
      <w:r w:rsidR="003049FB" w:rsidRPr="00934B9C">
        <w:rPr>
          <w:rFonts w:ascii="Arial" w:eastAsia="Arial" w:hAnsi="Arial" w:cs="Arial"/>
          <w:szCs w:val="20"/>
        </w:rPr>
        <w:t>TMPĮ</w:t>
      </w:r>
      <w:r w:rsidRPr="00934B9C">
        <w:rPr>
          <w:rFonts w:ascii="Arial" w:eastAsia="Arial" w:hAnsi="Arial" w:cs="Arial"/>
          <w:szCs w:val="20"/>
        </w:rPr>
        <w:t xml:space="preserve"> teikėjui teikia elektroninėmis ryšio priemonėmis lietuvių kalba. </w:t>
      </w:r>
    </w:p>
    <w:p w14:paraId="46A3205A" w14:textId="1B896541" w:rsidR="00F8719E" w:rsidRPr="00934B9C" w:rsidRDefault="00F8719E" w:rsidP="00A0201D">
      <w:pPr>
        <w:pStyle w:val="ListParagraph"/>
        <w:numPr>
          <w:ilvl w:val="1"/>
          <w:numId w:val="9"/>
        </w:numPr>
        <w:tabs>
          <w:tab w:val="left" w:pos="851"/>
        </w:tabs>
        <w:ind w:left="709" w:hanging="709"/>
        <w:contextualSpacing w:val="0"/>
        <w:jc w:val="both"/>
        <w:rPr>
          <w:rFonts w:ascii="Arial" w:eastAsia="Arial" w:hAnsi="Arial" w:cs="Arial"/>
          <w:szCs w:val="20"/>
        </w:rPr>
      </w:pPr>
      <w:r w:rsidRPr="00934B9C">
        <w:rPr>
          <w:rFonts w:ascii="Arial" w:eastAsia="Arial" w:hAnsi="Arial" w:cs="Arial"/>
          <w:szCs w:val="20"/>
        </w:rPr>
        <w:t xml:space="preserve">Jei LR elektroninė kelių rinkliavos sistema </w:t>
      </w:r>
      <w:r w:rsidR="555E30C6" w:rsidRPr="00934B9C">
        <w:rPr>
          <w:rFonts w:ascii="Arial" w:eastAsia="Arial" w:hAnsi="Arial" w:cs="Arial"/>
          <w:szCs w:val="20"/>
        </w:rPr>
        <w:t xml:space="preserve">pakeičiama </w:t>
      </w:r>
      <w:r w:rsidRPr="00934B9C">
        <w:rPr>
          <w:rFonts w:ascii="Arial" w:eastAsia="Arial" w:hAnsi="Arial" w:cs="Arial"/>
          <w:szCs w:val="20"/>
        </w:rPr>
        <w:t xml:space="preserve">iš esmės, </w:t>
      </w:r>
      <w:r w:rsidR="2C6396C4" w:rsidRPr="00934B9C">
        <w:rPr>
          <w:rFonts w:ascii="Arial" w:eastAsia="Arial" w:hAnsi="Arial" w:cs="Arial"/>
          <w:szCs w:val="20"/>
        </w:rPr>
        <w:t xml:space="preserve">integruoti </w:t>
      </w:r>
      <w:r w:rsidR="003F45ED" w:rsidRPr="00934B9C">
        <w:rPr>
          <w:rFonts w:ascii="Arial" w:eastAsia="Arial" w:hAnsi="Arial" w:cs="Arial"/>
          <w:szCs w:val="20"/>
        </w:rPr>
        <w:t xml:space="preserve">TMPĮ </w:t>
      </w:r>
      <w:r w:rsidRPr="00934B9C">
        <w:rPr>
          <w:rFonts w:ascii="Arial" w:eastAsia="Arial" w:hAnsi="Arial" w:cs="Arial"/>
          <w:szCs w:val="20"/>
        </w:rPr>
        <w:t xml:space="preserve">teikėjai </w:t>
      </w:r>
      <w:r w:rsidR="0FED7676" w:rsidRPr="00934B9C">
        <w:rPr>
          <w:rFonts w:ascii="Arial" w:eastAsia="Arial" w:hAnsi="Arial" w:cs="Arial"/>
          <w:szCs w:val="20"/>
        </w:rPr>
        <w:t xml:space="preserve">integruojami </w:t>
      </w:r>
      <w:r w:rsidR="000544E2" w:rsidRPr="00934B9C">
        <w:rPr>
          <w:rFonts w:ascii="Arial" w:eastAsia="Arial" w:hAnsi="Arial" w:cs="Arial"/>
          <w:szCs w:val="20"/>
        </w:rPr>
        <w:t>iš naujo</w:t>
      </w:r>
      <w:r w:rsidRPr="00934B9C">
        <w:rPr>
          <w:rFonts w:ascii="Arial" w:eastAsia="Arial" w:hAnsi="Arial" w:cs="Arial"/>
          <w:szCs w:val="20"/>
        </w:rPr>
        <w:t>, vadovaujantis atnaujint</w:t>
      </w:r>
      <w:r w:rsidR="004A2197" w:rsidRPr="00934B9C">
        <w:rPr>
          <w:rFonts w:ascii="Arial" w:eastAsia="Arial" w:hAnsi="Arial" w:cs="Arial"/>
          <w:szCs w:val="20"/>
        </w:rPr>
        <w:t>a</w:t>
      </w:r>
      <w:r w:rsidR="006B0BC0" w:rsidRPr="00934B9C">
        <w:rPr>
          <w:rFonts w:ascii="Arial" w:eastAsia="Arial" w:hAnsi="Arial" w:cs="Arial"/>
          <w:szCs w:val="20"/>
        </w:rPr>
        <w:t xml:space="preserve">is </w:t>
      </w:r>
      <w:r w:rsidR="00B63976" w:rsidRPr="00934B9C">
        <w:rPr>
          <w:rFonts w:ascii="Arial" w:eastAsia="Arial" w:hAnsi="Arial" w:cs="Arial"/>
          <w:szCs w:val="20"/>
        </w:rPr>
        <w:t>Taisyklių ir jų priedų reikalavimais.</w:t>
      </w:r>
      <w:r w:rsidRPr="00934B9C" w:rsidDel="00B63976">
        <w:rPr>
          <w:rFonts w:ascii="Arial" w:eastAsia="Arial" w:hAnsi="Arial" w:cs="Arial"/>
          <w:szCs w:val="20"/>
        </w:rPr>
        <w:t xml:space="preserve"> </w:t>
      </w:r>
      <w:r w:rsidRPr="00934B9C">
        <w:rPr>
          <w:rFonts w:ascii="Arial" w:eastAsia="Arial" w:hAnsi="Arial" w:cs="Arial"/>
          <w:szCs w:val="20"/>
        </w:rPr>
        <w:t xml:space="preserve">Pakartotiniam </w:t>
      </w:r>
      <w:r w:rsidR="007811EF" w:rsidRPr="00934B9C">
        <w:rPr>
          <w:rFonts w:ascii="Arial" w:eastAsia="Arial" w:hAnsi="Arial" w:cs="Arial"/>
          <w:szCs w:val="20"/>
        </w:rPr>
        <w:t>integravim</w:t>
      </w:r>
      <w:r w:rsidRPr="00934B9C">
        <w:rPr>
          <w:rFonts w:ascii="Arial" w:eastAsia="Arial" w:hAnsi="Arial" w:cs="Arial"/>
          <w:szCs w:val="20"/>
        </w:rPr>
        <w:t xml:space="preserve">ui </w:t>
      </w:r>
      <w:proofErr w:type="spellStart"/>
      <w:r w:rsidRPr="00934B9C">
        <w:rPr>
          <w:rFonts w:ascii="Arial" w:eastAsia="Arial" w:hAnsi="Arial" w:cs="Arial"/>
          <w:i/>
          <w:szCs w:val="20"/>
        </w:rPr>
        <w:t>mutatis</w:t>
      </w:r>
      <w:proofErr w:type="spellEnd"/>
      <w:r w:rsidRPr="00934B9C">
        <w:rPr>
          <w:rFonts w:ascii="Arial" w:eastAsia="Arial" w:hAnsi="Arial" w:cs="Arial"/>
          <w:i/>
          <w:szCs w:val="20"/>
        </w:rPr>
        <w:t xml:space="preserve"> </w:t>
      </w:r>
      <w:proofErr w:type="spellStart"/>
      <w:r w:rsidRPr="00934B9C">
        <w:rPr>
          <w:rFonts w:ascii="Arial" w:eastAsia="Arial" w:hAnsi="Arial" w:cs="Arial"/>
          <w:i/>
          <w:szCs w:val="20"/>
        </w:rPr>
        <w:t>mutandis</w:t>
      </w:r>
      <w:proofErr w:type="spellEnd"/>
      <w:r w:rsidRPr="00934B9C">
        <w:rPr>
          <w:rFonts w:ascii="Arial" w:eastAsia="Arial" w:hAnsi="Arial" w:cs="Arial"/>
          <w:szCs w:val="20"/>
        </w:rPr>
        <w:t xml:space="preserve"> taikomos </w:t>
      </w:r>
      <w:r w:rsidR="000544E2" w:rsidRPr="00934B9C">
        <w:rPr>
          <w:rFonts w:ascii="Arial" w:eastAsia="Arial" w:hAnsi="Arial" w:cs="Arial"/>
          <w:szCs w:val="20"/>
        </w:rPr>
        <w:t>ši</w:t>
      </w:r>
      <w:r w:rsidR="3299E4A8" w:rsidRPr="00934B9C">
        <w:rPr>
          <w:rFonts w:ascii="Arial" w:eastAsia="Arial" w:hAnsi="Arial" w:cs="Arial"/>
          <w:szCs w:val="20"/>
        </w:rPr>
        <w:t>os</w:t>
      </w:r>
      <w:r w:rsidR="000544E2" w:rsidRPr="00934B9C">
        <w:rPr>
          <w:rFonts w:ascii="Arial" w:eastAsia="Arial" w:hAnsi="Arial" w:cs="Arial"/>
          <w:szCs w:val="20"/>
        </w:rPr>
        <w:t xml:space="preserve"> T</w:t>
      </w:r>
      <w:r w:rsidRPr="00934B9C">
        <w:rPr>
          <w:rFonts w:ascii="Arial" w:eastAsia="Arial" w:hAnsi="Arial" w:cs="Arial"/>
          <w:szCs w:val="20"/>
        </w:rPr>
        <w:t>aisykl</w:t>
      </w:r>
      <w:r w:rsidR="30CBBACD" w:rsidRPr="00934B9C">
        <w:rPr>
          <w:rFonts w:ascii="Arial" w:eastAsia="Arial" w:hAnsi="Arial" w:cs="Arial"/>
          <w:szCs w:val="20"/>
        </w:rPr>
        <w:t>ės</w:t>
      </w:r>
      <w:r w:rsidR="000544E2" w:rsidRPr="00934B9C">
        <w:rPr>
          <w:rFonts w:ascii="Arial" w:eastAsia="Arial" w:hAnsi="Arial" w:cs="Arial"/>
          <w:szCs w:val="20"/>
        </w:rPr>
        <w:t xml:space="preserve"> ir j</w:t>
      </w:r>
      <w:r w:rsidR="00B252C4" w:rsidRPr="00934B9C">
        <w:rPr>
          <w:rFonts w:ascii="Arial" w:eastAsia="Arial" w:hAnsi="Arial" w:cs="Arial"/>
          <w:szCs w:val="20"/>
        </w:rPr>
        <w:t>ų priedai</w:t>
      </w:r>
      <w:r w:rsidRPr="00934B9C">
        <w:rPr>
          <w:rFonts w:ascii="Arial" w:eastAsia="Arial" w:hAnsi="Arial" w:cs="Arial"/>
          <w:szCs w:val="20"/>
        </w:rPr>
        <w:t>.</w:t>
      </w:r>
    </w:p>
    <w:p w14:paraId="7B1D0644" w14:textId="1DC9EDDB" w:rsidR="00F8719E" w:rsidRPr="00934B9C" w:rsidRDefault="007811EF" w:rsidP="00A0201D">
      <w:pPr>
        <w:pStyle w:val="ListParagraph"/>
        <w:numPr>
          <w:ilvl w:val="1"/>
          <w:numId w:val="9"/>
        </w:numPr>
        <w:tabs>
          <w:tab w:val="left" w:pos="851"/>
        </w:tabs>
        <w:ind w:left="709" w:hanging="709"/>
        <w:contextualSpacing w:val="0"/>
        <w:jc w:val="both"/>
        <w:rPr>
          <w:rFonts w:ascii="Arial" w:eastAsia="Arial" w:hAnsi="Arial" w:cs="Arial"/>
          <w:szCs w:val="20"/>
        </w:rPr>
      </w:pPr>
      <w:r w:rsidRPr="00934B9C">
        <w:rPr>
          <w:rFonts w:ascii="Arial" w:eastAsia="Arial" w:hAnsi="Arial" w:cs="Arial"/>
          <w:szCs w:val="20"/>
        </w:rPr>
        <w:t>Integravim</w:t>
      </w:r>
      <w:r w:rsidR="00F8719E" w:rsidRPr="00934B9C">
        <w:rPr>
          <w:rFonts w:ascii="Arial" w:eastAsia="Arial" w:hAnsi="Arial" w:cs="Arial"/>
          <w:szCs w:val="20"/>
        </w:rPr>
        <w:t xml:space="preserve">o </w:t>
      </w:r>
      <w:r w:rsidR="6B7D90F0" w:rsidRPr="00934B9C">
        <w:rPr>
          <w:rFonts w:ascii="Arial" w:eastAsia="Arial" w:hAnsi="Arial" w:cs="Arial"/>
          <w:szCs w:val="20"/>
        </w:rPr>
        <w:t>proceso</w:t>
      </w:r>
      <w:r w:rsidR="00F8719E" w:rsidRPr="00934B9C">
        <w:rPr>
          <w:rFonts w:ascii="Arial" w:eastAsia="Arial" w:hAnsi="Arial" w:cs="Arial"/>
          <w:szCs w:val="20"/>
        </w:rPr>
        <w:t xml:space="preserve"> metu kylantys ginčai sprendžiami </w:t>
      </w:r>
      <w:r w:rsidR="68EC1A23" w:rsidRPr="00934B9C">
        <w:rPr>
          <w:rFonts w:ascii="Arial" w:eastAsia="Arial" w:hAnsi="Arial" w:cs="Arial"/>
          <w:szCs w:val="20"/>
        </w:rPr>
        <w:t xml:space="preserve">sutarties ir </w:t>
      </w:r>
      <w:r w:rsidR="00F8719E" w:rsidRPr="00934B9C">
        <w:rPr>
          <w:rFonts w:ascii="Arial" w:eastAsia="Arial" w:hAnsi="Arial" w:cs="Arial"/>
          <w:szCs w:val="20"/>
        </w:rPr>
        <w:t xml:space="preserve">LR teisės aktų nustatyta tvarka. </w:t>
      </w:r>
    </w:p>
    <w:p w14:paraId="23865C49" w14:textId="77777777" w:rsidR="00F8719E" w:rsidRPr="00934B9C" w:rsidRDefault="00F8719E" w:rsidP="00A0201D">
      <w:pPr>
        <w:pStyle w:val="ListParagraph"/>
        <w:numPr>
          <w:ilvl w:val="1"/>
          <w:numId w:val="9"/>
        </w:numPr>
        <w:tabs>
          <w:tab w:val="left" w:pos="851"/>
        </w:tabs>
        <w:ind w:left="709" w:hanging="709"/>
        <w:contextualSpacing w:val="0"/>
        <w:jc w:val="both"/>
        <w:rPr>
          <w:rFonts w:ascii="Arial" w:eastAsia="Arial" w:hAnsi="Arial" w:cs="Arial"/>
          <w:szCs w:val="20"/>
        </w:rPr>
      </w:pPr>
      <w:r w:rsidRPr="00934B9C">
        <w:rPr>
          <w:rFonts w:ascii="Arial" w:eastAsiaTheme="minorEastAsia" w:hAnsi="Arial" w:cs="Arial"/>
          <w:szCs w:val="20"/>
        </w:rPr>
        <w:t>Taisykles ir pakeitimus tvirtina funkcijos savininkas.</w:t>
      </w:r>
    </w:p>
    <w:p w14:paraId="31DDDEDC" w14:textId="77777777" w:rsidR="00F8719E" w:rsidRPr="00934B9C" w:rsidRDefault="00F8719E" w:rsidP="00A0201D">
      <w:pPr>
        <w:pStyle w:val="ListParagraph"/>
        <w:numPr>
          <w:ilvl w:val="1"/>
          <w:numId w:val="9"/>
        </w:numPr>
        <w:tabs>
          <w:tab w:val="left" w:pos="851"/>
        </w:tabs>
        <w:ind w:left="709" w:hanging="709"/>
        <w:contextualSpacing w:val="0"/>
        <w:jc w:val="both"/>
        <w:rPr>
          <w:rFonts w:ascii="Arial" w:eastAsia="Arial" w:hAnsi="Arial" w:cs="Arial"/>
          <w:szCs w:val="20"/>
        </w:rPr>
      </w:pPr>
      <w:r w:rsidRPr="00934B9C">
        <w:rPr>
          <w:rFonts w:ascii="Arial" w:eastAsiaTheme="minorEastAsia" w:hAnsi="Arial" w:cs="Arial"/>
          <w:szCs w:val="20"/>
        </w:rPr>
        <w:t>Taisyklės peržiūrimos Dokumentų valdymo veiklos vadovo nustatyta tvarka.</w:t>
      </w:r>
    </w:p>
    <w:p w14:paraId="1DA0C724" w14:textId="059106E1" w:rsidR="00CD1B51" w:rsidRPr="00934B9C" w:rsidRDefault="00F8719E" w:rsidP="009413C6">
      <w:pPr>
        <w:pStyle w:val="ListParagraph"/>
        <w:numPr>
          <w:ilvl w:val="1"/>
          <w:numId w:val="9"/>
        </w:numPr>
        <w:tabs>
          <w:tab w:val="left" w:pos="567"/>
          <w:tab w:val="left" w:pos="851"/>
        </w:tabs>
        <w:ind w:left="709" w:hanging="709"/>
        <w:contextualSpacing w:val="0"/>
        <w:jc w:val="both"/>
        <w:rPr>
          <w:rFonts w:ascii="Arial" w:eastAsia="Arial" w:hAnsi="Arial" w:cs="Arial"/>
          <w:szCs w:val="20"/>
        </w:rPr>
      </w:pPr>
      <w:r w:rsidRPr="00934B9C">
        <w:rPr>
          <w:rFonts w:ascii="Arial" w:eastAsiaTheme="minorEastAsia" w:hAnsi="Arial" w:cs="Arial"/>
          <w:szCs w:val="20"/>
        </w:rPr>
        <w:t>Už taisyklių peržiūrą, atnaujinimo inicijavimą ir suderinimą su kitais padaliniais atsakingas dokumento rengėjo padaliny</w:t>
      </w:r>
      <w:bookmarkEnd w:id="0"/>
      <w:bookmarkEnd w:id="1"/>
      <w:r w:rsidR="00930536" w:rsidRPr="00934B9C">
        <w:rPr>
          <w:rFonts w:ascii="Arial" w:eastAsiaTheme="minorEastAsia" w:hAnsi="Arial" w:cs="Arial"/>
          <w:szCs w:val="20"/>
        </w:rPr>
        <w:t>.</w:t>
      </w:r>
    </w:p>
    <w:sectPr w:rsidR="00CD1B51" w:rsidRPr="00934B9C" w:rsidSect="000454E2">
      <w:head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4F80" w14:textId="77777777" w:rsidR="00E36FDF" w:rsidRDefault="00E36FDF" w:rsidP="00EC4D0B">
      <w:r>
        <w:separator/>
      </w:r>
    </w:p>
  </w:endnote>
  <w:endnote w:type="continuationSeparator" w:id="0">
    <w:p w14:paraId="6DA09769" w14:textId="77777777" w:rsidR="00E36FDF" w:rsidRDefault="00E36FDF"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66C9898" w14:paraId="7E594A46" w14:textId="77777777" w:rsidTr="566C9898">
      <w:trPr>
        <w:trHeight w:val="300"/>
      </w:trPr>
      <w:tc>
        <w:tcPr>
          <w:tcW w:w="3210" w:type="dxa"/>
        </w:tcPr>
        <w:p w14:paraId="1DFD2502" w14:textId="10BDFEE7" w:rsidR="566C9898" w:rsidRDefault="566C9898" w:rsidP="566C9898">
          <w:pPr>
            <w:pStyle w:val="Header"/>
            <w:ind w:left="-115"/>
          </w:pPr>
        </w:p>
      </w:tc>
      <w:tc>
        <w:tcPr>
          <w:tcW w:w="3210" w:type="dxa"/>
        </w:tcPr>
        <w:p w14:paraId="2FB05986" w14:textId="19457B96" w:rsidR="566C9898" w:rsidRDefault="566C9898" w:rsidP="566C9898">
          <w:pPr>
            <w:pStyle w:val="Header"/>
            <w:jc w:val="center"/>
          </w:pPr>
        </w:p>
      </w:tc>
      <w:tc>
        <w:tcPr>
          <w:tcW w:w="3210" w:type="dxa"/>
        </w:tcPr>
        <w:p w14:paraId="20538530" w14:textId="4195439F" w:rsidR="566C9898" w:rsidRDefault="566C9898" w:rsidP="566C9898">
          <w:pPr>
            <w:pStyle w:val="Header"/>
            <w:ind w:right="-115"/>
            <w:jc w:val="right"/>
          </w:pPr>
        </w:p>
      </w:tc>
    </w:tr>
  </w:tbl>
  <w:p w14:paraId="26110A13" w14:textId="0CAAB988" w:rsidR="566C9898" w:rsidRDefault="566C9898" w:rsidP="566C9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C186" w14:textId="77777777" w:rsidR="00E36FDF" w:rsidRDefault="00E36FDF" w:rsidP="00EC4D0B">
      <w:r>
        <w:separator/>
      </w:r>
    </w:p>
  </w:footnote>
  <w:footnote w:type="continuationSeparator" w:id="0">
    <w:p w14:paraId="78436827" w14:textId="77777777" w:rsidR="00E36FDF" w:rsidRDefault="00E36FDF" w:rsidP="00EC4D0B">
      <w:r>
        <w:continuationSeparator/>
      </w:r>
    </w:p>
  </w:footnote>
  <w:footnote w:id="1">
    <w:p w14:paraId="59D7DCD6" w14:textId="74D81BD5" w:rsidR="00E06F71" w:rsidRPr="00155F9F" w:rsidRDefault="00E06F71" w:rsidP="00155F9F">
      <w:pPr>
        <w:pStyle w:val="FootnoteText"/>
        <w:jc w:val="both"/>
        <w:rPr>
          <w:rFonts w:ascii="Arial" w:hAnsi="Arial" w:cs="Arial"/>
          <w:sz w:val="18"/>
          <w:szCs w:val="18"/>
          <w:lang w:val="en-US"/>
        </w:rPr>
      </w:pPr>
      <w:r w:rsidRPr="000B46B6">
        <w:rPr>
          <w:rStyle w:val="FootnoteReference"/>
          <w:rFonts w:ascii="Arial" w:hAnsi="Arial" w:cs="Arial"/>
          <w:sz w:val="18"/>
          <w:szCs w:val="18"/>
        </w:rPr>
        <w:footnoteRef/>
      </w:r>
      <w:r w:rsidRPr="000B46B6">
        <w:rPr>
          <w:rFonts w:ascii="Arial" w:hAnsi="Arial" w:cs="Arial"/>
          <w:sz w:val="18"/>
          <w:szCs w:val="18"/>
        </w:rPr>
        <w:t xml:space="preserve"> </w:t>
      </w:r>
      <w:r w:rsidRPr="00155F9F">
        <w:rPr>
          <w:rFonts w:ascii="Arial" w:hAnsi="Arial" w:cs="Arial"/>
          <w:sz w:val="18"/>
          <w:szCs w:val="18"/>
        </w:rPr>
        <w:t>Laikoma, kad tiekėjas arba jo atsakingas asmuo nuteistas už nurodytą nusikalstamą veiką, kai dėl:</w:t>
      </w:r>
      <w:r w:rsidRPr="00155F9F">
        <w:rPr>
          <w:rFonts w:ascii="Arial" w:hAnsi="Arial" w:cs="Arial"/>
          <w:sz w:val="18"/>
          <w:szCs w:val="18"/>
        </w:rPr>
        <w:br/>
      </w:r>
      <w:r w:rsidR="005E0C3B" w:rsidRPr="00155F9F">
        <w:rPr>
          <w:rFonts w:ascii="Arial" w:hAnsi="Arial" w:cs="Arial"/>
          <w:sz w:val="18"/>
          <w:szCs w:val="18"/>
        </w:rPr>
        <w:t>1</w:t>
      </w:r>
      <w:r w:rsidRPr="00155F9F">
        <w:rPr>
          <w:rFonts w:ascii="Arial" w:hAnsi="Arial" w:cs="Arial"/>
          <w:sz w:val="18"/>
          <w:szCs w:val="18"/>
        </w:rPr>
        <w:t>) t</w:t>
      </w:r>
      <w:r w:rsidR="00B61BFF" w:rsidRPr="00155F9F">
        <w:rPr>
          <w:rFonts w:ascii="Arial" w:hAnsi="Arial" w:cs="Arial"/>
          <w:sz w:val="18"/>
          <w:szCs w:val="18"/>
        </w:rPr>
        <w:t>ei</w:t>
      </w:r>
      <w:r w:rsidRPr="00155F9F">
        <w:rPr>
          <w:rFonts w:ascii="Arial" w:hAnsi="Arial" w:cs="Arial"/>
          <w:sz w:val="18"/>
          <w:szCs w:val="18"/>
        </w:rPr>
        <w:t>kėjo, kuris yra juridinis asmuo, kita organizacija ar jos struktūrinis padalinys, vadovo, kito valdymo ar priežiūros organo nario ar kito asmens, turinčio (turinčių) teisę atstovauti t</w:t>
      </w:r>
      <w:r w:rsidR="00B61BFF" w:rsidRPr="00155F9F">
        <w:rPr>
          <w:rFonts w:ascii="Arial" w:hAnsi="Arial" w:cs="Arial"/>
          <w:sz w:val="18"/>
          <w:szCs w:val="18"/>
        </w:rPr>
        <w:t>ei</w:t>
      </w:r>
      <w:r w:rsidRPr="00155F9F">
        <w:rPr>
          <w:rFonts w:ascii="Arial" w:hAnsi="Arial" w:cs="Arial"/>
          <w:sz w:val="18"/>
          <w:szCs w:val="18"/>
        </w:rPr>
        <w:t>kėjui ar jį kontroliuoti, jo vardu priimti sprendimą, sudaryti sandorį, asmens (asmenų), turinčio (turinčių) teisę surašyti ir pasirašyti t</w:t>
      </w:r>
      <w:r w:rsidR="00B61BFF" w:rsidRPr="00155F9F">
        <w:rPr>
          <w:rFonts w:ascii="Arial" w:hAnsi="Arial" w:cs="Arial"/>
          <w:sz w:val="18"/>
          <w:szCs w:val="18"/>
        </w:rPr>
        <w:t>ei</w:t>
      </w:r>
      <w:r w:rsidRPr="00155F9F">
        <w:rPr>
          <w:rFonts w:ascii="Arial" w:hAnsi="Arial" w:cs="Arial"/>
          <w:sz w:val="18"/>
          <w:szCs w:val="18"/>
        </w:rPr>
        <w:t>kėjo finansinės apskaitos, per pastaruosius 5 metus buvo priimtas ir įsiteisėjęs apkaltinamasis teismo nuosprendis ir šis asmuo turi neišnykusį ar nepanaikintą teistumą;</w:t>
      </w:r>
      <w:r w:rsidRPr="00155F9F">
        <w:rPr>
          <w:rFonts w:ascii="Arial" w:hAnsi="Arial" w:cs="Arial"/>
          <w:sz w:val="18"/>
          <w:szCs w:val="18"/>
        </w:rPr>
        <w:br/>
      </w:r>
      <w:r w:rsidR="005E0C3B" w:rsidRPr="00155F9F">
        <w:rPr>
          <w:rFonts w:ascii="Arial" w:hAnsi="Arial" w:cs="Arial"/>
          <w:sz w:val="18"/>
          <w:szCs w:val="18"/>
        </w:rPr>
        <w:t>2</w:t>
      </w:r>
      <w:r w:rsidRPr="00155F9F">
        <w:rPr>
          <w:rFonts w:ascii="Arial" w:hAnsi="Arial" w:cs="Arial"/>
          <w:sz w:val="18"/>
          <w:szCs w:val="18"/>
        </w:rPr>
        <w:t>) t</w:t>
      </w:r>
      <w:r w:rsidR="00B61BFF" w:rsidRPr="00155F9F">
        <w:rPr>
          <w:rFonts w:ascii="Arial" w:hAnsi="Arial" w:cs="Arial"/>
          <w:sz w:val="18"/>
          <w:szCs w:val="18"/>
        </w:rPr>
        <w:t>ei</w:t>
      </w:r>
      <w:r w:rsidRPr="00155F9F">
        <w:rPr>
          <w:rFonts w:ascii="Arial" w:hAnsi="Arial" w:cs="Arial"/>
          <w:sz w:val="18"/>
          <w:szCs w:val="18"/>
        </w:rPr>
        <w:t>kėjo, kuris yra juridinis asmuo, kita organizacija ar jos struktūrinis padalinys, per pastaruosius 5 metus buvo priimtas ir įsiteisėjęs apkaltinamasis teismo nuosprendis arba galutinis administracinis sprendimas, jeigu toks sprendimas priimamas pagal t</w:t>
      </w:r>
      <w:r w:rsidR="00B61BFF" w:rsidRPr="00155F9F">
        <w:rPr>
          <w:rFonts w:ascii="Arial" w:hAnsi="Arial" w:cs="Arial"/>
          <w:sz w:val="18"/>
          <w:szCs w:val="18"/>
        </w:rPr>
        <w:t>ei</w:t>
      </w:r>
      <w:r w:rsidRPr="00155F9F">
        <w:rPr>
          <w:rFonts w:ascii="Arial" w:hAnsi="Arial" w:cs="Arial"/>
          <w:sz w:val="18"/>
          <w:szCs w:val="18"/>
        </w:rPr>
        <w:t>kėjo šalies teisės aktų reikalavimus.</w:t>
      </w:r>
    </w:p>
  </w:footnote>
  <w:footnote w:id="2">
    <w:p w14:paraId="08517DFA" w14:textId="3341F0DE" w:rsidR="001F1508" w:rsidRPr="00C564D1" w:rsidRDefault="001F1508">
      <w:pPr>
        <w:pStyle w:val="FootnoteText"/>
        <w:rPr>
          <w:lang w:val="en-US"/>
        </w:rPr>
      </w:pPr>
      <w:r>
        <w:rPr>
          <w:rStyle w:val="FootnoteReference"/>
        </w:rPr>
        <w:footnoteRef/>
      </w:r>
      <w:r>
        <w:t xml:space="preserve"> </w:t>
      </w:r>
      <w:r>
        <w:t>Reikia vadovautis aktualia nutarimo redakcija. Taisyklių tvirtinimo dieną į sąrašą yra įtrauktos šios valstybės:1.</w:t>
      </w:r>
      <w:r w:rsidRPr="00A201A2">
        <w:t xml:space="preserve">Rusijos Federacija.2. Baltarusijos Respublika.3.Kinijos Liaudies Respublika, netaikoma Atskirajai Taivano, </w:t>
      </w:r>
      <w:proofErr w:type="spellStart"/>
      <w:r w:rsidRPr="00A201A2">
        <w:t>Penghu</w:t>
      </w:r>
      <w:proofErr w:type="spellEnd"/>
      <w:r w:rsidRPr="00A201A2">
        <w:t xml:space="preserve">, </w:t>
      </w:r>
      <w:proofErr w:type="spellStart"/>
      <w:r w:rsidRPr="00A201A2">
        <w:t>Kinmeno</w:t>
      </w:r>
      <w:proofErr w:type="spellEnd"/>
      <w:r w:rsidRPr="00A201A2">
        <w:t xml:space="preserve"> ir </w:t>
      </w:r>
      <w:proofErr w:type="spellStart"/>
      <w:r w:rsidRPr="00A201A2">
        <w:t>Madzu</w:t>
      </w:r>
      <w:proofErr w:type="spellEnd"/>
      <w:r w:rsidRPr="00A201A2">
        <w:t xml:space="preserve"> muitų teritorijai.4. Rusijos Federacijos aneksuotas Krymas.5. Moldovos Respublikos Vyriausybės nekontroliuojama </w:t>
      </w:r>
      <w:proofErr w:type="spellStart"/>
      <w:r w:rsidRPr="00A201A2">
        <w:t>Padniestrės</w:t>
      </w:r>
      <w:proofErr w:type="spellEnd"/>
      <w:r w:rsidRPr="00A201A2">
        <w:t xml:space="preserve"> teritorija.6. </w:t>
      </w:r>
      <w:proofErr w:type="spellStart"/>
      <w:r w:rsidRPr="00A201A2">
        <w:t>Sakartvelo</w:t>
      </w:r>
      <w:proofErr w:type="spellEnd"/>
      <w:r w:rsidRPr="00A201A2">
        <w:t xml:space="preserve"> Vyriausybės nekontroliuojamos Abchazijos ir Pietų Osetijos teritorijos.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757"/>
      <w:gridCol w:w="4184"/>
      <w:gridCol w:w="2687"/>
    </w:tblGrid>
    <w:tr w:rsidR="006E077F" w:rsidRPr="005A63F0" w14:paraId="6E12CF70" w14:textId="77777777" w:rsidTr="0046038D">
      <w:trPr>
        <w:trHeight w:val="420"/>
      </w:trPr>
      <w:tc>
        <w:tcPr>
          <w:tcW w:w="2757" w:type="dxa"/>
          <w:vMerge w:val="restart"/>
          <w:vAlign w:val="center"/>
        </w:tcPr>
        <w:p w14:paraId="32E50DB7" w14:textId="770F9FA4" w:rsidR="006E077F" w:rsidRPr="00926CF0" w:rsidRDefault="006E077F" w:rsidP="0EF1EB9E">
          <w:pPr>
            <w:pStyle w:val="Header"/>
            <w:jc w:val="center"/>
            <w:rPr>
              <w:rFonts w:ascii="Arial" w:eastAsia="Arial" w:hAnsi="Arial" w:cs="Arial"/>
              <w:sz w:val="22"/>
            </w:rPr>
          </w:pPr>
          <w:r w:rsidRPr="00926CF0">
            <w:rPr>
              <w:noProof/>
              <w:sz w:val="24"/>
              <w:szCs w:val="28"/>
            </w:rPr>
            <w:drawing>
              <wp:inline distT="0" distB="0" distL="0" distR="0" wp14:anchorId="22B52178" wp14:editId="19D1AE2C">
                <wp:extent cx="1613640" cy="206023"/>
                <wp:effectExtent l="0" t="0" r="0" b="0"/>
                <wp:docPr id="159283791"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184" w:type="dxa"/>
          <w:vMerge w:val="restart"/>
          <w:vAlign w:val="center"/>
        </w:tcPr>
        <w:p w14:paraId="4CE591FE" w14:textId="75A67A4B" w:rsidR="00244D29" w:rsidRPr="0046038D" w:rsidRDefault="00244D29" w:rsidP="00FE5762">
          <w:pPr>
            <w:spacing w:line="259" w:lineRule="auto"/>
            <w:jc w:val="center"/>
            <w:rPr>
              <w:rFonts w:ascii="Arial" w:eastAsia="Arial" w:hAnsi="Arial" w:cs="Arial"/>
              <w:b/>
              <w:bCs/>
              <w:sz w:val="24"/>
              <w:szCs w:val="24"/>
            </w:rPr>
          </w:pPr>
          <w:r>
            <w:rPr>
              <w:rFonts w:ascii="Arial" w:eastAsia="Arial" w:hAnsi="Arial" w:cs="Arial"/>
              <w:b/>
              <w:bCs/>
              <w:sz w:val="24"/>
              <w:szCs w:val="24"/>
            </w:rPr>
            <w:t xml:space="preserve">TRANSPORTO PRIEMONĖJE MONTUOJAMOS ĮRANGOS </w:t>
          </w:r>
          <w:r w:rsidR="2F6F043F" w:rsidRPr="2F6F043F">
            <w:rPr>
              <w:rFonts w:ascii="Arial" w:eastAsia="Arial" w:hAnsi="Arial" w:cs="Arial"/>
              <w:b/>
              <w:bCs/>
              <w:sz w:val="24"/>
              <w:szCs w:val="24"/>
            </w:rPr>
            <w:t xml:space="preserve">IR </w:t>
          </w:r>
          <w:r>
            <w:rPr>
              <w:rFonts w:ascii="Arial" w:eastAsia="Arial" w:hAnsi="Arial" w:cs="Arial"/>
              <w:b/>
              <w:bCs/>
              <w:sz w:val="24"/>
              <w:szCs w:val="24"/>
            </w:rPr>
            <w:t xml:space="preserve">TEIKĖJO </w:t>
          </w:r>
          <w:r w:rsidR="5E3497C0" w:rsidRPr="5E3497C0">
            <w:rPr>
              <w:rFonts w:ascii="Arial" w:eastAsia="Arial" w:hAnsi="Arial" w:cs="Arial"/>
              <w:b/>
              <w:bCs/>
              <w:sz w:val="24"/>
              <w:szCs w:val="24"/>
            </w:rPr>
            <w:t>INTEGRAVIMO</w:t>
          </w:r>
          <w:r w:rsidR="2F6F043F" w:rsidRPr="2F6F043F">
            <w:rPr>
              <w:rFonts w:ascii="Arial" w:eastAsia="Arial" w:hAnsi="Arial" w:cs="Arial"/>
              <w:b/>
              <w:bCs/>
              <w:sz w:val="24"/>
              <w:szCs w:val="24"/>
            </w:rPr>
            <w:t xml:space="preserve"> </w:t>
          </w:r>
          <w:r>
            <w:rPr>
              <w:rFonts w:ascii="Arial" w:eastAsia="Arial" w:hAnsi="Arial" w:cs="Arial"/>
              <w:b/>
              <w:bCs/>
              <w:sz w:val="24"/>
              <w:szCs w:val="24"/>
            </w:rPr>
            <w:t>TAISYKLĖS</w:t>
          </w:r>
        </w:p>
        <w:p w14:paraId="184BF907" w14:textId="5D4CE9A4" w:rsidR="006E077F" w:rsidRPr="00926CF0" w:rsidRDefault="006E077F" w:rsidP="00244D29">
          <w:pPr>
            <w:jc w:val="center"/>
            <w:rPr>
              <w:rFonts w:ascii="Arial" w:eastAsia="Arial" w:hAnsi="Arial" w:cs="Arial"/>
              <w:b/>
              <w:bCs/>
              <w:sz w:val="22"/>
            </w:rPr>
          </w:pPr>
        </w:p>
      </w:tc>
      <w:tc>
        <w:tcPr>
          <w:tcW w:w="2687" w:type="dxa"/>
          <w:vAlign w:val="center"/>
        </w:tcPr>
        <w:p w14:paraId="359D4953" w14:textId="5F46EAB9" w:rsidR="006E077F" w:rsidRPr="0046038D" w:rsidRDefault="0EF1EB9E" w:rsidP="0046038D">
          <w:pPr>
            <w:pStyle w:val="Header"/>
            <w:rPr>
              <w:rFonts w:ascii="Arial" w:eastAsia="Arial" w:hAnsi="Arial" w:cs="Arial"/>
              <w:sz w:val="22"/>
            </w:rPr>
          </w:pPr>
          <w:r w:rsidRPr="0046038D">
            <w:rPr>
              <w:rFonts w:ascii="Arial" w:eastAsia="Arial" w:hAnsi="Arial" w:cs="Arial"/>
              <w:sz w:val="22"/>
            </w:rPr>
            <w:t xml:space="preserve">Puslapis </w:t>
          </w:r>
          <w:r w:rsidR="006E077F" w:rsidRPr="0046038D">
            <w:rPr>
              <w:rFonts w:ascii="Arial" w:eastAsia="Arial" w:hAnsi="Arial" w:cs="Arial"/>
              <w:sz w:val="22"/>
            </w:rPr>
            <w:fldChar w:fldCharType="begin"/>
          </w:r>
          <w:r w:rsidR="006E077F" w:rsidRPr="0046038D">
            <w:rPr>
              <w:sz w:val="24"/>
              <w:szCs w:val="24"/>
            </w:rPr>
            <w:instrText>PAGE  \* Arabic  \* MERGEFORMAT</w:instrText>
          </w:r>
          <w:r w:rsidR="006E077F" w:rsidRPr="0046038D">
            <w:rPr>
              <w:sz w:val="24"/>
              <w:szCs w:val="24"/>
            </w:rPr>
            <w:fldChar w:fldCharType="separate"/>
          </w:r>
          <w:r w:rsidRPr="0046038D">
            <w:rPr>
              <w:rFonts w:ascii="Arial" w:eastAsia="Arial" w:hAnsi="Arial" w:cs="Arial"/>
              <w:sz w:val="22"/>
            </w:rPr>
            <w:t>1</w:t>
          </w:r>
          <w:r w:rsidR="006E077F" w:rsidRPr="0046038D">
            <w:rPr>
              <w:rFonts w:ascii="Arial" w:eastAsia="Arial" w:hAnsi="Arial" w:cs="Arial"/>
              <w:sz w:val="22"/>
            </w:rPr>
            <w:fldChar w:fldCharType="end"/>
          </w:r>
          <w:r w:rsidRPr="0046038D">
            <w:rPr>
              <w:rFonts w:ascii="Arial" w:eastAsia="Arial" w:hAnsi="Arial" w:cs="Arial"/>
              <w:sz w:val="22"/>
            </w:rPr>
            <w:t xml:space="preserve"> iš </w:t>
          </w:r>
          <w:r w:rsidR="006E077F" w:rsidRPr="0046038D">
            <w:rPr>
              <w:rFonts w:ascii="Arial" w:eastAsia="Arial" w:hAnsi="Arial" w:cs="Arial"/>
              <w:sz w:val="22"/>
            </w:rPr>
            <w:fldChar w:fldCharType="begin"/>
          </w:r>
          <w:r w:rsidR="006E077F" w:rsidRPr="0046038D">
            <w:rPr>
              <w:sz w:val="24"/>
              <w:szCs w:val="24"/>
            </w:rPr>
            <w:instrText>NUMPAGES  \* Arabic  \* MERGEFORMAT</w:instrText>
          </w:r>
          <w:r w:rsidR="006E077F" w:rsidRPr="0046038D">
            <w:rPr>
              <w:sz w:val="24"/>
              <w:szCs w:val="24"/>
            </w:rPr>
            <w:fldChar w:fldCharType="separate"/>
          </w:r>
          <w:r w:rsidRPr="0046038D">
            <w:rPr>
              <w:rFonts w:ascii="Arial" w:eastAsia="Arial" w:hAnsi="Arial" w:cs="Arial"/>
              <w:sz w:val="22"/>
            </w:rPr>
            <w:t>2</w:t>
          </w:r>
          <w:r w:rsidR="006E077F" w:rsidRPr="0046038D">
            <w:rPr>
              <w:rFonts w:ascii="Arial" w:eastAsia="Arial" w:hAnsi="Arial" w:cs="Arial"/>
              <w:sz w:val="22"/>
            </w:rPr>
            <w:fldChar w:fldCharType="end"/>
          </w:r>
        </w:p>
      </w:tc>
    </w:tr>
    <w:tr w:rsidR="006E077F" w:rsidRPr="005A63F0" w14:paraId="271F973D" w14:textId="77777777" w:rsidTr="0EF1EB9E">
      <w:trPr>
        <w:trHeight w:val="420"/>
      </w:trPr>
      <w:tc>
        <w:tcPr>
          <w:tcW w:w="2757" w:type="dxa"/>
          <w:vMerge/>
          <w:vAlign w:val="center"/>
        </w:tcPr>
        <w:p w14:paraId="47C459AC" w14:textId="77777777" w:rsidR="006E077F" w:rsidRPr="00926CF0" w:rsidRDefault="006E077F" w:rsidP="00CC7A33">
          <w:pPr>
            <w:pStyle w:val="Header"/>
            <w:jc w:val="center"/>
            <w:rPr>
              <w:noProof/>
              <w:sz w:val="24"/>
              <w:szCs w:val="28"/>
            </w:rPr>
          </w:pPr>
        </w:p>
      </w:tc>
      <w:tc>
        <w:tcPr>
          <w:tcW w:w="4184" w:type="dxa"/>
          <w:vMerge/>
          <w:vAlign w:val="center"/>
        </w:tcPr>
        <w:p w14:paraId="52B10236" w14:textId="77777777" w:rsidR="006E077F" w:rsidRPr="00926CF0" w:rsidRDefault="006E077F" w:rsidP="00FC0250">
          <w:pPr>
            <w:pStyle w:val="Header"/>
            <w:jc w:val="center"/>
            <w:rPr>
              <w:b/>
              <w:bCs/>
              <w:sz w:val="24"/>
              <w:szCs w:val="28"/>
            </w:rPr>
          </w:pPr>
        </w:p>
      </w:tc>
      <w:tc>
        <w:tcPr>
          <w:tcW w:w="2687" w:type="dxa"/>
        </w:tcPr>
        <w:p w14:paraId="6BAEAC94" w14:textId="4338D9E7" w:rsidR="006E077F" w:rsidRPr="00926CF0" w:rsidRDefault="0EF1EB9E" w:rsidP="0EF1EB9E">
          <w:pPr>
            <w:pStyle w:val="Header"/>
            <w:rPr>
              <w:rFonts w:ascii="Arial" w:eastAsia="Arial" w:hAnsi="Arial" w:cs="Arial"/>
              <w:sz w:val="22"/>
            </w:rPr>
          </w:pPr>
          <w:r w:rsidRPr="0EF1EB9E">
            <w:rPr>
              <w:rFonts w:ascii="Arial" w:eastAsia="Arial" w:hAnsi="Arial" w:cs="Arial"/>
              <w:sz w:val="22"/>
            </w:rPr>
            <w:t xml:space="preserve">Leidimas </w:t>
          </w:r>
          <w:r w:rsidR="005051C9">
            <w:rPr>
              <w:rFonts w:ascii="Arial" w:eastAsia="Arial" w:hAnsi="Arial" w:cs="Arial"/>
              <w:sz w:val="22"/>
            </w:rPr>
            <w:t>1</w:t>
          </w:r>
        </w:p>
      </w:tc>
    </w:tr>
  </w:tbl>
  <w:p w14:paraId="5358E15A" w14:textId="77777777" w:rsidR="00F729BD" w:rsidRPr="00926CF0" w:rsidRDefault="00F729BD" w:rsidP="0EF1EB9E">
    <w:pPr>
      <w:pStyle w:val="Header"/>
      <w:rPr>
        <w:rFonts w:ascii="Arial" w:eastAsia="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757"/>
      <w:gridCol w:w="4184"/>
      <w:gridCol w:w="2687"/>
    </w:tblGrid>
    <w:tr w:rsidR="009C4A57" w:rsidRPr="005A63F0" w14:paraId="526DD424" w14:textId="77777777" w:rsidTr="566C9898">
      <w:trPr>
        <w:trHeight w:val="420"/>
      </w:trPr>
      <w:tc>
        <w:tcPr>
          <w:tcW w:w="2757" w:type="dxa"/>
          <w:vMerge w:val="restart"/>
          <w:vAlign w:val="center"/>
        </w:tcPr>
        <w:p w14:paraId="127EDFF2" w14:textId="3C2A09A9" w:rsidR="009C4A57" w:rsidRPr="00926CF0" w:rsidRDefault="009C4A57" w:rsidP="566C9898">
          <w:pPr>
            <w:pStyle w:val="Header"/>
            <w:jc w:val="center"/>
            <w:rPr>
              <w:rFonts w:ascii="Arial" w:eastAsia="Arial" w:hAnsi="Arial" w:cs="Arial"/>
              <w:sz w:val="22"/>
            </w:rPr>
          </w:pPr>
          <w:r w:rsidRPr="00926CF0">
            <w:rPr>
              <w:noProof/>
              <w:sz w:val="24"/>
              <w:szCs w:val="28"/>
            </w:rPr>
            <w:drawing>
              <wp:inline distT="0" distB="0" distL="0" distR="0" wp14:anchorId="33C16546" wp14:editId="1D56EFD8">
                <wp:extent cx="1613640" cy="206023"/>
                <wp:effectExtent l="0" t="0" r="0" b="0"/>
                <wp:docPr id="400324631"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184" w:type="dxa"/>
          <w:vMerge w:val="restart"/>
          <w:vAlign w:val="center"/>
        </w:tcPr>
        <w:p w14:paraId="2861FDFD" w14:textId="42084B9F" w:rsidR="009C4A57" w:rsidRPr="00926CF0" w:rsidRDefault="566C9898" w:rsidP="566C9898">
          <w:pPr>
            <w:pStyle w:val="Header"/>
            <w:jc w:val="center"/>
            <w:rPr>
              <w:rFonts w:ascii="Arial" w:eastAsia="Arial" w:hAnsi="Arial" w:cs="Arial"/>
              <w:b/>
              <w:bCs/>
              <w:sz w:val="22"/>
            </w:rPr>
          </w:pPr>
          <w:r w:rsidRPr="566C9898">
            <w:rPr>
              <w:rFonts w:ascii="Arial" w:eastAsia="Arial" w:hAnsi="Arial" w:cs="Arial"/>
              <w:b/>
              <w:bCs/>
              <w:sz w:val="22"/>
            </w:rPr>
            <w:t>&lt;Čia įrašomas pavadinimas&gt; TAISYKLĖS / INSTRUKCIJA</w:t>
          </w:r>
        </w:p>
      </w:tc>
      <w:tc>
        <w:tcPr>
          <w:tcW w:w="2687" w:type="dxa"/>
        </w:tcPr>
        <w:p w14:paraId="525999CB" w14:textId="65CE3C6B" w:rsidR="009C4A57" w:rsidRPr="00926CF0" w:rsidRDefault="566C9898" w:rsidP="566C9898">
          <w:pPr>
            <w:pStyle w:val="Header"/>
            <w:rPr>
              <w:rFonts w:ascii="Arial" w:eastAsia="Arial" w:hAnsi="Arial" w:cs="Arial"/>
              <w:sz w:val="22"/>
            </w:rPr>
          </w:pPr>
          <w:r w:rsidRPr="566C9898">
            <w:rPr>
              <w:rFonts w:ascii="Arial" w:eastAsia="Arial" w:hAnsi="Arial" w:cs="Arial"/>
              <w:sz w:val="22"/>
            </w:rPr>
            <w:t xml:space="preserve">Puslapis </w:t>
          </w:r>
          <w:r w:rsidR="009C4A57" w:rsidRPr="566C9898">
            <w:rPr>
              <w:rFonts w:ascii="Arial" w:eastAsia="Arial" w:hAnsi="Arial" w:cs="Arial"/>
              <w:b/>
              <w:bCs/>
              <w:sz w:val="22"/>
            </w:rPr>
            <w:fldChar w:fldCharType="begin"/>
          </w:r>
          <w:r w:rsidR="009C4A57" w:rsidRPr="566C9898">
            <w:rPr>
              <w:b/>
              <w:bCs/>
              <w:sz w:val="24"/>
              <w:szCs w:val="24"/>
            </w:rPr>
            <w:instrText>PAGE  \* Arabic  \* MERGEFORMAT</w:instrText>
          </w:r>
          <w:r w:rsidR="009C4A57" w:rsidRPr="566C9898">
            <w:rPr>
              <w:b/>
              <w:bCs/>
              <w:sz w:val="24"/>
              <w:szCs w:val="24"/>
            </w:rPr>
            <w:fldChar w:fldCharType="separate"/>
          </w:r>
          <w:r w:rsidRPr="566C9898">
            <w:rPr>
              <w:rFonts w:ascii="Arial" w:eastAsia="Arial" w:hAnsi="Arial" w:cs="Arial"/>
              <w:b/>
              <w:bCs/>
              <w:sz w:val="22"/>
            </w:rPr>
            <w:t>1</w:t>
          </w:r>
          <w:r w:rsidR="009C4A57" w:rsidRPr="566C9898">
            <w:rPr>
              <w:rFonts w:ascii="Arial" w:eastAsia="Arial" w:hAnsi="Arial" w:cs="Arial"/>
              <w:b/>
              <w:bCs/>
              <w:sz w:val="22"/>
            </w:rPr>
            <w:fldChar w:fldCharType="end"/>
          </w:r>
          <w:r w:rsidRPr="566C9898">
            <w:rPr>
              <w:rFonts w:ascii="Arial" w:eastAsia="Arial" w:hAnsi="Arial" w:cs="Arial"/>
              <w:sz w:val="22"/>
            </w:rPr>
            <w:t xml:space="preserve"> iš </w:t>
          </w:r>
          <w:r w:rsidR="009C4A57" w:rsidRPr="566C9898">
            <w:rPr>
              <w:rFonts w:ascii="Arial" w:eastAsia="Arial" w:hAnsi="Arial" w:cs="Arial"/>
              <w:b/>
              <w:bCs/>
              <w:sz w:val="22"/>
            </w:rPr>
            <w:fldChar w:fldCharType="begin"/>
          </w:r>
          <w:r w:rsidR="009C4A57" w:rsidRPr="566C9898">
            <w:rPr>
              <w:b/>
              <w:bCs/>
              <w:sz w:val="24"/>
              <w:szCs w:val="24"/>
            </w:rPr>
            <w:instrText>NUMPAGES  \* Arabic  \* MERGEFORMAT</w:instrText>
          </w:r>
          <w:r w:rsidR="009C4A57" w:rsidRPr="566C9898">
            <w:rPr>
              <w:b/>
              <w:bCs/>
              <w:sz w:val="24"/>
              <w:szCs w:val="24"/>
            </w:rPr>
            <w:fldChar w:fldCharType="separate"/>
          </w:r>
          <w:r w:rsidRPr="566C9898">
            <w:rPr>
              <w:rFonts w:ascii="Arial" w:eastAsia="Arial" w:hAnsi="Arial" w:cs="Arial"/>
              <w:b/>
              <w:bCs/>
              <w:sz w:val="22"/>
            </w:rPr>
            <w:t>2</w:t>
          </w:r>
          <w:r w:rsidR="009C4A57" w:rsidRPr="566C9898">
            <w:rPr>
              <w:rFonts w:ascii="Arial" w:eastAsia="Arial" w:hAnsi="Arial" w:cs="Arial"/>
              <w:b/>
              <w:bCs/>
              <w:sz w:val="22"/>
            </w:rPr>
            <w:fldChar w:fldCharType="end"/>
          </w:r>
        </w:p>
      </w:tc>
    </w:tr>
    <w:tr w:rsidR="009C4A57" w:rsidRPr="005A63F0" w14:paraId="5A8F7080" w14:textId="77777777" w:rsidTr="566C9898">
      <w:trPr>
        <w:trHeight w:val="420"/>
      </w:trPr>
      <w:tc>
        <w:tcPr>
          <w:tcW w:w="2757" w:type="dxa"/>
          <w:vMerge/>
          <w:vAlign w:val="center"/>
        </w:tcPr>
        <w:p w14:paraId="4F85B076" w14:textId="77777777" w:rsidR="009C4A57" w:rsidRPr="00926CF0" w:rsidRDefault="009C4A57" w:rsidP="00CC7A33">
          <w:pPr>
            <w:pStyle w:val="Header"/>
            <w:jc w:val="center"/>
            <w:rPr>
              <w:noProof/>
              <w:sz w:val="24"/>
              <w:szCs w:val="28"/>
            </w:rPr>
          </w:pPr>
        </w:p>
      </w:tc>
      <w:tc>
        <w:tcPr>
          <w:tcW w:w="4184" w:type="dxa"/>
          <w:vMerge/>
          <w:vAlign w:val="center"/>
        </w:tcPr>
        <w:p w14:paraId="56CF76FB" w14:textId="77777777" w:rsidR="009C4A57" w:rsidRPr="00926CF0" w:rsidRDefault="009C4A57" w:rsidP="00FC0250">
          <w:pPr>
            <w:pStyle w:val="Header"/>
            <w:jc w:val="center"/>
            <w:rPr>
              <w:b/>
              <w:bCs/>
              <w:sz w:val="24"/>
              <w:szCs w:val="28"/>
            </w:rPr>
          </w:pPr>
        </w:p>
      </w:tc>
      <w:tc>
        <w:tcPr>
          <w:tcW w:w="2687" w:type="dxa"/>
        </w:tcPr>
        <w:p w14:paraId="70146C66" w14:textId="463A89BB" w:rsidR="009C4A57" w:rsidRPr="00926CF0" w:rsidRDefault="566C9898" w:rsidP="566C9898">
          <w:pPr>
            <w:pStyle w:val="Header"/>
            <w:rPr>
              <w:rFonts w:ascii="Arial" w:eastAsia="Arial" w:hAnsi="Arial" w:cs="Arial"/>
              <w:sz w:val="22"/>
            </w:rPr>
          </w:pPr>
          <w:r w:rsidRPr="566C9898">
            <w:rPr>
              <w:rFonts w:ascii="Arial" w:eastAsia="Arial" w:hAnsi="Arial" w:cs="Arial"/>
              <w:sz w:val="22"/>
            </w:rPr>
            <w:t>Leidimas &lt;čia nurodomas leidimo numeris&gt;</w:t>
          </w:r>
        </w:p>
      </w:tc>
    </w:tr>
  </w:tbl>
  <w:p w14:paraId="6981BEFB" w14:textId="77777777" w:rsidR="000C3A22" w:rsidRPr="00926CF0" w:rsidRDefault="000C3A22" w:rsidP="566C9898">
    <w:pPr>
      <w:pStyle w:val="Header"/>
      <w:rPr>
        <w:rFonts w:ascii="Arial" w:eastAsia="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6E8"/>
    <w:multiLevelType w:val="hybridMultilevel"/>
    <w:tmpl w:val="047A2B50"/>
    <w:lvl w:ilvl="0" w:tplc="0427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 w15:restartNumberingAfterBreak="0">
    <w:nsid w:val="15D412E4"/>
    <w:multiLevelType w:val="hybridMultilevel"/>
    <w:tmpl w:val="2BF4BD52"/>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ACE7CB9"/>
    <w:multiLevelType w:val="hybridMultilevel"/>
    <w:tmpl w:val="250EE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915029"/>
    <w:multiLevelType w:val="multilevel"/>
    <w:tmpl w:val="C9B267A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09242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DA3364"/>
    <w:multiLevelType w:val="hybridMultilevel"/>
    <w:tmpl w:val="FFFFFFFF"/>
    <w:lvl w:ilvl="0" w:tplc="473C52F2">
      <w:start w:val="1"/>
      <w:numFmt w:val="bullet"/>
      <w:lvlText w:val=""/>
      <w:lvlJc w:val="left"/>
      <w:pPr>
        <w:ind w:left="757" w:hanging="360"/>
      </w:pPr>
      <w:rPr>
        <w:rFonts w:ascii="Symbol" w:hAnsi="Symbol" w:hint="default"/>
      </w:rPr>
    </w:lvl>
    <w:lvl w:ilvl="1" w:tplc="6E74E680">
      <w:start w:val="1"/>
      <w:numFmt w:val="bullet"/>
      <w:lvlText w:val="o"/>
      <w:lvlJc w:val="left"/>
      <w:pPr>
        <w:ind w:left="1477" w:hanging="360"/>
      </w:pPr>
      <w:rPr>
        <w:rFonts w:ascii="Courier New" w:hAnsi="Courier New" w:hint="default"/>
      </w:rPr>
    </w:lvl>
    <w:lvl w:ilvl="2" w:tplc="5DAE6960">
      <w:start w:val="1"/>
      <w:numFmt w:val="bullet"/>
      <w:lvlText w:val=""/>
      <w:lvlJc w:val="left"/>
      <w:pPr>
        <w:ind w:left="2197" w:hanging="360"/>
      </w:pPr>
      <w:rPr>
        <w:rFonts w:ascii="Wingdings" w:hAnsi="Wingdings" w:hint="default"/>
      </w:rPr>
    </w:lvl>
    <w:lvl w:ilvl="3" w:tplc="20CA6062">
      <w:start w:val="1"/>
      <w:numFmt w:val="bullet"/>
      <w:lvlText w:val=""/>
      <w:lvlJc w:val="left"/>
      <w:pPr>
        <w:ind w:left="2917" w:hanging="360"/>
      </w:pPr>
      <w:rPr>
        <w:rFonts w:ascii="Symbol" w:hAnsi="Symbol" w:hint="default"/>
      </w:rPr>
    </w:lvl>
    <w:lvl w:ilvl="4" w:tplc="295E5CD6">
      <w:start w:val="1"/>
      <w:numFmt w:val="bullet"/>
      <w:lvlText w:val="o"/>
      <w:lvlJc w:val="left"/>
      <w:pPr>
        <w:ind w:left="3637" w:hanging="360"/>
      </w:pPr>
      <w:rPr>
        <w:rFonts w:ascii="Courier New" w:hAnsi="Courier New" w:hint="default"/>
      </w:rPr>
    </w:lvl>
    <w:lvl w:ilvl="5" w:tplc="D90E6CE6">
      <w:start w:val="1"/>
      <w:numFmt w:val="bullet"/>
      <w:lvlText w:val=""/>
      <w:lvlJc w:val="left"/>
      <w:pPr>
        <w:ind w:left="4357" w:hanging="360"/>
      </w:pPr>
      <w:rPr>
        <w:rFonts w:ascii="Wingdings" w:hAnsi="Wingdings" w:hint="default"/>
      </w:rPr>
    </w:lvl>
    <w:lvl w:ilvl="6" w:tplc="44ACFB8C">
      <w:start w:val="1"/>
      <w:numFmt w:val="bullet"/>
      <w:lvlText w:val=""/>
      <w:lvlJc w:val="left"/>
      <w:pPr>
        <w:ind w:left="5077" w:hanging="360"/>
      </w:pPr>
      <w:rPr>
        <w:rFonts w:ascii="Symbol" w:hAnsi="Symbol" w:hint="default"/>
      </w:rPr>
    </w:lvl>
    <w:lvl w:ilvl="7" w:tplc="EC6CB352">
      <w:start w:val="1"/>
      <w:numFmt w:val="bullet"/>
      <w:lvlText w:val="o"/>
      <w:lvlJc w:val="left"/>
      <w:pPr>
        <w:ind w:left="5797" w:hanging="360"/>
      </w:pPr>
      <w:rPr>
        <w:rFonts w:ascii="Courier New" w:hAnsi="Courier New" w:hint="default"/>
      </w:rPr>
    </w:lvl>
    <w:lvl w:ilvl="8" w:tplc="DFD2310E">
      <w:start w:val="1"/>
      <w:numFmt w:val="bullet"/>
      <w:lvlText w:val=""/>
      <w:lvlJc w:val="left"/>
      <w:pPr>
        <w:ind w:left="6517" w:hanging="360"/>
      </w:pPr>
      <w:rPr>
        <w:rFonts w:ascii="Wingdings" w:hAnsi="Wingdings" w:hint="default"/>
      </w:rPr>
    </w:lvl>
  </w:abstractNum>
  <w:abstractNum w:abstractNumId="6" w15:restartNumberingAfterBreak="0">
    <w:nsid w:val="2AC577FB"/>
    <w:multiLevelType w:val="multilevel"/>
    <w:tmpl w:val="ACAEF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6615D72"/>
    <w:multiLevelType w:val="hybridMultilevel"/>
    <w:tmpl w:val="4A6099C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8" w15:restartNumberingAfterBreak="0">
    <w:nsid w:val="3E9F12E7"/>
    <w:multiLevelType w:val="multilevel"/>
    <w:tmpl w:val="F9561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433155"/>
    <w:multiLevelType w:val="multilevel"/>
    <w:tmpl w:val="7C28A5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53F4E6C"/>
    <w:multiLevelType w:val="hybridMultilevel"/>
    <w:tmpl w:val="2C90F0E0"/>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136548D"/>
    <w:multiLevelType w:val="hybridMultilevel"/>
    <w:tmpl w:val="F578C8E6"/>
    <w:lvl w:ilvl="0" w:tplc="AB0A1E1C">
      <w:start w:val="1"/>
      <w:numFmt w:val="decimal"/>
      <w:lvlText w:val="%1."/>
      <w:lvlJc w:val="left"/>
      <w:pPr>
        <w:ind w:left="1460" w:hanging="360"/>
      </w:pPr>
    </w:lvl>
    <w:lvl w:ilvl="1" w:tplc="6602D652">
      <w:start w:val="1"/>
      <w:numFmt w:val="decimal"/>
      <w:lvlText w:val="%2."/>
      <w:lvlJc w:val="left"/>
      <w:pPr>
        <w:ind w:left="1460" w:hanging="360"/>
      </w:pPr>
    </w:lvl>
    <w:lvl w:ilvl="2" w:tplc="88BE7CD2">
      <w:start w:val="1"/>
      <w:numFmt w:val="decimal"/>
      <w:lvlText w:val="%3."/>
      <w:lvlJc w:val="left"/>
      <w:pPr>
        <w:ind w:left="1460" w:hanging="360"/>
      </w:pPr>
    </w:lvl>
    <w:lvl w:ilvl="3" w:tplc="F8DA79EC">
      <w:start w:val="1"/>
      <w:numFmt w:val="decimal"/>
      <w:lvlText w:val="%4."/>
      <w:lvlJc w:val="left"/>
      <w:pPr>
        <w:ind w:left="1460" w:hanging="360"/>
      </w:pPr>
    </w:lvl>
    <w:lvl w:ilvl="4" w:tplc="C346D822">
      <w:start w:val="1"/>
      <w:numFmt w:val="decimal"/>
      <w:lvlText w:val="%5."/>
      <w:lvlJc w:val="left"/>
      <w:pPr>
        <w:ind w:left="1460" w:hanging="360"/>
      </w:pPr>
    </w:lvl>
    <w:lvl w:ilvl="5" w:tplc="338E28E6">
      <w:start w:val="1"/>
      <w:numFmt w:val="decimal"/>
      <w:lvlText w:val="%6."/>
      <w:lvlJc w:val="left"/>
      <w:pPr>
        <w:ind w:left="1460" w:hanging="360"/>
      </w:pPr>
    </w:lvl>
    <w:lvl w:ilvl="6" w:tplc="843449F6">
      <w:start w:val="1"/>
      <w:numFmt w:val="decimal"/>
      <w:lvlText w:val="%7."/>
      <w:lvlJc w:val="left"/>
      <w:pPr>
        <w:ind w:left="1460" w:hanging="360"/>
      </w:pPr>
    </w:lvl>
    <w:lvl w:ilvl="7" w:tplc="B8A63858">
      <w:start w:val="1"/>
      <w:numFmt w:val="decimal"/>
      <w:lvlText w:val="%8."/>
      <w:lvlJc w:val="left"/>
      <w:pPr>
        <w:ind w:left="1460" w:hanging="360"/>
      </w:pPr>
    </w:lvl>
    <w:lvl w:ilvl="8" w:tplc="1A1E4B40">
      <w:start w:val="1"/>
      <w:numFmt w:val="decimal"/>
      <w:lvlText w:val="%9."/>
      <w:lvlJc w:val="left"/>
      <w:pPr>
        <w:ind w:left="1460" w:hanging="360"/>
      </w:pPr>
    </w:lvl>
  </w:abstractNum>
  <w:abstractNum w:abstractNumId="12" w15:restartNumberingAfterBreak="0">
    <w:nsid w:val="5C527FEC"/>
    <w:multiLevelType w:val="hybridMultilevel"/>
    <w:tmpl w:val="CAAA8524"/>
    <w:lvl w:ilvl="0" w:tplc="EF3EDF3E">
      <w:start w:val="1"/>
      <w:numFmt w:val="bullet"/>
      <w:lvlText w:val="-"/>
      <w:lvlJc w:val="left"/>
      <w:pPr>
        <w:ind w:left="720" w:hanging="360"/>
      </w:pPr>
      <w:rPr>
        <w:rFonts w:ascii="Arial Narrow" w:eastAsiaTheme="minorHAnsi" w:hAnsi="Arial Narrow"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F14CDF"/>
    <w:multiLevelType w:val="hybridMultilevel"/>
    <w:tmpl w:val="23EA18BA"/>
    <w:lvl w:ilvl="0" w:tplc="94F4F3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FE7D57"/>
    <w:multiLevelType w:val="multilevel"/>
    <w:tmpl w:val="0D7E02F6"/>
    <w:lvl w:ilvl="0">
      <w:start w:val="2"/>
      <w:numFmt w:val="decimal"/>
      <w:lvlText w:val="%1."/>
      <w:lvlJc w:val="left"/>
      <w:pPr>
        <w:ind w:left="360" w:hanging="360"/>
      </w:pPr>
      <w:rPr>
        <w:rFonts w:ascii="Arial" w:hAnsi="Arial" w:cs="Arial" w:hint="default"/>
        <w:b/>
        <w:bCs/>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601A7D"/>
    <w:multiLevelType w:val="hybridMultilevel"/>
    <w:tmpl w:val="8E827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FF1641"/>
    <w:multiLevelType w:val="hybridMultilevel"/>
    <w:tmpl w:val="ED36BAC2"/>
    <w:lvl w:ilvl="0" w:tplc="183407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82449E"/>
    <w:multiLevelType w:val="hybridMultilevel"/>
    <w:tmpl w:val="4C523550"/>
    <w:lvl w:ilvl="0" w:tplc="90020A46">
      <w:start w:val="1"/>
      <w:numFmt w:val="bullet"/>
      <w:lvlText w:val=""/>
      <w:lvlJc w:val="left"/>
      <w:pPr>
        <w:ind w:left="1440" w:hanging="360"/>
      </w:pPr>
      <w:rPr>
        <w:rFonts w:ascii="Symbol" w:hAnsi="Symbol"/>
      </w:rPr>
    </w:lvl>
    <w:lvl w:ilvl="1" w:tplc="6270D6D4">
      <w:start w:val="1"/>
      <w:numFmt w:val="bullet"/>
      <w:lvlText w:val=""/>
      <w:lvlJc w:val="left"/>
      <w:pPr>
        <w:ind w:left="1440" w:hanging="360"/>
      </w:pPr>
      <w:rPr>
        <w:rFonts w:ascii="Symbol" w:hAnsi="Symbol"/>
      </w:rPr>
    </w:lvl>
    <w:lvl w:ilvl="2" w:tplc="FC143C50">
      <w:start w:val="1"/>
      <w:numFmt w:val="bullet"/>
      <w:lvlText w:val=""/>
      <w:lvlJc w:val="left"/>
      <w:pPr>
        <w:ind w:left="1440" w:hanging="360"/>
      </w:pPr>
      <w:rPr>
        <w:rFonts w:ascii="Symbol" w:hAnsi="Symbol"/>
      </w:rPr>
    </w:lvl>
    <w:lvl w:ilvl="3" w:tplc="52E6C3B0">
      <w:start w:val="1"/>
      <w:numFmt w:val="bullet"/>
      <w:lvlText w:val=""/>
      <w:lvlJc w:val="left"/>
      <w:pPr>
        <w:ind w:left="1440" w:hanging="360"/>
      </w:pPr>
      <w:rPr>
        <w:rFonts w:ascii="Symbol" w:hAnsi="Symbol"/>
      </w:rPr>
    </w:lvl>
    <w:lvl w:ilvl="4" w:tplc="DB18B42C">
      <w:start w:val="1"/>
      <w:numFmt w:val="bullet"/>
      <w:lvlText w:val=""/>
      <w:lvlJc w:val="left"/>
      <w:pPr>
        <w:ind w:left="1440" w:hanging="360"/>
      </w:pPr>
      <w:rPr>
        <w:rFonts w:ascii="Symbol" w:hAnsi="Symbol"/>
      </w:rPr>
    </w:lvl>
    <w:lvl w:ilvl="5" w:tplc="847E7BC0">
      <w:start w:val="1"/>
      <w:numFmt w:val="bullet"/>
      <w:lvlText w:val=""/>
      <w:lvlJc w:val="left"/>
      <w:pPr>
        <w:ind w:left="1440" w:hanging="360"/>
      </w:pPr>
      <w:rPr>
        <w:rFonts w:ascii="Symbol" w:hAnsi="Symbol"/>
      </w:rPr>
    </w:lvl>
    <w:lvl w:ilvl="6" w:tplc="0E6481A2">
      <w:start w:val="1"/>
      <w:numFmt w:val="bullet"/>
      <w:lvlText w:val=""/>
      <w:lvlJc w:val="left"/>
      <w:pPr>
        <w:ind w:left="1440" w:hanging="360"/>
      </w:pPr>
      <w:rPr>
        <w:rFonts w:ascii="Symbol" w:hAnsi="Symbol"/>
      </w:rPr>
    </w:lvl>
    <w:lvl w:ilvl="7" w:tplc="B3AEAECC">
      <w:start w:val="1"/>
      <w:numFmt w:val="bullet"/>
      <w:lvlText w:val=""/>
      <w:lvlJc w:val="left"/>
      <w:pPr>
        <w:ind w:left="1440" w:hanging="360"/>
      </w:pPr>
      <w:rPr>
        <w:rFonts w:ascii="Symbol" w:hAnsi="Symbol"/>
      </w:rPr>
    </w:lvl>
    <w:lvl w:ilvl="8" w:tplc="45A42312">
      <w:start w:val="1"/>
      <w:numFmt w:val="bullet"/>
      <w:lvlText w:val=""/>
      <w:lvlJc w:val="left"/>
      <w:pPr>
        <w:ind w:left="1440" w:hanging="360"/>
      </w:pPr>
      <w:rPr>
        <w:rFonts w:ascii="Symbol" w:hAnsi="Symbol"/>
      </w:rPr>
    </w:lvl>
  </w:abstractNum>
  <w:abstractNum w:abstractNumId="19" w15:restartNumberingAfterBreak="0">
    <w:nsid w:val="72DF25E4"/>
    <w:multiLevelType w:val="multilevel"/>
    <w:tmpl w:val="A9FA6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6FE2E15"/>
    <w:multiLevelType w:val="hybridMultilevel"/>
    <w:tmpl w:val="2E4EF588"/>
    <w:lvl w:ilvl="0" w:tplc="0427001B">
      <w:start w:val="1"/>
      <w:numFmt w:val="lowerRoman"/>
      <w:lvlText w:val="%1."/>
      <w:lvlJc w:val="righ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72A5AE0"/>
    <w:multiLevelType w:val="hybridMultilevel"/>
    <w:tmpl w:val="10BC4448"/>
    <w:lvl w:ilvl="0" w:tplc="0427001B">
      <w:start w:val="1"/>
      <w:numFmt w:val="lowerRoman"/>
      <w:lvlText w:val="%1."/>
      <w:lvlJc w:val="righ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C337B04"/>
    <w:multiLevelType w:val="multilevel"/>
    <w:tmpl w:val="5A026BD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1303042">
    <w:abstractNumId w:val="20"/>
  </w:num>
  <w:num w:numId="2" w16cid:durableId="489954572">
    <w:abstractNumId w:val="13"/>
  </w:num>
  <w:num w:numId="3" w16cid:durableId="465246759">
    <w:abstractNumId w:val="12"/>
  </w:num>
  <w:num w:numId="4" w16cid:durableId="1636789128">
    <w:abstractNumId w:val="6"/>
  </w:num>
  <w:num w:numId="5" w16cid:durableId="376710606">
    <w:abstractNumId w:val="3"/>
  </w:num>
  <w:num w:numId="6" w16cid:durableId="1110979364">
    <w:abstractNumId w:val="19"/>
  </w:num>
  <w:num w:numId="7" w16cid:durableId="1320958464">
    <w:abstractNumId w:val="14"/>
  </w:num>
  <w:num w:numId="8" w16cid:durableId="169180545">
    <w:abstractNumId w:val="17"/>
  </w:num>
  <w:num w:numId="9" w16cid:durableId="1449159998">
    <w:abstractNumId w:val="23"/>
  </w:num>
  <w:num w:numId="10" w16cid:durableId="2100710355">
    <w:abstractNumId w:val="8"/>
  </w:num>
  <w:num w:numId="11" w16cid:durableId="2107337879">
    <w:abstractNumId w:val="9"/>
  </w:num>
  <w:num w:numId="12" w16cid:durableId="73553265">
    <w:abstractNumId w:val="4"/>
  </w:num>
  <w:num w:numId="13" w16cid:durableId="1124231301">
    <w:abstractNumId w:val="5"/>
  </w:num>
  <w:num w:numId="14" w16cid:durableId="2134211468">
    <w:abstractNumId w:val="22"/>
  </w:num>
  <w:num w:numId="15" w16cid:durableId="2062244972">
    <w:abstractNumId w:val="21"/>
  </w:num>
  <w:num w:numId="16" w16cid:durableId="422532006">
    <w:abstractNumId w:val="11"/>
  </w:num>
  <w:num w:numId="17" w16cid:durableId="1634603587">
    <w:abstractNumId w:val="18"/>
  </w:num>
  <w:num w:numId="18" w16cid:durableId="76288527">
    <w:abstractNumId w:val="15"/>
  </w:num>
  <w:num w:numId="19" w16cid:durableId="636682735">
    <w:abstractNumId w:val="0"/>
  </w:num>
  <w:num w:numId="20" w16cid:durableId="1305739619">
    <w:abstractNumId w:val="7"/>
  </w:num>
  <w:num w:numId="21" w16cid:durableId="1647008110">
    <w:abstractNumId w:val="1"/>
  </w:num>
  <w:num w:numId="22" w16cid:durableId="1017542997">
    <w:abstractNumId w:val="10"/>
  </w:num>
  <w:num w:numId="23" w16cid:durableId="1303271362">
    <w:abstractNumId w:val="16"/>
  </w:num>
  <w:num w:numId="24" w16cid:durableId="1329822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88E"/>
    <w:rsid w:val="00001913"/>
    <w:rsid w:val="00002E76"/>
    <w:rsid w:val="000042F6"/>
    <w:rsid w:val="000059FD"/>
    <w:rsid w:val="00005A2E"/>
    <w:rsid w:val="000066B8"/>
    <w:rsid w:val="00006A8C"/>
    <w:rsid w:val="00006D57"/>
    <w:rsid w:val="000101BB"/>
    <w:rsid w:val="00011289"/>
    <w:rsid w:val="00012231"/>
    <w:rsid w:val="000129DC"/>
    <w:rsid w:val="000138DE"/>
    <w:rsid w:val="000138EB"/>
    <w:rsid w:val="000163A1"/>
    <w:rsid w:val="00016610"/>
    <w:rsid w:val="0002293D"/>
    <w:rsid w:val="00022B01"/>
    <w:rsid w:val="00023242"/>
    <w:rsid w:val="00024334"/>
    <w:rsid w:val="00024F42"/>
    <w:rsid w:val="000258DA"/>
    <w:rsid w:val="00025C15"/>
    <w:rsid w:val="00032552"/>
    <w:rsid w:val="00033F22"/>
    <w:rsid w:val="000347C0"/>
    <w:rsid w:val="00034927"/>
    <w:rsid w:val="00034A1E"/>
    <w:rsid w:val="000403C1"/>
    <w:rsid w:val="00041C38"/>
    <w:rsid w:val="000439F4"/>
    <w:rsid w:val="00043BDA"/>
    <w:rsid w:val="000454E2"/>
    <w:rsid w:val="0004659F"/>
    <w:rsid w:val="00046836"/>
    <w:rsid w:val="00046FD3"/>
    <w:rsid w:val="00047FFA"/>
    <w:rsid w:val="000511F6"/>
    <w:rsid w:val="0005142E"/>
    <w:rsid w:val="00052598"/>
    <w:rsid w:val="00052639"/>
    <w:rsid w:val="00052D63"/>
    <w:rsid w:val="0005407D"/>
    <w:rsid w:val="000544E2"/>
    <w:rsid w:val="00054A7A"/>
    <w:rsid w:val="00054F11"/>
    <w:rsid w:val="0005515A"/>
    <w:rsid w:val="00056C20"/>
    <w:rsid w:val="00056DFE"/>
    <w:rsid w:val="0006137F"/>
    <w:rsid w:val="000614A0"/>
    <w:rsid w:val="00061DAF"/>
    <w:rsid w:val="0006364A"/>
    <w:rsid w:val="000678D6"/>
    <w:rsid w:val="00067F2C"/>
    <w:rsid w:val="00070857"/>
    <w:rsid w:val="000716C6"/>
    <w:rsid w:val="00072ECC"/>
    <w:rsid w:val="00073158"/>
    <w:rsid w:val="00073ACF"/>
    <w:rsid w:val="00073D33"/>
    <w:rsid w:val="00074204"/>
    <w:rsid w:val="00074439"/>
    <w:rsid w:val="000744CB"/>
    <w:rsid w:val="00074E4B"/>
    <w:rsid w:val="00076ADC"/>
    <w:rsid w:val="00076D62"/>
    <w:rsid w:val="00076D9B"/>
    <w:rsid w:val="000812F0"/>
    <w:rsid w:val="00081414"/>
    <w:rsid w:val="000815D0"/>
    <w:rsid w:val="0008196F"/>
    <w:rsid w:val="00083517"/>
    <w:rsid w:val="00084B61"/>
    <w:rsid w:val="00084FDE"/>
    <w:rsid w:val="00085C86"/>
    <w:rsid w:val="00085F65"/>
    <w:rsid w:val="00086832"/>
    <w:rsid w:val="00087240"/>
    <w:rsid w:val="0009013D"/>
    <w:rsid w:val="000913E1"/>
    <w:rsid w:val="000915DD"/>
    <w:rsid w:val="00092223"/>
    <w:rsid w:val="00092F31"/>
    <w:rsid w:val="00095A6B"/>
    <w:rsid w:val="00095FA3"/>
    <w:rsid w:val="000961AD"/>
    <w:rsid w:val="00097337"/>
    <w:rsid w:val="000A01F0"/>
    <w:rsid w:val="000A0A98"/>
    <w:rsid w:val="000A15B8"/>
    <w:rsid w:val="000A1683"/>
    <w:rsid w:val="000A2A8C"/>
    <w:rsid w:val="000A2AA3"/>
    <w:rsid w:val="000A3631"/>
    <w:rsid w:val="000A3668"/>
    <w:rsid w:val="000A49E8"/>
    <w:rsid w:val="000A5779"/>
    <w:rsid w:val="000A5A2D"/>
    <w:rsid w:val="000A5B4D"/>
    <w:rsid w:val="000A5F0F"/>
    <w:rsid w:val="000A6B8A"/>
    <w:rsid w:val="000A7249"/>
    <w:rsid w:val="000B1520"/>
    <w:rsid w:val="000B2AA0"/>
    <w:rsid w:val="000B3174"/>
    <w:rsid w:val="000B3D62"/>
    <w:rsid w:val="000B46B6"/>
    <w:rsid w:val="000B4B05"/>
    <w:rsid w:val="000B4DA0"/>
    <w:rsid w:val="000B5263"/>
    <w:rsid w:val="000B64FB"/>
    <w:rsid w:val="000C0C9B"/>
    <w:rsid w:val="000C13F7"/>
    <w:rsid w:val="000C14CD"/>
    <w:rsid w:val="000C14E8"/>
    <w:rsid w:val="000C1631"/>
    <w:rsid w:val="000C2B15"/>
    <w:rsid w:val="000C2EC0"/>
    <w:rsid w:val="000C2F68"/>
    <w:rsid w:val="000C3A22"/>
    <w:rsid w:val="000C40A2"/>
    <w:rsid w:val="000C40B5"/>
    <w:rsid w:val="000C4322"/>
    <w:rsid w:val="000C4F1F"/>
    <w:rsid w:val="000C6C4E"/>
    <w:rsid w:val="000C775F"/>
    <w:rsid w:val="000D01ED"/>
    <w:rsid w:val="000D08F0"/>
    <w:rsid w:val="000D1D97"/>
    <w:rsid w:val="000D1DC5"/>
    <w:rsid w:val="000D1EE6"/>
    <w:rsid w:val="000D1FBD"/>
    <w:rsid w:val="000D42FB"/>
    <w:rsid w:val="000D4703"/>
    <w:rsid w:val="000D5760"/>
    <w:rsid w:val="000D5D8D"/>
    <w:rsid w:val="000D6AE8"/>
    <w:rsid w:val="000D6C5F"/>
    <w:rsid w:val="000E0FD5"/>
    <w:rsid w:val="000E133A"/>
    <w:rsid w:val="000E2D98"/>
    <w:rsid w:val="000E2DDF"/>
    <w:rsid w:val="000E3345"/>
    <w:rsid w:val="000E3CFE"/>
    <w:rsid w:val="000E5248"/>
    <w:rsid w:val="000E7D25"/>
    <w:rsid w:val="000F0A6D"/>
    <w:rsid w:val="000F1701"/>
    <w:rsid w:val="000F3052"/>
    <w:rsid w:val="000F3EAB"/>
    <w:rsid w:val="000F463D"/>
    <w:rsid w:val="000F46F0"/>
    <w:rsid w:val="000F4E6A"/>
    <w:rsid w:val="000F546D"/>
    <w:rsid w:val="000F5794"/>
    <w:rsid w:val="000F5D6C"/>
    <w:rsid w:val="000F6E80"/>
    <w:rsid w:val="000F71D1"/>
    <w:rsid w:val="00100800"/>
    <w:rsid w:val="001025A9"/>
    <w:rsid w:val="00102647"/>
    <w:rsid w:val="0010537D"/>
    <w:rsid w:val="00105DC2"/>
    <w:rsid w:val="001063CE"/>
    <w:rsid w:val="0010689D"/>
    <w:rsid w:val="00107632"/>
    <w:rsid w:val="00107A8A"/>
    <w:rsid w:val="00110A2A"/>
    <w:rsid w:val="00110C2F"/>
    <w:rsid w:val="00110CCB"/>
    <w:rsid w:val="00110EA7"/>
    <w:rsid w:val="00111927"/>
    <w:rsid w:val="0011255E"/>
    <w:rsid w:val="00112862"/>
    <w:rsid w:val="00112D65"/>
    <w:rsid w:val="00113C77"/>
    <w:rsid w:val="00115B9F"/>
    <w:rsid w:val="00116F7B"/>
    <w:rsid w:val="0011777A"/>
    <w:rsid w:val="00120360"/>
    <w:rsid w:val="00120993"/>
    <w:rsid w:val="001220E3"/>
    <w:rsid w:val="001224A7"/>
    <w:rsid w:val="001225C9"/>
    <w:rsid w:val="00122840"/>
    <w:rsid w:val="00122C2B"/>
    <w:rsid w:val="0012301A"/>
    <w:rsid w:val="0012354D"/>
    <w:rsid w:val="00123C04"/>
    <w:rsid w:val="00123E86"/>
    <w:rsid w:val="001250CB"/>
    <w:rsid w:val="001255ED"/>
    <w:rsid w:val="00125A3B"/>
    <w:rsid w:val="00125E8C"/>
    <w:rsid w:val="001266A3"/>
    <w:rsid w:val="001266B9"/>
    <w:rsid w:val="001267D4"/>
    <w:rsid w:val="00126AD1"/>
    <w:rsid w:val="0012706D"/>
    <w:rsid w:val="0012755F"/>
    <w:rsid w:val="00130049"/>
    <w:rsid w:val="00130118"/>
    <w:rsid w:val="00130D31"/>
    <w:rsid w:val="00131F8B"/>
    <w:rsid w:val="001320AA"/>
    <w:rsid w:val="00132400"/>
    <w:rsid w:val="00134675"/>
    <w:rsid w:val="00134BEC"/>
    <w:rsid w:val="00134FD6"/>
    <w:rsid w:val="001374FF"/>
    <w:rsid w:val="00140900"/>
    <w:rsid w:val="00141282"/>
    <w:rsid w:val="00141290"/>
    <w:rsid w:val="001417C6"/>
    <w:rsid w:val="00142000"/>
    <w:rsid w:val="0014256B"/>
    <w:rsid w:val="001425DF"/>
    <w:rsid w:val="00143952"/>
    <w:rsid w:val="00144325"/>
    <w:rsid w:val="00144B38"/>
    <w:rsid w:val="001453E4"/>
    <w:rsid w:val="00145F8E"/>
    <w:rsid w:val="00151CB7"/>
    <w:rsid w:val="00152262"/>
    <w:rsid w:val="00152669"/>
    <w:rsid w:val="00152A6F"/>
    <w:rsid w:val="00153CD4"/>
    <w:rsid w:val="00153F44"/>
    <w:rsid w:val="00154E02"/>
    <w:rsid w:val="00155061"/>
    <w:rsid w:val="001552D5"/>
    <w:rsid w:val="00155F9F"/>
    <w:rsid w:val="00156F65"/>
    <w:rsid w:val="00160E87"/>
    <w:rsid w:val="001610F6"/>
    <w:rsid w:val="00161402"/>
    <w:rsid w:val="00162D3A"/>
    <w:rsid w:val="0016369B"/>
    <w:rsid w:val="0016409E"/>
    <w:rsid w:val="001642BD"/>
    <w:rsid w:val="001643FD"/>
    <w:rsid w:val="00164425"/>
    <w:rsid w:val="00164D85"/>
    <w:rsid w:val="001650A5"/>
    <w:rsid w:val="00165F91"/>
    <w:rsid w:val="0016704B"/>
    <w:rsid w:val="00167934"/>
    <w:rsid w:val="00167CC3"/>
    <w:rsid w:val="001706F4"/>
    <w:rsid w:val="001707BB"/>
    <w:rsid w:val="00170B20"/>
    <w:rsid w:val="00171796"/>
    <w:rsid w:val="00171BFF"/>
    <w:rsid w:val="001721AD"/>
    <w:rsid w:val="001725BA"/>
    <w:rsid w:val="001729A5"/>
    <w:rsid w:val="00175089"/>
    <w:rsid w:val="00180C74"/>
    <w:rsid w:val="00180CE0"/>
    <w:rsid w:val="001810BF"/>
    <w:rsid w:val="001817F3"/>
    <w:rsid w:val="00181A56"/>
    <w:rsid w:val="0018320B"/>
    <w:rsid w:val="00184343"/>
    <w:rsid w:val="00184E4A"/>
    <w:rsid w:val="001860B4"/>
    <w:rsid w:val="001913BA"/>
    <w:rsid w:val="00193513"/>
    <w:rsid w:val="001935EC"/>
    <w:rsid w:val="00193C17"/>
    <w:rsid w:val="0019406E"/>
    <w:rsid w:val="001940D3"/>
    <w:rsid w:val="001942AB"/>
    <w:rsid w:val="00194EEB"/>
    <w:rsid w:val="00195D66"/>
    <w:rsid w:val="00196846"/>
    <w:rsid w:val="001968FA"/>
    <w:rsid w:val="001969B1"/>
    <w:rsid w:val="00196BB2"/>
    <w:rsid w:val="00197555"/>
    <w:rsid w:val="00197BD6"/>
    <w:rsid w:val="001A0240"/>
    <w:rsid w:val="001A02EF"/>
    <w:rsid w:val="001A06EC"/>
    <w:rsid w:val="001A1C17"/>
    <w:rsid w:val="001A30C8"/>
    <w:rsid w:val="001A59CE"/>
    <w:rsid w:val="001A6246"/>
    <w:rsid w:val="001A6304"/>
    <w:rsid w:val="001A653B"/>
    <w:rsid w:val="001A6915"/>
    <w:rsid w:val="001A6A9F"/>
    <w:rsid w:val="001A6B4F"/>
    <w:rsid w:val="001B079C"/>
    <w:rsid w:val="001B0D9F"/>
    <w:rsid w:val="001B0F78"/>
    <w:rsid w:val="001B1C01"/>
    <w:rsid w:val="001B2DCA"/>
    <w:rsid w:val="001B324E"/>
    <w:rsid w:val="001B3428"/>
    <w:rsid w:val="001B79EB"/>
    <w:rsid w:val="001C03AD"/>
    <w:rsid w:val="001C1BCE"/>
    <w:rsid w:val="001C2B87"/>
    <w:rsid w:val="001C332C"/>
    <w:rsid w:val="001C4238"/>
    <w:rsid w:val="001C4CAA"/>
    <w:rsid w:val="001C5273"/>
    <w:rsid w:val="001C5D04"/>
    <w:rsid w:val="001D035E"/>
    <w:rsid w:val="001D0D99"/>
    <w:rsid w:val="001D18E9"/>
    <w:rsid w:val="001D1EBC"/>
    <w:rsid w:val="001D1ED3"/>
    <w:rsid w:val="001D323E"/>
    <w:rsid w:val="001D41C4"/>
    <w:rsid w:val="001D45C8"/>
    <w:rsid w:val="001D47D2"/>
    <w:rsid w:val="001D4E21"/>
    <w:rsid w:val="001D54C8"/>
    <w:rsid w:val="001D6536"/>
    <w:rsid w:val="001E0384"/>
    <w:rsid w:val="001E0CFA"/>
    <w:rsid w:val="001E121A"/>
    <w:rsid w:val="001E123F"/>
    <w:rsid w:val="001E2B8D"/>
    <w:rsid w:val="001E403E"/>
    <w:rsid w:val="001E57CB"/>
    <w:rsid w:val="001E7030"/>
    <w:rsid w:val="001E7BF8"/>
    <w:rsid w:val="001F1255"/>
    <w:rsid w:val="001F1440"/>
    <w:rsid w:val="001F1508"/>
    <w:rsid w:val="001F1D28"/>
    <w:rsid w:val="001F1FE9"/>
    <w:rsid w:val="001F2051"/>
    <w:rsid w:val="001F22D9"/>
    <w:rsid w:val="001F24CF"/>
    <w:rsid w:val="001F25E7"/>
    <w:rsid w:val="001F3470"/>
    <w:rsid w:val="001F5014"/>
    <w:rsid w:val="001F65EA"/>
    <w:rsid w:val="001F6D0E"/>
    <w:rsid w:val="002019C4"/>
    <w:rsid w:val="00204B79"/>
    <w:rsid w:val="00204DB7"/>
    <w:rsid w:val="0020542F"/>
    <w:rsid w:val="002066A3"/>
    <w:rsid w:val="00206FB7"/>
    <w:rsid w:val="002072E9"/>
    <w:rsid w:val="0021003D"/>
    <w:rsid w:val="00210472"/>
    <w:rsid w:val="002115FD"/>
    <w:rsid w:val="00213BD1"/>
    <w:rsid w:val="00215BC0"/>
    <w:rsid w:val="00216816"/>
    <w:rsid w:val="00216873"/>
    <w:rsid w:val="00220A65"/>
    <w:rsid w:val="00221F99"/>
    <w:rsid w:val="0022212A"/>
    <w:rsid w:val="002231B0"/>
    <w:rsid w:val="002239F4"/>
    <w:rsid w:val="002248E6"/>
    <w:rsid w:val="00227D1D"/>
    <w:rsid w:val="00231A8A"/>
    <w:rsid w:val="00231CF6"/>
    <w:rsid w:val="002323B1"/>
    <w:rsid w:val="00232707"/>
    <w:rsid w:val="00233465"/>
    <w:rsid w:val="00233656"/>
    <w:rsid w:val="00233D08"/>
    <w:rsid w:val="00234DBD"/>
    <w:rsid w:val="00235194"/>
    <w:rsid w:val="002352ED"/>
    <w:rsid w:val="002369C6"/>
    <w:rsid w:val="0023722E"/>
    <w:rsid w:val="00237D11"/>
    <w:rsid w:val="002403BB"/>
    <w:rsid w:val="00240AFB"/>
    <w:rsid w:val="002415D8"/>
    <w:rsid w:val="00243AA3"/>
    <w:rsid w:val="002447C4"/>
    <w:rsid w:val="00244A2D"/>
    <w:rsid w:val="00244C51"/>
    <w:rsid w:val="00244D29"/>
    <w:rsid w:val="002457BA"/>
    <w:rsid w:val="00245942"/>
    <w:rsid w:val="00245F5C"/>
    <w:rsid w:val="0025125D"/>
    <w:rsid w:val="002517A5"/>
    <w:rsid w:val="002519F5"/>
    <w:rsid w:val="00251FA2"/>
    <w:rsid w:val="0025436D"/>
    <w:rsid w:val="002556C1"/>
    <w:rsid w:val="002559D3"/>
    <w:rsid w:val="00257458"/>
    <w:rsid w:val="00260082"/>
    <w:rsid w:val="002606DF"/>
    <w:rsid w:val="00260A19"/>
    <w:rsid w:val="00261164"/>
    <w:rsid w:val="00262087"/>
    <w:rsid w:val="00262A9C"/>
    <w:rsid w:val="00263486"/>
    <w:rsid w:val="00263B0D"/>
    <w:rsid w:val="00265A83"/>
    <w:rsid w:val="002664B2"/>
    <w:rsid w:val="002704F4"/>
    <w:rsid w:val="0027083E"/>
    <w:rsid w:val="002713CF"/>
    <w:rsid w:val="0027152E"/>
    <w:rsid w:val="0027171A"/>
    <w:rsid w:val="00273312"/>
    <w:rsid w:val="00273A3D"/>
    <w:rsid w:val="00274236"/>
    <w:rsid w:val="00275AB5"/>
    <w:rsid w:val="0027618F"/>
    <w:rsid w:val="0027674C"/>
    <w:rsid w:val="00276FC5"/>
    <w:rsid w:val="002770E0"/>
    <w:rsid w:val="002806BC"/>
    <w:rsid w:val="00280D03"/>
    <w:rsid w:val="002815E8"/>
    <w:rsid w:val="00282284"/>
    <w:rsid w:val="00282AE2"/>
    <w:rsid w:val="00283790"/>
    <w:rsid w:val="00286F95"/>
    <w:rsid w:val="002870E9"/>
    <w:rsid w:val="00290EAE"/>
    <w:rsid w:val="00290FF6"/>
    <w:rsid w:val="00291153"/>
    <w:rsid w:val="002914EA"/>
    <w:rsid w:val="00291576"/>
    <w:rsid w:val="00291AAC"/>
    <w:rsid w:val="00292C51"/>
    <w:rsid w:val="00292D5B"/>
    <w:rsid w:val="00294594"/>
    <w:rsid w:val="00295026"/>
    <w:rsid w:val="0029593A"/>
    <w:rsid w:val="00295A31"/>
    <w:rsid w:val="00296D10"/>
    <w:rsid w:val="002975B2"/>
    <w:rsid w:val="00297F86"/>
    <w:rsid w:val="002A020A"/>
    <w:rsid w:val="002A053C"/>
    <w:rsid w:val="002A0C50"/>
    <w:rsid w:val="002A2019"/>
    <w:rsid w:val="002A59A7"/>
    <w:rsid w:val="002A5AFB"/>
    <w:rsid w:val="002A78FA"/>
    <w:rsid w:val="002B098C"/>
    <w:rsid w:val="002B1AE1"/>
    <w:rsid w:val="002B295D"/>
    <w:rsid w:val="002B2DDB"/>
    <w:rsid w:val="002B65FF"/>
    <w:rsid w:val="002B700A"/>
    <w:rsid w:val="002C0DBB"/>
    <w:rsid w:val="002C2613"/>
    <w:rsid w:val="002C268B"/>
    <w:rsid w:val="002C2699"/>
    <w:rsid w:val="002C6E48"/>
    <w:rsid w:val="002D0BCD"/>
    <w:rsid w:val="002D0CD5"/>
    <w:rsid w:val="002D1B9F"/>
    <w:rsid w:val="002D4723"/>
    <w:rsid w:val="002D48F5"/>
    <w:rsid w:val="002D4C57"/>
    <w:rsid w:val="002D59B4"/>
    <w:rsid w:val="002D7F66"/>
    <w:rsid w:val="002E2998"/>
    <w:rsid w:val="002E4071"/>
    <w:rsid w:val="002E42A4"/>
    <w:rsid w:val="002E4F76"/>
    <w:rsid w:val="002E53F8"/>
    <w:rsid w:val="002E59C2"/>
    <w:rsid w:val="002E6388"/>
    <w:rsid w:val="002E6F1A"/>
    <w:rsid w:val="002E73E2"/>
    <w:rsid w:val="002F04F9"/>
    <w:rsid w:val="002F0837"/>
    <w:rsid w:val="002F0A2E"/>
    <w:rsid w:val="002F0A7D"/>
    <w:rsid w:val="002F0AF2"/>
    <w:rsid w:val="002F14E9"/>
    <w:rsid w:val="002F4027"/>
    <w:rsid w:val="002F46CB"/>
    <w:rsid w:val="002F5F05"/>
    <w:rsid w:val="002F65FC"/>
    <w:rsid w:val="002F6984"/>
    <w:rsid w:val="002F6B42"/>
    <w:rsid w:val="002F6FB1"/>
    <w:rsid w:val="00301C23"/>
    <w:rsid w:val="003029F8"/>
    <w:rsid w:val="003031A5"/>
    <w:rsid w:val="00303914"/>
    <w:rsid w:val="00303D7B"/>
    <w:rsid w:val="00304658"/>
    <w:rsid w:val="003049FB"/>
    <w:rsid w:val="00304A67"/>
    <w:rsid w:val="00304DE6"/>
    <w:rsid w:val="00305601"/>
    <w:rsid w:val="0030702C"/>
    <w:rsid w:val="003074F9"/>
    <w:rsid w:val="00310232"/>
    <w:rsid w:val="00310CF2"/>
    <w:rsid w:val="00310FC0"/>
    <w:rsid w:val="003117EF"/>
    <w:rsid w:val="00312C74"/>
    <w:rsid w:val="00312DE5"/>
    <w:rsid w:val="00313DBA"/>
    <w:rsid w:val="003151B1"/>
    <w:rsid w:val="00315D42"/>
    <w:rsid w:val="00317779"/>
    <w:rsid w:val="003179FA"/>
    <w:rsid w:val="0032031D"/>
    <w:rsid w:val="0032145C"/>
    <w:rsid w:val="00323FCA"/>
    <w:rsid w:val="00324EC0"/>
    <w:rsid w:val="00325923"/>
    <w:rsid w:val="00327C60"/>
    <w:rsid w:val="003307BB"/>
    <w:rsid w:val="0033095B"/>
    <w:rsid w:val="00330D88"/>
    <w:rsid w:val="003322A7"/>
    <w:rsid w:val="003322C6"/>
    <w:rsid w:val="00332B59"/>
    <w:rsid w:val="0033311D"/>
    <w:rsid w:val="00333AE3"/>
    <w:rsid w:val="00334C40"/>
    <w:rsid w:val="00334EB8"/>
    <w:rsid w:val="00335545"/>
    <w:rsid w:val="00335821"/>
    <w:rsid w:val="00337FBE"/>
    <w:rsid w:val="00340284"/>
    <w:rsid w:val="00340EA9"/>
    <w:rsid w:val="003430F6"/>
    <w:rsid w:val="00343863"/>
    <w:rsid w:val="003451A3"/>
    <w:rsid w:val="003461C6"/>
    <w:rsid w:val="00346509"/>
    <w:rsid w:val="00346B2C"/>
    <w:rsid w:val="003500CF"/>
    <w:rsid w:val="00350C45"/>
    <w:rsid w:val="003510FC"/>
    <w:rsid w:val="00351322"/>
    <w:rsid w:val="003529AD"/>
    <w:rsid w:val="00353BF9"/>
    <w:rsid w:val="00353F25"/>
    <w:rsid w:val="003543E6"/>
    <w:rsid w:val="00354A42"/>
    <w:rsid w:val="00356DCF"/>
    <w:rsid w:val="00356E94"/>
    <w:rsid w:val="003603D5"/>
    <w:rsid w:val="003613F3"/>
    <w:rsid w:val="0036166E"/>
    <w:rsid w:val="00361B25"/>
    <w:rsid w:val="003628FD"/>
    <w:rsid w:val="00362F7E"/>
    <w:rsid w:val="003633C4"/>
    <w:rsid w:val="003640C6"/>
    <w:rsid w:val="00364F37"/>
    <w:rsid w:val="00365308"/>
    <w:rsid w:val="00366B60"/>
    <w:rsid w:val="003670F6"/>
    <w:rsid w:val="00367299"/>
    <w:rsid w:val="003701E3"/>
    <w:rsid w:val="003704E9"/>
    <w:rsid w:val="00370B9B"/>
    <w:rsid w:val="0037135F"/>
    <w:rsid w:val="003720FB"/>
    <w:rsid w:val="00372942"/>
    <w:rsid w:val="00373729"/>
    <w:rsid w:val="00374028"/>
    <w:rsid w:val="00375B89"/>
    <w:rsid w:val="00376FCE"/>
    <w:rsid w:val="00377F8D"/>
    <w:rsid w:val="00380359"/>
    <w:rsid w:val="0038069F"/>
    <w:rsid w:val="00380DF1"/>
    <w:rsid w:val="003835DB"/>
    <w:rsid w:val="00384488"/>
    <w:rsid w:val="003848A0"/>
    <w:rsid w:val="00385946"/>
    <w:rsid w:val="00385BF9"/>
    <w:rsid w:val="003866E0"/>
    <w:rsid w:val="003905E1"/>
    <w:rsid w:val="0039066C"/>
    <w:rsid w:val="00390DCA"/>
    <w:rsid w:val="0039288F"/>
    <w:rsid w:val="00393ED2"/>
    <w:rsid w:val="00394CED"/>
    <w:rsid w:val="00397463"/>
    <w:rsid w:val="003A0076"/>
    <w:rsid w:val="003A16D3"/>
    <w:rsid w:val="003A17DE"/>
    <w:rsid w:val="003A1BD2"/>
    <w:rsid w:val="003A2564"/>
    <w:rsid w:val="003A31A9"/>
    <w:rsid w:val="003A3518"/>
    <w:rsid w:val="003A3A70"/>
    <w:rsid w:val="003A3B23"/>
    <w:rsid w:val="003A49B6"/>
    <w:rsid w:val="003A4CEF"/>
    <w:rsid w:val="003A5A5E"/>
    <w:rsid w:val="003A6416"/>
    <w:rsid w:val="003B0564"/>
    <w:rsid w:val="003B0AD0"/>
    <w:rsid w:val="003B0DC8"/>
    <w:rsid w:val="003B1447"/>
    <w:rsid w:val="003B1D61"/>
    <w:rsid w:val="003B22D9"/>
    <w:rsid w:val="003B249A"/>
    <w:rsid w:val="003B38A7"/>
    <w:rsid w:val="003B49C6"/>
    <w:rsid w:val="003B4F3C"/>
    <w:rsid w:val="003B523B"/>
    <w:rsid w:val="003B6401"/>
    <w:rsid w:val="003B680C"/>
    <w:rsid w:val="003B68A9"/>
    <w:rsid w:val="003B69D2"/>
    <w:rsid w:val="003B75EE"/>
    <w:rsid w:val="003B770C"/>
    <w:rsid w:val="003B7C7C"/>
    <w:rsid w:val="003B7DFA"/>
    <w:rsid w:val="003C0C8B"/>
    <w:rsid w:val="003C1695"/>
    <w:rsid w:val="003C1AE8"/>
    <w:rsid w:val="003C2D1D"/>
    <w:rsid w:val="003C5BAD"/>
    <w:rsid w:val="003C7158"/>
    <w:rsid w:val="003C77DD"/>
    <w:rsid w:val="003C7EC3"/>
    <w:rsid w:val="003D0FD7"/>
    <w:rsid w:val="003D1356"/>
    <w:rsid w:val="003D1433"/>
    <w:rsid w:val="003D1536"/>
    <w:rsid w:val="003D28AB"/>
    <w:rsid w:val="003D2974"/>
    <w:rsid w:val="003D329C"/>
    <w:rsid w:val="003D35AB"/>
    <w:rsid w:val="003D52D4"/>
    <w:rsid w:val="003D534B"/>
    <w:rsid w:val="003D56BF"/>
    <w:rsid w:val="003D589E"/>
    <w:rsid w:val="003D5E43"/>
    <w:rsid w:val="003D64D2"/>
    <w:rsid w:val="003D6793"/>
    <w:rsid w:val="003D70AF"/>
    <w:rsid w:val="003D772A"/>
    <w:rsid w:val="003E10A9"/>
    <w:rsid w:val="003E1128"/>
    <w:rsid w:val="003E23FC"/>
    <w:rsid w:val="003E2C53"/>
    <w:rsid w:val="003E4619"/>
    <w:rsid w:val="003E46EE"/>
    <w:rsid w:val="003E5450"/>
    <w:rsid w:val="003E5516"/>
    <w:rsid w:val="003E7942"/>
    <w:rsid w:val="003E79CC"/>
    <w:rsid w:val="003E7E46"/>
    <w:rsid w:val="003F0034"/>
    <w:rsid w:val="003F3036"/>
    <w:rsid w:val="003F3756"/>
    <w:rsid w:val="003F39BE"/>
    <w:rsid w:val="003F45ED"/>
    <w:rsid w:val="003F674D"/>
    <w:rsid w:val="003F69F0"/>
    <w:rsid w:val="004004F2"/>
    <w:rsid w:val="004006FE"/>
    <w:rsid w:val="00401268"/>
    <w:rsid w:val="00401478"/>
    <w:rsid w:val="00401844"/>
    <w:rsid w:val="00401B09"/>
    <w:rsid w:val="00401CFE"/>
    <w:rsid w:val="00402A22"/>
    <w:rsid w:val="00404F61"/>
    <w:rsid w:val="00405A92"/>
    <w:rsid w:val="0040610F"/>
    <w:rsid w:val="004063C2"/>
    <w:rsid w:val="00406F0D"/>
    <w:rsid w:val="004073D6"/>
    <w:rsid w:val="004076B0"/>
    <w:rsid w:val="00407BBC"/>
    <w:rsid w:val="004111CB"/>
    <w:rsid w:val="0041198C"/>
    <w:rsid w:val="00411D76"/>
    <w:rsid w:val="0041373E"/>
    <w:rsid w:val="0041442A"/>
    <w:rsid w:val="004156E0"/>
    <w:rsid w:val="00416480"/>
    <w:rsid w:val="00417275"/>
    <w:rsid w:val="004212F1"/>
    <w:rsid w:val="00422C8F"/>
    <w:rsid w:val="00422FF1"/>
    <w:rsid w:val="0042328F"/>
    <w:rsid w:val="0042378E"/>
    <w:rsid w:val="004237B1"/>
    <w:rsid w:val="00426097"/>
    <w:rsid w:val="00426E62"/>
    <w:rsid w:val="00430355"/>
    <w:rsid w:val="00431463"/>
    <w:rsid w:val="0043268F"/>
    <w:rsid w:val="00433BF2"/>
    <w:rsid w:val="00434579"/>
    <w:rsid w:val="00436ABF"/>
    <w:rsid w:val="00442D38"/>
    <w:rsid w:val="00444273"/>
    <w:rsid w:val="004449C7"/>
    <w:rsid w:val="004455DA"/>
    <w:rsid w:val="00445B62"/>
    <w:rsid w:val="00446E2A"/>
    <w:rsid w:val="00450F64"/>
    <w:rsid w:val="004526C5"/>
    <w:rsid w:val="00452706"/>
    <w:rsid w:val="00453D20"/>
    <w:rsid w:val="00454A5F"/>
    <w:rsid w:val="00455121"/>
    <w:rsid w:val="00455CF7"/>
    <w:rsid w:val="004566D5"/>
    <w:rsid w:val="00456966"/>
    <w:rsid w:val="00456C9A"/>
    <w:rsid w:val="00457209"/>
    <w:rsid w:val="00460042"/>
    <w:rsid w:val="0046038D"/>
    <w:rsid w:val="0046162C"/>
    <w:rsid w:val="004625B7"/>
    <w:rsid w:val="00462BFC"/>
    <w:rsid w:val="00462D96"/>
    <w:rsid w:val="0046370D"/>
    <w:rsid w:val="00464B3A"/>
    <w:rsid w:val="004657F0"/>
    <w:rsid w:val="004665D6"/>
    <w:rsid w:val="00470220"/>
    <w:rsid w:val="00470668"/>
    <w:rsid w:val="0047122F"/>
    <w:rsid w:val="00471A10"/>
    <w:rsid w:val="00471CF1"/>
    <w:rsid w:val="0047214E"/>
    <w:rsid w:val="004731FD"/>
    <w:rsid w:val="00473264"/>
    <w:rsid w:val="004733AC"/>
    <w:rsid w:val="00475D58"/>
    <w:rsid w:val="0047689A"/>
    <w:rsid w:val="0047759E"/>
    <w:rsid w:val="00477FCA"/>
    <w:rsid w:val="00480B7D"/>
    <w:rsid w:val="00481301"/>
    <w:rsid w:val="00481C72"/>
    <w:rsid w:val="00482A9F"/>
    <w:rsid w:val="00482F78"/>
    <w:rsid w:val="00482F7F"/>
    <w:rsid w:val="00484547"/>
    <w:rsid w:val="0048471C"/>
    <w:rsid w:val="00485674"/>
    <w:rsid w:val="004859CA"/>
    <w:rsid w:val="00485F47"/>
    <w:rsid w:val="0048668E"/>
    <w:rsid w:val="004877AB"/>
    <w:rsid w:val="00487930"/>
    <w:rsid w:val="004907A6"/>
    <w:rsid w:val="00491054"/>
    <w:rsid w:val="00491792"/>
    <w:rsid w:val="00493146"/>
    <w:rsid w:val="0049367D"/>
    <w:rsid w:val="004942FD"/>
    <w:rsid w:val="0049632D"/>
    <w:rsid w:val="004A0F10"/>
    <w:rsid w:val="004A2197"/>
    <w:rsid w:val="004A23F2"/>
    <w:rsid w:val="004A3AF0"/>
    <w:rsid w:val="004A40C6"/>
    <w:rsid w:val="004A4220"/>
    <w:rsid w:val="004A53F9"/>
    <w:rsid w:val="004A5861"/>
    <w:rsid w:val="004A6377"/>
    <w:rsid w:val="004B10D9"/>
    <w:rsid w:val="004B1812"/>
    <w:rsid w:val="004B3237"/>
    <w:rsid w:val="004B3E90"/>
    <w:rsid w:val="004B61DC"/>
    <w:rsid w:val="004B677D"/>
    <w:rsid w:val="004C0B35"/>
    <w:rsid w:val="004C23C6"/>
    <w:rsid w:val="004C25F3"/>
    <w:rsid w:val="004C2C79"/>
    <w:rsid w:val="004C30DA"/>
    <w:rsid w:val="004C5258"/>
    <w:rsid w:val="004C6104"/>
    <w:rsid w:val="004C7017"/>
    <w:rsid w:val="004C79A0"/>
    <w:rsid w:val="004D00DD"/>
    <w:rsid w:val="004D0136"/>
    <w:rsid w:val="004D0AE7"/>
    <w:rsid w:val="004D0FF7"/>
    <w:rsid w:val="004D20D5"/>
    <w:rsid w:val="004D3C91"/>
    <w:rsid w:val="004D3E16"/>
    <w:rsid w:val="004D48B7"/>
    <w:rsid w:val="004D4C18"/>
    <w:rsid w:val="004D4D37"/>
    <w:rsid w:val="004D578E"/>
    <w:rsid w:val="004D5BBB"/>
    <w:rsid w:val="004D5F23"/>
    <w:rsid w:val="004D7EE5"/>
    <w:rsid w:val="004E2CB6"/>
    <w:rsid w:val="004E2D9E"/>
    <w:rsid w:val="004E3EC5"/>
    <w:rsid w:val="004E50DD"/>
    <w:rsid w:val="004E5634"/>
    <w:rsid w:val="004E62D7"/>
    <w:rsid w:val="004E75D5"/>
    <w:rsid w:val="004E786A"/>
    <w:rsid w:val="004F2CC4"/>
    <w:rsid w:val="004F4416"/>
    <w:rsid w:val="0050042D"/>
    <w:rsid w:val="005023DB"/>
    <w:rsid w:val="00502FAF"/>
    <w:rsid w:val="005035A6"/>
    <w:rsid w:val="00503ED8"/>
    <w:rsid w:val="0050471C"/>
    <w:rsid w:val="00504886"/>
    <w:rsid w:val="005051C9"/>
    <w:rsid w:val="00505A03"/>
    <w:rsid w:val="00505A7D"/>
    <w:rsid w:val="00505E08"/>
    <w:rsid w:val="0050650D"/>
    <w:rsid w:val="0050745C"/>
    <w:rsid w:val="005074C6"/>
    <w:rsid w:val="005076A8"/>
    <w:rsid w:val="00510879"/>
    <w:rsid w:val="00510A3F"/>
    <w:rsid w:val="00511E8A"/>
    <w:rsid w:val="00512574"/>
    <w:rsid w:val="0051316F"/>
    <w:rsid w:val="005134B9"/>
    <w:rsid w:val="00513C84"/>
    <w:rsid w:val="005157F7"/>
    <w:rsid w:val="005158B0"/>
    <w:rsid w:val="00516000"/>
    <w:rsid w:val="00516346"/>
    <w:rsid w:val="005225B9"/>
    <w:rsid w:val="00522600"/>
    <w:rsid w:val="005226C5"/>
    <w:rsid w:val="00522A41"/>
    <w:rsid w:val="0052417C"/>
    <w:rsid w:val="005254BA"/>
    <w:rsid w:val="00525B7B"/>
    <w:rsid w:val="00526EE0"/>
    <w:rsid w:val="005303AD"/>
    <w:rsid w:val="00530C2A"/>
    <w:rsid w:val="00532E8D"/>
    <w:rsid w:val="0053393E"/>
    <w:rsid w:val="00534098"/>
    <w:rsid w:val="0053496A"/>
    <w:rsid w:val="0054155B"/>
    <w:rsid w:val="00541C16"/>
    <w:rsid w:val="0054213C"/>
    <w:rsid w:val="0054231D"/>
    <w:rsid w:val="00542320"/>
    <w:rsid w:val="00542BC9"/>
    <w:rsid w:val="00543536"/>
    <w:rsid w:val="00544372"/>
    <w:rsid w:val="0054460F"/>
    <w:rsid w:val="00544C20"/>
    <w:rsid w:val="00551825"/>
    <w:rsid w:val="00553583"/>
    <w:rsid w:val="005541F4"/>
    <w:rsid w:val="00554858"/>
    <w:rsid w:val="00555C8F"/>
    <w:rsid w:val="00557430"/>
    <w:rsid w:val="0055797C"/>
    <w:rsid w:val="00557E44"/>
    <w:rsid w:val="0056025C"/>
    <w:rsid w:val="0056033B"/>
    <w:rsid w:val="005612FC"/>
    <w:rsid w:val="0056199F"/>
    <w:rsid w:val="0056260D"/>
    <w:rsid w:val="00563560"/>
    <w:rsid w:val="005637DF"/>
    <w:rsid w:val="0056466B"/>
    <w:rsid w:val="005649D3"/>
    <w:rsid w:val="00564D92"/>
    <w:rsid w:val="005657F6"/>
    <w:rsid w:val="0056744B"/>
    <w:rsid w:val="00570208"/>
    <w:rsid w:val="0057279F"/>
    <w:rsid w:val="005736C3"/>
    <w:rsid w:val="00573A95"/>
    <w:rsid w:val="00573B19"/>
    <w:rsid w:val="00574559"/>
    <w:rsid w:val="00575200"/>
    <w:rsid w:val="00575E59"/>
    <w:rsid w:val="0057676E"/>
    <w:rsid w:val="00577263"/>
    <w:rsid w:val="0057758F"/>
    <w:rsid w:val="005815E5"/>
    <w:rsid w:val="00581F8D"/>
    <w:rsid w:val="0058409A"/>
    <w:rsid w:val="005840FF"/>
    <w:rsid w:val="00584C9B"/>
    <w:rsid w:val="00585411"/>
    <w:rsid w:val="0058617C"/>
    <w:rsid w:val="0058677C"/>
    <w:rsid w:val="00586953"/>
    <w:rsid w:val="0058787C"/>
    <w:rsid w:val="00590AAF"/>
    <w:rsid w:val="005918BF"/>
    <w:rsid w:val="00591C28"/>
    <w:rsid w:val="00593EF3"/>
    <w:rsid w:val="00594229"/>
    <w:rsid w:val="00594B16"/>
    <w:rsid w:val="005952B4"/>
    <w:rsid w:val="00595601"/>
    <w:rsid w:val="005A048A"/>
    <w:rsid w:val="005A1054"/>
    <w:rsid w:val="005A1CAC"/>
    <w:rsid w:val="005A2772"/>
    <w:rsid w:val="005A3F4F"/>
    <w:rsid w:val="005A427C"/>
    <w:rsid w:val="005A4929"/>
    <w:rsid w:val="005A5BC8"/>
    <w:rsid w:val="005A5CF5"/>
    <w:rsid w:val="005A6287"/>
    <w:rsid w:val="005A63F0"/>
    <w:rsid w:val="005A6427"/>
    <w:rsid w:val="005A7501"/>
    <w:rsid w:val="005B02C7"/>
    <w:rsid w:val="005B0D28"/>
    <w:rsid w:val="005B3734"/>
    <w:rsid w:val="005B38BF"/>
    <w:rsid w:val="005B5EF8"/>
    <w:rsid w:val="005B6B75"/>
    <w:rsid w:val="005B7757"/>
    <w:rsid w:val="005C06DC"/>
    <w:rsid w:val="005C072A"/>
    <w:rsid w:val="005C13FC"/>
    <w:rsid w:val="005C207A"/>
    <w:rsid w:val="005C2147"/>
    <w:rsid w:val="005C21A0"/>
    <w:rsid w:val="005C24FB"/>
    <w:rsid w:val="005C2975"/>
    <w:rsid w:val="005C4899"/>
    <w:rsid w:val="005C5A59"/>
    <w:rsid w:val="005C5C83"/>
    <w:rsid w:val="005C5CF5"/>
    <w:rsid w:val="005C67DB"/>
    <w:rsid w:val="005D06E9"/>
    <w:rsid w:val="005D1766"/>
    <w:rsid w:val="005D1AE6"/>
    <w:rsid w:val="005D2145"/>
    <w:rsid w:val="005D37BD"/>
    <w:rsid w:val="005D3CF9"/>
    <w:rsid w:val="005D405D"/>
    <w:rsid w:val="005D4E25"/>
    <w:rsid w:val="005D62E9"/>
    <w:rsid w:val="005D6C22"/>
    <w:rsid w:val="005D6CF6"/>
    <w:rsid w:val="005D6F1F"/>
    <w:rsid w:val="005D701E"/>
    <w:rsid w:val="005E0C3B"/>
    <w:rsid w:val="005E1D32"/>
    <w:rsid w:val="005E2642"/>
    <w:rsid w:val="005E48E9"/>
    <w:rsid w:val="005E4B11"/>
    <w:rsid w:val="005E4B51"/>
    <w:rsid w:val="005E4CE6"/>
    <w:rsid w:val="005E4F42"/>
    <w:rsid w:val="005E5266"/>
    <w:rsid w:val="005E5836"/>
    <w:rsid w:val="005E635E"/>
    <w:rsid w:val="005E6922"/>
    <w:rsid w:val="005E6A72"/>
    <w:rsid w:val="005E74F8"/>
    <w:rsid w:val="005E7DD2"/>
    <w:rsid w:val="005F1438"/>
    <w:rsid w:val="005F14A8"/>
    <w:rsid w:val="005F14B6"/>
    <w:rsid w:val="005F3C66"/>
    <w:rsid w:val="005F4019"/>
    <w:rsid w:val="005F456A"/>
    <w:rsid w:val="005F5388"/>
    <w:rsid w:val="005F5609"/>
    <w:rsid w:val="005F58DF"/>
    <w:rsid w:val="005F5D42"/>
    <w:rsid w:val="005F651D"/>
    <w:rsid w:val="005F69A5"/>
    <w:rsid w:val="005F6FF3"/>
    <w:rsid w:val="006017D0"/>
    <w:rsid w:val="00601EF7"/>
    <w:rsid w:val="00602BDF"/>
    <w:rsid w:val="00603161"/>
    <w:rsid w:val="00603CCE"/>
    <w:rsid w:val="006040E4"/>
    <w:rsid w:val="006046E5"/>
    <w:rsid w:val="00604E75"/>
    <w:rsid w:val="00605148"/>
    <w:rsid w:val="00606C51"/>
    <w:rsid w:val="00606D67"/>
    <w:rsid w:val="00607157"/>
    <w:rsid w:val="00607D5A"/>
    <w:rsid w:val="00610884"/>
    <w:rsid w:val="006117A0"/>
    <w:rsid w:val="00611E63"/>
    <w:rsid w:val="006123A2"/>
    <w:rsid w:val="00614F83"/>
    <w:rsid w:val="0061509D"/>
    <w:rsid w:val="00615570"/>
    <w:rsid w:val="00615E24"/>
    <w:rsid w:val="00616D9A"/>
    <w:rsid w:val="0061718E"/>
    <w:rsid w:val="00620D5C"/>
    <w:rsid w:val="00625806"/>
    <w:rsid w:val="00625815"/>
    <w:rsid w:val="006264B9"/>
    <w:rsid w:val="0062728B"/>
    <w:rsid w:val="00627FB9"/>
    <w:rsid w:val="00631B58"/>
    <w:rsid w:val="00632029"/>
    <w:rsid w:val="00632F7F"/>
    <w:rsid w:val="0063376E"/>
    <w:rsid w:val="006345AF"/>
    <w:rsid w:val="00635305"/>
    <w:rsid w:val="00635894"/>
    <w:rsid w:val="006359A2"/>
    <w:rsid w:val="00635D92"/>
    <w:rsid w:val="00635F9A"/>
    <w:rsid w:val="00636750"/>
    <w:rsid w:val="00637087"/>
    <w:rsid w:val="006405A3"/>
    <w:rsid w:val="0064079C"/>
    <w:rsid w:val="006416C8"/>
    <w:rsid w:val="00641737"/>
    <w:rsid w:val="00641925"/>
    <w:rsid w:val="00643088"/>
    <w:rsid w:val="00643D93"/>
    <w:rsid w:val="00644842"/>
    <w:rsid w:val="00644A5C"/>
    <w:rsid w:val="0064551B"/>
    <w:rsid w:val="0064602E"/>
    <w:rsid w:val="0064676A"/>
    <w:rsid w:val="00647B64"/>
    <w:rsid w:val="0065071F"/>
    <w:rsid w:val="00651490"/>
    <w:rsid w:val="00651873"/>
    <w:rsid w:val="00651A85"/>
    <w:rsid w:val="00651E53"/>
    <w:rsid w:val="006524F2"/>
    <w:rsid w:val="00653EDF"/>
    <w:rsid w:val="006542AB"/>
    <w:rsid w:val="00656A36"/>
    <w:rsid w:val="00657030"/>
    <w:rsid w:val="00657BF3"/>
    <w:rsid w:val="006624CF"/>
    <w:rsid w:val="006632F7"/>
    <w:rsid w:val="00663406"/>
    <w:rsid w:val="00663C44"/>
    <w:rsid w:val="00663E62"/>
    <w:rsid w:val="006700FE"/>
    <w:rsid w:val="00670125"/>
    <w:rsid w:val="00670669"/>
    <w:rsid w:val="006723A9"/>
    <w:rsid w:val="00672AFA"/>
    <w:rsid w:val="00673222"/>
    <w:rsid w:val="00673A3A"/>
    <w:rsid w:val="00673B40"/>
    <w:rsid w:val="006742B1"/>
    <w:rsid w:val="00674509"/>
    <w:rsid w:val="00674CE5"/>
    <w:rsid w:val="0067542E"/>
    <w:rsid w:val="00675975"/>
    <w:rsid w:val="00677006"/>
    <w:rsid w:val="00680183"/>
    <w:rsid w:val="00680CD0"/>
    <w:rsid w:val="0068180C"/>
    <w:rsid w:val="00681CE1"/>
    <w:rsid w:val="00682C12"/>
    <w:rsid w:val="006833A1"/>
    <w:rsid w:val="00684A62"/>
    <w:rsid w:val="0068748E"/>
    <w:rsid w:val="006902A7"/>
    <w:rsid w:val="0069074B"/>
    <w:rsid w:val="00690D8B"/>
    <w:rsid w:val="0069136D"/>
    <w:rsid w:val="00693532"/>
    <w:rsid w:val="00693A84"/>
    <w:rsid w:val="00693F79"/>
    <w:rsid w:val="00694AB9"/>
    <w:rsid w:val="00696609"/>
    <w:rsid w:val="0069739C"/>
    <w:rsid w:val="00697B11"/>
    <w:rsid w:val="006A0342"/>
    <w:rsid w:val="006A05D4"/>
    <w:rsid w:val="006A174A"/>
    <w:rsid w:val="006A1F5F"/>
    <w:rsid w:val="006A2061"/>
    <w:rsid w:val="006A2386"/>
    <w:rsid w:val="006A43A9"/>
    <w:rsid w:val="006A476F"/>
    <w:rsid w:val="006A4B6D"/>
    <w:rsid w:val="006A70C2"/>
    <w:rsid w:val="006B0BC0"/>
    <w:rsid w:val="006B311A"/>
    <w:rsid w:val="006B37FB"/>
    <w:rsid w:val="006B3F6F"/>
    <w:rsid w:val="006B44B1"/>
    <w:rsid w:val="006B5310"/>
    <w:rsid w:val="006B55DA"/>
    <w:rsid w:val="006B57C3"/>
    <w:rsid w:val="006B5D27"/>
    <w:rsid w:val="006B6153"/>
    <w:rsid w:val="006B6CDD"/>
    <w:rsid w:val="006C14A1"/>
    <w:rsid w:val="006C22D6"/>
    <w:rsid w:val="006C44FE"/>
    <w:rsid w:val="006C48BE"/>
    <w:rsid w:val="006C5A04"/>
    <w:rsid w:val="006C5DE6"/>
    <w:rsid w:val="006C679D"/>
    <w:rsid w:val="006C7073"/>
    <w:rsid w:val="006D0B27"/>
    <w:rsid w:val="006D0B82"/>
    <w:rsid w:val="006D2441"/>
    <w:rsid w:val="006D5EF9"/>
    <w:rsid w:val="006D6232"/>
    <w:rsid w:val="006D76AE"/>
    <w:rsid w:val="006D7CA2"/>
    <w:rsid w:val="006E035B"/>
    <w:rsid w:val="006E05C0"/>
    <w:rsid w:val="006E077F"/>
    <w:rsid w:val="006E0C8D"/>
    <w:rsid w:val="006E1327"/>
    <w:rsid w:val="006E2763"/>
    <w:rsid w:val="006E2873"/>
    <w:rsid w:val="006E4158"/>
    <w:rsid w:val="006E4A95"/>
    <w:rsid w:val="006E4EB2"/>
    <w:rsid w:val="006E5413"/>
    <w:rsid w:val="006E54F5"/>
    <w:rsid w:val="006E7FAF"/>
    <w:rsid w:val="006F02FF"/>
    <w:rsid w:val="006F0DF0"/>
    <w:rsid w:val="006F1FD7"/>
    <w:rsid w:val="006F2BC8"/>
    <w:rsid w:val="006F2E17"/>
    <w:rsid w:val="006F30D1"/>
    <w:rsid w:val="006F500F"/>
    <w:rsid w:val="006F561F"/>
    <w:rsid w:val="006F5950"/>
    <w:rsid w:val="006F698B"/>
    <w:rsid w:val="006F7528"/>
    <w:rsid w:val="00701672"/>
    <w:rsid w:val="00701921"/>
    <w:rsid w:val="00701B1B"/>
    <w:rsid w:val="0070240A"/>
    <w:rsid w:val="00702BAD"/>
    <w:rsid w:val="007049B9"/>
    <w:rsid w:val="007060FB"/>
    <w:rsid w:val="007079EC"/>
    <w:rsid w:val="007104DD"/>
    <w:rsid w:val="00710B49"/>
    <w:rsid w:val="00710B97"/>
    <w:rsid w:val="00711151"/>
    <w:rsid w:val="00711523"/>
    <w:rsid w:val="00714B9D"/>
    <w:rsid w:val="00715433"/>
    <w:rsid w:val="00717C45"/>
    <w:rsid w:val="00720232"/>
    <w:rsid w:val="007222C4"/>
    <w:rsid w:val="00722BF1"/>
    <w:rsid w:val="00723694"/>
    <w:rsid w:val="00724644"/>
    <w:rsid w:val="007253CA"/>
    <w:rsid w:val="00725D57"/>
    <w:rsid w:val="00730B23"/>
    <w:rsid w:val="007313F2"/>
    <w:rsid w:val="007316E1"/>
    <w:rsid w:val="00731906"/>
    <w:rsid w:val="00731B7B"/>
    <w:rsid w:val="00731EC3"/>
    <w:rsid w:val="00731EEA"/>
    <w:rsid w:val="007323EF"/>
    <w:rsid w:val="0073304C"/>
    <w:rsid w:val="0073349A"/>
    <w:rsid w:val="007336E3"/>
    <w:rsid w:val="00733957"/>
    <w:rsid w:val="00734509"/>
    <w:rsid w:val="007346B1"/>
    <w:rsid w:val="007348FB"/>
    <w:rsid w:val="0073571D"/>
    <w:rsid w:val="007368BE"/>
    <w:rsid w:val="0073697D"/>
    <w:rsid w:val="00737304"/>
    <w:rsid w:val="00741599"/>
    <w:rsid w:val="007429BD"/>
    <w:rsid w:val="007448B9"/>
    <w:rsid w:val="00744B0B"/>
    <w:rsid w:val="00744BE6"/>
    <w:rsid w:val="00746DCD"/>
    <w:rsid w:val="00747F7E"/>
    <w:rsid w:val="007503C3"/>
    <w:rsid w:val="00750D45"/>
    <w:rsid w:val="00750ED9"/>
    <w:rsid w:val="00751D93"/>
    <w:rsid w:val="00752141"/>
    <w:rsid w:val="007523C9"/>
    <w:rsid w:val="00752B3D"/>
    <w:rsid w:val="00754850"/>
    <w:rsid w:val="00756302"/>
    <w:rsid w:val="00756AE3"/>
    <w:rsid w:val="00756D10"/>
    <w:rsid w:val="00757333"/>
    <w:rsid w:val="00757658"/>
    <w:rsid w:val="00760643"/>
    <w:rsid w:val="007610B2"/>
    <w:rsid w:val="007615E9"/>
    <w:rsid w:val="00761C57"/>
    <w:rsid w:val="00762383"/>
    <w:rsid w:val="00762ADA"/>
    <w:rsid w:val="007632F3"/>
    <w:rsid w:val="00763850"/>
    <w:rsid w:val="0076558D"/>
    <w:rsid w:val="0076747C"/>
    <w:rsid w:val="007676B8"/>
    <w:rsid w:val="007704AA"/>
    <w:rsid w:val="00771676"/>
    <w:rsid w:val="00771BD6"/>
    <w:rsid w:val="00771F4D"/>
    <w:rsid w:val="00772112"/>
    <w:rsid w:val="00775150"/>
    <w:rsid w:val="007752D3"/>
    <w:rsid w:val="007755BA"/>
    <w:rsid w:val="00776F51"/>
    <w:rsid w:val="007779D5"/>
    <w:rsid w:val="0078008A"/>
    <w:rsid w:val="007811EF"/>
    <w:rsid w:val="00782419"/>
    <w:rsid w:val="007831B1"/>
    <w:rsid w:val="00785C67"/>
    <w:rsid w:val="0078682F"/>
    <w:rsid w:val="00786F02"/>
    <w:rsid w:val="00787B4B"/>
    <w:rsid w:val="0079174C"/>
    <w:rsid w:val="00792060"/>
    <w:rsid w:val="007923F3"/>
    <w:rsid w:val="00792E75"/>
    <w:rsid w:val="007935FF"/>
    <w:rsid w:val="00793EAC"/>
    <w:rsid w:val="00794168"/>
    <w:rsid w:val="0079418E"/>
    <w:rsid w:val="00794AAF"/>
    <w:rsid w:val="007952F8"/>
    <w:rsid w:val="00795789"/>
    <w:rsid w:val="00795857"/>
    <w:rsid w:val="00795CF8"/>
    <w:rsid w:val="00795F21"/>
    <w:rsid w:val="0079660E"/>
    <w:rsid w:val="007968D8"/>
    <w:rsid w:val="007974FE"/>
    <w:rsid w:val="007A0188"/>
    <w:rsid w:val="007A2409"/>
    <w:rsid w:val="007A259D"/>
    <w:rsid w:val="007A2EFD"/>
    <w:rsid w:val="007A366B"/>
    <w:rsid w:val="007A39A4"/>
    <w:rsid w:val="007A521C"/>
    <w:rsid w:val="007A5714"/>
    <w:rsid w:val="007A6DD7"/>
    <w:rsid w:val="007B0379"/>
    <w:rsid w:val="007B0494"/>
    <w:rsid w:val="007B059A"/>
    <w:rsid w:val="007B3248"/>
    <w:rsid w:val="007B3A72"/>
    <w:rsid w:val="007B414D"/>
    <w:rsid w:val="007B4FA0"/>
    <w:rsid w:val="007B54A8"/>
    <w:rsid w:val="007B573F"/>
    <w:rsid w:val="007B5EEE"/>
    <w:rsid w:val="007C0995"/>
    <w:rsid w:val="007C0C4F"/>
    <w:rsid w:val="007C0D6C"/>
    <w:rsid w:val="007C4807"/>
    <w:rsid w:val="007C5B28"/>
    <w:rsid w:val="007C624D"/>
    <w:rsid w:val="007C701B"/>
    <w:rsid w:val="007C72B3"/>
    <w:rsid w:val="007C7B38"/>
    <w:rsid w:val="007C7BE9"/>
    <w:rsid w:val="007C7BEB"/>
    <w:rsid w:val="007C7C17"/>
    <w:rsid w:val="007D013E"/>
    <w:rsid w:val="007D0915"/>
    <w:rsid w:val="007D1199"/>
    <w:rsid w:val="007D150C"/>
    <w:rsid w:val="007D1958"/>
    <w:rsid w:val="007D3434"/>
    <w:rsid w:val="007D3AAC"/>
    <w:rsid w:val="007D45EA"/>
    <w:rsid w:val="007D5271"/>
    <w:rsid w:val="007D5B58"/>
    <w:rsid w:val="007D7025"/>
    <w:rsid w:val="007D7E23"/>
    <w:rsid w:val="007E04FF"/>
    <w:rsid w:val="007E07E8"/>
    <w:rsid w:val="007E0809"/>
    <w:rsid w:val="007E107C"/>
    <w:rsid w:val="007E189F"/>
    <w:rsid w:val="007E2C18"/>
    <w:rsid w:val="007E678F"/>
    <w:rsid w:val="007E6A61"/>
    <w:rsid w:val="007F17B9"/>
    <w:rsid w:val="007F2390"/>
    <w:rsid w:val="007F3ED0"/>
    <w:rsid w:val="007F5C77"/>
    <w:rsid w:val="007F5EA0"/>
    <w:rsid w:val="007F6020"/>
    <w:rsid w:val="007F632A"/>
    <w:rsid w:val="007F664B"/>
    <w:rsid w:val="007F7CEC"/>
    <w:rsid w:val="007F7ED8"/>
    <w:rsid w:val="00802490"/>
    <w:rsid w:val="008028F8"/>
    <w:rsid w:val="00804291"/>
    <w:rsid w:val="00804F1C"/>
    <w:rsid w:val="008056BA"/>
    <w:rsid w:val="008060F4"/>
    <w:rsid w:val="008108A5"/>
    <w:rsid w:val="008109C7"/>
    <w:rsid w:val="00811817"/>
    <w:rsid w:val="00811E7A"/>
    <w:rsid w:val="008136C1"/>
    <w:rsid w:val="00813DD1"/>
    <w:rsid w:val="008141BF"/>
    <w:rsid w:val="008145AC"/>
    <w:rsid w:val="008168AA"/>
    <w:rsid w:val="00817115"/>
    <w:rsid w:val="00817AD3"/>
    <w:rsid w:val="008208DC"/>
    <w:rsid w:val="0082206A"/>
    <w:rsid w:val="00822295"/>
    <w:rsid w:val="00823589"/>
    <w:rsid w:val="00823F03"/>
    <w:rsid w:val="00824CFA"/>
    <w:rsid w:val="008260D6"/>
    <w:rsid w:val="008265BF"/>
    <w:rsid w:val="008305DF"/>
    <w:rsid w:val="008322A4"/>
    <w:rsid w:val="00832499"/>
    <w:rsid w:val="0083355F"/>
    <w:rsid w:val="00834491"/>
    <w:rsid w:val="00834803"/>
    <w:rsid w:val="00835B1A"/>
    <w:rsid w:val="008365A7"/>
    <w:rsid w:val="00837853"/>
    <w:rsid w:val="0084029C"/>
    <w:rsid w:val="00840ABB"/>
    <w:rsid w:val="008415E2"/>
    <w:rsid w:val="00842B85"/>
    <w:rsid w:val="00842F11"/>
    <w:rsid w:val="0084382C"/>
    <w:rsid w:val="00843A3C"/>
    <w:rsid w:val="00844814"/>
    <w:rsid w:val="00844C1A"/>
    <w:rsid w:val="008456B0"/>
    <w:rsid w:val="008458A4"/>
    <w:rsid w:val="00851D92"/>
    <w:rsid w:val="008520DB"/>
    <w:rsid w:val="008525AA"/>
    <w:rsid w:val="00853FC8"/>
    <w:rsid w:val="00855AAE"/>
    <w:rsid w:val="00855F12"/>
    <w:rsid w:val="0085643F"/>
    <w:rsid w:val="00856801"/>
    <w:rsid w:val="0085762F"/>
    <w:rsid w:val="0086050E"/>
    <w:rsid w:val="00860DF2"/>
    <w:rsid w:val="00861AA5"/>
    <w:rsid w:val="00863967"/>
    <w:rsid w:val="0086493D"/>
    <w:rsid w:val="00867718"/>
    <w:rsid w:val="00867969"/>
    <w:rsid w:val="00867F1B"/>
    <w:rsid w:val="0087011C"/>
    <w:rsid w:val="00870A6C"/>
    <w:rsid w:val="00870F09"/>
    <w:rsid w:val="00873108"/>
    <w:rsid w:val="008735F1"/>
    <w:rsid w:val="008737BE"/>
    <w:rsid w:val="008743FE"/>
    <w:rsid w:val="00874F2A"/>
    <w:rsid w:val="00875BBC"/>
    <w:rsid w:val="00875DD4"/>
    <w:rsid w:val="008764CE"/>
    <w:rsid w:val="00877D59"/>
    <w:rsid w:val="00880413"/>
    <w:rsid w:val="00881735"/>
    <w:rsid w:val="008827F7"/>
    <w:rsid w:val="008828D9"/>
    <w:rsid w:val="00883120"/>
    <w:rsid w:val="00883399"/>
    <w:rsid w:val="008835C1"/>
    <w:rsid w:val="008838E4"/>
    <w:rsid w:val="00883EC4"/>
    <w:rsid w:val="00884B15"/>
    <w:rsid w:val="00885977"/>
    <w:rsid w:val="0088684E"/>
    <w:rsid w:val="00886F92"/>
    <w:rsid w:val="00887841"/>
    <w:rsid w:val="0088AE25"/>
    <w:rsid w:val="00891023"/>
    <w:rsid w:val="00891217"/>
    <w:rsid w:val="00891ECA"/>
    <w:rsid w:val="008937FB"/>
    <w:rsid w:val="00893BE4"/>
    <w:rsid w:val="00893D82"/>
    <w:rsid w:val="0089424F"/>
    <w:rsid w:val="00894D94"/>
    <w:rsid w:val="00894E44"/>
    <w:rsid w:val="008A0175"/>
    <w:rsid w:val="008A10CD"/>
    <w:rsid w:val="008A1EC5"/>
    <w:rsid w:val="008A215E"/>
    <w:rsid w:val="008A2BEE"/>
    <w:rsid w:val="008A5A82"/>
    <w:rsid w:val="008A5A97"/>
    <w:rsid w:val="008A6E59"/>
    <w:rsid w:val="008A6EC1"/>
    <w:rsid w:val="008A781D"/>
    <w:rsid w:val="008B131D"/>
    <w:rsid w:val="008B1BD8"/>
    <w:rsid w:val="008B2D31"/>
    <w:rsid w:val="008B2ED9"/>
    <w:rsid w:val="008B2F0D"/>
    <w:rsid w:val="008B3E31"/>
    <w:rsid w:val="008B4EED"/>
    <w:rsid w:val="008B5350"/>
    <w:rsid w:val="008B5499"/>
    <w:rsid w:val="008B593A"/>
    <w:rsid w:val="008B6256"/>
    <w:rsid w:val="008B63BC"/>
    <w:rsid w:val="008B7B11"/>
    <w:rsid w:val="008C0DA1"/>
    <w:rsid w:val="008C2FA2"/>
    <w:rsid w:val="008C5017"/>
    <w:rsid w:val="008C62AB"/>
    <w:rsid w:val="008C75C7"/>
    <w:rsid w:val="008D0653"/>
    <w:rsid w:val="008D13ED"/>
    <w:rsid w:val="008D1446"/>
    <w:rsid w:val="008D16B7"/>
    <w:rsid w:val="008D29B4"/>
    <w:rsid w:val="008D2D92"/>
    <w:rsid w:val="008D3F4E"/>
    <w:rsid w:val="008D3FD2"/>
    <w:rsid w:val="008D402C"/>
    <w:rsid w:val="008D4958"/>
    <w:rsid w:val="008D5764"/>
    <w:rsid w:val="008E0AE5"/>
    <w:rsid w:val="008E1F64"/>
    <w:rsid w:val="008E397B"/>
    <w:rsid w:val="008E7099"/>
    <w:rsid w:val="008F0B23"/>
    <w:rsid w:val="008F104D"/>
    <w:rsid w:val="008F14AB"/>
    <w:rsid w:val="008F2869"/>
    <w:rsid w:val="008F2891"/>
    <w:rsid w:val="008F2D69"/>
    <w:rsid w:val="008F37C7"/>
    <w:rsid w:val="008F3ED4"/>
    <w:rsid w:val="008F48D0"/>
    <w:rsid w:val="008F49EB"/>
    <w:rsid w:val="008F5999"/>
    <w:rsid w:val="008F786A"/>
    <w:rsid w:val="009004C8"/>
    <w:rsid w:val="0090222E"/>
    <w:rsid w:val="009023A2"/>
    <w:rsid w:val="00902E3F"/>
    <w:rsid w:val="00903DCD"/>
    <w:rsid w:val="0090587F"/>
    <w:rsid w:val="00906BAC"/>
    <w:rsid w:val="00913A09"/>
    <w:rsid w:val="00914F07"/>
    <w:rsid w:val="00916D50"/>
    <w:rsid w:val="009203A9"/>
    <w:rsid w:val="0092163C"/>
    <w:rsid w:val="00921EC0"/>
    <w:rsid w:val="00922E22"/>
    <w:rsid w:val="00923E09"/>
    <w:rsid w:val="00924F5C"/>
    <w:rsid w:val="00924F66"/>
    <w:rsid w:val="009253D3"/>
    <w:rsid w:val="00926CF0"/>
    <w:rsid w:val="00926E9D"/>
    <w:rsid w:val="00930536"/>
    <w:rsid w:val="00930A7D"/>
    <w:rsid w:val="00932694"/>
    <w:rsid w:val="00934AD6"/>
    <w:rsid w:val="00934B00"/>
    <w:rsid w:val="00934B9C"/>
    <w:rsid w:val="009361EB"/>
    <w:rsid w:val="00936D75"/>
    <w:rsid w:val="0093736B"/>
    <w:rsid w:val="009379FB"/>
    <w:rsid w:val="00937A89"/>
    <w:rsid w:val="00937B29"/>
    <w:rsid w:val="00940CE0"/>
    <w:rsid w:val="0094152B"/>
    <w:rsid w:val="009428D8"/>
    <w:rsid w:val="00942C23"/>
    <w:rsid w:val="009430B0"/>
    <w:rsid w:val="00945490"/>
    <w:rsid w:val="0094601A"/>
    <w:rsid w:val="00946298"/>
    <w:rsid w:val="00947EE9"/>
    <w:rsid w:val="0095094E"/>
    <w:rsid w:val="00950CB4"/>
    <w:rsid w:val="009512B3"/>
    <w:rsid w:val="00952316"/>
    <w:rsid w:val="0095441F"/>
    <w:rsid w:val="00954671"/>
    <w:rsid w:val="00955E19"/>
    <w:rsid w:val="00955F0F"/>
    <w:rsid w:val="00956FAE"/>
    <w:rsid w:val="0096031C"/>
    <w:rsid w:val="009608D7"/>
    <w:rsid w:val="0096096C"/>
    <w:rsid w:val="009616E6"/>
    <w:rsid w:val="0096208C"/>
    <w:rsid w:val="00962CCA"/>
    <w:rsid w:val="00963632"/>
    <w:rsid w:val="00964D55"/>
    <w:rsid w:val="00965B26"/>
    <w:rsid w:val="00966012"/>
    <w:rsid w:val="00966AE7"/>
    <w:rsid w:val="009678F4"/>
    <w:rsid w:val="00967A54"/>
    <w:rsid w:val="0097024C"/>
    <w:rsid w:val="009707E4"/>
    <w:rsid w:val="00970E8A"/>
    <w:rsid w:val="009710BD"/>
    <w:rsid w:val="00971D94"/>
    <w:rsid w:val="00972124"/>
    <w:rsid w:val="0097365D"/>
    <w:rsid w:val="00973823"/>
    <w:rsid w:val="009743CB"/>
    <w:rsid w:val="009745EF"/>
    <w:rsid w:val="00975A0E"/>
    <w:rsid w:val="0097759C"/>
    <w:rsid w:val="00977A2A"/>
    <w:rsid w:val="00977D47"/>
    <w:rsid w:val="009804E5"/>
    <w:rsid w:val="0098251D"/>
    <w:rsid w:val="00983AB1"/>
    <w:rsid w:val="0098429B"/>
    <w:rsid w:val="009853BF"/>
    <w:rsid w:val="00985686"/>
    <w:rsid w:val="00986909"/>
    <w:rsid w:val="0098727C"/>
    <w:rsid w:val="009879A6"/>
    <w:rsid w:val="00990E7F"/>
    <w:rsid w:val="00991063"/>
    <w:rsid w:val="0099188B"/>
    <w:rsid w:val="00992109"/>
    <w:rsid w:val="0099233F"/>
    <w:rsid w:val="00993D97"/>
    <w:rsid w:val="00994356"/>
    <w:rsid w:val="00996505"/>
    <w:rsid w:val="00997E75"/>
    <w:rsid w:val="009A0A4A"/>
    <w:rsid w:val="009A1D12"/>
    <w:rsid w:val="009A3FF6"/>
    <w:rsid w:val="009A4131"/>
    <w:rsid w:val="009A46C3"/>
    <w:rsid w:val="009A54A7"/>
    <w:rsid w:val="009A5B5C"/>
    <w:rsid w:val="009A737C"/>
    <w:rsid w:val="009A7B77"/>
    <w:rsid w:val="009A7C2E"/>
    <w:rsid w:val="009A7EE2"/>
    <w:rsid w:val="009B2F1B"/>
    <w:rsid w:val="009B3F07"/>
    <w:rsid w:val="009B4C1C"/>
    <w:rsid w:val="009B4F81"/>
    <w:rsid w:val="009B64A8"/>
    <w:rsid w:val="009B7C85"/>
    <w:rsid w:val="009C20BC"/>
    <w:rsid w:val="009C33D3"/>
    <w:rsid w:val="009C37CA"/>
    <w:rsid w:val="009C4A57"/>
    <w:rsid w:val="009C4F10"/>
    <w:rsid w:val="009C5C8C"/>
    <w:rsid w:val="009C6844"/>
    <w:rsid w:val="009C69CC"/>
    <w:rsid w:val="009C7487"/>
    <w:rsid w:val="009C79BE"/>
    <w:rsid w:val="009D0F6A"/>
    <w:rsid w:val="009D1465"/>
    <w:rsid w:val="009D15F6"/>
    <w:rsid w:val="009D2583"/>
    <w:rsid w:val="009D2995"/>
    <w:rsid w:val="009D2C1E"/>
    <w:rsid w:val="009D33A5"/>
    <w:rsid w:val="009D36F3"/>
    <w:rsid w:val="009D5665"/>
    <w:rsid w:val="009D67A1"/>
    <w:rsid w:val="009D76BE"/>
    <w:rsid w:val="009D7C43"/>
    <w:rsid w:val="009E05A7"/>
    <w:rsid w:val="009E0A7C"/>
    <w:rsid w:val="009E0F35"/>
    <w:rsid w:val="009E14DD"/>
    <w:rsid w:val="009E14F4"/>
    <w:rsid w:val="009E2BE7"/>
    <w:rsid w:val="009E2D22"/>
    <w:rsid w:val="009E3B04"/>
    <w:rsid w:val="009E3E2B"/>
    <w:rsid w:val="009E3FD0"/>
    <w:rsid w:val="009E4FB4"/>
    <w:rsid w:val="009E5113"/>
    <w:rsid w:val="009E5AE8"/>
    <w:rsid w:val="009E7210"/>
    <w:rsid w:val="009E75B2"/>
    <w:rsid w:val="009F133C"/>
    <w:rsid w:val="009F1C8A"/>
    <w:rsid w:val="009F312F"/>
    <w:rsid w:val="009F3437"/>
    <w:rsid w:val="009F39EF"/>
    <w:rsid w:val="009F3A39"/>
    <w:rsid w:val="009F4CF2"/>
    <w:rsid w:val="009F4DDA"/>
    <w:rsid w:val="009F59F2"/>
    <w:rsid w:val="009F5FC4"/>
    <w:rsid w:val="009F67CD"/>
    <w:rsid w:val="009F6BF7"/>
    <w:rsid w:val="009F70C9"/>
    <w:rsid w:val="00A00477"/>
    <w:rsid w:val="00A018D2"/>
    <w:rsid w:val="00A0201D"/>
    <w:rsid w:val="00A0417E"/>
    <w:rsid w:val="00A05574"/>
    <w:rsid w:val="00A06123"/>
    <w:rsid w:val="00A0731E"/>
    <w:rsid w:val="00A11ACE"/>
    <w:rsid w:val="00A11C42"/>
    <w:rsid w:val="00A131BD"/>
    <w:rsid w:val="00A132FE"/>
    <w:rsid w:val="00A14746"/>
    <w:rsid w:val="00A156DE"/>
    <w:rsid w:val="00A16A66"/>
    <w:rsid w:val="00A201A2"/>
    <w:rsid w:val="00A20BF9"/>
    <w:rsid w:val="00A214B9"/>
    <w:rsid w:val="00A234FD"/>
    <w:rsid w:val="00A25C68"/>
    <w:rsid w:val="00A2691D"/>
    <w:rsid w:val="00A26E25"/>
    <w:rsid w:val="00A2732F"/>
    <w:rsid w:val="00A275E5"/>
    <w:rsid w:val="00A276B3"/>
    <w:rsid w:val="00A27AF2"/>
    <w:rsid w:val="00A3010A"/>
    <w:rsid w:val="00A30B85"/>
    <w:rsid w:val="00A30F2D"/>
    <w:rsid w:val="00A3190A"/>
    <w:rsid w:val="00A31BD2"/>
    <w:rsid w:val="00A31CDF"/>
    <w:rsid w:val="00A3250A"/>
    <w:rsid w:val="00A33A30"/>
    <w:rsid w:val="00A34635"/>
    <w:rsid w:val="00A346AF"/>
    <w:rsid w:val="00A34994"/>
    <w:rsid w:val="00A35BE5"/>
    <w:rsid w:val="00A35C40"/>
    <w:rsid w:val="00A35F73"/>
    <w:rsid w:val="00A374BB"/>
    <w:rsid w:val="00A37817"/>
    <w:rsid w:val="00A41789"/>
    <w:rsid w:val="00A44A20"/>
    <w:rsid w:val="00A44A60"/>
    <w:rsid w:val="00A44F65"/>
    <w:rsid w:val="00A46B33"/>
    <w:rsid w:val="00A46F06"/>
    <w:rsid w:val="00A471B1"/>
    <w:rsid w:val="00A519CE"/>
    <w:rsid w:val="00A53292"/>
    <w:rsid w:val="00A53AFD"/>
    <w:rsid w:val="00A55A31"/>
    <w:rsid w:val="00A56B09"/>
    <w:rsid w:val="00A56E7D"/>
    <w:rsid w:val="00A56F44"/>
    <w:rsid w:val="00A571A4"/>
    <w:rsid w:val="00A60B98"/>
    <w:rsid w:val="00A61C7B"/>
    <w:rsid w:val="00A61F57"/>
    <w:rsid w:val="00A6225B"/>
    <w:rsid w:val="00A64194"/>
    <w:rsid w:val="00A665D8"/>
    <w:rsid w:val="00A670EF"/>
    <w:rsid w:val="00A710C6"/>
    <w:rsid w:val="00A725FC"/>
    <w:rsid w:val="00A728B2"/>
    <w:rsid w:val="00A76B45"/>
    <w:rsid w:val="00A77DC7"/>
    <w:rsid w:val="00A82C3B"/>
    <w:rsid w:val="00A846CD"/>
    <w:rsid w:val="00A84B07"/>
    <w:rsid w:val="00A84B7B"/>
    <w:rsid w:val="00A85659"/>
    <w:rsid w:val="00A85BE9"/>
    <w:rsid w:val="00A862E4"/>
    <w:rsid w:val="00A8670A"/>
    <w:rsid w:val="00A8754D"/>
    <w:rsid w:val="00A87EBF"/>
    <w:rsid w:val="00A90344"/>
    <w:rsid w:val="00A91C30"/>
    <w:rsid w:val="00A9260B"/>
    <w:rsid w:val="00A940C7"/>
    <w:rsid w:val="00A94315"/>
    <w:rsid w:val="00A9473E"/>
    <w:rsid w:val="00A947CD"/>
    <w:rsid w:val="00A94A60"/>
    <w:rsid w:val="00A9542C"/>
    <w:rsid w:val="00A954A0"/>
    <w:rsid w:val="00A963A4"/>
    <w:rsid w:val="00AA04A7"/>
    <w:rsid w:val="00AA05AA"/>
    <w:rsid w:val="00AA15F2"/>
    <w:rsid w:val="00AA287F"/>
    <w:rsid w:val="00AA4A93"/>
    <w:rsid w:val="00AA5221"/>
    <w:rsid w:val="00AA7808"/>
    <w:rsid w:val="00AB0E5F"/>
    <w:rsid w:val="00AB2E13"/>
    <w:rsid w:val="00AB3028"/>
    <w:rsid w:val="00AB3445"/>
    <w:rsid w:val="00AB3A65"/>
    <w:rsid w:val="00AB3F50"/>
    <w:rsid w:val="00AC0CF6"/>
    <w:rsid w:val="00AC212B"/>
    <w:rsid w:val="00AC27FD"/>
    <w:rsid w:val="00AC28CE"/>
    <w:rsid w:val="00AC367D"/>
    <w:rsid w:val="00AC443A"/>
    <w:rsid w:val="00AC6A0E"/>
    <w:rsid w:val="00AC7727"/>
    <w:rsid w:val="00AD06DB"/>
    <w:rsid w:val="00AD09F0"/>
    <w:rsid w:val="00AD0B3C"/>
    <w:rsid w:val="00AD2F9D"/>
    <w:rsid w:val="00AD3FB7"/>
    <w:rsid w:val="00AD451F"/>
    <w:rsid w:val="00AD559E"/>
    <w:rsid w:val="00AD55D3"/>
    <w:rsid w:val="00AD5868"/>
    <w:rsid w:val="00AD5A4C"/>
    <w:rsid w:val="00AD5BA0"/>
    <w:rsid w:val="00AD636E"/>
    <w:rsid w:val="00AD64F3"/>
    <w:rsid w:val="00AD6590"/>
    <w:rsid w:val="00AD70C0"/>
    <w:rsid w:val="00AD71EC"/>
    <w:rsid w:val="00AD7B85"/>
    <w:rsid w:val="00AE13A5"/>
    <w:rsid w:val="00AE2198"/>
    <w:rsid w:val="00AE221B"/>
    <w:rsid w:val="00AE2BFE"/>
    <w:rsid w:val="00AE3144"/>
    <w:rsid w:val="00AE34CA"/>
    <w:rsid w:val="00AE4693"/>
    <w:rsid w:val="00AE4748"/>
    <w:rsid w:val="00AE4B0C"/>
    <w:rsid w:val="00AE61D9"/>
    <w:rsid w:val="00AE6372"/>
    <w:rsid w:val="00AE65C6"/>
    <w:rsid w:val="00AE65D7"/>
    <w:rsid w:val="00AE6E42"/>
    <w:rsid w:val="00AF0A01"/>
    <w:rsid w:val="00AF1159"/>
    <w:rsid w:val="00AF22A7"/>
    <w:rsid w:val="00AF2441"/>
    <w:rsid w:val="00AF2D4A"/>
    <w:rsid w:val="00AF39FA"/>
    <w:rsid w:val="00AF3F1B"/>
    <w:rsid w:val="00AF6216"/>
    <w:rsid w:val="00AF68C3"/>
    <w:rsid w:val="00AF692A"/>
    <w:rsid w:val="00AF7BE5"/>
    <w:rsid w:val="00AF7D2F"/>
    <w:rsid w:val="00B01618"/>
    <w:rsid w:val="00B0312B"/>
    <w:rsid w:val="00B0350B"/>
    <w:rsid w:val="00B046F8"/>
    <w:rsid w:val="00B05702"/>
    <w:rsid w:val="00B05C7A"/>
    <w:rsid w:val="00B06E26"/>
    <w:rsid w:val="00B07B6C"/>
    <w:rsid w:val="00B07D62"/>
    <w:rsid w:val="00B10185"/>
    <w:rsid w:val="00B108D4"/>
    <w:rsid w:val="00B11B5E"/>
    <w:rsid w:val="00B11BF7"/>
    <w:rsid w:val="00B13260"/>
    <w:rsid w:val="00B1415A"/>
    <w:rsid w:val="00B15B52"/>
    <w:rsid w:val="00B16C79"/>
    <w:rsid w:val="00B177F2"/>
    <w:rsid w:val="00B20E07"/>
    <w:rsid w:val="00B21545"/>
    <w:rsid w:val="00B2164A"/>
    <w:rsid w:val="00B224B0"/>
    <w:rsid w:val="00B22587"/>
    <w:rsid w:val="00B252C4"/>
    <w:rsid w:val="00B25816"/>
    <w:rsid w:val="00B26DB4"/>
    <w:rsid w:val="00B27445"/>
    <w:rsid w:val="00B309FE"/>
    <w:rsid w:val="00B31CCB"/>
    <w:rsid w:val="00B32CC8"/>
    <w:rsid w:val="00B33373"/>
    <w:rsid w:val="00B33A9F"/>
    <w:rsid w:val="00B341F3"/>
    <w:rsid w:val="00B34B1C"/>
    <w:rsid w:val="00B3672E"/>
    <w:rsid w:val="00B3679C"/>
    <w:rsid w:val="00B367EE"/>
    <w:rsid w:val="00B368BE"/>
    <w:rsid w:val="00B37467"/>
    <w:rsid w:val="00B40632"/>
    <w:rsid w:val="00B41682"/>
    <w:rsid w:val="00B42B3A"/>
    <w:rsid w:val="00B42C55"/>
    <w:rsid w:val="00B451FB"/>
    <w:rsid w:val="00B45E06"/>
    <w:rsid w:val="00B46C6B"/>
    <w:rsid w:val="00B46CD3"/>
    <w:rsid w:val="00B47289"/>
    <w:rsid w:val="00B47471"/>
    <w:rsid w:val="00B4750A"/>
    <w:rsid w:val="00B47842"/>
    <w:rsid w:val="00B47E50"/>
    <w:rsid w:val="00B514D1"/>
    <w:rsid w:val="00B517AA"/>
    <w:rsid w:val="00B53937"/>
    <w:rsid w:val="00B53D9D"/>
    <w:rsid w:val="00B54C8C"/>
    <w:rsid w:val="00B54DB0"/>
    <w:rsid w:val="00B572F4"/>
    <w:rsid w:val="00B57ACF"/>
    <w:rsid w:val="00B61BFF"/>
    <w:rsid w:val="00B62451"/>
    <w:rsid w:val="00B62584"/>
    <w:rsid w:val="00B62D83"/>
    <w:rsid w:val="00B62ECA"/>
    <w:rsid w:val="00B63969"/>
    <w:rsid w:val="00B63976"/>
    <w:rsid w:val="00B649EF"/>
    <w:rsid w:val="00B64B83"/>
    <w:rsid w:val="00B6621F"/>
    <w:rsid w:val="00B66FD8"/>
    <w:rsid w:val="00B67BCC"/>
    <w:rsid w:val="00B70C5F"/>
    <w:rsid w:val="00B714DD"/>
    <w:rsid w:val="00B729EF"/>
    <w:rsid w:val="00B73BE0"/>
    <w:rsid w:val="00B73C60"/>
    <w:rsid w:val="00B77F12"/>
    <w:rsid w:val="00B8045A"/>
    <w:rsid w:val="00B80CFB"/>
    <w:rsid w:val="00B81B3F"/>
    <w:rsid w:val="00B82603"/>
    <w:rsid w:val="00B8347B"/>
    <w:rsid w:val="00B84034"/>
    <w:rsid w:val="00B8601E"/>
    <w:rsid w:val="00B87135"/>
    <w:rsid w:val="00B8713B"/>
    <w:rsid w:val="00B90121"/>
    <w:rsid w:val="00B903F0"/>
    <w:rsid w:val="00B906D7"/>
    <w:rsid w:val="00B908E1"/>
    <w:rsid w:val="00B90C5F"/>
    <w:rsid w:val="00B929C2"/>
    <w:rsid w:val="00B93059"/>
    <w:rsid w:val="00B936F8"/>
    <w:rsid w:val="00B93EB6"/>
    <w:rsid w:val="00B96A38"/>
    <w:rsid w:val="00B97209"/>
    <w:rsid w:val="00B973DB"/>
    <w:rsid w:val="00BA2781"/>
    <w:rsid w:val="00BA3C77"/>
    <w:rsid w:val="00BA5420"/>
    <w:rsid w:val="00BA66A5"/>
    <w:rsid w:val="00BB0175"/>
    <w:rsid w:val="00BB088C"/>
    <w:rsid w:val="00BB0CB9"/>
    <w:rsid w:val="00BB10CA"/>
    <w:rsid w:val="00BB1142"/>
    <w:rsid w:val="00BB24CA"/>
    <w:rsid w:val="00BB35E6"/>
    <w:rsid w:val="00BB4476"/>
    <w:rsid w:val="00BB5392"/>
    <w:rsid w:val="00BB5E18"/>
    <w:rsid w:val="00BB6069"/>
    <w:rsid w:val="00BC0580"/>
    <w:rsid w:val="00BC1385"/>
    <w:rsid w:val="00BC23AC"/>
    <w:rsid w:val="00BC3435"/>
    <w:rsid w:val="00BC354F"/>
    <w:rsid w:val="00BC3F2C"/>
    <w:rsid w:val="00BC4ED9"/>
    <w:rsid w:val="00BC4FE4"/>
    <w:rsid w:val="00BC59C4"/>
    <w:rsid w:val="00BC6897"/>
    <w:rsid w:val="00BC72E0"/>
    <w:rsid w:val="00BD10B2"/>
    <w:rsid w:val="00BD11F5"/>
    <w:rsid w:val="00BD330D"/>
    <w:rsid w:val="00BD424D"/>
    <w:rsid w:val="00BD43CD"/>
    <w:rsid w:val="00BD45A5"/>
    <w:rsid w:val="00BD572E"/>
    <w:rsid w:val="00BD6417"/>
    <w:rsid w:val="00BD66F3"/>
    <w:rsid w:val="00BD6705"/>
    <w:rsid w:val="00BD7211"/>
    <w:rsid w:val="00BD7917"/>
    <w:rsid w:val="00BD7E8B"/>
    <w:rsid w:val="00BE01C7"/>
    <w:rsid w:val="00BE1588"/>
    <w:rsid w:val="00BE1CC2"/>
    <w:rsid w:val="00BE1CC4"/>
    <w:rsid w:val="00BE1D9C"/>
    <w:rsid w:val="00BE2014"/>
    <w:rsid w:val="00BE21AC"/>
    <w:rsid w:val="00BE22A6"/>
    <w:rsid w:val="00BE2F70"/>
    <w:rsid w:val="00BE4446"/>
    <w:rsid w:val="00BE4924"/>
    <w:rsid w:val="00BE4D8E"/>
    <w:rsid w:val="00BE5244"/>
    <w:rsid w:val="00BE563A"/>
    <w:rsid w:val="00BE5CB8"/>
    <w:rsid w:val="00BE654D"/>
    <w:rsid w:val="00BE67BC"/>
    <w:rsid w:val="00BE69FC"/>
    <w:rsid w:val="00BE7500"/>
    <w:rsid w:val="00BE7F28"/>
    <w:rsid w:val="00BF050E"/>
    <w:rsid w:val="00BF1D4C"/>
    <w:rsid w:val="00BF3982"/>
    <w:rsid w:val="00BF4158"/>
    <w:rsid w:val="00BF5C00"/>
    <w:rsid w:val="00BF5FFA"/>
    <w:rsid w:val="00BF65E0"/>
    <w:rsid w:val="00BF6C00"/>
    <w:rsid w:val="00BF7F37"/>
    <w:rsid w:val="00C00B27"/>
    <w:rsid w:val="00C0135E"/>
    <w:rsid w:val="00C02551"/>
    <w:rsid w:val="00C0394E"/>
    <w:rsid w:val="00C03F69"/>
    <w:rsid w:val="00C05157"/>
    <w:rsid w:val="00C06FD4"/>
    <w:rsid w:val="00C07999"/>
    <w:rsid w:val="00C07F3B"/>
    <w:rsid w:val="00C10445"/>
    <w:rsid w:val="00C11B4C"/>
    <w:rsid w:val="00C11BDD"/>
    <w:rsid w:val="00C12E2E"/>
    <w:rsid w:val="00C13079"/>
    <w:rsid w:val="00C13737"/>
    <w:rsid w:val="00C143BB"/>
    <w:rsid w:val="00C1480C"/>
    <w:rsid w:val="00C157C5"/>
    <w:rsid w:val="00C15878"/>
    <w:rsid w:val="00C17834"/>
    <w:rsid w:val="00C17864"/>
    <w:rsid w:val="00C17AE7"/>
    <w:rsid w:val="00C2173C"/>
    <w:rsid w:val="00C21D64"/>
    <w:rsid w:val="00C22F15"/>
    <w:rsid w:val="00C22F84"/>
    <w:rsid w:val="00C24878"/>
    <w:rsid w:val="00C2529B"/>
    <w:rsid w:val="00C26771"/>
    <w:rsid w:val="00C26F71"/>
    <w:rsid w:val="00C27C14"/>
    <w:rsid w:val="00C27ED6"/>
    <w:rsid w:val="00C30602"/>
    <w:rsid w:val="00C30720"/>
    <w:rsid w:val="00C314D2"/>
    <w:rsid w:val="00C31ABE"/>
    <w:rsid w:val="00C3281C"/>
    <w:rsid w:val="00C32A44"/>
    <w:rsid w:val="00C3374C"/>
    <w:rsid w:val="00C34C70"/>
    <w:rsid w:val="00C36771"/>
    <w:rsid w:val="00C37E03"/>
    <w:rsid w:val="00C407B2"/>
    <w:rsid w:val="00C40F2D"/>
    <w:rsid w:val="00C4106F"/>
    <w:rsid w:val="00C41A1C"/>
    <w:rsid w:val="00C41B4D"/>
    <w:rsid w:val="00C42674"/>
    <w:rsid w:val="00C42DEB"/>
    <w:rsid w:val="00C44485"/>
    <w:rsid w:val="00C454E6"/>
    <w:rsid w:val="00C45737"/>
    <w:rsid w:val="00C4587E"/>
    <w:rsid w:val="00C462C4"/>
    <w:rsid w:val="00C46CF7"/>
    <w:rsid w:val="00C47657"/>
    <w:rsid w:val="00C47FAC"/>
    <w:rsid w:val="00C5013E"/>
    <w:rsid w:val="00C5039C"/>
    <w:rsid w:val="00C53080"/>
    <w:rsid w:val="00C53269"/>
    <w:rsid w:val="00C53B65"/>
    <w:rsid w:val="00C54981"/>
    <w:rsid w:val="00C56476"/>
    <w:rsid w:val="00C564D1"/>
    <w:rsid w:val="00C5770A"/>
    <w:rsid w:val="00C6197D"/>
    <w:rsid w:val="00C61A23"/>
    <w:rsid w:val="00C6295C"/>
    <w:rsid w:val="00C62F52"/>
    <w:rsid w:val="00C6318C"/>
    <w:rsid w:val="00C636E0"/>
    <w:rsid w:val="00C6400C"/>
    <w:rsid w:val="00C640DD"/>
    <w:rsid w:val="00C663DC"/>
    <w:rsid w:val="00C70769"/>
    <w:rsid w:val="00C71352"/>
    <w:rsid w:val="00C71923"/>
    <w:rsid w:val="00C749D7"/>
    <w:rsid w:val="00C76B8F"/>
    <w:rsid w:val="00C76D2C"/>
    <w:rsid w:val="00C77380"/>
    <w:rsid w:val="00C775D6"/>
    <w:rsid w:val="00C77F0D"/>
    <w:rsid w:val="00C80219"/>
    <w:rsid w:val="00C8025F"/>
    <w:rsid w:val="00C81352"/>
    <w:rsid w:val="00C83D78"/>
    <w:rsid w:val="00C841BA"/>
    <w:rsid w:val="00C84369"/>
    <w:rsid w:val="00C847A2"/>
    <w:rsid w:val="00C84D60"/>
    <w:rsid w:val="00C862AB"/>
    <w:rsid w:val="00C87533"/>
    <w:rsid w:val="00C918F6"/>
    <w:rsid w:val="00C91B27"/>
    <w:rsid w:val="00C91FC6"/>
    <w:rsid w:val="00C928BA"/>
    <w:rsid w:val="00C94264"/>
    <w:rsid w:val="00C94B76"/>
    <w:rsid w:val="00C96736"/>
    <w:rsid w:val="00C96D85"/>
    <w:rsid w:val="00CA15CF"/>
    <w:rsid w:val="00CA3262"/>
    <w:rsid w:val="00CA38BF"/>
    <w:rsid w:val="00CA430E"/>
    <w:rsid w:val="00CA4394"/>
    <w:rsid w:val="00CA47BF"/>
    <w:rsid w:val="00CA4C2C"/>
    <w:rsid w:val="00CA63BE"/>
    <w:rsid w:val="00CA6D8C"/>
    <w:rsid w:val="00CB0691"/>
    <w:rsid w:val="00CB23F2"/>
    <w:rsid w:val="00CB2946"/>
    <w:rsid w:val="00CB3905"/>
    <w:rsid w:val="00CB4062"/>
    <w:rsid w:val="00CB411F"/>
    <w:rsid w:val="00CB454F"/>
    <w:rsid w:val="00CB52EE"/>
    <w:rsid w:val="00CB53FB"/>
    <w:rsid w:val="00CB7942"/>
    <w:rsid w:val="00CC00EE"/>
    <w:rsid w:val="00CC2587"/>
    <w:rsid w:val="00CC2B9B"/>
    <w:rsid w:val="00CC3B25"/>
    <w:rsid w:val="00CC3DCC"/>
    <w:rsid w:val="00CC4D85"/>
    <w:rsid w:val="00CC54E4"/>
    <w:rsid w:val="00CC6650"/>
    <w:rsid w:val="00CC6809"/>
    <w:rsid w:val="00CC7A33"/>
    <w:rsid w:val="00CC7E42"/>
    <w:rsid w:val="00CD02F8"/>
    <w:rsid w:val="00CD03D2"/>
    <w:rsid w:val="00CD0DBD"/>
    <w:rsid w:val="00CD1B51"/>
    <w:rsid w:val="00CD1D49"/>
    <w:rsid w:val="00CD1DBB"/>
    <w:rsid w:val="00CD1E4C"/>
    <w:rsid w:val="00CD2C15"/>
    <w:rsid w:val="00CD3562"/>
    <w:rsid w:val="00CD4FB1"/>
    <w:rsid w:val="00CD52FF"/>
    <w:rsid w:val="00CD5760"/>
    <w:rsid w:val="00CD5B3E"/>
    <w:rsid w:val="00CD656D"/>
    <w:rsid w:val="00CD7B38"/>
    <w:rsid w:val="00CE009D"/>
    <w:rsid w:val="00CE1053"/>
    <w:rsid w:val="00CE1270"/>
    <w:rsid w:val="00CE2D72"/>
    <w:rsid w:val="00CE345B"/>
    <w:rsid w:val="00CE47C1"/>
    <w:rsid w:val="00CE6789"/>
    <w:rsid w:val="00CE71B1"/>
    <w:rsid w:val="00CE7C45"/>
    <w:rsid w:val="00CF1535"/>
    <w:rsid w:val="00CF221A"/>
    <w:rsid w:val="00CF3231"/>
    <w:rsid w:val="00CF3B5F"/>
    <w:rsid w:val="00CF644F"/>
    <w:rsid w:val="00CF6E7E"/>
    <w:rsid w:val="00CF7022"/>
    <w:rsid w:val="00D0018A"/>
    <w:rsid w:val="00D003E4"/>
    <w:rsid w:val="00D00461"/>
    <w:rsid w:val="00D00965"/>
    <w:rsid w:val="00D01D3D"/>
    <w:rsid w:val="00D01E78"/>
    <w:rsid w:val="00D0206B"/>
    <w:rsid w:val="00D04A89"/>
    <w:rsid w:val="00D04F05"/>
    <w:rsid w:val="00D04F1A"/>
    <w:rsid w:val="00D0609D"/>
    <w:rsid w:val="00D061B7"/>
    <w:rsid w:val="00D06A73"/>
    <w:rsid w:val="00D06D01"/>
    <w:rsid w:val="00D10888"/>
    <w:rsid w:val="00D10A63"/>
    <w:rsid w:val="00D1201F"/>
    <w:rsid w:val="00D13487"/>
    <w:rsid w:val="00D140B4"/>
    <w:rsid w:val="00D141AA"/>
    <w:rsid w:val="00D142BA"/>
    <w:rsid w:val="00D14CD5"/>
    <w:rsid w:val="00D15907"/>
    <w:rsid w:val="00D16C3F"/>
    <w:rsid w:val="00D16C74"/>
    <w:rsid w:val="00D210BD"/>
    <w:rsid w:val="00D22D50"/>
    <w:rsid w:val="00D22DEE"/>
    <w:rsid w:val="00D23024"/>
    <w:rsid w:val="00D257B6"/>
    <w:rsid w:val="00D26226"/>
    <w:rsid w:val="00D26F5A"/>
    <w:rsid w:val="00D27C85"/>
    <w:rsid w:val="00D27D2E"/>
    <w:rsid w:val="00D305FF"/>
    <w:rsid w:val="00D3134E"/>
    <w:rsid w:val="00D319B8"/>
    <w:rsid w:val="00D31AC4"/>
    <w:rsid w:val="00D31E3E"/>
    <w:rsid w:val="00D32D8A"/>
    <w:rsid w:val="00D3457D"/>
    <w:rsid w:val="00D34D00"/>
    <w:rsid w:val="00D34E0E"/>
    <w:rsid w:val="00D35F51"/>
    <w:rsid w:val="00D369BA"/>
    <w:rsid w:val="00D37D28"/>
    <w:rsid w:val="00D4204D"/>
    <w:rsid w:val="00D4220D"/>
    <w:rsid w:val="00D43431"/>
    <w:rsid w:val="00D444C9"/>
    <w:rsid w:val="00D45111"/>
    <w:rsid w:val="00D45F22"/>
    <w:rsid w:val="00D46B81"/>
    <w:rsid w:val="00D46B86"/>
    <w:rsid w:val="00D46EB7"/>
    <w:rsid w:val="00D52836"/>
    <w:rsid w:val="00D5293F"/>
    <w:rsid w:val="00D52B96"/>
    <w:rsid w:val="00D539BD"/>
    <w:rsid w:val="00D548F9"/>
    <w:rsid w:val="00D5500B"/>
    <w:rsid w:val="00D55090"/>
    <w:rsid w:val="00D5790B"/>
    <w:rsid w:val="00D604B3"/>
    <w:rsid w:val="00D6100F"/>
    <w:rsid w:val="00D6193B"/>
    <w:rsid w:val="00D61A4D"/>
    <w:rsid w:val="00D624E1"/>
    <w:rsid w:val="00D63C65"/>
    <w:rsid w:val="00D656EA"/>
    <w:rsid w:val="00D666C3"/>
    <w:rsid w:val="00D6776C"/>
    <w:rsid w:val="00D700C3"/>
    <w:rsid w:val="00D7016C"/>
    <w:rsid w:val="00D718D8"/>
    <w:rsid w:val="00D71916"/>
    <w:rsid w:val="00D71CE0"/>
    <w:rsid w:val="00D73774"/>
    <w:rsid w:val="00D74422"/>
    <w:rsid w:val="00D806DF"/>
    <w:rsid w:val="00D82CC1"/>
    <w:rsid w:val="00D82FD2"/>
    <w:rsid w:val="00D83A3D"/>
    <w:rsid w:val="00D841FE"/>
    <w:rsid w:val="00D84ED6"/>
    <w:rsid w:val="00D85488"/>
    <w:rsid w:val="00D87430"/>
    <w:rsid w:val="00D943CE"/>
    <w:rsid w:val="00D95675"/>
    <w:rsid w:val="00D96CE4"/>
    <w:rsid w:val="00D975A4"/>
    <w:rsid w:val="00D9794C"/>
    <w:rsid w:val="00D97FD3"/>
    <w:rsid w:val="00DA0F91"/>
    <w:rsid w:val="00DA1B50"/>
    <w:rsid w:val="00DA20EE"/>
    <w:rsid w:val="00DA213B"/>
    <w:rsid w:val="00DA24D5"/>
    <w:rsid w:val="00DA25EF"/>
    <w:rsid w:val="00DA2E0A"/>
    <w:rsid w:val="00DA523F"/>
    <w:rsid w:val="00DA5CB6"/>
    <w:rsid w:val="00DA5E10"/>
    <w:rsid w:val="00DA6449"/>
    <w:rsid w:val="00DA67A4"/>
    <w:rsid w:val="00DA7444"/>
    <w:rsid w:val="00DA7E2D"/>
    <w:rsid w:val="00DB0F0A"/>
    <w:rsid w:val="00DB3398"/>
    <w:rsid w:val="00DB3F93"/>
    <w:rsid w:val="00DB4755"/>
    <w:rsid w:val="00DB5E58"/>
    <w:rsid w:val="00DB6554"/>
    <w:rsid w:val="00DB79F7"/>
    <w:rsid w:val="00DC06CB"/>
    <w:rsid w:val="00DC09A5"/>
    <w:rsid w:val="00DC1B62"/>
    <w:rsid w:val="00DC2905"/>
    <w:rsid w:val="00DC29FD"/>
    <w:rsid w:val="00DC2BDE"/>
    <w:rsid w:val="00DC3DE5"/>
    <w:rsid w:val="00DC40AE"/>
    <w:rsid w:val="00DC4587"/>
    <w:rsid w:val="00DC77DE"/>
    <w:rsid w:val="00DD1AC0"/>
    <w:rsid w:val="00DD254A"/>
    <w:rsid w:val="00DD2D6F"/>
    <w:rsid w:val="00DD2DDC"/>
    <w:rsid w:val="00DD2E01"/>
    <w:rsid w:val="00DD32D8"/>
    <w:rsid w:val="00DD37EC"/>
    <w:rsid w:val="00DD5051"/>
    <w:rsid w:val="00DD50B4"/>
    <w:rsid w:val="00DD5B50"/>
    <w:rsid w:val="00DD5D8F"/>
    <w:rsid w:val="00DD60CF"/>
    <w:rsid w:val="00DD724F"/>
    <w:rsid w:val="00DE17A9"/>
    <w:rsid w:val="00DE1AAD"/>
    <w:rsid w:val="00DE3423"/>
    <w:rsid w:val="00DE40B9"/>
    <w:rsid w:val="00DE493A"/>
    <w:rsid w:val="00DE4B3C"/>
    <w:rsid w:val="00DE4BFA"/>
    <w:rsid w:val="00DE4F6B"/>
    <w:rsid w:val="00DE56C5"/>
    <w:rsid w:val="00DE60F1"/>
    <w:rsid w:val="00DE6188"/>
    <w:rsid w:val="00DF0B74"/>
    <w:rsid w:val="00DF3A6F"/>
    <w:rsid w:val="00DF6012"/>
    <w:rsid w:val="00DF64F8"/>
    <w:rsid w:val="00DF672B"/>
    <w:rsid w:val="00DF6CD2"/>
    <w:rsid w:val="00DF7192"/>
    <w:rsid w:val="00DF7AA2"/>
    <w:rsid w:val="00E00097"/>
    <w:rsid w:val="00E001A4"/>
    <w:rsid w:val="00E00227"/>
    <w:rsid w:val="00E00679"/>
    <w:rsid w:val="00E007AF"/>
    <w:rsid w:val="00E01844"/>
    <w:rsid w:val="00E01CF2"/>
    <w:rsid w:val="00E01E56"/>
    <w:rsid w:val="00E03799"/>
    <w:rsid w:val="00E05762"/>
    <w:rsid w:val="00E05902"/>
    <w:rsid w:val="00E069E6"/>
    <w:rsid w:val="00E06CA4"/>
    <w:rsid w:val="00E06DEF"/>
    <w:rsid w:val="00E06F71"/>
    <w:rsid w:val="00E07152"/>
    <w:rsid w:val="00E07327"/>
    <w:rsid w:val="00E073D5"/>
    <w:rsid w:val="00E0767C"/>
    <w:rsid w:val="00E10E8F"/>
    <w:rsid w:val="00E11439"/>
    <w:rsid w:val="00E11811"/>
    <w:rsid w:val="00E12427"/>
    <w:rsid w:val="00E129D5"/>
    <w:rsid w:val="00E1359F"/>
    <w:rsid w:val="00E138B8"/>
    <w:rsid w:val="00E13D7E"/>
    <w:rsid w:val="00E14568"/>
    <w:rsid w:val="00E14706"/>
    <w:rsid w:val="00E16119"/>
    <w:rsid w:val="00E161E6"/>
    <w:rsid w:val="00E20322"/>
    <w:rsid w:val="00E24112"/>
    <w:rsid w:val="00E24E16"/>
    <w:rsid w:val="00E25BD4"/>
    <w:rsid w:val="00E273CE"/>
    <w:rsid w:val="00E30A54"/>
    <w:rsid w:val="00E313B9"/>
    <w:rsid w:val="00E32138"/>
    <w:rsid w:val="00E32ED9"/>
    <w:rsid w:val="00E33879"/>
    <w:rsid w:val="00E350E2"/>
    <w:rsid w:val="00E36562"/>
    <w:rsid w:val="00E36FDF"/>
    <w:rsid w:val="00E37097"/>
    <w:rsid w:val="00E3755E"/>
    <w:rsid w:val="00E375AD"/>
    <w:rsid w:val="00E37F36"/>
    <w:rsid w:val="00E40E3B"/>
    <w:rsid w:val="00E4207F"/>
    <w:rsid w:val="00E428AB"/>
    <w:rsid w:val="00E43871"/>
    <w:rsid w:val="00E43DDD"/>
    <w:rsid w:val="00E45862"/>
    <w:rsid w:val="00E45E79"/>
    <w:rsid w:val="00E4729D"/>
    <w:rsid w:val="00E505A1"/>
    <w:rsid w:val="00E51528"/>
    <w:rsid w:val="00E51748"/>
    <w:rsid w:val="00E51778"/>
    <w:rsid w:val="00E546D9"/>
    <w:rsid w:val="00E5694D"/>
    <w:rsid w:val="00E569DC"/>
    <w:rsid w:val="00E57071"/>
    <w:rsid w:val="00E570FD"/>
    <w:rsid w:val="00E5725E"/>
    <w:rsid w:val="00E664F4"/>
    <w:rsid w:val="00E67EF0"/>
    <w:rsid w:val="00E70B98"/>
    <w:rsid w:val="00E70D18"/>
    <w:rsid w:val="00E7161A"/>
    <w:rsid w:val="00E71C71"/>
    <w:rsid w:val="00E72DBA"/>
    <w:rsid w:val="00E72E96"/>
    <w:rsid w:val="00E73D78"/>
    <w:rsid w:val="00E73FFE"/>
    <w:rsid w:val="00E74296"/>
    <w:rsid w:val="00E744F9"/>
    <w:rsid w:val="00E74C4B"/>
    <w:rsid w:val="00E75B0B"/>
    <w:rsid w:val="00E75FF7"/>
    <w:rsid w:val="00E76271"/>
    <w:rsid w:val="00E77B03"/>
    <w:rsid w:val="00E82D86"/>
    <w:rsid w:val="00E83D29"/>
    <w:rsid w:val="00E841C1"/>
    <w:rsid w:val="00E84E44"/>
    <w:rsid w:val="00E86FD0"/>
    <w:rsid w:val="00E874AE"/>
    <w:rsid w:val="00E87F5A"/>
    <w:rsid w:val="00E87FC9"/>
    <w:rsid w:val="00E90191"/>
    <w:rsid w:val="00E904BD"/>
    <w:rsid w:val="00E906F1"/>
    <w:rsid w:val="00E91CD3"/>
    <w:rsid w:val="00E92A34"/>
    <w:rsid w:val="00E931EC"/>
    <w:rsid w:val="00E931F4"/>
    <w:rsid w:val="00E93485"/>
    <w:rsid w:val="00E935AB"/>
    <w:rsid w:val="00E946CB"/>
    <w:rsid w:val="00E9495C"/>
    <w:rsid w:val="00E97E9B"/>
    <w:rsid w:val="00EA00A1"/>
    <w:rsid w:val="00EA03B9"/>
    <w:rsid w:val="00EA095E"/>
    <w:rsid w:val="00EA1396"/>
    <w:rsid w:val="00EA13DB"/>
    <w:rsid w:val="00EA15F4"/>
    <w:rsid w:val="00EA21B2"/>
    <w:rsid w:val="00EA3229"/>
    <w:rsid w:val="00EA38AC"/>
    <w:rsid w:val="00EA4107"/>
    <w:rsid w:val="00EA4623"/>
    <w:rsid w:val="00EA4DDA"/>
    <w:rsid w:val="00EA4F52"/>
    <w:rsid w:val="00EA50A7"/>
    <w:rsid w:val="00EA512D"/>
    <w:rsid w:val="00EA52AC"/>
    <w:rsid w:val="00EA6DAB"/>
    <w:rsid w:val="00EA7EF6"/>
    <w:rsid w:val="00EB011D"/>
    <w:rsid w:val="00EB05F4"/>
    <w:rsid w:val="00EB21FE"/>
    <w:rsid w:val="00EB2684"/>
    <w:rsid w:val="00EB26FC"/>
    <w:rsid w:val="00EB2D9B"/>
    <w:rsid w:val="00EB2E61"/>
    <w:rsid w:val="00EB6429"/>
    <w:rsid w:val="00EC057F"/>
    <w:rsid w:val="00EC19D8"/>
    <w:rsid w:val="00EC2A33"/>
    <w:rsid w:val="00EC3A1B"/>
    <w:rsid w:val="00EC4D0B"/>
    <w:rsid w:val="00EC4E2D"/>
    <w:rsid w:val="00EC5461"/>
    <w:rsid w:val="00ED0156"/>
    <w:rsid w:val="00ED0714"/>
    <w:rsid w:val="00ED11AA"/>
    <w:rsid w:val="00ED17AF"/>
    <w:rsid w:val="00ED185C"/>
    <w:rsid w:val="00ED244F"/>
    <w:rsid w:val="00ED49F3"/>
    <w:rsid w:val="00ED4FA6"/>
    <w:rsid w:val="00ED5ACC"/>
    <w:rsid w:val="00ED5D6E"/>
    <w:rsid w:val="00ED5ED7"/>
    <w:rsid w:val="00ED6289"/>
    <w:rsid w:val="00EE0BE7"/>
    <w:rsid w:val="00EE0F25"/>
    <w:rsid w:val="00EE175B"/>
    <w:rsid w:val="00EE1DFB"/>
    <w:rsid w:val="00EE2319"/>
    <w:rsid w:val="00EE404A"/>
    <w:rsid w:val="00EE41D4"/>
    <w:rsid w:val="00EE4D34"/>
    <w:rsid w:val="00EE5446"/>
    <w:rsid w:val="00EE6939"/>
    <w:rsid w:val="00EE7679"/>
    <w:rsid w:val="00EF10FE"/>
    <w:rsid w:val="00EF1242"/>
    <w:rsid w:val="00EF1EFF"/>
    <w:rsid w:val="00EF21FC"/>
    <w:rsid w:val="00EF302D"/>
    <w:rsid w:val="00EF33AC"/>
    <w:rsid w:val="00EF46E2"/>
    <w:rsid w:val="00EF4FD5"/>
    <w:rsid w:val="00EF528F"/>
    <w:rsid w:val="00EF5FA8"/>
    <w:rsid w:val="00EF632B"/>
    <w:rsid w:val="00EF677C"/>
    <w:rsid w:val="00EF6A4F"/>
    <w:rsid w:val="00EF731E"/>
    <w:rsid w:val="00EF7DB0"/>
    <w:rsid w:val="00F00780"/>
    <w:rsid w:val="00F01AB8"/>
    <w:rsid w:val="00F01FA1"/>
    <w:rsid w:val="00F035E1"/>
    <w:rsid w:val="00F0430F"/>
    <w:rsid w:val="00F045BF"/>
    <w:rsid w:val="00F05531"/>
    <w:rsid w:val="00F05727"/>
    <w:rsid w:val="00F0630D"/>
    <w:rsid w:val="00F06CD3"/>
    <w:rsid w:val="00F06EE1"/>
    <w:rsid w:val="00F10ACA"/>
    <w:rsid w:val="00F1120B"/>
    <w:rsid w:val="00F113DA"/>
    <w:rsid w:val="00F11409"/>
    <w:rsid w:val="00F11F84"/>
    <w:rsid w:val="00F1218E"/>
    <w:rsid w:val="00F16D6D"/>
    <w:rsid w:val="00F173E0"/>
    <w:rsid w:val="00F17C23"/>
    <w:rsid w:val="00F21E57"/>
    <w:rsid w:val="00F21FF6"/>
    <w:rsid w:val="00F223DE"/>
    <w:rsid w:val="00F227B9"/>
    <w:rsid w:val="00F25413"/>
    <w:rsid w:val="00F25A6F"/>
    <w:rsid w:val="00F260E9"/>
    <w:rsid w:val="00F26595"/>
    <w:rsid w:val="00F26BA8"/>
    <w:rsid w:val="00F26C90"/>
    <w:rsid w:val="00F26D01"/>
    <w:rsid w:val="00F26F95"/>
    <w:rsid w:val="00F27D43"/>
    <w:rsid w:val="00F27F3E"/>
    <w:rsid w:val="00F31FF0"/>
    <w:rsid w:val="00F33454"/>
    <w:rsid w:val="00F343AC"/>
    <w:rsid w:val="00F34845"/>
    <w:rsid w:val="00F37066"/>
    <w:rsid w:val="00F37C01"/>
    <w:rsid w:val="00F4011B"/>
    <w:rsid w:val="00F41864"/>
    <w:rsid w:val="00F41991"/>
    <w:rsid w:val="00F4246B"/>
    <w:rsid w:val="00F42C43"/>
    <w:rsid w:val="00F42EC8"/>
    <w:rsid w:val="00F43257"/>
    <w:rsid w:val="00F441A9"/>
    <w:rsid w:val="00F44539"/>
    <w:rsid w:val="00F44B00"/>
    <w:rsid w:val="00F46C5B"/>
    <w:rsid w:val="00F46DEE"/>
    <w:rsid w:val="00F46FB7"/>
    <w:rsid w:val="00F5186B"/>
    <w:rsid w:val="00F51DA1"/>
    <w:rsid w:val="00F522E0"/>
    <w:rsid w:val="00F5315B"/>
    <w:rsid w:val="00F53CE1"/>
    <w:rsid w:val="00F55274"/>
    <w:rsid w:val="00F552CD"/>
    <w:rsid w:val="00F575B6"/>
    <w:rsid w:val="00F57CAC"/>
    <w:rsid w:val="00F61CB5"/>
    <w:rsid w:val="00F623C8"/>
    <w:rsid w:val="00F624A2"/>
    <w:rsid w:val="00F62626"/>
    <w:rsid w:val="00F62678"/>
    <w:rsid w:val="00F62F8E"/>
    <w:rsid w:val="00F6304D"/>
    <w:rsid w:val="00F64187"/>
    <w:rsid w:val="00F645B0"/>
    <w:rsid w:val="00F6500B"/>
    <w:rsid w:val="00F6519F"/>
    <w:rsid w:val="00F667AB"/>
    <w:rsid w:val="00F67347"/>
    <w:rsid w:val="00F7002D"/>
    <w:rsid w:val="00F710C9"/>
    <w:rsid w:val="00F729BD"/>
    <w:rsid w:val="00F72A50"/>
    <w:rsid w:val="00F744BF"/>
    <w:rsid w:val="00F74691"/>
    <w:rsid w:val="00F7478C"/>
    <w:rsid w:val="00F761EE"/>
    <w:rsid w:val="00F7638A"/>
    <w:rsid w:val="00F76EC8"/>
    <w:rsid w:val="00F77886"/>
    <w:rsid w:val="00F809AE"/>
    <w:rsid w:val="00F83787"/>
    <w:rsid w:val="00F83A02"/>
    <w:rsid w:val="00F86748"/>
    <w:rsid w:val="00F8719E"/>
    <w:rsid w:val="00F877A8"/>
    <w:rsid w:val="00F87F59"/>
    <w:rsid w:val="00F8E02C"/>
    <w:rsid w:val="00F90747"/>
    <w:rsid w:val="00F9085F"/>
    <w:rsid w:val="00F90ACD"/>
    <w:rsid w:val="00F90B31"/>
    <w:rsid w:val="00F91341"/>
    <w:rsid w:val="00F91D4D"/>
    <w:rsid w:val="00F92223"/>
    <w:rsid w:val="00F9295D"/>
    <w:rsid w:val="00F92E1E"/>
    <w:rsid w:val="00F948AF"/>
    <w:rsid w:val="00F958CF"/>
    <w:rsid w:val="00F95F06"/>
    <w:rsid w:val="00F95F30"/>
    <w:rsid w:val="00F95F35"/>
    <w:rsid w:val="00F9688B"/>
    <w:rsid w:val="00F97840"/>
    <w:rsid w:val="00F97F51"/>
    <w:rsid w:val="00FA0270"/>
    <w:rsid w:val="00FA03BA"/>
    <w:rsid w:val="00FA1F32"/>
    <w:rsid w:val="00FA5929"/>
    <w:rsid w:val="00FB11DD"/>
    <w:rsid w:val="00FB14E1"/>
    <w:rsid w:val="00FB27ED"/>
    <w:rsid w:val="00FB39FC"/>
    <w:rsid w:val="00FB62DD"/>
    <w:rsid w:val="00FB6368"/>
    <w:rsid w:val="00FC0250"/>
    <w:rsid w:val="00FC0BAF"/>
    <w:rsid w:val="00FC241F"/>
    <w:rsid w:val="00FC465A"/>
    <w:rsid w:val="00FD0018"/>
    <w:rsid w:val="00FD0DC9"/>
    <w:rsid w:val="00FD1A05"/>
    <w:rsid w:val="00FD2DD9"/>
    <w:rsid w:val="00FD2E59"/>
    <w:rsid w:val="00FD3090"/>
    <w:rsid w:val="00FD432E"/>
    <w:rsid w:val="00FD45C7"/>
    <w:rsid w:val="00FD48E3"/>
    <w:rsid w:val="00FD4F4A"/>
    <w:rsid w:val="00FD565C"/>
    <w:rsid w:val="00FD5C6D"/>
    <w:rsid w:val="00FD65EB"/>
    <w:rsid w:val="00FD709B"/>
    <w:rsid w:val="00FD719B"/>
    <w:rsid w:val="00FD756E"/>
    <w:rsid w:val="00FE05E7"/>
    <w:rsid w:val="00FE0C89"/>
    <w:rsid w:val="00FE1A63"/>
    <w:rsid w:val="00FE1EAD"/>
    <w:rsid w:val="00FE20B0"/>
    <w:rsid w:val="00FE29B7"/>
    <w:rsid w:val="00FE42DE"/>
    <w:rsid w:val="00FE5762"/>
    <w:rsid w:val="00FE677B"/>
    <w:rsid w:val="00FE678C"/>
    <w:rsid w:val="00FF281F"/>
    <w:rsid w:val="00FF2A7E"/>
    <w:rsid w:val="00FF2FB0"/>
    <w:rsid w:val="00FF3826"/>
    <w:rsid w:val="00FF3A58"/>
    <w:rsid w:val="00FF4171"/>
    <w:rsid w:val="00FF46CA"/>
    <w:rsid w:val="00FF4EA8"/>
    <w:rsid w:val="00FF4ED6"/>
    <w:rsid w:val="00FF5416"/>
    <w:rsid w:val="00FF6118"/>
    <w:rsid w:val="00FF68BF"/>
    <w:rsid w:val="01164316"/>
    <w:rsid w:val="0283FEFD"/>
    <w:rsid w:val="033E1F25"/>
    <w:rsid w:val="03F989B0"/>
    <w:rsid w:val="0445F6AF"/>
    <w:rsid w:val="052FB5A1"/>
    <w:rsid w:val="0545F199"/>
    <w:rsid w:val="0667066A"/>
    <w:rsid w:val="06C819E8"/>
    <w:rsid w:val="06D608BF"/>
    <w:rsid w:val="06FBB508"/>
    <w:rsid w:val="0747E428"/>
    <w:rsid w:val="0826DC21"/>
    <w:rsid w:val="08274257"/>
    <w:rsid w:val="08F0C343"/>
    <w:rsid w:val="0996CA92"/>
    <w:rsid w:val="09CA2AD2"/>
    <w:rsid w:val="0AB44460"/>
    <w:rsid w:val="0AB60D52"/>
    <w:rsid w:val="0B7E1DDB"/>
    <w:rsid w:val="0BC8C1AD"/>
    <w:rsid w:val="0BFE0A5A"/>
    <w:rsid w:val="0C36726F"/>
    <w:rsid w:val="0CA8309E"/>
    <w:rsid w:val="0D248464"/>
    <w:rsid w:val="0E18982E"/>
    <w:rsid w:val="0E2E9EB9"/>
    <w:rsid w:val="0E529F74"/>
    <w:rsid w:val="0E540E18"/>
    <w:rsid w:val="0EF1EB9E"/>
    <w:rsid w:val="0F8590A6"/>
    <w:rsid w:val="0FD213F9"/>
    <w:rsid w:val="0FED7676"/>
    <w:rsid w:val="108AAC96"/>
    <w:rsid w:val="109F6966"/>
    <w:rsid w:val="10DD5506"/>
    <w:rsid w:val="11B39B11"/>
    <w:rsid w:val="11BC2ABB"/>
    <w:rsid w:val="1207F6E6"/>
    <w:rsid w:val="121F2B0F"/>
    <w:rsid w:val="123BE0CC"/>
    <w:rsid w:val="12BE09AE"/>
    <w:rsid w:val="131814E7"/>
    <w:rsid w:val="15113C94"/>
    <w:rsid w:val="166899F9"/>
    <w:rsid w:val="16CB3500"/>
    <w:rsid w:val="16FE6060"/>
    <w:rsid w:val="1789B31C"/>
    <w:rsid w:val="178D302F"/>
    <w:rsid w:val="17AE5CBA"/>
    <w:rsid w:val="17FB32BC"/>
    <w:rsid w:val="1902FEE9"/>
    <w:rsid w:val="1AF8AB3B"/>
    <w:rsid w:val="1B1D7BED"/>
    <w:rsid w:val="1BA233E2"/>
    <w:rsid w:val="1CA745EB"/>
    <w:rsid w:val="1CDA029C"/>
    <w:rsid w:val="1D8A8FB5"/>
    <w:rsid w:val="1E17A793"/>
    <w:rsid w:val="1E802216"/>
    <w:rsid w:val="1F5A0E2D"/>
    <w:rsid w:val="1FB63107"/>
    <w:rsid w:val="2068C897"/>
    <w:rsid w:val="20A3F0A5"/>
    <w:rsid w:val="20A78A0C"/>
    <w:rsid w:val="20B22924"/>
    <w:rsid w:val="20DA9AC2"/>
    <w:rsid w:val="2114DF40"/>
    <w:rsid w:val="216EB1E4"/>
    <w:rsid w:val="21A4792E"/>
    <w:rsid w:val="22C75425"/>
    <w:rsid w:val="23598FAA"/>
    <w:rsid w:val="23634892"/>
    <w:rsid w:val="243CF4D4"/>
    <w:rsid w:val="24522B3C"/>
    <w:rsid w:val="24FCD515"/>
    <w:rsid w:val="25CCB00C"/>
    <w:rsid w:val="2649FC26"/>
    <w:rsid w:val="266C98F2"/>
    <w:rsid w:val="26751FB2"/>
    <w:rsid w:val="267C2F9D"/>
    <w:rsid w:val="268AACF3"/>
    <w:rsid w:val="26A51BFE"/>
    <w:rsid w:val="2712E828"/>
    <w:rsid w:val="2887BC6A"/>
    <w:rsid w:val="2893276C"/>
    <w:rsid w:val="289F0F30"/>
    <w:rsid w:val="28A7061A"/>
    <w:rsid w:val="295FA827"/>
    <w:rsid w:val="296C3AAB"/>
    <w:rsid w:val="29D862CE"/>
    <w:rsid w:val="29FED030"/>
    <w:rsid w:val="2A41D956"/>
    <w:rsid w:val="2A742FB4"/>
    <w:rsid w:val="2AE09CF2"/>
    <w:rsid w:val="2AFCFE80"/>
    <w:rsid w:val="2B26C6C5"/>
    <w:rsid w:val="2B390599"/>
    <w:rsid w:val="2B538C34"/>
    <w:rsid w:val="2C2A11A7"/>
    <w:rsid w:val="2C6396C4"/>
    <w:rsid w:val="2D019CAF"/>
    <w:rsid w:val="2D1AE3FC"/>
    <w:rsid w:val="2D69E0CF"/>
    <w:rsid w:val="2D86B649"/>
    <w:rsid w:val="2EBD6C8E"/>
    <w:rsid w:val="2F6F043F"/>
    <w:rsid w:val="2F719BE5"/>
    <w:rsid w:val="2FCB908D"/>
    <w:rsid w:val="2FEEC0EB"/>
    <w:rsid w:val="301FCBAF"/>
    <w:rsid w:val="3030B0B5"/>
    <w:rsid w:val="30BB8BAD"/>
    <w:rsid w:val="30CBBACD"/>
    <w:rsid w:val="30F7E244"/>
    <w:rsid w:val="319510CD"/>
    <w:rsid w:val="319BDFA2"/>
    <w:rsid w:val="31BAF433"/>
    <w:rsid w:val="3299E4A8"/>
    <w:rsid w:val="3389DAB9"/>
    <w:rsid w:val="33D23FFC"/>
    <w:rsid w:val="34B49250"/>
    <w:rsid w:val="34B5B90C"/>
    <w:rsid w:val="35B4235A"/>
    <w:rsid w:val="35EB2340"/>
    <w:rsid w:val="3614CB9E"/>
    <w:rsid w:val="3660DFEB"/>
    <w:rsid w:val="36841F62"/>
    <w:rsid w:val="36A0361B"/>
    <w:rsid w:val="37446A7C"/>
    <w:rsid w:val="375493EB"/>
    <w:rsid w:val="3769D99E"/>
    <w:rsid w:val="376FB0F3"/>
    <w:rsid w:val="37758409"/>
    <w:rsid w:val="3814F663"/>
    <w:rsid w:val="38D8CA63"/>
    <w:rsid w:val="38F97AA1"/>
    <w:rsid w:val="3A2D5FE1"/>
    <w:rsid w:val="3A545205"/>
    <w:rsid w:val="3A5C11EE"/>
    <w:rsid w:val="3B135733"/>
    <w:rsid w:val="3B41E03D"/>
    <w:rsid w:val="3B4460F6"/>
    <w:rsid w:val="3BFCE7A9"/>
    <w:rsid w:val="3C5D71A3"/>
    <w:rsid w:val="3D68FD6F"/>
    <w:rsid w:val="3D8D9D29"/>
    <w:rsid w:val="3F2379B3"/>
    <w:rsid w:val="3FA3B52A"/>
    <w:rsid w:val="4057A406"/>
    <w:rsid w:val="41D1CDCE"/>
    <w:rsid w:val="41F770B7"/>
    <w:rsid w:val="42063F6F"/>
    <w:rsid w:val="4253961C"/>
    <w:rsid w:val="439150D1"/>
    <w:rsid w:val="44094D43"/>
    <w:rsid w:val="443AD97D"/>
    <w:rsid w:val="446B21F2"/>
    <w:rsid w:val="44BD6B50"/>
    <w:rsid w:val="45659A1F"/>
    <w:rsid w:val="45F138C4"/>
    <w:rsid w:val="461FAD81"/>
    <w:rsid w:val="462A8D36"/>
    <w:rsid w:val="4685B69C"/>
    <w:rsid w:val="46CE1413"/>
    <w:rsid w:val="47151E3B"/>
    <w:rsid w:val="4874E265"/>
    <w:rsid w:val="48804E95"/>
    <w:rsid w:val="49913509"/>
    <w:rsid w:val="4A557BCC"/>
    <w:rsid w:val="4B154D31"/>
    <w:rsid w:val="4B497A6D"/>
    <w:rsid w:val="4BCDC1EB"/>
    <w:rsid w:val="4C93AF92"/>
    <w:rsid w:val="4CAA862B"/>
    <w:rsid w:val="4CB3F6D2"/>
    <w:rsid w:val="4D51013B"/>
    <w:rsid w:val="4D62079D"/>
    <w:rsid w:val="4DA1968C"/>
    <w:rsid w:val="4DDD1960"/>
    <w:rsid w:val="4E1418CD"/>
    <w:rsid w:val="4E29A3B7"/>
    <w:rsid w:val="4E33E7B8"/>
    <w:rsid w:val="4EA2704D"/>
    <w:rsid w:val="4ECF809A"/>
    <w:rsid w:val="4EF2BC8A"/>
    <w:rsid w:val="4F3777AD"/>
    <w:rsid w:val="4F80C01C"/>
    <w:rsid w:val="4F9EF1B8"/>
    <w:rsid w:val="50494B16"/>
    <w:rsid w:val="516F69E7"/>
    <w:rsid w:val="51A64BBF"/>
    <w:rsid w:val="51A9C4BD"/>
    <w:rsid w:val="51EC6B97"/>
    <w:rsid w:val="53063C56"/>
    <w:rsid w:val="547ECBFF"/>
    <w:rsid w:val="554DCEC3"/>
    <w:rsid w:val="555E30C6"/>
    <w:rsid w:val="5563735C"/>
    <w:rsid w:val="556E45CD"/>
    <w:rsid w:val="55F84214"/>
    <w:rsid w:val="56614687"/>
    <w:rsid w:val="566C9898"/>
    <w:rsid w:val="56E4BA65"/>
    <w:rsid w:val="576D03FA"/>
    <w:rsid w:val="57845870"/>
    <w:rsid w:val="57DD2132"/>
    <w:rsid w:val="5834DEB5"/>
    <w:rsid w:val="5863FADD"/>
    <w:rsid w:val="586D0276"/>
    <w:rsid w:val="587D16E4"/>
    <w:rsid w:val="58F3D4DD"/>
    <w:rsid w:val="590A2C23"/>
    <w:rsid w:val="592EE91B"/>
    <w:rsid w:val="5984F234"/>
    <w:rsid w:val="5A2AC19B"/>
    <w:rsid w:val="5A2EC885"/>
    <w:rsid w:val="5A38A81C"/>
    <w:rsid w:val="5A42449C"/>
    <w:rsid w:val="5A589283"/>
    <w:rsid w:val="5AEC3EAB"/>
    <w:rsid w:val="5B17D93A"/>
    <w:rsid w:val="5B444978"/>
    <w:rsid w:val="5C4020F4"/>
    <w:rsid w:val="5CE671D1"/>
    <w:rsid w:val="5E077C31"/>
    <w:rsid w:val="5E3497C0"/>
    <w:rsid w:val="5EE14C81"/>
    <w:rsid w:val="5F3F2CA1"/>
    <w:rsid w:val="6001F182"/>
    <w:rsid w:val="603D140F"/>
    <w:rsid w:val="60C657CD"/>
    <w:rsid w:val="61176AFF"/>
    <w:rsid w:val="6195014D"/>
    <w:rsid w:val="619A12B2"/>
    <w:rsid w:val="61C60E45"/>
    <w:rsid w:val="61F3A972"/>
    <w:rsid w:val="6287EDCC"/>
    <w:rsid w:val="63121B40"/>
    <w:rsid w:val="631BF111"/>
    <w:rsid w:val="636C9A90"/>
    <w:rsid w:val="63AA3438"/>
    <w:rsid w:val="63BB1D63"/>
    <w:rsid w:val="63F0A80C"/>
    <w:rsid w:val="63F7F25D"/>
    <w:rsid w:val="648A43D4"/>
    <w:rsid w:val="65EF54FB"/>
    <w:rsid w:val="6656A9F4"/>
    <w:rsid w:val="673A51AA"/>
    <w:rsid w:val="67AF93DF"/>
    <w:rsid w:val="6879CA70"/>
    <w:rsid w:val="68EC1A23"/>
    <w:rsid w:val="69025B9A"/>
    <w:rsid w:val="6912A6DE"/>
    <w:rsid w:val="691B7E11"/>
    <w:rsid w:val="692B8F13"/>
    <w:rsid w:val="6AD8F2EE"/>
    <w:rsid w:val="6B6C9207"/>
    <w:rsid w:val="6B7D90F0"/>
    <w:rsid w:val="6BDE4382"/>
    <w:rsid w:val="6D387299"/>
    <w:rsid w:val="6D995708"/>
    <w:rsid w:val="6E28C43F"/>
    <w:rsid w:val="6EE10AE4"/>
    <w:rsid w:val="6EF6F6BA"/>
    <w:rsid w:val="6F873333"/>
    <w:rsid w:val="6FBD8BF3"/>
    <w:rsid w:val="6FFD5EC0"/>
    <w:rsid w:val="7005FD18"/>
    <w:rsid w:val="70572CA6"/>
    <w:rsid w:val="7081C0D4"/>
    <w:rsid w:val="70C7E220"/>
    <w:rsid w:val="70D0E53E"/>
    <w:rsid w:val="7158C840"/>
    <w:rsid w:val="726F5086"/>
    <w:rsid w:val="72740B40"/>
    <w:rsid w:val="7297E51B"/>
    <w:rsid w:val="72B1B26D"/>
    <w:rsid w:val="72EE90FD"/>
    <w:rsid w:val="72F1383D"/>
    <w:rsid w:val="730732A3"/>
    <w:rsid w:val="737F01AE"/>
    <w:rsid w:val="739F2361"/>
    <w:rsid w:val="73B2717E"/>
    <w:rsid w:val="746B696C"/>
    <w:rsid w:val="753A5BA5"/>
    <w:rsid w:val="758CAC22"/>
    <w:rsid w:val="75BF473B"/>
    <w:rsid w:val="75ED28A1"/>
    <w:rsid w:val="773B92B0"/>
    <w:rsid w:val="785A6FA2"/>
    <w:rsid w:val="78BF65A8"/>
    <w:rsid w:val="791C091A"/>
    <w:rsid w:val="7A518090"/>
    <w:rsid w:val="7A59D243"/>
    <w:rsid w:val="7AC73F90"/>
    <w:rsid w:val="7ACCD1A5"/>
    <w:rsid w:val="7B29260A"/>
    <w:rsid w:val="7B7F014D"/>
    <w:rsid w:val="7B91334B"/>
    <w:rsid w:val="7B92B6FF"/>
    <w:rsid w:val="7C8A7C7A"/>
    <w:rsid w:val="7CA9F0A4"/>
    <w:rsid w:val="7CD62C3F"/>
    <w:rsid w:val="7D71B4A8"/>
    <w:rsid w:val="7DACDEA7"/>
    <w:rsid w:val="7DC9D253"/>
    <w:rsid w:val="7DFE5D96"/>
    <w:rsid w:val="7E21ED7C"/>
    <w:rsid w:val="7F66E155"/>
    <w:rsid w:val="7F75D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p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p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List not in Table,Numbered List,Lentele,List Paragraph "/>
    <w:basedOn w:val="Normal"/>
    <w:link w:val="ListParagraphChar"/>
    <w:qFormat/>
    <w:rsid w:val="003C2D1D"/>
    <w:pPr>
      <w:ind w:left="720"/>
      <w:contextualSpacing/>
    </w:pPr>
  </w:style>
  <w:style w:type="character" w:styleId="Hyperlink">
    <w:name w:val="Hyperlink"/>
    <w:basedOn w:val="DefaultParagraphFont"/>
    <w:uiPriority w:val="99"/>
    <w:unhideWhenUsed/>
    <w:rsid w:val="00152669"/>
    <w:rPr>
      <w:color w:val="0563C1" w:themeColor="hyperlink"/>
      <w:u w:val="single"/>
    </w:rPr>
  </w:style>
  <w:style w:type="paragraph" w:styleId="Revision">
    <w:name w:val="Revision"/>
    <w:hidden/>
    <w:uiPriority w:val="99"/>
    <w:semiHidden/>
    <w:rsid w:val="00175089"/>
  </w:style>
  <w:style w:type="paragraph" w:styleId="NoSpacing">
    <w:name w:val="No Spacing"/>
    <w:link w:val="NoSpacingChar"/>
    <w:uiPriority w:val="1"/>
    <w:qFormat/>
    <w:rsid w:val="00E45862"/>
    <w:rPr>
      <w:rFonts w:ascii="Calibri" w:eastAsia="Times New Roman" w:hAnsi="Calibri" w:cs="Times New Roman"/>
      <w:sz w:val="22"/>
      <w:lang w:val="en-US"/>
    </w:rPr>
  </w:style>
  <w:style w:type="character" w:customStyle="1" w:styleId="NoSpacingChar">
    <w:name w:val="No Spacing Char"/>
    <w:basedOn w:val="DefaultParagraphFont"/>
    <w:link w:val="NoSpacing"/>
    <w:uiPriority w:val="1"/>
    <w:rsid w:val="00E45862"/>
    <w:rPr>
      <w:rFonts w:ascii="Calibri" w:eastAsia="Times New Roman" w:hAnsi="Calibri" w:cs="Times New Roman"/>
      <w:sz w:val="22"/>
      <w:lang w:val="en-US"/>
    </w:rPr>
  </w:style>
  <w:style w:type="character" w:styleId="CommentReference">
    <w:name w:val="annotation reference"/>
    <w:basedOn w:val="DefaultParagraphFont"/>
    <w:uiPriority w:val="99"/>
    <w:unhideWhenUsed/>
    <w:rsid w:val="00C47657"/>
    <w:rPr>
      <w:sz w:val="16"/>
      <w:szCs w:val="16"/>
    </w:rPr>
  </w:style>
  <w:style w:type="paragraph" w:styleId="CommentText">
    <w:name w:val="annotation text"/>
    <w:basedOn w:val="Normal"/>
    <w:link w:val="CommentTextChar"/>
    <w:uiPriority w:val="99"/>
    <w:unhideWhenUsed/>
    <w:rsid w:val="00C47657"/>
    <w:rPr>
      <w:szCs w:val="20"/>
    </w:rPr>
  </w:style>
  <w:style w:type="character" w:customStyle="1" w:styleId="CommentTextChar">
    <w:name w:val="Comment Text Char"/>
    <w:basedOn w:val="DefaultParagraphFont"/>
    <w:link w:val="CommentText"/>
    <w:uiPriority w:val="99"/>
    <w:rsid w:val="00C47657"/>
    <w:rPr>
      <w:szCs w:val="20"/>
    </w:rPr>
  </w:style>
  <w:style w:type="paragraph" w:styleId="CommentSubject">
    <w:name w:val="annotation subject"/>
    <w:basedOn w:val="CommentText"/>
    <w:next w:val="CommentText"/>
    <w:link w:val="CommentSubjectChar"/>
    <w:uiPriority w:val="99"/>
    <w:semiHidden/>
    <w:unhideWhenUsed/>
    <w:rsid w:val="00C47657"/>
    <w:rPr>
      <w:b/>
      <w:bCs/>
    </w:rPr>
  </w:style>
  <w:style w:type="character" w:customStyle="1" w:styleId="CommentSubjectChar">
    <w:name w:val="Comment Subject Char"/>
    <w:basedOn w:val="CommentTextChar"/>
    <w:link w:val="CommentSubject"/>
    <w:uiPriority w:val="99"/>
    <w:semiHidden/>
    <w:rsid w:val="00C47657"/>
    <w:rPr>
      <w:b/>
      <w:bCs/>
      <w:szCs w:val="20"/>
    </w:rPr>
  </w:style>
  <w:style w:type="character" w:styleId="Mention">
    <w:name w:val="Mention"/>
    <w:basedOn w:val="DefaultParagraphFont"/>
    <w:uiPriority w:val="99"/>
    <w:unhideWhenUsed/>
    <w:rsid w:val="00F8719E"/>
    <w:rPr>
      <w:color w:val="2B579A"/>
      <w:shd w:val="clear" w:color="auto" w:fill="E1DFDD"/>
    </w:rPr>
  </w:style>
  <w:style w:type="character" w:customStyle="1" w:styleId="font01">
    <w:name w:val="font01"/>
    <w:basedOn w:val="DefaultParagraphFont"/>
    <w:rsid w:val="009A737C"/>
    <w:rPr>
      <w:rFonts w:ascii="Aptos Narrow" w:hAnsi="Aptos Narrow" w:hint="default"/>
      <w:b w:val="0"/>
      <w:bCs w:val="0"/>
      <w:i w:val="0"/>
      <w:iCs w:val="0"/>
      <w:strike w:val="0"/>
      <w:dstrike w:val="0"/>
      <w:color w:val="000000"/>
      <w:sz w:val="22"/>
      <w:szCs w:val="22"/>
      <w:u w:val="none"/>
      <w:effect w:val="none"/>
    </w:rPr>
  </w:style>
  <w:style w:type="paragraph" w:customStyle="1" w:styleId="paragraph">
    <w:name w:val="paragraph"/>
    <w:basedOn w:val="Normal"/>
    <w:rsid w:val="00CB0691"/>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CB0691"/>
  </w:style>
  <w:style w:type="character" w:customStyle="1" w:styleId="eop">
    <w:name w:val="eop"/>
    <w:basedOn w:val="DefaultParagraphFont"/>
    <w:rsid w:val="00CB0691"/>
  </w:style>
  <w:style w:type="paragraph" w:styleId="FootnoteText">
    <w:name w:val="footnote text"/>
    <w:basedOn w:val="Normal"/>
    <w:link w:val="FootnoteTextChar"/>
    <w:uiPriority w:val="99"/>
    <w:semiHidden/>
    <w:unhideWhenUsed/>
    <w:rsid w:val="002770E0"/>
    <w:rPr>
      <w:szCs w:val="20"/>
    </w:rPr>
  </w:style>
  <w:style w:type="character" w:customStyle="1" w:styleId="FootnoteTextChar">
    <w:name w:val="Footnote Text Char"/>
    <w:basedOn w:val="DefaultParagraphFont"/>
    <w:link w:val="FootnoteText"/>
    <w:uiPriority w:val="99"/>
    <w:semiHidden/>
    <w:rsid w:val="002770E0"/>
    <w:rPr>
      <w:szCs w:val="20"/>
    </w:rPr>
  </w:style>
  <w:style w:type="character" w:styleId="FootnoteReference">
    <w:name w:val="footnote reference"/>
    <w:basedOn w:val="DefaultParagraphFont"/>
    <w:uiPriority w:val="99"/>
    <w:semiHidden/>
    <w:unhideWhenUsed/>
    <w:rsid w:val="002770E0"/>
    <w:rPr>
      <w:vertAlign w:val="superscript"/>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770E0"/>
    <w:pPr>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770E0"/>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locked/>
    <w:rsid w:val="002770E0"/>
  </w:style>
  <w:style w:type="character" w:styleId="UnresolvedMention">
    <w:name w:val="Unresolved Mention"/>
    <w:basedOn w:val="DefaultParagraphFont"/>
    <w:uiPriority w:val="99"/>
    <w:semiHidden/>
    <w:unhideWhenUsed/>
    <w:rsid w:val="00206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8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6f2afb-9b57-41de-8379-8ff12c3189b6">
      <Terms xmlns="http://schemas.microsoft.com/office/infopath/2007/PartnerControls"/>
    </lcf76f155ced4ddcb4097134ff3c332f>
    <TaxCatchAll xmlns="19087870-50ab-4a66-bc64-4be2dafd3379" xsi:nil="true"/>
  </documentManagement>
</p:properties>
</file>

<file path=customXml/itemProps1.xml><?xml version="1.0" encoding="utf-8"?>
<ds:datastoreItem xmlns:ds="http://schemas.openxmlformats.org/officeDocument/2006/customXml" ds:itemID="{DBDA4444-35B5-4797-BA21-907EB3A5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2afb-9b57-41de-8379-8ff12c3189b6"/>
    <ds:schemaRef ds:uri="19087870-50ab-4a66-bc64-4be2dafd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CB3D2-26F6-4AF0-B61C-0E7F9E21296A}">
  <ds:schemaRefs>
    <ds:schemaRef ds:uri="http://schemas.microsoft.com/sharepoint/v3/contenttype/forms"/>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B2E6DAE3-2BD4-4EB4-B821-109B28BCD22C}">
  <ds:schemaRefs>
    <ds:schemaRef ds:uri="http://schemas.microsoft.com/office/2006/metadata/properties"/>
    <ds:schemaRef ds:uri="http://schemas.microsoft.com/office/infopath/2007/PartnerControls"/>
    <ds:schemaRef ds:uri="8e6f2afb-9b57-41de-8379-8ff12c3189b6"/>
    <ds:schemaRef ds:uri="19087870-50ab-4a66-bc64-4be2dafd3379"/>
  </ds:schemaRefs>
</ds:datastoreItem>
</file>

<file path=docProps/app.xml><?xml version="1.0" encoding="utf-8"?>
<Properties xmlns="http://schemas.openxmlformats.org/officeDocument/2006/extended-properties" xmlns:vt="http://schemas.openxmlformats.org/officeDocument/2006/docPropsVTypes">
  <Template>Normal</Template>
  <TotalTime>6462</TotalTime>
  <Pages>8</Pages>
  <Words>14459</Words>
  <Characters>8243</Characters>
  <Application>Microsoft Office Word</Application>
  <DocSecurity>0</DocSecurity>
  <Lines>68</Lines>
  <Paragraphs>45</Paragraphs>
  <ScaleCrop>false</ScaleCrop>
  <Company/>
  <LinksUpToDate>false</LinksUpToDate>
  <CharactersWithSpaces>22657</CharactersWithSpaces>
  <SharedDoc>false</SharedDoc>
  <HLinks>
    <vt:vector size="6" baseType="variant">
      <vt:variant>
        <vt:i4>3473433</vt:i4>
      </vt:variant>
      <vt:variant>
        <vt:i4>0</vt:i4>
      </vt:variant>
      <vt:variant>
        <vt:i4>0</vt:i4>
      </vt:variant>
      <vt:variant>
        <vt:i4>5</vt:i4>
      </vt:variant>
      <vt:variant>
        <vt:lpwstr>mailto:info@vialietuva.lt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Andrius Teškevičius</cp:lastModifiedBy>
  <cp:revision>916</cp:revision>
  <dcterms:created xsi:type="dcterms:W3CDTF">2025-02-17T11:56:00Z</dcterms:created>
  <dcterms:modified xsi:type="dcterms:W3CDTF">2026-06-30T05:16:00Z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