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33"/>
        <w:gridCol w:w="5233"/>
      </w:tblGrid>
      <w:tr w:rsidR="00CC18DD" w:rsidRPr="0066294B" w14:paraId="6B61978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6A8A6E" w14:textId="77777777" w:rsidR="00CC18DD" w:rsidRPr="0066294B" w:rsidRDefault="00B769F7">
            <w:pPr>
              <w:spacing w:before="40"/>
              <w:jc w:val="both"/>
              <w:rPr>
                <w:sz w:val="20"/>
                <w:szCs w:val="20"/>
              </w:rPr>
            </w:pPr>
            <w:r w:rsidRPr="0066294B">
              <w:rPr>
                <w:b/>
                <w:bCs/>
                <w:sz w:val="20"/>
                <w:szCs w:val="20"/>
              </w:rPr>
              <w:t>EUROPOS ELEKTRONINĖS KELIŲ RINKLIAVOS PASLAUGOS TEIKIMO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E4D6D29" w14:textId="77777777" w:rsidR="00CC18DD" w:rsidRPr="0066294B" w:rsidRDefault="00B769F7">
            <w:pPr>
              <w:spacing w:before="40"/>
              <w:jc w:val="both"/>
              <w:rPr>
                <w:sz w:val="20"/>
                <w:szCs w:val="20"/>
              </w:rPr>
            </w:pPr>
            <w:r w:rsidRPr="0066294B">
              <w:rPr>
                <w:b/>
                <w:bCs/>
                <w:sz w:val="20"/>
                <w:szCs w:val="20"/>
              </w:rPr>
              <w:t>EUROPEAN ELECTRONIC ROAD TOLL SERVICE PROVISION</w:t>
            </w:r>
          </w:p>
        </w:tc>
      </w:tr>
      <w:tr w:rsidR="00CC18DD" w:rsidRPr="0066294B" w14:paraId="03B2018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9FE395C" w14:textId="77777777" w:rsidR="00CC18DD" w:rsidRPr="0066294B" w:rsidRDefault="00B769F7">
            <w:pPr>
              <w:spacing w:before="40"/>
              <w:jc w:val="both"/>
              <w:rPr>
                <w:sz w:val="20"/>
                <w:szCs w:val="20"/>
              </w:rPr>
            </w:pPr>
            <w:r w:rsidRPr="0066294B">
              <w:rPr>
                <w:b/>
                <w:bCs/>
                <w:sz w:val="20"/>
                <w:szCs w:val="20"/>
              </w:rPr>
              <w:t>SUTARTIS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8EB3DE3" w14:textId="77777777" w:rsidR="00CC18DD" w:rsidRPr="0066294B" w:rsidRDefault="00B769F7">
            <w:pPr>
              <w:spacing w:before="40"/>
              <w:jc w:val="both"/>
              <w:rPr>
                <w:sz w:val="20"/>
                <w:szCs w:val="20"/>
              </w:rPr>
            </w:pPr>
            <w:r w:rsidRPr="0066294B">
              <w:rPr>
                <w:b/>
                <w:bCs/>
                <w:sz w:val="20"/>
                <w:szCs w:val="20"/>
              </w:rPr>
              <w:t>AGREEMENT</w:t>
            </w:r>
          </w:p>
        </w:tc>
      </w:tr>
      <w:tr w:rsidR="00CC18DD" w:rsidRPr="0066294B" w14:paraId="2DB2308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EF1B6F7" w14:textId="77777777" w:rsidR="00CC18DD" w:rsidRPr="0066294B" w:rsidRDefault="00B769F7">
            <w:pPr>
              <w:spacing w:before="40"/>
              <w:jc w:val="both"/>
              <w:rPr>
                <w:sz w:val="20"/>
                <w:szCs w:val="20"/>
              </w:rPr>
            </w:pPr>
            <w:r w:rsidRPr="0066294B">
              <w:rPr>
                <w:sz w:val="20"/>
                <w:szCs w:val="20"/>
              </w:rPr>
              <w:t>202[  ] m. [   ]  [   ] d. Nr.</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050588" w14:textId="77777777" w:rsidR="00CC18DD" w:rsidRPr="00D9434C" w:rsidRDefault="00B769F7">
            <w:pPr>
              <w:spacing w:before="40"/>
              <w:jc w:val="both"/>
              <w:rPr>
                <w:sz w:val="20"/>
                <w:szCs w:val="20"/>
                <w:lang w:val="en-GB"/>
              </w:rPr>
            </w:pPr>
            <w:r w:rsidRPr="00D9434C">
              <w:rPr>
                <w:sz w:val="20"/>
                <w:szCs w:val="20"/>
                <w:lang w:val="en-GB"/>
              </w:rPr>
              <w:t>202</w:t>
            </w:r>
            <w:proofErr w:type="gramStart"/>
            <w:r w:rsidRPr="00D9434C">
              <w:rPr>
                <w:sz w:val="20"/>
                <w:szCs w:val="20"/>
                <w:lang w:val="en-GB"/>
              </w:rPr>
              <w:t>[ ]</w:t>
            </w:r>
            <w:proofErr w:type="gramEnd"/>
            <w:r w:rsidRPr="00D9434C">
              <w:rPr>
                <w:sz w:val="20"/>
                <w:szCs w:val="20"/>
                <w:lang w:val="en-GB"/>
              </w:rPr>
              <w:t xml:space="preserve"> </w:t>
            </w:r>
            <w:proofErr w:type="gramStart"/>
            <w:r w:rsidRPr="00D9434C">
              <w:rPr>
                <w:sz w:val="20"/>
                <w:szCs w:val="20"/>
                <w:lang w:val="en-GB"/>
              </w:rPr>
              <w:t>[ ]</w:t>
            </w:r>
            <w:proofErr w:type="gramEnd"/>
            <w:r w:rsidRPr="00D9434C">
              <w:rPr>
                <w:sz w:val="20"/>
                <w:szCs w:val="20"/>
                <w:lang w:val="en-GB"/>
              </w:rPr>
              <w:t xml:space="preserve"> </w:t>
            </w:r>
            <w:proofErr w:type="gramStart"/>
            <w:r w:rsidRPr="00D9434C">
              <w:rPr>
                <w:sz w:val="20"/>
                <w:szCs w:val="20"/>
                <w:lang w:val="en-GB"/>
              </w:rPr>
              <w:t>[ ]</w:t>
            </w:r>
            <w:proofErr w:type="gramEnd"/>
            <w:r w:rsidRPr="00D9434C">
              <w:rPr>
                <w:sz w:val="20"/>
                <w:szCs w:val="20"/>
                <w:lang w:val="en-GB"/>
              </w:rPr>
              <w:t xml:space="preserve"> No.</w:t>
            </w:r>
          </w:p>
        </w:tc>
      </w:tr>
      <w:tr w:rsidR="00CC18DD" w:rsidRPr="0066294B" w14:paraId="0AB3BCD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7FBE00B" w14:textId="77777777" w:rsidR="00CC18DD" w:rsidRPr="0066294B" w:rsidRDefault="00B769F7">
            <w:pPr>
              <w:spacing w:before="40"/>
              <w:jc w:val="both"/>
              <w:rPr>
                <w:sz w:val="20"/>
                <w:szCs w:val="20"/>
              </w:rPr>
            </w:pPr>
            <w:r w:rsidRPr="0066294B">
              <w:rPr>
                <w:sz w:val="20"/>
                <w:szCs w:val="20"/>
              </w:rPr>
              <w:t>Vilnius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4CEC04B" w14:textId="77777777" w:rsidR="00CC18DD" w:rsidRPr="00D9434C" w:rsidRDefault="00B769F7">
            <w:pPr>
              <w:spacing w:before="40"/>
              <w:jc w:val="both"/>
              <w:rPr>
                <w:sz w:val="20"/>
                <w:szCs w:val="20"/>
                <w:lang w:val="en-GB"/>
              </w:rPr>
            </w:pPr>
            <w:r w:rsidRPr="00D9434C">
              <w:rPr>
                <w:sz w:val="20"/>
                <w:szCs w:val="20"/>
                <w:lang w:val="en-GB"/>
              </w:rPr>
              <w:t>Vilnius</w:t>
            </w:r>
          </w:p>
        </w:tc>
      </w:tr>
      <w:tr w:rsidR="00CC18DD" w:rsidRPr="0066294B" w14:paraId="5885F80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C6125EE" w14:textId="77777777" w:rsidR="00CC18DD" w:rsidRPr="0066294B" w:rsidRDefault="00B769F7">
            <w:pPr>
              <w:spacing w:before="40"/>
              <w:jc w:val="both"/>
              <w:rPr>
                <w:sz w:val="20"/>
                <w:szCs w:val="20"/>
              </w:rPr>
            </w:pPr>
            <w:r w:rsidRPr="0084701E">
              <w:rPr>
                <w:b/>
                <w:sz w:val="20"/>
                <w:szCs w:val="20"/>
              </w:rPr>
              <w:t>Akcinė bendrovė Via Lietuva</w:t>
            </w:r>
            <w:r w:rsidRPr="0066294B">
              <w:rPr>
                <w:sz w:val="20"/>
                <w:szCs w:val="20"/>
              </w:rPr>
              <w:t xml:space="preserve">, juridinio asmens kodas 188710638, buveinės adresas Kauno g. 22-202, Vilnius, duomenys apie bendrovę kaupiami ir saugomi Lietuvos Respublikos juridinių asmenų registre, atstovaujama [nurodyti], veikiančio pagal [įstatus arba įgaliojimą] toliau vadinama </w:t>
            </w:r>
            <w:r w:rsidRPr="00816E09">
              <w:rPr>
                <w:b/>
                <w:sz w:val="20"/>
                <w:szCs w:val="20"/>
              </w:rPr>
              <w:t>Rinkliavos rinkėju arba Bendrove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5F8E56B" w14:textId="77777777" w:rsidR="00CC18DD" w:rsidRPr="00D9434C" w:rsidRDefault="00B769F7">
            <w:pPr>
              <w:spacing w:before="40"/>
              <w:jc w:val="both"/>
              <w:rPr>
                <w:sz w:val="20"/>
                <w:szCs w:val="20"/>
                <w:lang w:val="en-GB"/>
              </w:rPr>
            </w:pPr>
            <w:r w:rsidRPr="0084701E">
              <w:rPr>
                <w:b/>
                <w:sz w:val="20"/>
                <w:szCs w:val="20"/>
                <w:lang w:val="en-GB"/>
              </w:rPr>
              <w:t>Joint Stock Company Via Lietuva</w:t>
            </w:r>
            <w:r w:rsidRPr="00D9434C">
              <w:rPr>
                <w:sz w:val="20"/>
                <w:szCs w:val="20"/>
                <w:lang w:val="en-GB"/>
              </w:rPr>
              <w:t xml:space="preserve">, legal entity code 188710638, registered address Kauno g. 22-202, Vilnius, data about the company is collected and stored in the Register of Legal Entities of the Republic of Lithuania, represented by [specify], acting under [articles of association or power of attorney], hereinafter referred to as </w:t>
            </w:r>
            <w:r w:rsidRPr="00816E09">
              <w:rPr>
                <w:b/>
                <w:sz w:val="20"/>
                <w:szCs w:val="20"/>
                <w:lang w:val="en-GB"/>
              </w:rPr>
              <w:t>the Toll Collector or the Company</w:t>
            </w:r>
          </w:p>
        </w:tc>
      </w:tr>
      <w:tr w:rsidR="00CC18DD" w:rsidRPr="0066294B" w14:paraId="5634335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68A4E83" w14:textId="77777777" w:rsidR="00CC18DD" w:rsidRPr="0066294B" w:rsidRDefault="00B769F7">
            <w:pPr>
              <w:spacing w:before="40"/>
              <w:jc w:val="both"/>
              <w:rPr>
                <w:sz w:val="20"/>
                <w:szCs w:val="20"/>
              </w:rPr>
            </w:pPr>
            <w:r w:rsidRPr="0066294B">
              <w:rPr>
                <w:sz w:val="20"/>
                <w:szCs w:val="20"/>
              </w:rPr>
              <w:t>ir</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2F2C31F" w14:textId="77777777" w:rsidR="00CC18DD" w:rsidRPr="00D9434C" w:rsidRDefault="00B769F7">
            <w:pPr>
              <w:spacing w:before="40"/>
              <w:jc w:val="both"/>
              <w:rPr>
                <w:sz w:val="20"/>
                <w:szCs w:val="20"/>
                <w:lang w:val="en-GB"/>
              </w:rPr>
            </w:pPr>
            <w:r w:rsidRPr="00D9434C">
              <w:rPr>
                <w:sz w:val="20"/>
                <w:szCs w:val="20"/>
                <w:lang w:val="en-GB"/>
              </w:rPr>
              <w:t>and</w:t>
            </w:r>
          </w:p>
        </w:tc>
      </w:tr>
      <w:tr w:rsidR="00CC18DD" w:rsidRPr="0066294B" w14:paraId="1D93DC0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BA23120" w14:textId="77777777" w:rsidR="00CC18DD" w:rsidRPr="0066294B" w:rsidRDefault="00B769F7">
            <w:pPr>
              <w:spacing w:before="40"/>
              <w:jc w:val="both"/>
              <w:rPr>
                <w:sz w:val="20"/>
                <w:szCs w:val="20"/>
              </w:rPr>
            </w:pPr>
            <w:r w:rsidRPr="0066294B">
              <w:rPr>
                <w:sz w:val="20"/>
                <w:szCs w:val="20"/>
              </w:rPr>
              <w:t>[</w:t>
            </w:r>
            <w:r w:rsidRPr="00816E09">
              <w:rPr>
                <w:b/>
                <w:sz w:val="20"/>
                <w:szCs w:val="20"/>
              </w:rPr>
              <w:t>įmonės pavadinimas]</w:t>
            </w:r>
            <w:r w:rsidRPr="0066294B">
              <w:rPr>
                <w:sz w:val="20"/>
                <w:szCs w:val="20"/>
              </w:rPr>
              <w:t>, juridinio asmens / registracijos kodas, buveinės adresas [</w:t>
            </w:r>
            <w:r w:rsidRPr="00816E09">
              <w:rPr>
                <w:b/>
                <w:sz w:val="20"/>
                <w:szCs w:val="20"/>
              </w:rPr>
              <w:t>nurodyti</w:t>
            </w:r>
            <w:r w:rsidRPr="0066294B">
              <w:rPr>
                <w:sz w:val="20"/>
                <w:szCs w:val="20"/>
              </w:rPr>
              <w:t>] duomenys apie bendrovę kaupiami ir saugomi [n</w:t>
            </w:r>
            <w:r w:rsidRPr="00816E09">
              <w:rPr>
                <w:b/>
                <w:sz w:val="20"/>
                <w:szCs w:val="20"/>
              </w:rPr>
              <w:t>urodyti valstybė ir registrą</w:t>
            </w:r>
            <w:r w:rsidRPr="0066294B">
              <w:rPr>
                <w:sz w:val="20"/>
                <w:szCs w:val="20"/>
              </w:rPr>
              <w:t xml:space="preserve">], atstovaujama, veikiančio pagal įgaliojimą, toliau vadinama </w:t>
            </w:r>
            <w:r w:rsidRPr="00816E09">
              <w:rPr>
                <w:b/>
                <w:sz w:val="20"/>
                <w:szCs w:val="20"/>
              </w:rPr>
              <w:t>EERP teikėju,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8436C06" w14:textId="77777777" w:rsidR="00CC18DD" w:rsidRPr="00D9434C" w:rsidRDefault="00B769F7">
            <w:pPr>
              <w:spacing w:before="40"/>
              <w:jc w:val="both"/>
              <w:rPr>
                <w:sz w:val="20"/>
                <w:szCs w:val="20"/>
                <w:lang w:val="en-GB"/>
              </w:rPr>
            </w:pPr>
            <w:r w:rsidRPr="00D9434C">
              <w:rPr>
                <w:sz w:val="20"/>
                <w:szCs w:val="20"/>
                <w:lang w:val="en-GB"/>
              </w:rPr>
              <w:t>[</w:t>
            </w:r>
            <w:r w:rsidRPr="00816E09">
              <w:rPr>
                <w:b/>
                <w:sz w:val="20"/>
                <w:szCs w:val="20"/>
                <w:lang w:val="en-GB"/>
              </w:rPr>
              <w:t>company name</w:t>
            </w:r>
            <w:r w:rsidRPr="00D9434C">
              <w:rPr>
                <w:sz w:val="20"/>
                <w:szCs w:val="20"/>
                <w:lang w:val="en-GB"/>
              </w:rPr>
              <w:t>], legal entity / registration code, registered address [s</w:t>
            </w:r>
            <w:r w:rsidRPr="00816E09">
              <w:rPr>
                <w:b/>
                <w:sz w:val="20"/>
                <w:szCs w:val="20"/>
                <w:lang w:val="en-GB"/>
              </w:rPr>
              <w:t>pecify</w:t>
            </w:r>
            <w:r w:rsidRPr="00D9434C">
              <w:rPr>
                <w:sz w:val="20"/>
                <w:szCs w:val="20"/>
                <w:lang w:val="en-GB"/>
              </w:rPr>
              <w:t>] data about the company is collected and stored in [</w:t>
            </w:r>
            <w:r w:rsidRPr="00816E09">
              <w:rPr>
                <w:b/>
                <w:sz w:val="20"/>
                <w:szCs w:val="20"/>
                <w:lang w:val="en-GB"/>
              </w:rPr>
              <w:t>specify state and register</w:t>
            </w:r>
            <w:r w:rsidRPr="00D9434C">
              <w:rPr>
                <w:sz w:val="20"/>
                <w:szCs w:val="20"/>
                <w:lang w:val="en-GB"/>
              </w:rPr>
              <w:t xml:space="preserve">], represented by, acting under power of attorney, hereinafter referred to as the </w:t>
            </w:r>
            <w:r w:rsidRPr="00816E09">
              <w:rPr>
                <w:b/>
                <w:sz w:val="20"/>
                <w:szCs w:val="20"/>
                <w:lang w:val="en-GB"/>
              </w:rPr>
              <w:t>EETS Provider,</w:t>
            </w:r>
          </w:p>
        </w:tc>
      </w:tr>
      <w:tr w:rsidR="00CC18DD" w:rsidRPr="0066294B" w14:paraId="7ACA491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6CB4B6" w14:textId="77777777" w:rsidR="00CC18DD" w:rsidRPr="0066294B" w:rsidRDefault="00B769F7">
            <w:pPr>
              <w:spacing w:before="40"/>
              <w:jc w:val="both"/>
              <w:rPr>
                <w:sz w:val="20"/>
                <w:szCs w:val="20"/>
              </w:rPr>
            </w:pPr>
            <w:r w:rsidRPr="0066294B">
              <w:rPr>
                <w:sz w:val="20"/>
                <w:szCs w:val="20"/>
              </w:rPr>
              <w:t>vadovaudamosi Kelių priežiūros ir plėtros programos finansavimo įstatyme (toliau – KPPPFĮ), Lietuvos Respublikos susisiekimo ministro 2007 m. vasario 6 d. įsakymu Nr. 3-35 „Dėl bendrųjų elektroninių kelių rinkliavos sistemų sąveikumo, kelių naudotojo mokesčio ir kelių rinkliavos sistemų reikalavimų aprašo patvirtinimo“ ir kitų teisės aktų Kelių rinkliavos rinkėjui ir EERP teikėjui taikomomis nuostatomis,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15D7E7E" w14:textId="77777777" w:rsidR="00CC18DD" w:rsidRPr="00D9434C" w:rsidRDefault="00B769F7">
            <w:pPr>
              <w:spacing w:before="40"/>
              <w:jc w:val="both"/>
              <w:rPr>
                <w:sz w:val="20"/>
                <w:szCs w:val="20"/>
                <w:lang w:val="en-GB"/>
              </w:rPr>
            </w:pPr>
            <w:r w:rsidRPr="00D9434C">
              <w:rPr>
                <w:sz w:val="20"/>
                <w:szCs w:val="20"/>
                <w:lang w:val="en-GB"/>
              </w:rPr>
              <w:t>acting in accordance with the provisions of the Road Maintenance and Development Programme Financing Law (hereinafter – RMDPFL), Order No. 3-35 of the Minister of Transport and Communications of the Republic of Lithuania of 6 February 2007 “On the Approval of the Description of Requirements for Interoperability of General Electronic Road Toll Systems, Road User Charges and Road Toll Systems” and other legal acts applicable to the Toll Collector and the EETS Provider,</w:t>
            </w:r>
          </w:p>
        </w:tc>
      </w:tr>
      <w:tr w:rsidR="00CC18DD" w:rsidRPr="0066294B" w14:paraId="6CC1DED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D63D738" w14:textId="77777777" w:rsidR="00CC18DD" w:rsidRPr="0066294B" w:rsidRDefault="00B769F7">
            <w:pPr>
              <w:spacing w:before="40"/>
              <w:jc w:val="both"/>
              <w:rPr>
                <w:sz w:val="20"/>
                <w:szCs w:val="20"/>
              </w:rPr>
            </w:pPr>
            <w:r w:rsidRPr="0066294B">
              <w:rPr>
                <w:sz w:val="20"/>
                <w:szCs w:val="20"/>
              </w:rPr>
              <w:t>atsižvelgdamos į tai, kad,</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A44641F" w14:textId="77777777" w:rsidR="00CC18DD" w:rsidRPr="00D9434C" w:rsidRDefault="00B769F7">
            <w:pPr>
              <w:spacing w:before="40"/>
              <w:jc w:val="both"/>
              <w:rPr>
                <w:sz w:val="20"/>
                <w:szCs w:val="20"/>
                <w:lang w:val="en-GB"/>
              </w:rPr>
            </w:pPr>
            <w:r w:rsidRPr="00D9434C">
              <w:rPr>
                <w:sz w:val="20"/>
                <w:szCs w:val="20"/>
                <w:lang w:val="en-GB"/>
              </w:rPr>
              <w:t>having regard to the fact that:</w:t>
            </w:r>
          </w:p>
        </w:tc>
      </w:tr>
      <w:tr w:rsidR="00CC18DD" w:rsidRPr="0066294B" w14:paraId="1F20BAD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48FA9D0" w14:textId="77777777" w:rsidR="00CC18DD" w:rsidRPr="0066294B" w:rsidRDefault="00B769F7">
            <w:pPr>
              <w:spacing w:before="40"/>
              <w:ind w:left="280"/>
              <w:jc w:val="both"/>
              <w:rPr>
                <w:sz w:val="20"/>
                <w:szCs w:val="20"/>
              </w:rPr>
            </w:pPr>
            <w:r w:rsidRPr="0066294B">
              <w:rPr>
                <w:sz w:val="20"/>
                <w:szCs w:val="20"/>
              </w:rPr>
              <w:t>- Lietuvos Respublikos Europos elektroninės kelių rinkliavos paslaugos teritorijos (toliau – EERP teritorija) dokumente nustatomi teisiniai, finansiniai ir techniniai akreditavimo ir paslaugų teikimo EERP teritorijoje reikalavimai;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6726F32" w14:textId="77777777" w:rsidR="00CC18DD" w:rsidRPr="00D9434C" w:rsidRDefault="00B769F7">
            <w:pPr>
              <w:spacing w:before="40"/>
              <w:ind w:left="280"/>
              <w:jc w:val="both"/>
              <w:rPr>
                <w:sz w:val="20"/>
                <w:szCs w:val="20"/>
                <w:lang w:val="en-GB"/>
              </w:rPr>
            </w:pPr>
            <w:r w:rsidRPr="00D9434C">
              <w:rPr>
                <w:sz w:val="20"/>
                <w:szCs w:val="20"/>
                <w:lang w:val="en-GB"/>
              </w:rPr>
              <w:t>- the EETS Domain Statement of the Republic of Lithuania’s European Electronic Road Toll Service Domain (hereinafter – EETS Domain) establishes the legal, financial and technical requirements for accreditation and service provision in the EETS Domain;</w:t>
            </w:r>
          </w:p>
        </w:tc>
      </w:tr>
      <w:tr w:rsidR="00CC18DD" w:rsidRPr="0066294B" w14:paraId="09AF493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5AB9BE6" w14:textId="77777777" w:rsidR="00CC18DD" w:rsidRPr="0066294B" w:rsidRDefault="00B769F7">
            <w:pPr>
              <w:spacing w:before="40"/>
              <w:ind w:left="280"/>
              <w:jc w:val="both"/>
              <w:rPr>
                <w:sz w:val="20"/>
                <w:szCs w:val="20"/>
              </w:rPr>
            </w:pPr>
            <w:r w:rsidRPr="0066294B">
              <w:rPr>
                <w:sz w:val="20"/>
                <w:szCs w:val="20"/>
              </w:rPr>
              <w:t>- [įmonės pavadinimas] įregistruotas EERP teikėju pagal [data ir vieta [valstybė narė] sprendimą, kurį [kompetentinga institucija] priėmė [data ir vieta, valstybė narė];</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3889454" w14:textId="77777777" w:rsidR="00CC18DD" w:rsidRPr="00D9434C" w:rsidRDefault="00B769F7">
            <w:pPr>
              <w:spacing w:before="40"/>
              <w:ind w:left="280"/>
              <w:jc w:val="both"/>
              <w:rPr>
                <w:sz w:val="20"/>
                <w:szCs w:val="20"/>
                <w:lang w:val="en-GB"/>
              </w:rPr>
            </w:pPr>
            <w:r w:rsidRPr="00D9434C">
              <w:rPr>
                <w:sz w:val="20"/>
                <w:szCs w:val="20"/>
                <w:lang w:val="en-GB"/>
              </w:rPr>
              <w:t>- [company name] is registered as an EETS Provider pursuant to [date and place [Member State] decision adopted by [competent authority] on [date and place, Member State];</w:t>
            </w:r>
          </w:p>
        </w:tc>
      </w:tr>
      <w:tr w:rsidR="00CC18DD" w:rsidRPr="0066294B" w14:paraId="676071B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9774C8" w14:textId="77777777" w:rsidR="00CC18DD" w:rsidRPr="0066294B" w:rsidRDefault="00B769F7">
            <w:pPr>
              <w:spacing w:before="40"/>
              <w:ind w:left="280"/>
              <w:jc w:val="both"/>
              <w:rPr>
                <w:sz w:val="20"/>
                <w:szCs w:val="20"/>
              </w:rPr>
            </w:pPr>
            <w:r w:rsidRPr="0066294B">
              <w:rPr>
                <w:sz w:val="20"/>
                <w:szCs w:val="20"/>
              </w:rPr>
              <w:t>- kad [data] EERP teikėjas tinkamai užbaigė akreditavimo procedūras ir yra akredituotas teikti EERP Lietuvos Respublikos EERP teritorijoje,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167D4ED" w14:textId="77777777" w:rsidR="00CC18DD" w:rsidRPr="00D9434C" w:rsidRDefault="00B769F7">
            <w:pPr>
              <w:spacing w:before="40"/>
              <w:ind w:left="280"/>
              <w:jc w:val="both"/>
              <w:rPr>
                <w:sz w:val="20"/>
                <w:szCs w:val="20"/>
                <w:lang w:val="en-GB"/>
              </w:rPr>
            </w:pPr>
            <w:r w:rsidRPr="00D9434C">
              <w:rPr>
                <w:sz w:val="20"/>
                <w:szCs w:val="20"/>
                <w:lang w:val="en-GB"/>
              </w:rPr>
              <w:t>- on [date] the EETS Provider duly completed accreditation procedures and is accredited to provide EETS in the EETS Domain of the Republic of Lithuania,</w:t>
            </w:r>
          </w:p>
        </w:tc>
      </w:tr>
      <w:tr w:rsidR="00CC18DD" w:rsidRPr="0066294B" w14:paraId="5848C01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9F88A92" w14:textId="77777777" w:rsidR="00CC18DD" w:rsidRPr="0066294B" w:rsidRDefault="00B769F7">
            <w:pPr>
              <w:spacing w:before="40"/>
              <w:jc w:val="both"/>
              <w:rPr>
                <w:sz w:val="20"/>
                <w:szCs w:val="20"/>
              </w:rPr>
            </w:pPr>
            <w:r w:rsidRPr="0066294B">
              <w:rPr>
                <w:sz w:val="20"/>
                <w:szCs w:val="20"/>
              </w:rPr>
              <w:t>sudarė šią Europos elektroninės rinkliavos paslaugų teikimo sutartį, toliau vadinama – Sutartimi: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EE8E93E" w14:textId="77777777" w:rsidR="00CC18DD" w:rsidRPr="00D9434C" w:rsidRDefault="00B769F7">
            <w:pPr>
              <w:spacing w:before="40"/>
              <w:jc w:val="both"/>
              <w:rPr>
                <w:sz w:val="20"/>
                <w:szCs w:val="20"/>
                <w:lang w:val="en-GB"/>
              </w:rPr>
            </w:pPr>
            <w:r w:rsidRPr="00D9434C">
              <w:rPr>
                <w:sz w:val="20"/>
                <w:szCs w:val="20"/>
                <w:lang w:val="en-GB"/>
              </w:rPr>
              <w:t>have concluded this European Electronic Road Toll Service Provision Agreement, hereinafter referred to as the Agreement:</w:t>
            </w:r>
          </w:p>
        </w:tc>
      </w:tr>
      <w:tr w:rsidR="00CC18DD" w:rsidRPr="0066294B" w14:paraId="2799F95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9FD567D" w14:textId="77777777" w:rsidR="00CC18DD" w:rsidRPr="0066294B" w:rsidRDefault="00B769F7">
            <w:pPr>
              <w:spacing w:before="40"/>
              <w:jc w:val="both"/>
              <w:rPr>
                <w:sz w:val="20"/>
                <w:szCs w:val="20"/>
              </w:rPr>
            </w:pPr>
            <w:r w:rsidRPr="0066294B">
              <w:rPr>
                <w:b/>
                <w:bCs/>
                <w:sz w:val="20"/>
                <w:szCs w:val="20"/>
              </w:rPr>
              <w:t>1. BENDROSIOS NUOSTATOS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6EC0574" w14:textId="77777777" w:rsidR="00CC18DD" w:rsidRPr="00D9434C" w:rsidRDefault="00B769F7">
            <w:pPr>
              <w:spacing w:before="40"/>
              <w:jc w:val="both"/>
              <w:rPr>
                <w:sz w:val="20"/>
                <w:szCs w:val="20"/>
                <w:lang w:val="en-GB"/>
              </w:rPr>
            </w:pPr>
            <w:r w:rsidRPr="00D9434C">
              <w:rPr>
                <w:b/>
                <w:bCs/>
                <w:sz w:val="20"/>
                <w:szCs w:val="20"/>
                <w:lang w:val="en-GB"/>
              </w:rPr>
              <w:t>1. GENERAL PROVISIONS</w:t>
            </w:r>
          </w:p>
        </w:tc>
      </w:tr>
      <w:tr w:rsidR="00CC18DD" w:rsidRPr="0066294B" w14:paraId="0D1A7F6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8FFACBD" w14:textId="77777777" w:rsidR="00CC18DD" w:rsidRPr="0066294B" w:rsidRDefault="00B769F7">
            <w:pPr>
              <w:spacing w:before="40"/>
              <w:ind w:left="280"/>
              <w:jc w:val="both"/>
              <w:rPr>
                <w:sz w:val="20"/>
                <w:szCs w:val="20"/>
              </w:rPr>
            </w:pPr>
            <w:r w:rsidRPr="0066294B">
              <w:rPr>
                <w:sz w:val="20"/>
                <w:szCs w:val="20"/>
              </w:rPr>
              <w:t>1.1. Šioje Sutartyje vartojamos sąvokos turi tokią reikšmę:</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392AD98" w14:textId="77777777" w:rsidR="00CC18DD" w:rsidRPr="00D9434C" w:rsidRDefault="00B769F7">
            <w:pPr>
              <w:spacing w:before="40"/>
              <w:ind w:left="280"/>
              <w:jc w:val="both"/>
              <w:rPr>
                <w:sz w:val="20"/>
                <w:szCs w:val="20"/>
                <w:lang w:val="en-GB"/>
              </w:rPr>
            </w:pPr>
            <w:r w:rsidRPr="00D9434C">
              <w:rPr>
                <w:sz w:val="20"/>
                <w:szCs w:val="20"/>
                <w:lang w:val="en-GB"/>
              </w:rPr>
              <w:t>1.1. The terms used in this Agreement shall have the following meanings:</w:t>
            </w:r>
          </w:p>
        </w:tc>
      </w:tr>
      <w:tr w:rsidR="00CC18DD" w:rsidRPr="0066294B" w14:paraId="7F94944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9579F0" w14:textId="77777777" w:rsidR="00CC18DD" w:rsidRPr="0066294B" w:rsidRDefault="00B769F7">
            <w:pPr>
              <w:spacing w:before="40"/>
              <w:ind w:left="560"/>
              <w:jc w:val="both"/>
              <w:rPr>
                <w:sz w:val="20"/>
                <w:szCs w:val="20"/>
              </w:rPr>
            </w:pPr>
            <w:r w:rsidRPr="0066294B">
              <w:rPr>
                <w:sz w:val="20"/>
                <w:szCs w:val="20"/>
              </w:rPr>
              <w:t xml:space="preserve">1.1.1. </w:t>
            </w:r>
            <w:r w:rsidRPr="00816E09">
              <w:rPr>
                <w:b/>
                <w:sz w:val="20"/>
                <w:szCs w:val="20"/>
              </w:rPr>
              <w:t xml:space="preserve">Baltasis sąrašas (angl. </w:t>
            </w:r>
            <w:proofErr w:type="spellStart"/>
            <w:r w:rsidRPr="00816E09">
              <w:rPr>
                <w:b/>
                <w:sz w:val="20"/>
                <w:szCs w:val="20"/>
              </w:rPr>
              <w:t>access</w:t>
            </w:r>
            <w:proofErr w:type="spellEnd"/>
            <w:r w:rsidRPr="00816E09">
              <w:rPr>
                <w:b/>
                <w:sz w:val="20"/>
                <w:szCs w:val="20"/>
              </w:rPr>
              <w:t xml:space="preserve"> </w:t>
            </w:r>
            <w:proofErr w:type="spellStart"/>
            <w:r w:rsidRPr="00816E09">
              <w:rPr>
                <w:b/>
                <w:sz w:val="20"/>
                <w:szCs w:val="20"/>
              </w:rPr>
              <w:t>list</w:t>
            </w:r>
            <w:proofErr w:type="spellEnd"/>
            <w:r w:rsidRPr="00816E09">
              <w:rPr>
                <w:b/>
                <w:sz w:val="20"/>
                <w:szCs w:val="20"/>
              </w:rPr>
              <w:t>)</w:t>
            </w:r>
            <w:r w:rsidRPr="0066294B">
              <w:rPr>
                <w:sz w:val="20"/>
                <w:szCs w:val="20"/>
              </w:rPr>
              <w:t xml:space="preserve"> –  EERP naudotojų prieigos sąrašas, į kurį įtraukiami EERP naudotojai, už kuriems suteiktas paslaugas EERP teikėjas pagal šios Sutarties sąlygas atsiskaito tiesiogiai Rinkliavos rinkėjui. Į Baltąjį </w:t>
            </w:r>
            <w:r w:rsidRPr="0066294B">
              <w:rPr>
                <w:sz w:val="20"/>
                <w:szCs w:val="20"/>
              </w:rPr>
              <w:lastRenderedPageBreak/>
              <w:t>sąrašą įtraukti EERP naudotojai laikomi tinkamais atsiskaitymui pagal Rinkliavos rinkėjo nustatytą tvarką ir šios Sutarties nuostatas.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D73D3E4" w14:textId="77777777" w:rsidR="00CC18DD" w:rsidRPr="00D9434C" w:rsidRDefault="00B769F7">
            <w:pPr>
              <w:spacing w:before="40"/>
              <w:ind w:left="560"/>
              <w:jc w:val="both"/>
              <w:rPr>
                <w:sz w:val="20"/>
                <w:szCs w:val="20"/>
                <w:lang w:val="en-GB"/>
              </w:rPr>
            </w:pPr>
            <w:r w:rsidRPr="00D9434C">
              <w:rPr>
                <w:sz w:val="20"/>
                <w:szCs w:val="20"/>
                <w:lang w:val="en-GB"/>
              </w:rPr>
              <w:lastRenderedPageBreak/>
              <w:t xml:space="preserve">1.1.1. </w:t>
            </w:r>
            <w:r w:rsidRPr="00816E09">
              <w:rPr>
                <w:b/>
                <w:sz w:val="20"/>
                <w:szCs w:val="20"/>
                <w:lang w:val="en-GB"/>
              </w:rPr>
              <w:t>Access list</w:t>
            </w:r>
            <w:r w:rsidRPr="00D9434C">
              <w:rPr>
                <w:sz w:val="20"/>
                <w:szCs w:val="20"/>
                <w:lang w:val="en-GB"/>
              </w:rPr>
              <w:t xml:space="preserve"> – a list of EETS Users to which EETS Users are added, for services provided to whom the EETS Provider settles directly with the Toll Collector under the terms of this Agreement. EETS Users included in the Access list are </w:t>
            </w:r>
            <w:r w:rsidRPr="00D9434C">
              <w:rPr>
                <w:sz w:val="20"/>
                <w:szCs w:val="20"/>
                <w:lang w:val="en-GB"/>
              </w:rPr>
              <w:lastRenderedPageBreak/>
              <w:t>considered eligible for settlement in accordance with the procedure established by the Toll Collector and the provisions of this Agreement.</w:t>
            </w:r>
          </w:p>
        </w:tc>
      </w:tr>
      <w:tr w:rsidR="00CC18DD" w:rsidRPr="0066294B" w14:paraId="77272E6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209B926" w14:textId="77777777" w:rsidR="00CC18DD" w:rsidRPr="0066294B" w:rsidRDefault="00B769F7">
            <w:pPr>
              <w:spacing w:before="40"/>
              <w:ind w:left="560"/>
              <w:jc w:val="both"/>
              <w:rPr>
                <w:sz w:val="20"/>
                <w:szCs w:val="20"/>
              </w:rPr>
            </w:pPr>
            <w:r w:rsidRPr="0066294B">
              <w:rPr>
                <w:sz w:val="20"/>
                <w:szCs w:val="20"/>
              </w:rPr>
              <w:lastRenderedPageBreak/>
              <w:t xml:space="preserve">1.1.2. </w:t>
            </w:r>
            <w:r w:rsidRPr="00816E09">
              <w:rPr>
                <w:b/>
                <w:sz w:val="20"/>
                <w:szCs w:val="20"/>
              </w:rPr>
              <w:t>Europos elektroninės kelių rinkliavos paslauga (toliau – EERP</w:t>
            </w:r>
            <w:r w:rsidRPr="0066294B">
              <w:rPr>
                <w:sz w:val="20"/>
                <w:szCs w:val="20"/>
              </w:rPr>
              <w:t>) – rinkliavos paslauga, kurią EERP teikėjas pagal sutartį teikia EERP naudotojui vienoje ar daugiau EERP teritorijų;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108766" w14:textId="77777777" w:rsidR="00CC18DD" w:rsidRPr="00D9434C" w:rsidRDefault="00B769F7">
            <w:pPr>
              <w:spacing w:before="40"/>
              <w:ind w:left="560"/>
              <w:jc w:val="both"/>
              <w:rPr>
                <w:sz w:val="20"/>
                <w:szCs w:val="20"/>
                <w:lang w:val="en-GB"/>
              </w:rPr>
            </w:pPr>
            <w:r w:rsidRPr="00D9434C">
              <w:rPr>
                <w:sz w:val="20"/>
                <w:szCs w:val="20"/>
                <w:lang w:val="en-GB"/>
              </w:rPr>
              <w:t xml:space="preserve">1.1.2. </w:t>
            </w:r>
            <w:r w:rsidRPr="00816E09">
              <w:rPr>
                <w:b/>
                <w:sz w:val="20"/>
                <w:szCs w:val="20"/>
                <w:lang w:val="en-GB"/>
              </w:rPr>
              <w:t>European Electronic Road Toll Service (hereinafter – EETS</w:t>
            </w:r>
            <w:r w:rsidRPr="00D9434C">
              <w:rPr>
                <w:sz w:val="20"/>
                <w:szCs w:val="20"/>
                <w:lang w:val="en-GB"/>
              </w:rPr>
              <w:t>) – a toll service provided by the EETS Provider to an EETS User under a contract in one or more EETS Domains;</w:t>
            </w:r>
          </w:p>
        </w:tc>
      </w:tr>
      <w:tr w:rsidR="00CC18DD" w:rsidRPr="0066294B" w14:paraId="2B1236E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2CB1F6" w14:textId="77777777" w:rsidR="00CC18DD" w:rsidRPr="0066294B" w:rsidRDefault="00B769F7">
            <w:pPr>
              <w:spacing w:before="40"/>
              <w:ind w:left="560"/>
              <w:jc w:val="both"/>
              <w:rPr>
                <w:sz w:val="20"/>
                <w:szCs w:val="20"/>
              </w:rPr>
            </w:pPr>
            <w:r w:rsidRPr="0066294B">
              <w:rPr>
                <w:sz w:val="20"/>
                <w:szCs w:val="20"/>
              </w:rPr>
              <w:t xml:space="preserve">1.1.3. </w:t>
            </w:r>
            <w:r w:rsidRPr="00495220">
              <w:rPr>
                <w:b/>
                <w:sz w:val="20"/>
                <w:szCs w:val="20"/>
              </w:rPr>
              <w:t>EERP naudotojas</w:t>
            </w:r>
            <w:r w:rsidRPr="0066294B">
              <w:rPr>
                <w:sz w:val="20"/>
                <w:szCs w:val="20"/>
              </w:rPr>
              <w:t xml:space="preserve"> – kelių naudotojas, sudaręs sutartį su EERP teikėju, kad galėtų naudotis EERP.</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EB40436" w14:textId="77777777" w:rsidR="00CC18DD" w:rsidRPr="00D9434C" w:rsidRDefault="00B769F7">
            <w:pPr>
              <w:spacing w:before="40"/>
              <w:ind w:left="560"/>
              <w:jc w:val="both"/>
              <w:rPr>
                <w:sz w:val="20"/>
                <w:szCs w:val="20"/>
                <w:lang w:val="en-GB"/>
              </w:rPr>
            </w:pPr>
            <w:r w:rsidRPr="00D9434C">
              <w:rPr>
                <w:sz w:val="20"/>
                <w:szCs w:val="20"/>
                <w:lang w:val="en-GB"/>
              </w:rPr>
              <w:t xml:space="preserve">1.1.3. </w:t>
            </w:r>
            <w:r w:rsidRPr="00495220">
              <w:rPr>
                <w:b/>
                <w:sz w:val="20"/>
                <w:szCs w:val="20"/>
                <w:lang w:val="en-GB"/>
              </w:rPr>
              <w:t>EETS User</w:t>
            </w:r>
            <w:r w:rsidRPr="00D9434C">
              <w:rPr>
                <w:sz w:val="20"/>
                <w:szCs w:val="20"/>
                <w:lang w:val="en-GB"/>
              </w:rPr>
              <w:t xml:space="preserve"> – a road user who has concluded a contract with the EETS Provider </w:t>
            </w:r>
            <w:proofErr w:type="gramStart"/>
            <w:r w:rsidRPr="00D9434C">
              <w:rPr>
                <w:sz w:val="20"/>
                <w:szCs w:val="20"/>
                <w:lang w:val="en-GB"/>
              </w:rPr>
              <w:t>in order to</w:t>
            </w:r>
            <w:proofErr w:type="gramEnd"/>
            <w:r w:rsidRPr="00D9434C">
              <w:rPr>
                <w:sz w:val="20"/>
                <w:szCs w:val="20"/>
                <w:lang w:val="en-GB"/>
              </w:rPr>
              <w:t xml:space="preserve"> use EETS.</w:t>
            </w:r>
          </w:p>
        </w:tc>
      </w:tr>
      <w:tr w:rsidR="00CC18DD" w:rsidRPr="0066294B" w14:paraId="281D10F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4D1FB7C" w14:textId="77777777" w:rsidR="00CC18DD" w:rsidRPr="0066294B" w:rsidRDefault="00B769F7">
            <w:pPr>
              <w:spacing w:before="40"/>
              <w:ind w:left="560"/>
              <w:jc w:val="both"/>
              <w:rPr>
                <w:sz w:val="20"/>
                <w:szCs w:val="20"/>
              </w:rPr>
            </w:pPr>
            <w:r w:rsidRPr="0066294B">
              <w:rPr>
                <w:sz w:val="20"/>
                <w:szCs w:val="20"/>
              </w:rPr>
              <w:t xml:space="preserve">1.1.4. </w:t>
            </w:r>
            <w:r w:rsidRPr="00495220">
              <w:rPr>
                <w:b/>
                <w:sz w:val="20"/>
                <w:szCs w:val="20"/>
              </w:rPr>
              <w:t>EERP teikėjas</w:t>
            </w:r>
            <w:r w:rsidRPr="0066294B">
              <w:rPr>
                <w:sz w:val="20"/>
                <w:szCs w:val="20"/>
              </w:rPr>
              <w:t xml:space="preserve"> – subjektas, kuris pagal naudojimosi Europos elektroninės rinkliavos paslauga sutartį sudaro sąlygas Europos elektroninės kelių rinkliavos paslaugos naudotojui naudotis šia paslauga, perveda kelių rinkliavas jų rinkėjui ir yra įregistruotas savo įsisteigimo valstybėje narėje.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6A9B8A3" w14:textId="77777777" w:rsidR="00CC18DD" w:rsidRPr="00D9434C" w:rsidRDefault="00B769F7">
            <w:pPr>
              <w:spacing w:before="40"/>
              <w:ind w:left="560"/>
              <w:jc w:val="both"/>
              <w:rPr>
                <w:sz w:val="20"/>
                <w:szCs w:val="20"/>
                <w:lang w:val="en-GB"/>
              </w:rPr>
            </w:pPr>
            <w:r w:rsidRPr="00D9434C">
              <w:rPr>
                <w:sz w:val="20"/>
                <w:szCs w:val="20"/>
                <w:lang w:val="en-GB"/>
              </w:rPr>
              <w:t xml:space="preserve">1.1.4. </w:t>
            </w:r>
            <w:r w:rsidRPr="00495220">
              <w:rPr>
                <w:b/>
                <w:sz w:val="20"/>
                <w:szCs w:val="20"/>
                <w:lang w:val="en-GB"/>
              </w:rPr>
              <w:t>EETS Provider</w:t>
            </w:r>
            <w:r w:rsidRPr="00D9434C">
              <w:rPr>
                <w:sz w:val="20"/>
                <w:szCs w:val="20"/>
                <w:lang w:val="en-GB"/>
              </w:rPr>
              <w:t xml:space="preserve"> – an entity which, under a European Electronic Road Toll Service use contract, creates conditions for a European Electronic Road Toll Service User to use this service, transfers road tolls to the Toll Collector, and is registered in its Member State of establishment.</w:t>
            </w:r>
          </w:p>
        </w:tc>
      </w:tr>
      <w:tr w:rsidR="00CC18DD" w:rsidRPr="0066294B" w14:paraId="3380E0D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E20C611" w14:textId="52D7490E" w:rsidR="00CC18DD" w:rsidRPr="0066294B" w:rsidRDefault="00B769F7">
            <w:pPr>
              <w:spacing w:before="40"/>
              <w:ind w:left="560"/>
              <w:jc w:val="both"/>
              <w:rPr>
                <w:sz w:val="20"/>
                <w:szCs w:val="20"/>
              </w:rPr>
            </w:pPr>
            <w:r w:rsidRPr="0066294B">
              <w:rPr>
                <w:sz w:val="20"/>
                <w:szCs w:val="20"/>
              </w:rPr>
              <w:t xml:space="preserve">1.1.5. </w:t>
            </w:r>
            <w:r w:rsidRPr="00495220">
              <w:rPr>
                <w:b/>
                <w:sz w:val="20"/>
                <w:szCs w:val="20"/>
              </w:rPr>
              <w:t>EERP teritorija</w:t>
            </w:r>
            <w:r w:rsidRPr="0066294B">
              <w:rPr>
                <w:sz w:val="20"/>
                <w:szCs w:val="20"/>
              </w:rPr>
              <w:t xml:space="preserve"> – Lietuvos Respublikos Vyriausybės ar jos įgaliotos institucijos nustatytas valstybinės reikšmės kelių tinklas, už važiavimą ar naudojimąsi kurio keliais mokamos rinkliavos naudojant elektroninės kelių rinkliavos informacinę sistemą.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5B816C" w14:textId="77777777" w:rsidR="00CC18DD" w:rsidRPr="00D9434C" w:rsidRDefault="00B769F7">
            <w:pPr>
              <w:spacing w:before="40"/>
              <w:ind w:left="560"/>
              <w:jc w:val="both"/>
              <w:rPr>
                <w:sz w:val="20"/>
                <w:szCs w:val="20"/>
                <w:lang w:val="en-GB"/>
              </w:rPr>
            </w:pPr>
            <w:r w:rsidRPr="00D9434C">
              <w:rPr>
                <w:sz w:val="20"/>
                <w:szCs w:val="20"/>
                <w:lang w:val="en-GB"/>
              </w:rPr>
              <w:t xml:space="preserve">1.1.5. </w:t>
            </w:r>
            <w:r w:rsidRPr="00495220">
              <w:rPr>
                <w:b/>
                <w:sz w:val="20"/>
                <w:szCs w:val="20"/>
                <w:lang w:val="en-GB"/>
              </w:rPr>
              <w:t>EETS Domain</w:t>
            </w:r>
            <w:r w:rsidRPr="00D9434C">
              <w:rPr>
                <w:sz w:val="20"/>
                <w:szCs w:val="20"/>
                <w:lang w:val="en-GB"/>
              </w:rPr>
              <w:t xml:space="preserve"> – the state road network established by the Government of the Republic of Lithuania or an institution authorised by it, for driving on or using the roads of which tolls are charged using the electronic road toll information system.</w:t>
            </w:r>
          </w:p>
        </w:tc>
      </w:tr>
      <w:tr w:rsidR="00CC18DD" w:rsidRPr="0066294B" w14:paraId="2A3BA3D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23E01A0" w14:textId="002F1FA8" w:rsidR="00CC18DD" w:rsidRPr="0066294B" w:rsidRDefault="00B769F7">
            <w:pPr>
              <w:spacing w:before="40"/>
              <w:ind w:left="560"/>
              <w:jc w:val="both"/>
              <w:rPr>
                <w:sz w:val="20"/>
                <w:szCs w:val="20"/>
              </w:rPr>
            </w:pPr>
            <w:r w:rsidRPr="0066294B">
              <w:rPr>
                <w:sz w:val="20"/>
                <w:szCs w:val="20"/>
              </w:rPr>
              <w:t xml:space="preserve">1.1.6. </w:t>
            </w:r>
            <w:r w:rsidRPr="00495220">
              <w:rPr>
                <w:b/>
                <w:sz w:val="20"/>
                <w:szCs w:val="20"/>
              </w:rPr>
              <w:t>EERP teritorijos dokumentas</w:t>
            </w:r>
            <w:r w:rsidRPr="0066294B">
              <w:rPr>
                <w:sz w:val="20"/>
                <w:szCs w:val="20"/>
              </w:rPr>
              <w:t xml:space="preserve"> </w:t>
            </w:r>
            <w:r w:rsidR="007332D8" w:rsidRPr="0066294B">
              <w:rPr>
                <w:sz w:val="20"/>
                <w:szCs w:val="20"/>
              </w:rPr>
              <w:t>–</w:t>
            </w:r>
            <w:r w:rsidRPr="0066294B">
              <w:rPr>
                <w:sz w:val="20"/>
                <w:szCs w:val="20"/>
              </w:rPr>
              <w:t xml:space="preserve"> dokumentas, nustatantis EERP taikymo teritorijos techninius, veiklos ir sutartinius reikalavimus bei sąlygas Lietuvos Respublikoje.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FD14472" w14:textId="77777777" w:rsidR="00CC18DD" w:rsidRPr="00D9434C" w:rsidRDefault="00B769F7">
            <w:pPr>
              <w:spacing w:before="40"/>
              <w:ind w:left="560"/>
              <w:jc w:val="both"/>
              <w:rPr>
                <w:sz w:val="20"/>
                <w:szCs w:val="20"/>
                <w:lang w:val="en-GB"/>
              </w:rPr>
            </w:pPr>
            <w:r w:rsidRPr="00D9434C">
              <w:rPr>
                <w:sz w:val="20"/>
                <w:szCs w:val="20"/>
                <w:lang w:val="en-GB"/>
              </w:rPr>
              <w:t xml:space="preserve">1.1.6. </w:t>
            </w:r>
            <w:r w:rsidRPr="00495220">
              <w:rPr>
                <w:b/>
                <w:sz w:val="20"/>
                <w:szCs w:val="20"/>
                <w:lang w:val="en-GB"/>
              </w:rPr>
              <w:t>EETS Domain Statement</w:t>
            </w:r>
            <w:r w:rsidRPr="00D9434C">
              <w:rPr>
                <w:sz w:val="20"/>
                <w:szCs w:val="20"/>
                <w:lang w:val="en-GB"/>
              </w:rPr>
              <w:t xml:space="preserve"> – a document establishing the technical, operational and contractual requirements and conditions for the application of EETS in the Republic of Lithuania.</w:t>
            </w:r>
          </w:p>
        </w:tc>
      </w:tr>
      <w:tr w:rsidR="00CC18DD" w:rsidRPr="0066294B" w14:paraId="75D7B57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D09C540" w14:textId="27B17C24" w:rsidR="00CC18DD" w:rsidRPr="0066294B" w:rsidRDefault="00B769F7">
            <w:pPr>
              <w:spacing w:before="40"/>
              <w:ind w:left="560"/>
              <w:jc w:val="both"/>
              <w:rPr>
                <w:sz w:val="20"/>
                <w:szCs w:val="20"/>
              </w:rPr>
            </w:pPr>
            <w:r w:rsidRPr="0066294B">
              <w:rPr>
                <w:sz w:val="20"/>
                <w:szCs w:val="20"/>
              </w:rPr>
              <w:t xml:space="preserve">1.1.7. </w:t>
            </w:r>
            <w:r w:rsidRPr="00495220">
              <w:rPr>
                <w:b/>
                <w:sz w:val="20"/>
                <w:szCs w:val="20"/>
              </w:rPr>
              <w:t xml:space="preserve">Juodasis sąrašas (angl. </w:t>
            </w:r>
            <w:proofErr w:type="spellStart"/>
            <w:r w:rsidRPr="00495220">
              <w:rPr>
                <w:b/>
                <w:sz w:val="20"/>
                <w:szCs w:val="20"/>
              </w:rPr>
              <w:t>block</w:t>
            </w:r>
            <w:proofErr w:type="spellEnd"/>
            <w:r w:rsidRPr="00495220">
              <w:rPr>
                <w:b/>
                <w:sz w:val="20"/>
                <w:szCs w:val="20"/>
              </w:rPr>
              <w:t xml:space="preserve"> </w:t>
            </w:r>
            <w:proofErr w:type="spellStart"/>
            <w:r w:rsidRPr="00495220">
              <w:rPr>
                <w:b/>
                <w:sz w:val="20"/>
                <w:szCs w:val="20"/>
              </w:rPr>
              <w:t>list</w:t>
            </w:r>
            <w:proofErr w:type="spellEnd"/>
            <w:r w:rsidRPr="00495220">
              <w:rPr>
                <w:b/>
                <w:sz w:val="20"/>
                <w:szCs w:val="20"/>
              </w:rPr>
              <w:t> </w:t>
            </w:r>
            <w:r w:rsidRPr="0066294B">
              <w:rPr>
                <w:sz w:val="20"/>
                <w:szCs w:val="20"/>
              </w:rPr>
              <w:t xml:space="preserve">) </w:t>
            </w:r>
            <w:r w:rsidR="007332D8" w:rsidRPr="0066294B">
              <w:rPr>
                <w:sz w:val="20"/>
                <w:szCs w:val="20"/>
              </w:rPr>
              <w:t>–</w:t>
            </w:r>
            <w:r w:rsidRPr="0066294B">
              <w:rPr>
                <w:sz w:val="20"/>
                <w:szCs w:val="20"/>
              </w:rPr>
              <w:t xml:space="preserve"> užblokuotų EERP naudotojų sąrašas, į kurį įtraukiami EERP naudotojai, kurių atžvilgiu EERP teikėjas yra priėmęs sprendimą nevykdyti atsiskaitymų už jiems suteiktas paslaugas, taip pat EERP naudotojai, kuriems yra apribota arba uždrausta naudotis EERP teikėjo teikiamomis paslaugomis, arba kurie yra atsisakę naudotis EERP teikėjo paslaugomis. Į Juodąjį sąrašą įtraukti EERP naudotojai nelaikomi tinkamais atsiskaitymui pagal šios Sutarties sąlygas.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AE1070A" w14:textId="77777777" w:rsidR="00CC18DD" w:rsidRPr="00D9434C" w:rsidRDefault="00B769F7">
            <w:pPr>
              <w:spacing w:before="40"/>
              <w:ind w:left="560"/>
              <w:jc w:val="both"/>
              <w:rPr>
                <w:sz w:val="20"/>
                <w:szCs w:val="20"/>
                <w:lang w:val="en-GB"/>
              </w:rPr>
            </w:pPr>
            <w:r w:rsidRPr="00D9434C">
              <w:rPr>
                <w:sz w:val="20"/>
                <w:szCs w:val="20"/>
                <w:lang w:val="en-GB"/>
              </w:rPr>
              <w:t xml:space="preserve">1.1.7. </w:t>
            </w:r>
            <w:r w:rsidRPr="00495220">
              <w:rPr>
                <w:b/>
                <w:sz w:val="20"/>
                <w:szCs w:val="20"/>
                <w:lang w:val="en-GB"/>
              </w:rPr>
              <w:t>Block list</w:t>
            </w:r>
            <w:r w:rsidRPr="00D9434C">
              <w:rPr>
                <w:sz w:val="20"/>
                <w:szCs w:val="20"/>
                <w:lang w:val="en-GB"/>
              </w:rPr>
              <w:t xml:space="preserve"> – a list of blocked EETS Users to which EETS Users are added in respect of whom the EETS Provider has taken a decision not to make settlements for services provided to them, as well as EETS Users whose use of services provided by the EETS Provider has been restricted or prohibited, or who have refused to use the services of the EETS Provider. EETS Users included in the Block list are not considered eligible for settlement under the terms of this Agreement.</w:t>
            </w:r>
          </w:p>
        </w:tc>
      </w:tr>
      <w:tr w:rsidR="00CC18DD" w:rsidRPr="0066294B" w14:paraId="35B8AAC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F5A78B7" w14:textId="77777777" w:rsidR="00CC18DD" w:rsidRPr="0066294B" w:rsidRDefault="00B769F7">
            <w:pPr>
              <w:spacing w:before="40"/>
              <w:ind w:left="560"/>
              <w:jc w:val="both"/>
              <w:rPr>
                <w:sz w:val="20"/>
                <w:szCs w:val="20"/>
              </w:rPr>
            </w:pPr>
            <w:r w:rsidRPr="0066294B">
              <w:rPr>
                <w:sz w:val="20"/>
                <w:szCs w:val="20"/>
              </w:rPr>
              <w:t xml:space="preserve">1.1.8. </w:t>
            </w:r>
            <w:r w:rsidRPr="006E0156">
              <w:rPr>
                <w:b/>
                <w:sz w:val="20"/>
                <w:szCs w:val="20"/>
              </w:rPr>
              <w:t>KPI</w:t>
            </w:r>
            <w:r w:rsidRPr="0066294B">
              <w:rPr>
                <w:sz w:val="20"/>
                <w:szCs w:val="20"/>
              </w:rPr>
              <w:t xml:space="preserve"> – kokybiniai veiklos rodikliai, taikomi EERP teikėjo pagal šią Sutartį prisiimtų įsipareigojimų vykdymo kokybei, efektyvumui ir (ar) rezultatams vertinti.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CD5EB81" w14:textId="77777777" w:rsidR="00CC18DD" w:rsidRPr="00D9434C" w:rsidRDefault="00B769F7">
            <w:pPr>
              <w:spacing w:before="40"/>
              <w:ind w:left="560"/>
              <w:jc w:val="both"/>
              <w:rPr>
                <w:sz w:val="20"/>
                <w:szCs w:val="20"/>
                <w:lang w:val="en-GB"/>
              </w:rPr>
            </w:pPr>
            <w:r w:rsidRPr="00D9434C">
              <w:rPr>
                <w:sz w:val="20"/>
                <w:szCs w:val="20"/>
                <w:lang w:val="en-GB"/>
              </w:rPr>
              <w:t xml:space="preserve">1.1.8. </w:t>
            </w:r>
            <w:r w:rsidRPr="006E0156">
              <w:rPr>
                <w:b/>
                <w:sz w:val="20"/>
                <w:szCs w:val="20"/>
                <w:lang w:val="en-GB"/>
              </w:rPr>
              <w:t>KPI</w:t>
            </w:r>
            <w:r w:rsidRPr="00D9434C">
              <w:rPr>
                <w:sz w:val="20"/>
                <w:szCs w:val="20"/>
                <w:lang w:val="en-GB"/>
              </w:rPr>
              <w:t xml:space="preserve"> – Key Performance Indicators applicable to the assessment of the quality, efficiency and/or results of the performance of the obligations assumed by the EETS Provider under this Agreement.</w:t>
            </w:r>
          </w:p>
        </w:tc>
      </w:tr>
      <w:tr w:rsidR="00CC18DD" w:rsidRPr="0066294B" w14:paraId="3AC898A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87C51F6" w14:textId="77777777" w:rsidR="00CC18DD" w:rsidRPr="0066294B" w:rsidRDefault="00B769F7">
            <w:pPr>
              <w:spacing w:before="40"/>
              <w:ind w:left="560"/>
              <w:jc w:val="both"/>
              <w:rPr>
                <w:sz w:val="20"/>
                <w:szCs w:val="20"/>
              </w:rPr>
            </w:pPr>
            <w:r w:rsidRPr="0066294B">
              <w:rPr>
                <w:sz w:val="20"/>
                <w:szCs w:val="20"/>
              </w:rPr>
              <w:t xml:space="preserve">1.1.9. </w:t>
            </w:r>
            <w:r w:rsidRPr="006E0156">
              <w:rPr>
                <w:b/>
                <w:sz w:val="20"/>
                <w:szCs w:val="20"/>
              </w:rPr>
              <w:t>Rinkliava</w:t>
            </w:r>
            <w:r w:rsidRPr="0066294B">
              <w:rPr>
                <w:sz w:val="20"/>
                <w:szCs w:val="20"/>
              </w:rPr>
              <w:t xml:space="preserve"> – kelių rinkliava, EERP naudotojo mokama už transporto priemone nuvažiuotą atstumą Lietuvos Respublikos Vyriausybės ar jos įgaliotos institucijos nustatytais valstybinės reikšmės keliais ir apskaičiuojama pagal automatiškai nustatomą transporto priemonės buvimo vietą.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6110A7" w14:textId="77777777" w:rsidR="00CC18DD" w:rsidRPr="00D9434C" w:rsidRDefault="00B769F7">
            <w:pPr>
              <w:spacing w:before="40"/>
              <w:ind w:left="560"/>
              <w:jc w:val="both"/>
              <w:rPr>
                <w:sz w:val="20"/>
                <w:szCs w:val="20"/>
                <w:lang w:val="en-GB"/>
              </w:rPr>
            </w:pPr>
            <w:r w:rsidRPr="00D9434C">
              <w:rPr>
                <w:sz w:val="20"/>
                <w:szCs w:val="20"/>
                <w:lang w:val="en-GB"/>
              </w:rPr>
              <w:t xml:space="preserve">1.1.9. </w:t>
            </w:r>
            <w:r w:rsidRPr="006E0156">
              <w:rPr>
                <w:b/>
                <w:sz w:val="20"/>
                <w:szCs w:val="20"/>
                <w:lang w:val="en-GB"/>
              </w:rPr>
              <w:t>Tol</w:t>
            </w:r>
            <w:r w:rsidRPr="00D9434C">
              <w:rPr>
                <w:sz w:val="20"/>
                <w:szCs w:val="20"/>
                <w:lang w:val="en-GB"/>
              </w:rPr>
              <w:t xml:space="preserve">l – a road toll paid by the EETS User for the distance travelled by a vehicle on roads of state significance established by the Government of the Republic of Lithuania or an institution authorised by </w:t>
            </w:r>
            <w:proofErr w:type="gramStart"/>
            <w:r w:rsidRPr="00D9434C">
              <w:rPr>
                <w:sz w:val="20"/>
                <w:szCs w:val="20"/>
                <w:lang w:val="en-GB"/>
              </w:rPr>
              <w:t>it, and</w:t>
            </w:r>
            <w:proofErr w:type="gramEnd"/>
            <w:r w:rsidRPr="00D9434C">
              <w:rPr>
                <w:sz w:val="20"/>
                <w:szCs w:val="20"/>
                <w:lang w:val="en-GB"/>
              </w:rPr>
              <w:t xml:space="preserve"> calculated based on the automatically determined location of the vehicle.</w:t>
            </w:r>
          </w:p>
        </w:tc>
      </w:tr>
      <w:tr w:rsidR="00CC18DD" w:rsidRPr="0066294B" w14:paraId="40589DA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C962606" w14:textId="77777777" w:rsidR="00CC18DD" w:rsidRPr="0066294B" w:rsidRDefault="00B769F7">
            <w:pPr>
              <w:spacing w:before="40"/>
              <w:ind w:left="560"/>
              <w:jc w:val="both"/>
              <w:rPr>
                <w:sz w:val="20"/>
                <w:szCs w:val="20"/>
              </w:rPr>
            </w:pPr>
            <w:r w:rsidRPr="0066294B">
              <w:rPr>
                <w:sz w:val="20"/>
                <w:szCs w:val="20"/>
              </w:rPr>
              <w:t xml:space="preserve">1.1.10. </w:t>
            </w:r>
            <w:r w:rsidRPr="006E0156">
              <w:rPr>
                <w:b/>
                <w:sz w:val="20"/>
                <w:szCs w:val="20"/>
              </w:rPr>
              <w:t>Rinkliavos rinkėjas</w:t>
            </w:r>
            <w:r w:rsidRPr="0066294B">
              <w:rPr>
                <w:sz w:val="20"/>
                <w:szCs w:val="20"/>
              </w:rPr>
              <w:t xml:space="preserve"> – Bendrovė, pagal Vyriausybės ar jos įgaliotos institucijos jam nustatytas pareigas ir teises veikiantis juridinis asmuo, paskirtas kelių rinkliavos rinkėju Lietuvos Respublikos Europos elektroninės kelių rinkliavos paslaugos teritorijoje, atsakinga už transporto priemonių, važiuojančių šioje teritorijoje, kelių rinkliavos rinkimą.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73D93B6" w14:textId="77777777" w:rsidR="00CC18DD" w:rsidRPr="00D9434C" w:rsidRDefault="00B769F7">
            <w:pPr>
              <w:spacing w:before="40"/>
              <w:ind w:left="560"/>
              <w:jc w:val="both"/>
              <w:rPr>
                <w:sz w:val="20"/>
                <w:szCs w:val="20"/>
                <w:lang w:val="en-GB"/>
              </w:rPr>
            </w:pPr>
            <w:r w:rsidRPr="00D9434C">
              <w:rPr>
                <w:sz w:val="20"/>
                <w:szCs w:val="20"/>
                <w:lang w:val="en-GB"/>
              </w:rPr>
              <w:t xml:space="preserve">1.1.10. </w:t>
            </w:r>
            <w:r w:rsidRPr="006E0156">
              <w:rPr>
                <w:b/>
                <w:sz w:val="20"/>
                <w:szCs w:val="20"/>
                <w:lang w:val="en-GB"/>
              </w:rPr>
              <w:t>Toll Collector</w:t>
            </w:r>
            <w:r w:rsidRPr="00D9434C">
              <w:rPr>
                <w:sz w:val="20"/>
                <w:szCs w:val="20"/>
                <w:lang w:val="en-GB"/>
              </w:rPr>
              <w:t xml:space="preserve"> – the Company, a legal entity acting in accordance with duties and rights established by the Government or an institution authorised by it, appointed as the road toll collector in the European Electronic Road Toll Service Domain of the Republic of Lithuania, responsible for the collection of road tolls from vehicles travelling in this domain.</w:t>
            </w:r>
          </w:p>
        </w:tc>
      </w:tr>
      <w:tr w:rsidR="00CC18DD" w:rsidRPr="0066294B" w14:paraId="609933D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2A52F7E" w14:textId="77777777" w:rsidR="00CC18DD" w:rsidRPr="0066294B" w:rsidRDefault="00B769F7">
            <w:pPr>
              <w:spacing w:before="40"/>
              <w:ind w:left="560"/>
              <w:jc w:val="both"/>
              <w:rPr>
                <w:sz w:val="20"/>
                <w:szCs w:val="20"/>
              </w:rPr>
            </w:pPr>
            <w:r w:rsidRPr="0066294B">
              <w:rPr>
                <w:sz w:val="20"/>
                <w:szCs w:val="20"/>
              </w:rPr>
              <w:lastRenderedPageBreak/>
              <w:t xml:space="preserve">1.1.11. </w:t>
            </w:r>
            <w:r w:rsidRPr="006E0156">
              <w:rPr>
                <w:b/>
                <w:sz w:val="20"/>
                <w:szCs w:val="20"/>
              </w:rPr>
              <w:t>Rinkliavos deklaracija</w:t>
            </w:r>
            <w:r w:rsidRPr="0066294B">
              <w:rPr>
                <w:sz w:val="20"/>
                <w:szCs w:val="20"/>
              </w:rPr>
              <w:t xml:space="preserve"> – EERP teikėjo ir Rinkliavos rinkėjo suderintos formos pareiškimas, teikiamas EERP teritorijos dokumente nustatyta tvarka Rinkliavos rinkėjui, kuriuo patvirtinama, kad transporto priemonė yra EERP teritorijoje.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61BB91C" w14:textId="77777777" w:rsidR="00CC18DD" w:rsidRPr="00D9434C" w:rsidRDefault="00B769F7">
            <w:pPr>
              <w:spacing w:before="40"/>
              <w:ind w:left="560"/>
              <w:jc w:val="both"/>
              <w:rPr>
                <w:sz w:val="20"/>
                <w:szCs w:val="20"/>
                <w:lang w:val="en-GB"/>
              </w:rPr>
            </w:pPr>
            <w:r w:rsidRPr="00D9434C">
              <w:rPr>
                <w:sz w:val="20"/>
                <w:szCs w:val="20"/>
                <w:lang w:val="en-GB"/>
              </w:rPr>
              <w:t xml:space="preserve">1.1.11. </w:t>
            </w:r>
            <w:r w:rsidRPr="006E0156">
              <w:rPr>
                <w:b/>
                <w:sz w:val="20"/>
                <w:szCs w:val="20"/>
                <w:lang w:val="en-GB"/>
              </w:rPr>
              <w:t xml:space="preserve">Toll Declaration </w:t>
            </w:r>
            <w:r w:rsidRPr="00D9434C">
              <w:rPr>
                <w:sz w:val="20"/>
                <w:szCs w:val="20"/>
                <w:lang w:val="en-GB"/>
              </w:rPr>
              <w:t>– a statement in the form agreed between the EETS Provider and the Toll Collector, submitted to the Toll Collector in the procedure established in the EETS Domain Statement, confirming that a vehicle is in the EETS Domain.</w:t>
            </w:r>
          </w:p>
        </w:tc>
      </w:tr>
      <w:tr w:rsidR="00CC18DD" w:rsidRPr="0066294B" w14:paraId="68F7B50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065F885" w14:textId="1E78DE4A" w:rsidR="00CC18DD" w:rsidRPr="0066294B" w:rsidRDefault="00B769F7">
            <w:pPr>
              <w:spacing w:before="40"/>
              <w:ind w:left="560"/>
              <w:jc w:val="both"/>
              <w:rPr>
                <w:sz w:val="20"/>
                <w:szCs w:val="20"/>
              </w:rPr>
            </w:pPr>
            <w:r w:rsidRPr="0066294B">
              <w:rPr>
                <w:sz w:val="20"/>
                <w:szCs w:val="20"/>
              </w:rPr>
              <w:t xml:space="preserve">1.1.12. </w:t>
            </w:r>
            <w:r w:rsidRPr="006E0156">
              <w:rPr>
                <w:b/>
                <w:sz w:val="20"/>
                <w:szCs w:val="20"/>
              </w:rPr>
              <w:t xml:space="preserve">Surenkama rinkliava </w:t>
            </w:r>
            <w:r w:rsidR="001A2F52" w:rsidRPr="006E0156">
              <w:rPr>
                <w:b/>
                <w:sz w:val="20"/>
                <w:szCs w:val="20"/>
              </w:rPr>
              <w:t>–</w:t>
            </w:r>
            <w:r w:rsidRPr="0066294B">
              <w:rPr>
                <w:sz w:val="20"/>
                <w:szCs w:val="20"/>
              </w:rPr>
              <w:t xml:space="preserve"> per ataskaitinį mėnesį mokėtina kelių rinkliavos suma už faktiškai transporto priemonės nuvažiuotą atstumą EERP teritorijoje, kurią EERP teikėjas privalo perduoti Rinkliavos rinkėjui pagal šios Sutarties ir taikomų teisės aktų reikalavimus, įskaitant per ataskaitinį mėnesį faktiškai surinktą rinkliavą ir rinkliavą, kuri pagal taikomus susitarimus (įskaitant mokėjimo atidėjimo, išdėstymo ar kitus mokėjimo grafiko susitarimus) bus surinkta vėliau. Šiame dokumente vartojami terminai „surenkama rinkliava“ ir „surinkta rinkliava“ turi tokią pačią reikšmę, nebent konkrečioje nuostatoje aiškiai nurodyta kitaip.</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2FC027A" w14:textId="77777777" w:rsidR="00CC18DD" w:rsidRPr="00D9434C" w:rsidRDefault="00B769F7">
            <w:pPr>
              <w:spacing w:before="40"/>
              <w:ind w:left="560"/>
              <w:jc w:val="both"/>
              <w:rPr>
                <w:sz w:val="20"/>
                <w:szCs w:val="20"/>
                <w:lang w:val="en-GB"/>
              </w:rPr>
            </w:pPr>
            <w:r w:rsidRPr="00D9434C">
              <w:rPr>
                <w:sz w:val="20"/>
                <w:szCs w:val="20"/>
                <w:lang w:val="en-GB"/>
              </w:rPr>
              <w:t xml:space="preserve">1.1.12. </w:t>
            </w:r>
            <w:r w:rsidRPr="007C1FEE">
              <w:rPr>
                <w:b/>
                <w:sz w:val="20"/>
                <w:szCs w:val="20"/>
                <w:lang w:val="en-GB"/>
              </w:rPr>
              <w:t>Collected Toll</w:t>
            </w:r>
            <w:r w:rsidRPr="00D9434C">
              <w:rPr>
                <w:sz w:val="20"/>
                <w:szCs w:val="20"/>
                <w:lang w:val="en-GB"/>
              </w:rPr>
              <w:t xml:space="preserve"> – the road toll amount payable for the reporting month for the distance actually travelled by a vehicle in the EETS Domain, which the EETS Provider must transfer to the Toll Collector in accordance with the requirements of this Agreement and applicable legal acts, including the toll actually collected during the reporting month and the toll which, under applicable agreements (including deferred payment, instalment or other payment schedule agreements), will be collected later. The terms "Collected Toll" and "collected toll" as used in this document have the same meaning, unless explicitly stated otherwise in a specific provision.</w:t>
            </w:r>
          </w:p>
        </w:tc>
      </w:tr>
      <w:tr w:rsidR="00CC18DD" w:rsidRPr="0066294B" w14:paraId="2F34069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1E96614" w14:textId="77777777" w:rsidR="00CC18DD" w:rsidRPr="0066294B" w:rsidRDefault="00B769F7">
            <w:pPr>
              <w:spacing w:before="40"/>
              <w:ind w:left="560"/>
              <w:jc w:val="both"/>
              <w:rPr>
                <w:sz w:val="20"/>
                <w:szCs w:val="20"/>
              </w:rPr>
            </w:pPr>
            <w:r w:rsidRPr="0066294B">
              <w:rPr>
                <w:sz w:val="20"/>
                <w:szCs w:val="20"/>
              </w:rPr>
              <w:t xml:space="preserve">1.1.13. </w:t>
            </w:r>
            <w:r w:rsidRPr="007C1FEE">
              <w:rPr>
                <w:b/>
                <w:sz w:val="20"/>
                <w:szCs w:val="20"/>
              </w:rPr>
              <w:t>Sistema</w:t>
            </w:r>
            <w:r w:rsidRPr="0066294B">
              <w:rPr>
                <w:sz w:val="20"/>
                <w:szCs w:val="20"/>
              </w:rPr>
              <w:t xml:space="preserve"> – informacinė sistema, kurioje registruojama EERP naudotojų mokėtina elektroninė kelių rinkliava;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1FDC323" w14:textId="77777777" w:rsidR="00CC18DD" w:rsidRPr="00D9434C" w:rsidRDefault="00B769F7">
            <w:pPr>
              <w:spacing w:before="40"/>
              <w:ind w:left="560"/>
              <w:jc w:val="both"/>
              <w:rPr>
                <w:sz w:val="20"/>
                <w:szCs w:val="20"/>
                <w:lang w:val="en-GB"/>
              </w:rPr>
            </w:pPr>
            <w:r w:rsidRPr="00D9434C">
              <w:rPr>
                <w:sz w:val="20"/>
                <w:szCs w:val="20"/>
                <w:lang w:val="en-GB"/>
              </w:rPr>
              <w:t xml:space="preserve">1.1.13. </w:t>
            </w:r>
            <w:r w:rsidRPr="007C1FEE">
              <w:rPr>
                <w:b/>
                <w:sz w:val="20"/>
                <w:szCs w:val="20"/>
                <w:lang w:val="en-GB"/>
              </w:rPr>
              <w:t>System</w:t>
            </w:r>
            <w:r w:rsidRPr="00D9434C">
              <w:rPr>
                <w:sz w:val="20"/>
                <w:szCs w:val="20"/>
                <w:lang w:val="en-GB"/>
              </w:rPr>
              <w:t xml:space="preserve"> – the information system in which the electronic road toll payable by EETS Users is registered;</w:t>
            </w:r>
          </w:p>
        </w:tc>
      </w:tr>
      <w:tr w:rsidR="00CC18DD" w:rsidRPr="0066294B" w14:paraId="109D6DF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9EC7BA1" w14:textId="77777777" w:rsidR="00CC18DD" w:rsidRPr="0066294B" w:rsidRDefault="00B769F7">
            <w:pPr>
              <w:spacing w:before="40"/>
              <w:ind w:left="560"/>
              <w:jc w:val="both"/>
              <w:rPr>
                <w:sz w:val="20"/>
                <w:szCs w:val="20"/>
              </w:rPr>
            </w:pPr>
            <w:r w:rsidRPr="0066294B">
              <w:rPr>
                <w:sz w:val="20"/>
                <w:szCs w:val="20"/>
              </w:rPr>
              <w:t xml:space="preserve">1.1.14. </w:t>
            </w:r>
            <w:r w:rsidRPr="007C1FEE">
              <w:rPr>
                <w:b/>
                <w:sz w:val="20"/>
                <w:szCs w:val="20"/>
              </w:rPr>
              <w:t>Transporto priemonėje montuojama įranga (toliau – TPMĮ)</w:t>
            </w:r>
            <w:r w:rsidRPr="0066294B">
              <w:rPr>
                <w:sz w:val="20"/>
                <w:szCs w:val="20"/>
              </w:rPr>
              <w:t xml:space="preserve"> – visuma aparatinės ir programinės įrangos, kuri naudojama teikiant kelių rinkliavos paslaugą duomenims rinkti, saugoti, tvarkyti ir gauti ar siųsti nuotoliniu būdu ir kuri yra sumontuota arba yra kaip atskiras prietaisas transporto priemonėje.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04FCDF9" w14:textId="28AD637D" w:rsidR="00CC18DD" w:rsidRPr="00D9434C" w:rsidRDefault="00B769F7">
            <w:pPr>
              <w:spacing w:before="40"/>
              <w:ind w:left="560"/>
              <w:jc w:val="both"/>
              <w:rPr>
                <w:sz w:val="20"/>
                <w:szCs w:val="20"/>
                <w:lang w:val="en-GB"/>
              </w:rPr>
            </w:pPr>
            <w:r w:rsidRPr="00D9434C">
              <w:rPr>
                <w:sz w:val="20"/>
                <w:szCs w:val="20"/>
                <w:lang w:val="en-GB"/>
              </w:rPr>
              <w:t>1.1.14. On-Board Equipment (hereinafter – OB</w:t>
            </w:r>
            <w:r w:rsidR="00051ED3">
              <w:rPr>
                <w:sz w:val="20"/>
                <w:szCs w:val="20"/>
                <w:lang w:val="en-GB"/>
              </w:rPr>
              <w:t>E</w:t>
            </w:r>
            <w:r w:rsidRPr="00D9434C">
              <w:rPr>
                <w:sz w:val="20"/>
                <w:szCs w:val="20"/>
                <w:lang w:val="en-GB"/>
              </w:rPr>
              <w:t>) – the totality of hardware and software used in the provision of road toll services to collect, store, process and receive or send data remotely, which is installed or exists as a separate device in a vehicle.</w:t>
            </w:r>
          </w:p>
        </w:tc>
      </w:tr>
      <w:tr w:rsidR="00CC18DD" w:rsidRPr="0066294B" w14:paraId="4E60EAE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28FC85E" w14:textId="77777777" w:rsidR="00CC18DD" w:rsidRPr="0066294B" w:rsidRDefault="00B769F7">
            <w:pPr>
              <w:spacing w:before="40"/>
              <w:ind w:left="280"/>
              <w:jc w:val="both"/>
              <w:rPr>
                <w:sz w:val="20"/>
                <w:szCs w:val="20"/>
              </w:rPr>
            </w:pPr>
            <w:r w:rsidRPr="0066294B">
              <w:rPr>
                <w:sz w:val="20"/>
                <w:szCs w:val="20"/>
              </w:rPr>
              <w:t>1.2. Kitų Sutartyje didžiąja raide rašomų sąvokų reikšmės yra nurodytos Sutarties tekste.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1066BC2" w14:textId="77777777" w:rsidR="00CC18DD" w:rsidRPr="00D9434C" w:rsidRDefault="00B769F7">
            <w:pPr>
              <w:spacing w:before="40"/>
              <w:ind w:left="280"/>
              <w:jc w:val="both"/>
              <w:rPr>
                <w:sz w:val="20"/>
                <w:szCs w:val="20"/>
                <w:lang w:val="en-GB"/>
              </w:rPr>
            </w:pPr>
            <w:r w:rsidRPr="00D9434C">
              <w:rPr>
                <w:sz w:val="20"/>
                <w:szCs w:val="20"/>
                <w:lang w:val="en-GB"/>
              </w:rPr>
              <w:t>1.2. The meanings of other capitalised terms in the Agreement are indicated in the text of the Agreement.</w:t>
            </w:r>
          </w:p>
        </w:tc>
      </w:tr>
      <w:tr w:rsidR="00CC18DD" w:rsidRPr="0066294B" w14:paraId="05A734A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7211C93" w14:textId="77777777" w:rsidR="00CC18DD" w:rsidRPr="0066294B" w:rsidRDefault="00B769F7">
            <w:pPr>
              <w:spacing w:before="40"/>
              <w:ind w:left="280"/>
              <w:jc w:val="both"/>
              <w:rPr>
                <w:sz w:val="20"/>
                <w:szCs w:val="20"/>
              </w:rPr>
            </w:pPr>
            <w:r w:rsidRPr="0066294B">
              <w:rPr>
                <w:sz w:val="20"/>
                <w:szCs w:val="20"/>
              </w:rPr>
              <w:t>1.3. Sutartyje neapibrėžtos sąvokos suprantamos ir aiškinamos taip, kaip jas apibrėžia KPPPFĮ ir kiti įstatymai bei teisės aktai, galiojantys Sutarties sudarymo ir vykdymo metu.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52201F" w14:textId="77777777" w:rsidR="00CC18DD" w:rsidRPr="00D9434C" w:rsidRDefault="00B769F7">
            <w:pPr>
              <w:spacing w:before="40"/>
              <w:ind w:left="280"/>
              <w:jc w:val="both"/>
              <w:rPr>
                <w:sz w:val="20"/>
                <w:szCs w:val="20"/>
                <w:lang w:val="en-GB"/>
              </w:rPr>
            </w:pPr>
            <w:r w:rsidRPr="00D9434C">
              <w:rPr>
                <w:sz w:val="20"/>
                <w:szCs w:val="20"/>
                <w:lang w:val="en-GB"/>
              </w:rPr>
              <w:t>1.3. Terms not defined in the Agreement shall be understood and interpreted as defined by the RMDPFL and other laws and legal acts in force at the time of conclusion and performance of the Agreement.</w:t>
            </w:r>
          </w:p>
        </w:tc>
      </w:tr>
      <w:tr w:rsidR="00CC18DD" w:rsidRPr="0066294B" w14:paraId="1305619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9CD4DE" w14:textId="77777777" w:rsidR="00CC18DD" w:rsidRPr="0066294B" w:rsidRDefault="00B769F7">
            <w:pPr>
              <w:spacing w:before="40"/>
              <w:ind w:left="280"/>
              <w:jc w:val="both"/>
              <w:rPr>
                <w:sz w:val="20"/>
                <w:szCs w:val="20"/>
              </w:rPr>
            </w:pPr>
            <w:r w:rsidRPr="0066294B">
              <w:rPr>
                <w:sz w:val="20"/>
                <w:szCs w:val="20"/>
              </w:rPr>
              <w:t>1.4. Kitos Sutartyje vartojamos sąvokos ir terminai turi bendrinę reikšmę arba artimiausią Sutarties pobūdžiui specialiąją reikšmę, jei Sutartyje nėra nustatyta ir paaiškinta kitokia jų reikšmė.</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D9F4ACC" w14:textId="77777777" w:rsidR="00CC18DD" w:rsidRPr="00D9434C" w:rsidRDefault="00B769F7">
            <w:pPr>
              <w:spacing w:before="40"/>
              <w:ind w:left="280"/>
              <w:jc w:val="both"/>
              <w:rPr>
                <w:sz w:val="20"/>
                <w:szCs w:val="20"/>
                <w:lang w:val="en-GB"/>
              </w:rPr>
            </w:pPr>
            <w:r w:rsidRPr="00D9434C">
              <w:rPr>
                <w:sz w:val="20"/>
                <w:szCs w:val="20"/>
                <w:lang w:val="en-GB"/>
              </w:rPr>
              <w:t>1.4. Other terms and concepts used in the Agreement shall have their common meaning or the closest special meaning corresponding to the nature of the Agreement, unless a different meaning is established and explained in the Agreement.</w:t>
            </w:r>
          </w:p>
        </w:tc>
      </w:tr>
      <w:tr w:rsidR="00CC18DD" w:rsidRPr="0066294B" w14:paraId="4BD7185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07D5324" w14:textId="77777777" w:rsidR="00CC18DD" w:rsidRPr="0066294B" w:rsidRDefault="00B769F7">
            <w:pPr>
              <w:spacing w:before="40"/>
              <w:ind w:left="280"/>
              <w:jc w:val="both"/>
              <w:rPr>
                <w:sz w:val="20"/>
                <w:szCs w:val="20"/>
              </w:rPr>
            </w:pPr>
            <w:r w:rsidRPr="0066294B">
              <w:rPr>
                <w:sz w:val="20"/>
                <w:szCs w:val="20"/>
              </w:rPr>
              <w:t>1.5. Sutartį sudarantys dokumentai turi būti suprantami kaip papildantys vienas kitą. Ši Sutartis susideda iš toliau nurodytų dokumentų, kurie apima „Sutarties“ sąvoką ir kurie bet kokio Sutarties dokumentų sąlygų neatitikimo ar neaiškumo atveju, taikomi tokia prioriteto tvarka: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2EB66E3" w14:textId="77777777" w:rsidR="00CC18DD" w:rsidRPr="00D9434C" w:rsidRDefault="00B769F7">
            <w:pPr>
              <w:spacing w:before="40"/>
              <w:ind w:left="280"/>
              <w:jc w:val="both"/>
              <w:rPr>
                <w:sz w:val="20"/>
                <w:szCs w:val="20"/>
                <w:lang w:val="en-GB"/>
              </w:rPr>
            </w:pPr>
            <w:r w:rsidRPr="00D9434C">
              <w:rPr>
                <w:sz w:val="20"/>
                <w:szCs w:val="20"/>
                <w:lang w:val="en-GB"/>
              </w:rPr>
              <w:t>1.5. The documents constituting the Agreement shall be understood as complementary to each other. This Agreement consists of the documents listed below, which comprise the concept of the "Agreement" and which, in the event of any inconsistency or ambiguity of the terms of the Agreement documents, shall apply in the following order of priority:</w:t>
            </w:r>
          </w:p>
        </w:tc>
      </w:tr>
      <w:tr w:rsidR="00CC18DD" w:rsidRPr="0066294B" w14:paraId="27D56A3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5CE720B" w14:textId="77777777" w:rsidR="00CC18DD" w:rsidRPr="0066294B" w:rsidRDefault="00B769F7">
            <w:pPr>
              <w:spacing w:before="40"/>
              <w:ind w:left="560"/>
              <w:jc w:val="both"/>
              <w:rPr>
                <w:sz w:val="20"/>
                <w:szCs w:val="20"/>
              </w:rPr>
            </w:pPr>
            <w:r w:rsidRPr="0066294B">
              <w:rPr>
                <w:sz w:val="20"/>
                <w:szCs w:val="20"/>
              </w:rPr>
              <w:t>1.5.1. Sutarties pakeitimai ir susitarimai;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BF9C3B3" w14:textId="77777777" w:rsidR="00CC18DD" w:rsidRPr="00D9434C" w:rsidRDefault="00B769F7">
            <w:pPr>
              <w:spacing w:before="40"/>
              <w:ind w:left="560"/>
              <w:jc w:val="both"/>
              <w:rPr>
                <w:sz w:val="20"/>
                <w:szCs w:val="20"/>
                <w:lang w:val="en-GB"/>
              </w:rPr>
            </w:pPr>
            <w:r w:rsidRPr="00D9434C">
              <w:rPr>
                <w:sz w:val="20"/>
                <w:szCs w:val="20"/>
                <w:lang w:val="en-GB"/>
              </w:rPr>
              <w:t>1.5.1. Amendments to the Agreement and agreements;</w:t>
            </w:r>
          </w:p>
        </w:tc>
      </w:tr>
      <w:tr w:rsidR="00CC18DD" w:rsidRPr="0066294B" w14:paraId="1C65199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159998D" w14:textId="77777777" w:rsidR="00CC18DD" w:rsidRPr="0066294B" w:rsidRDefault="00B769F7">
            <w:pPr>
              <w:spacing w:before="40"/>
              <w:ind w:left="560"/>
              <w:jc w:val="both"/>
              <w:rPr>
                <w:sz w:val="20"/>
                <w:szCs w:val="20"/>
              </w:rPr>
            </w:pPr>
            <w:r w:rsidRPr="0066294B">
              <w:rPr>
                <w:sz w:val="20"/>
                <w:szCs w:val="20"/>
              </w:rPr>
              <w:t>1.5.2. Sutartis ir jos priedai;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5648593" w14:textId="77777777" w:rsidR="00CC18DD" w:rsidRPr="00D9434C" w:rsidRDefault="00B769F7">
            <w:pPr>
              <w:spacing w:before="40"/>
              <w:ind w:left="560"/>
              <w:jc w:val="both"/>
              <w:rPr>
                <w:sz w:val="20"/>
                <w:szCs w:val="20"/>
                <w:lang w:val="en-GB"/>
              </w:rPr>
            </w:pPr>
            <w:r w:rsidRPr="00D9434C">
              <w:rPr>
                <w:sz w:val="20"/>
                <w:szCs w:val="20"/>
                <w:lang w:val="en-GB"/>
              </w:rPr>
              <w:t>1.5.2. The Agreement and its annexes;</w:t>
            </w:r>
          </w:p>
        </w:tc>
      </w:tr>
      <w:tr w:rsidR="00CC18DD" w:rsidRPr="0066294B" w14:paraId="076E941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D9390BE" w14:textId="4BD3EBCA" w:rsidR="00CC18DD" w:rsidRPr="0066294B" w:rsidRDefault="00B769F7">
            <w:pPr>
              <w:spacing w:before="40"/>
              <w:ind w:left="560"/>
              <w:jc w:val="both"/>
              <w:rPr>
                <w:sz w:val="20"/>
                <w:szCs w:val="20"/>
              </w:rPr>
            </w:pPr>
            <w:r w:rsidRPr="0066294B">
              <w:rPr>
                <w:sz w:val="20"/>
                <w:szCs w:val="20"/>
              </w:rPr>
              <w:t>1.5.3. EERP teritorijos dokumentas ir jo priedai</w:t>
            </w:r>
            <w:r w:rsidR="00EE24B7">
              <w:rPr>
                <w:sz w:val="20"/>
                <w:szCs w:val="20"/>
              </w:rPr>
              <w:t>.</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24AF86" w14:textId="7CC5E8FC" w:rsidR="00CC18DD" w:rsidRPr="00D9434C" w:rsidRDefault="00B769F7">
            <w:pPr>
              <w:spacing w:before="40"/>
              <w:ind w:left="560"/>
              <w:jc w:val="both"/>
              <w:rPr>
                <w:sz w:val="20"/>
                <w:szCs w:val="20"/>
                <w:lang w:val="en-GB"/>
              </w:rPr>
            </w:pPr>
            <w:r w:rsidRPr="00D9434C">
              <w:rPr>
                <w:sz w:val="20"/>
                <w:szCs w:val="20"/>
                <w:lang w:val="en-GB"/>
              </w:rPr>
              <w:t>1.5.3. The EETS Domain Statement and its annexes</w:t>
            </w:r>
            <w:r w:rsidR="003646FA">
              <w:rPr>
                <w:sz w:val="20"/>
                <w:szCs w:val="20"/>
                <w:lang w:val="en-GB"/>
              </w:rPr>
              <w:t>.</w:t>
            </w:r>
          </w:p>
        </w:tc>
      </w:tr>
      <w:tr w:rsidR="00CC18DD" w:rsidRPr="0066294B" w14:paraId="7F125D7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8347CEB" w14:textId="77777777" w:rsidR="00CC18DD" w:rsidRPr="0066294B" w:rsidRDefault="00B769F7">
            <w:pPr>
              <w:spacing w:before="40"/>
              <w:ind w:left="280"/>
              <w:jc w:val="both"/>
              <w:rPr>
                <w:sz w:val="20"/>
                <w:szCs w:val="20"/>
              </w:rPr>
            </w:pPr>
            <w:r w:rsidRPr="0066294B">
              <w:rPr>
                <w:sz w:val="20"/>
                <w:szCs w:val="20"/>
              </w:rPr>
              <w:t>1.6. Tuo atveju, kai Šalių susitarimu yra keičiamos Sutarties sąlygos, naujai sutartos Sutarties sąlygos turi viršenybę prieš pakeistąsias.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0A9042F" w14:textId="77777777" w:rsidR="00CC18DD" w:rsidRPr="00D9434C" w:rsidRDefault="00B769F7">
            <w:pPr>
              <w:spacing w:before="40"/>
              <w:ind w:left="280"/>
              <w:jc w:val="both"/>
              <w:rPr>
                <w:sz w:val="20"/>
                <w:szCs w:val="20"/>
                <w:lang w:val="en-GB"/>
              </w:rPr>
            </w:pPr>
            <w:r w:rsidRPr="00D9434C">
              <w:rPr>
                <w:sz w:val="20"/>
                <w:szCs w:val="20"/>
                <w:lang w:val="en-GB"/>
              </w:rPr>
              <w:t xml:space="preserve">1.6. </w:t>
            </w:r>
            <w:proofErr w:type="gramStart"/>
            <w:r w:rsidRPr="00D9434C">
              <w:rPr>
                <w:sz w:val="20"/>
                <w:szCs w:val="20"/>
                <w:lang w:val="en-GB"/>
              </w:rPr>
              <w:t>In the event that</w:t>
            </w:r>
            <w:proofErr w:type="gramEnd"/>
            <w:r w:rsidRPr="00D9434C">
              <w:rPr>
                <w:sz w:val="20"/>
                <w:szCs w:val="20"/>
                <w:lang w:val="en-GB"/>
              </w:rPr>
              <w:t xml:space="preserve"> the terms of the Agreement are amended by agreement of the Parties, the newly agreed terms of the Agreement shall take precedence over the amended terms.</w:t>
            </w:r>
          </w:p>
        </w:tc>
      </w:tr>
      <w:tr w:rsidR="00CC18DD" w:rsidRPr="0066294B" w14:paraId="310FC47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E9932CA" w14:textId="77777777" w:rsidR="00CC18DD" w:rsidRPr="0066294B" w:rsidRDefault="00B769F7">
            <w:pPr>
              <w:spacing w:before="40"/>
              <w:ind w:left="280"/>
              <w:jc w:val="both"/>
              <w:rPr>
                <w:sz w:val="20"/>
                <w:szCs w:val="20"/>
              </w:rPr>
            </w:pPr>
            <w:r w:rsidRPr="0066294B">
              <w:rPr>
                <w:sz w:val="20"/>
                <w:szCs w:val="20"/>
              </w:rPr>
              <w:lastRenderedPageBreak/>
              <w:t>1.7. Jeigu Šalys susitaria dėl Sutarties sąlygų arba priedo papildymo nauja sąlyga, neatitikimo ar neaiškumo atveju tokia sąlyga turi viršenybę atitinkamai kitų Sutarties sąlygų arba kitų to priedo sąlygų atžvilgiu.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63E5A01" w14:textId="77777777" w:rsidR="00CC18DD" w:rsidRPr="00D9434C" w:rsidRDefault="00B769F7">
            <w:pPr>
              <w:spacing w:before="40"/>
              <w:ind w:left="280"/>
              <w:jc w:val="both"/>
              <w:rPr>
                <w:sz w:val="20"/>
                <w:szCs w:val="20"/>
                <w:lang w:val="en-GB"/>
              </w:rPr>
            </w:pPr>
            <w:r w:rsidRPr="00D9434C">
              <w:rPr>
                <w:sz w:val="20"/>
                <w:szCs w:val="20"/>
                <w:lang w:val="en-GB"/>
              </w:rPr>
              <w:t>1.7. If the Parties agree on the supplementation of the terms of the Agreement or an annex with a new term, in the event of inconsistency or ambiguity, such term shall take precedence over other terms of the Agreement or other terms of that annex, respectively.</w:t>
            </w:r>
          </w:p>
        </w:tc>
      </w:tr>
      <w:tr w:rsidR="00CC18DD" w:rsidRPr="0066294B" w14:paraId="044CC81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4F1A702" w14:textId="77777777" w:rsidR="00CC18DD" w:rsidRPr="0066294B" w:rsidRDefault="00B769F7">
            <w:pPr>
              <w:spacing w:before="40"/>
              <w:ind w:left="280"/>
              <w:jc w:val="both"/>
              <w:rPr>
                <w:sz w:val="20"/>
                <w:szCs w:val="20"/>
              </w:rPr>
            </w:pPr>
            <w:r w:rsidRPr="0066294B">
              <w:rPr>
                <w:sz w:val="20"/>
                <w:szCs w:val="20"/>
              </w:rPr>
              <w:t>1.8. Sutartis yra sudaryta ir turi būti aiškinama pagal Lietuvos Respublikos teisės aktus.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5A0C907" w14:textId="77777777" w:rsidR="00CC18DD" w:rsidRPr="00D9434C" w:rsidRDefault="00B769F7">
            <w:pPr>
              <w:spacing w:before="40"/>
              <w:ind w:left="280"/>
              <w:jc w:val="both"/>
              <w:rPr>
                <w:sz w:val="20"/>
                <w:szCs w:val="20"/>
                <w:lang w:val="en-GB"/>
              </w:rPr>
            </w:pPr>
            <w:r w:rsidRPr="00D9434C">
              <w:rPr>
                <w:sz w:val="20"/>
                <w:szCs w:val="20"/>
                <w:lang w:val="en-GB"/>
              </w:rPr>
              <w:t>1.8. The Agreement is concluded and shall be interpreted in accordance with the legal acts of the Republic of Lithuania.</w:t>
            </w:r>
          </w:p>
        </w:tc>
      </w:tr>
      <w:tr w:rsidR="00CC18DD" w:rsidRPr="0066294B" w14:paraId="0BF0D50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0A4FD30" w14:textId="77777777" w:rsidR="00CC18DD" w:rsidRPr="0066294B" w:rsidRDefault="00B769F7">
            <w:pPr>
              <w:spacing w:before="40"/>
              <w:ind w:left="280"/>
              <w:jc w:val="both"/>
              <w:rPr>
                <w:sz w:val="20"/>
                <w:szCs w:val="20"/>
              </w:rPr>
            </w:pPr>
            <w:r w:rsidRPr="0066294B">
              <w:rPr>
                <w:sz w:val="20"/>
                <w:szCs w:val="20"/>
              </w:rPr>
              <w:t>1.9. Šalys šia Sutartimi nesiekė pakeisti ir nepakeičia imperatyvių įstatymų normų, todėl jei atitinkamos Sutarties sąlygos prieštarauja teisės aktų reikalavimams, jos negalioja ir negali būti taikomos. Jei dėl tokio Sutarties sąlygų negaliojimo yra neaiški Sutarties Šalių teisių ir pareigų apimtis arba Sutarties vykdymo, įskaitant ir nutraukimo tvarka, taikomos teisės aktų nuostatos.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91E452" w14:textId="77777777" w:rsidR="00CC18DD" w:rsidRPr="00D9434C" w:rsidRDefault="00B769F7">
            <w:pPr>
              <w:spacing w:before="40"/>
              <w:ind w:left="280"/>
              <w:jc w:val="both"/>
              <w:rPr>
                <w:sz w:val="20"/>
                <w:szCs w:val="20"/>
                <w:lang w:val="en-GB"/>
              </w:rPr>
            </w:pPr>
            <w:r w:rsidRPr="00D9434C">
              <w:rPr>
                <w:sz w:val="20"/>
                <w:szCs w:val="20"/>
                <w:lang w:val="en-GB"/>
              </w:rPr>
              <w:t>1.9. The Parties did not intend to and do not amend mandatory provisions of law by this Agreement; therefore, if the respective terms of the Agreement conflict with the requirements of legal acts, they shall be invalid and may not be applied. If, due to such invalidity of the terms of the Agreement, the scope of rights and obligations of the Parties to the Agreement or the procedure for performance of the Agreement, including termination, is unclear, the provisions of legal acts shall apply.</w:t>
            </w:r>
          </w:p>
        </w:tc>
      </w:tr>
      <w:tr w:rsidR="00CC18DD" w:rsidRPr="0066294B" w14:paraId="05521C1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28A8E9" w14:textId="77777777" w:rsidR="00CC18DD" w:rsidRPr="0066294B" w:rsidRDefault="00B769F7">
            <w:pPr>
              <w:spacing w:before="40"/>
              <w:ind w:left="280"/>
              <w:jc w:val="both"/>
              <w:rPr>
                <w:sz w:val="20"/>
                <w:szCs w:val="20"/>
              </w:rPr>
            </w:pPr>
            <w:r w:rsidRPr="0066294B">
              <w:rPr>
                <w:sz w:val="20"/>
                <w:szCs w:val="20"/>
              </w:rPr>
              <w:t>1.10. Diena Sutartyje reiškia kalendorinę dieną.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FE4BDCB" w14:textId="77777777" w:rsidR="00CC18DD" w:rsidRPr="00D9434C" w:rsidRDefault="00B769F7">
            <w:pPr>
              <w:spacing w:before="40"/>
              <w:ind w:left="280"/>
              <w:jc w:val="both"/>
              <w:rPr>
                <w:sz w:val="20"/>
                <w:szCs w:val="20"/>
                <w:lang w:val="en-GB"/>
              </w:rPr>
            </w:pPr>
            <w:r w:rsidRPr="00D9434C">
              <w:rPr>
                <w:sz w:val="20"/>
                <w:szCs w:val="20"/>
                <w:lang w:val="en-GB"/>
              </w:rPr>
              <w:t>1.10. A day in the Agreement means a calendar day.</w:t>
            </w:r>
          </w:p>
        </w:tc>
      </w:tr>
      <w:tr w:rsidR="00CC18DD" w:rsidRPr="0066294B" w14:paraId="4F4D136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A0B93D0" w14:textId="77777777" w:rsidR="00CC18DD" w:rsidRPr="0066294B" w:rsidRDefault="00B769F7">
            <w:pPr>
              <w:spacing w:before="40"/>
              <w:ind w:left="280"/>
              <w:jc w:val="both"/>
              <w:rPr>
                <w:sz w:val="20"/>
                <w:szCs w:val="20"/>
              </w:rPr>
            </w:pPr>
            <w:r w:rsidRPr="0066294B">
              <w:rPr>
                <w:sz w:val="20"/>
                <w:szCs w:val="20"/>
              </w:rPr>
              <w:t>1.11. Darbo diena Sutartyje reiškia bet kurią dieną, išskyrus šeštadienį, sekmadienį ir švenčių dienas Lietuvoje, nurodytas Lietuvos Respublikos darbo kodekse.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9327205" w14:textId="77777777" w:rsidR="00CC18DD" w:rsidRPr="00D9434C" w:rsidRDefault="00B769F7">
            <w:pPr>
              <w:spacing w:before="40"/>
              <w:ind w:left="280"/>
              <w:jc w:val="both"/>
              <w:rPr>
                <w:sz w:val="20"/>
                <w:szCs w:val="20"/>
                <w:lang w:val="en-GB"/>
              </w:rPr>
            </w:pPr>
            <w:r w:rsidRPr="00D9434C">
              <w:rPr>
                <w:sz w:val="20"/>
                <w:szCs w:val="20"/>
                <w:lang w:val="en-GB"/>
              </w:rPr>
              <w:t>1.11. A business day in the Agreement means any day other than Saturday, Sunday and public holidays in Lithuania as specified in the Labour Code of the Republic of Lithuania.</w:t>
            </w:r>
          </w:p>
        </w:tc>
      </w:tr>
      <w:tr w:rsidR="00CC18DD" w:rsidRPr="0066294B" w14:paraId="259B587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AEDBA8B" w14:textId="77777777" w:rsidR="00CC18DD" w:rsidRPr="0066294B" w:rsidRDefault="00B769F7">
            <w:pPr>
              <w:spacing w:before="40"/>
              <w:ind w:left="280"/>
              <w:jc w:val="both"/>
              <w:rPr>
                <w:sz w:val="20"/>
                <w:szCs w:val="20"/>
              </w:rPr>
            </w:pPr>
            <w:r w:rsidRPr="0066294B">
              <w:rPr>
                <w:sz w:val="20"/>
                <w:szCs w:val="20"/>
              </w:rPr>
              <w:t>1.12. Terminai pagal Sutartį yra skaičiuojami metais, mėnesiais, savaitėmis, darbo dienomis, kalendorinėmis dienomis ir valandomis.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D1A50D1" w14:textId="77777777" w:rsidR="00CC18DD" w:rsidRPr="00D9434C" w:rsidRDefault="00B769F7">
            <w:pPr>
              <w:spacing w:before="40"/>
              <w:ind w:left="280"/>
              <w:jc w:val="both"/>
              <w:rPr>
                <w:sz w:val="20"/>
                <w:szCs w:val="20"/>
                <w:lang w:val="en-GB"/>
              </w:rPr>
            </w:pPr>
            <w:r w:rsidRPr="00D9434C">
              <w:rPr>
                <w:sz w:val="20"/>
                <w:szCs w:val="20"/>
                <w:lang w:val="en-GB"/>
              </w:rPr>
              <w:t>1.12. Time periods under the Agreement are calculated in years, months, weeks, business days, calendar days and hours.</w:t>
            </w:r>
          </w:p>
        </w:tc>
      </w:tr>
      <w:tr w:rsidR="00CC18DD" w:rsidRPr="0066294B" w14:paraId="172B57D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39D8E7E" w14:textId="77777777" w:rsidR="00CC18DD" w:rsidRPr="0066294B" w:rsidRDefault="00B769F7">
            <w:pPr>
              <w:spacing w:before="40"/>
              <w:ind w:left="280"/>
              <w:jc w:val="both"/>
              <w:rPr>
                <w:sz w:val="20"/>
                <w:szCs w:val="20"/>
              </w:rPr>
            </w:pPr>
            <w:r w:rsidRPr="0066294B">
              <w:rPr>
                <w:sz w:val="20"/>
                <w:szCs w:val="20"/>
              </w:rPr>
              <w:t>1.13. Informuoti, pranešti, įspėti arba atsakyti reiškia pateikti informaciją, pranešimą, įspėjimą arba atsakymą Sutarties sąlygose nustatyta tvarka.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E7059A1" w14:textId="77777777" w:rsidR="00CC18DD" w:rsidRPr="00D9434C" w:rsidRDefault="00B769F7">
            <w:pPr>
              <w:spacing w:before="40"/>
              <w:ind w:left="280"/>
              <w:jc w:val="both"/>
              <w:rPr>
                <w:sz w:val="20"/>
                <w:szCs w:val="20"/>
                <w:lang w:val="en-GB"/>
              </w:rPr>
            </w:pPr>
            <w:r w:rsidRPr="00D9434C">
              <w:rPr>
                <w:sz w:val="20"/>
                <w:szCs w:val="20"/>
                <w:lang w:val="en-GB"/>
              </w:rPr>
              <w:t>1.13. To inform, notify, warn or respond means to provide information, a notice, a warning or a response in the manner established in the terms of the Agreement.</w:t>
            </w:r>
          </w:p>
        </w:tc>
      </w:tr>
      <w:tr w:rsidR="00CC18DD" w:rsidRPr="0066294B" w14:paraId="6A371F6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4D6CC71" w14:textId="77777777" w:rsidR="00CC18DD" w:rsidRPr="0066294B" w:rsidRDefault="00B769F7">
            <w:pPr>
              <w:spacing w:before="40"/>
              <w:ind w:left="280"/>
              <w:jc w:val="both"/>
              <w:rPr>
                <w:sz w:val="20"/>
                <w:szCs w:val="20"/>
              </w:rPr>
            </w:pPr>
            <w:r w:rsidRPr="0066294B">
              <w:rPr>
                <w:sz w:val="20"/>
                <w:szCs w:val="20"/>
              </w:rPr>
              <w:t>1.14. Patvirtinti reiškia pateikti patvirtinimą raštu arba pasirašyti dokumentą be išlygų ar su išlygomis, išskyrus atvejus, kai asmuo, pasirašydamas dokumentą, nurodo, jog atsisako jį patvirtinti.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F6E015C" w14:textId="77777777" w:rsidR="00CC18DD" w:rsidRPr="00D9434C" w:rsidRDefault="00B769F7">
            <w:pPr>
              <w:spacing w:before="40"/>
              <w:ind w:left="280"/>
              <w:jc w:val="both"/>
              <w:rPr>
                <w:sz w:val="20"/>
                <w:szCs w:val="20"/>
                <w:lang w:val="en-GB"/>
              </w:rPr>
            </w:pPr>
            <w:r w:rsidRPr="00D9434C">
              <w:rPr>
                <w:sz w:val="20"/>
                <w:szCs w:val="20"/>
                <w:lang w:val="en-GB"/>
              </w:rPr>
              <w:t>1.14. To confirm means to provide confirmation in writing or to sign a document without or with reservations, except in cases where a person, by signing a document, indicates that they refuse to confirm it.</w:t>
            </w:r>
          </w:p>
        </w:tc>
      </w:tr>
      <w:tr w:rsidR="00CC18DD" w:rsidRPr="0066294B" w14:paraId="06F6532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FBDA649" w14:textId="77777777" w:rsidR="00CC18DD" w:rsidRPr="0066294B" w:rsidRDefault="00B769F7">
            <w:pPr>
              <w:spacing w:before="40"/>
              <w:ind w:left="280"/>
              <w:jc w:val="both"/>
              <w:rPr>
                <w:sz w:val="20"/>
                <w:szCs w:val="20"/>
              </w:rPr>
            </w:pPr>
            <w:r w:rsidRPr="0066294B">
              <w:rPr>
                <w:sz w:val="20"/>
                <w:szCs w:val="20"/>
              </w:rPr>
              <w:t>1.15. Jeigu Sutartyje nenurodyta kitaip, žodžiai, vartojami vienaskaitos forma taip pat reiškia ir daugiskaitą ir atvirkščiai, vienos giminės žodžiai apima ir kitos giminės atitinkamus žodžius, žodis asmuo reiškia tiek fizinius, tiek ir juridinius asmenis. Jeigu Sutartyje nurodyta reikšmė skaičiais ir žodžiais skiriasi, vadovaujamasi žodžiais nurodyta reikšme.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9A12ADF" w14:textId="77777777" w:rsidR="00CC18DD" w:rsidRPr="00D9434C" w:rsidRDefault="00B769F7">
            <w:pPr>
              <w:spacing w:before="40"/>
              <w:ind w:left="280"/>
              <w:jc w:val="both"/>
              <w:rPr>
                <w:sz w:val="20"/>
                <w:szCs w:val="20"/>
                <w:lang w:val="en-GB"/>
              </w:rPr>
            </w:pPr>
            <w:r w:rsidRPr="00D9434C">
              <w:rPr>
                <w:sz w:val="20"/>
                <w:szCs w:val="20"/>
                <w:lang w:val="en-GB"/>
              </w:rPr>
              <w:t>1.15. Unless otherwise indicated in the Agreement, words used in the singular form also mean the plural and vice versa, words of one gender include the corresponding words of the other gender, and the word "person" means both natural and legal persons. If the value indicated in the Agreement in figures and words differs, the value indicated in words shall prevail.</w:t>
            </w:r>
          </w:p>
        </w:tc>
      </w:tr>
      <w:tr w:rsidR="00CC18DD" w:rsidRPr="0066294B" w14:paraId="0C5601F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2E0C41A" w14:textId="77777777" w:rsidR="00CC18DD" w:rsidRPr="0066294B" w:rsidRDefault="00B769F7">
            <w:pPr>
              <w:spacing w:before="40"/>
              <w:ind w:left="280"/>
              <w:jc w:val="both"/>
              <w:rPr>
                <w:sz w:val="20"/>
                <w:szCs w:val="20"/>
              </w:rPr>
            </w:pPr>
            <w:r w:rsidRPr="0066294B">
              <w:rPr>
                <w:sz w:val="20"/>
                <w:szCs w:val="20"/>
              </w:rPr>
              <w:t>1.16. Jei pateikiamos nuorodos į teisės aktus, turi būti taikomos aktualios teisės aktų redakcijos, jeigu nenurodyta kitaip.</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CFF77A" w14:textId="77777777" w:rsidR="00CC18DD" w:rsidRPr="00D9434C" w:rsidRDefault="00B769F7">
            <w:pPr>
              <w:spacing w:before="40"/>
              <w:ind w:left="280"/>
              <w:jc w:val="both"/>
              <w:rPr>
                <w:sz w:val="20"/>
                <w:szCs w:val="20"/>
                <w:lang w:val="en-GB"/>
              </w:rPr>
            </w:pPr>
            <w:r w:rsidRPr="00D9434C">
              <w:rPr>
                <w:sz w:val="20"/>
                <w:szCs w:val="20"/>
                <w:lang w:val="en-GB"/>
              </w:rPr>
              <w:t>1.16. If references are made to legal acts, the current versions of the legal acts shall apply, unless otherwise indicated.</w:t>
            </w:r>
          </w:p>
        </w:tc>
      </w:tr>
      <w:tr w:rsidR="00CC18DD" w:rsidRPr="0066294B" w14:paraId="0D583CB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A95A037" w14:textId="77777777" w:rsidR="00CC18DD" w:rsidRPr="0066294B" w:rsidRDefault="00B769F7">
            <w:pPr>
              <w:spacing w:before="40"/>
              <w:jc w:val="both"/>
              <w:rPr>
                <w:sz w:val="20"/>
                <w:szCs w:val="20"/>
              </w:rPr>
            </w:pPr>
            <w:r w:rsidRPr="0066294B">
              <w:rPr>
                <w:b/>
                <w:bCs/>
                <w:sz w:val="20"/>
                <w:szCs w:val="20"/>
              </w:rPr>
              <w:t>2. PAREIŠKIMAI IR GARANTIJOS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9304F1F" w14:textId="77777777" w:rsidR="00CC18DD" w:rsidRPr="00D9434C" w:rsidRDefault="00B769F7">
            <w:pPr>
              <w:spacing w:before="40"/>
              <w:jc w:val="both"/>
              <w:rPr>
                <w:sz w:val="20"/>
                <w:szCs w:val="20"/>
                <w:lang w:val="en-GB"/>
              </w:rPr>
            </w:pPr>
            <w:r w:rsidRPr="00D9434C">
              <w:rPr>
                <w:b/>
                <w:bCs/>
                <w:sz w:val="20"/>
                <w:szCs w:val="20"/>
                <w:lang w:val="en-GB"/>
              </w:rPr>
              <w:t>2. REPRESENTATIONS AND WARRANTIES</w:t>
            </w:r>
          </w:p>
        </w:tc>
      </w:tr>
      <w:tr w:rsidR="00CC18DD" w:rsidRPr="0066294B" w14:paraId="57CD02E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D1F0EC2" w14:textId="77777777" w:rsidR="00CC18DD" w:rsidRPr="0066294B" w:rsidRDefault="00B769F7">
            <w:pPr>
              <w:spacing w:before="40"/>
              <w:ind w:left="280"/>
              <w:jc w:val="both"/>
              <w:rPr>
                <w:sz w:val="20"/>
                <w:szCs w:val="20"/>
              </w:rPr>
            </w:pPr>
            <w:r w:rsidRPr="0066294B">
              <w:rPr>
                <w:sz w:val="20"/>
                <w:szCs w:val="20"/>
              </w:rPr>
              <w:t>2.1. Kiekviena iš Šalių pareiškia ir garantuoja kitai Šaliai, kad:</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85D1C2" w14:textId="77777777" w:rsidR="00CC18DD" w:rsidRPr="00D9434C" w:rsidRDefault="00B769F7">
            <w:pPr>
              <w:spacing w:before="40"/>
              <w:ind w:left="280"/>
              <w:jc w:val="both"/>
              <w:rPr>
                <w:sz w:val="20"/>
                <w:szCs w:val="20"/>
                <w:lang w:val="en-GB"/>
              </w:rPr>
            </w:pPr>
            <w:r w:rsidRPr="00D9434C">
              <w:rPr>
                <w:sz w:val="20"/>
                <w:szCs w:val="20"/>
                <w:lang w:val="en-GB"/>
              </w:rPr>
              <w:t>2.1. Each of the Parties represents and warrants to the other Party that:</w:t>
            </w:r>
          </w:p>
        </w:tc>
      </w:tr>
      <w:tr w:rsidR="00CC18DD" w:rsidRPr="0066294B" w14:paraId="03B676A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EF52278" w14:textId="77777777" w:rsidR="00CC18DD" w:rsidRPr="0066294B" w:rsidRDefault="00B769F7">
            <w:pPr>
              <w:spacing w:before="40"/>
              <w:ind w:left="560"/>
              <w:jc w:val="both"/>
              <w:rPr>
                <w:sz w:val="20"/>
                <w:szCs w:val="20"/>
              </w:rPr>
            </w:pPr>
            <w:r w:rsidRPr="0066294B">
              <w:rPr>
                <w:sz w:val="20"/>
                <w:szCs w:val="20"/>
              </w:rPr>
              <w:t>2.1.1. Šalis yra tinkamai įsteigta ir teisėtai veikia pagal buveinės valstybės teisės aktų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D384B88" w14:textId="77777777" w:rsidR="00CC18DD" w:rsidRPr="00D9434C" w:rsidRDefault="00B769F7">
            <w:pPr>
              <w:spacing w:before="40"/>
              <w:ind w:left="560"/>
              <w:jc w:val="both"/>
              <w:rPr>
                <w:sz w:val="20"/>
                <w:szCs w:val="20"/>
                <w:lang w:val="en-GB"/>
              </w:rPr>
            </w:pPr>
            <w:r w:rsidRPr="00D9434C">
              <w:rPr>
                <w:sz w:val="20"/>
                <w:szCs w:val="20"/>
                <w:lang w:val="en-GB"/>
              </w:rPr>
              <w:t>2.1.1. The Party is duly established and lawfully operating in accordance with the requirements of the legal acts of the state of its registered office;</w:t>
            </w:r>
          </w:p>
        </w:tc>
      </w:tr>
      <w:tr w:rsidR="00CC18DD" w:rsidRPr="0066294B" w14:paraId="0FDCCD1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9F29AC5" w14:textId="77777777" w:rsidR="00CC18DD" w:rsidRPr="0066294B" w:rsidRDefault="00B769F7">
            <w:pPr>
              <w:spacing w:before="40"/>
              <w:ind w:left="560"/>
              <w:jc w:val="both"/>
              <w:rPr>
                <w:sz w:val="20"/>
                <w:szCs w:val="20"/>
              </w:rPr>
            </w:pPr>
            <w:r w:rsidRPr="0066294B">
              <w:rPr>
                <w:sz w:val="20"/>
                <w:szCs w:val="20"/>
              </w:rPr>
              <w:t xml:space="preserve">2.1.2. yra teisėtai priimti ir galioja visi būtini sprendimai, gauti leidimai bei sutikimai, taip pat teisėtai atlikti ir galioja kiti teisiniai veiksmai, </w:t>
            </w:r>
            <w:r w:rsidRPr="0066294B">
              <w:rPr>
                <w:sz w:val="20"/>
                <w:szCs w:val="20"/>
              </w:rPr>
              <w:lastRenderedPageBreak/>
              <w:t>reikalingi Sutarties sudarymui, galiojimui ir vykdymui;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B283096" w14:textId="77777777" w:rsidR="00CC18DD" w:rsidRPr="00D9434C" w:rsidRDefault="00B769F7">
            <w:pPr>
              <w:spacing w:before="40"/>
              <w:ind w:left="560"/>
              <w:jc w:val="both"/>
              <w:rPr>
                <w:sz w:val="20"/>
                <w:szCs w:val="20"/>
                <w:lang w:val="en-GB"/>
              </w:rPr>
            </w:pPr>
            <w:r w:rsidRPr="00D9434C">
              <w:rPr>
                <w:sz w:val="20"/>
                <w:szCs w:val="20"/>
                <w:lang w:val="en-GB"/>
              </w:rPr>
              <w:lastRenderedPageBreak/>
              <w:t xml:space="preserve">2.1.2. all necessary decisions have been lawfully adopted and are valid, all permits and consents have been obtained, and all other legal actions </w:t>
            </w:r>
            <w:r w:rsidRPr="00D9434C">
              <w:rPr>
                <w:sz w:val="20"/>
                <w:szCs w:val="20"/>
                <w:lang w:val="en-GB"/>
              </w:rPr>
              <w:lastRenderedPageBreak/>
              <w:t>required for the conclusion, validity and performance of the Agreement have been lawfully performed and are valid;</w:t>
            </w:r>
          </w:p>
        </w:tc>
      </w:tr>
      <w:tr w:rsidR="00CC18DD" w:rsidRPr="0066294B" w14:paraId="6ECF20F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B5136C" w14:textId="77777777" w:rsidR="00CC18DD" w:rsidRPr="0066294B" w:rsidRDefault="00B769F7">
            <w:pPr>
              <w:spacing w:before="40"/>
              <w:ind w:left="560"/>
              <w:jc w:val="both"/>
              <w:rPr>
                <w:sz w:val="20"/>
                <w:szCs w:val="20"/>
              </w:rPr>
            </w:pPr>
            <w:r w:rsidRPr="0066294B">
              <w:rPr>
                <w:sz w:val="20"/>
                <w:szCs w:val="20"/>
              </w:rPr>
              <w:lastRenderedPageBreak/>
              <w:t>2.1.3.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B6D9D2" w14:textId="77777777" w:rsidR="00CC18DD" w:rsidRPr="00D9434C" w:rsidRDefault="00B769F7">
            <w:pPr>
              <w:spacing w:before="40"/>
              <w:ind w:left="560"/>
              <w:jc w:val="both"/>
              <w:rPr>
                <w:sz w:val="20"/>
                <w:szCs w:val="20"/>
                <w:lang w:val="en-GB"/>
              </w:rPr>
            </w:pPr>
            <w:r w:rsidRPr="00D9434C">
              <w:rPr>
                <w:sz w:val="20"/>
                <w:szCs w:val="20"/>
                <w:lang w:val="en-GB"/>
              </w:rPr>
              <w:t>2.1.3. The Party's representative has all necessary powers to conclude and perform the Agreement. The Party's representative, by concluding and signing the Agreement, does not violate the Party's articles of association, regulations and other internal documents, the rights and legitimate interests of the Party's management and other bodies and/or creditors; by concluding the Agreement, the representative acts in good faith and reasonably in relation to the Party and the members of the Party's bodies and creditors;</w:t>
            </w:r>
          </w:p>
        </w:tc>
      </w:tr>
      <w:tr w:rsidR="00CC18DD" w:rsidRPr="0066294B" w14:paraId="148C169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B313944" w14:textId="77777777" w:rsidR="00CC18DD" w:rsidRPr="0066294B" w:rsidRDefault="00B769F7">
            <w:pPr>
              <w:spacing w:before="40"/>
              <w:ind w:left="560"/>
              <w:jc w:val="both"/>
              <w:rPr>
                <w:sz w:val="20"/>
                <w:szCs w:val="20"/>
              </w:rPr>
            </w:pPr>
            <w:r w:rsidRPr="0066294B">
              <w:rPr>
                <w:sz w:val="20"/>
                <w:szCs w:val="20"/>
              </w:rPr>
              <w:t>2.1.4. Įsipareigoja laikytis Lietuvos Respublikos nacionalinio saugumo pagrindų įstatymo ir kitų su juo susijusių teisės aktų (įstatymų ir poįstatyminių teisės aktų), skirtų Lietuvos valstybės nepriklausomybės, teritorinio vientisumo ir konstitucinės santvarkos apsaugai ir gynimu;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6EB7C0" w14:textId="77777777" w:rsidR="00CC18DD" w:rsidRPr="00D9434C" w:rsidRDefault="00B769F7">
            <w:pPr>
              <w:spacing w:before="40"/>
              <w:ind w:left="560"/>
              <w:jc w:val="both"/>
              <w:rPr>
                <w:sz w:val="20"/>
                <w:szCs w:val="20"/>
                <w:lang w:val="en-GB"/>
              </w:rPr>
            </w:pPr>
            <w:r w:rsidRPr="00D9434C">
              <w:rPr>
                <w:sz w:val="20"/>
                <w:szCs w:val="20"/>
                <w:lang w:val="en-GB"/>
              </w:rPr>
              <w:t>2.1.4. Undertakes to comply with the Law on the Basics of National Security of the Republic of Lithuania and other related legal acts (laws and subordinate legal acts) intended for the protection and defence of Lithuanian state independence, territorial integrity and constitutional order;</w:t>
            </w:r>
          </w:p>
        </w:tc>
      </w:tr>
      <w:tr w:rsidR="00CC18DD" w:rsidRPr="0066294B" w14:paraId="01581DC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4C8B61" w14:textId="77777777" w:rsidR="00CC18DD" w:rsidRPr="0066294B" w:rsidRDefault="00B769F7">
            <w:pPr>
              <w:spacing w:before="40"/>
              <w:ind w:left="560"/>
              <w:jc w:val="both"/>
              <w:rPr>
                <w:sz w:val="20"/>
                <w:szCs w:val="20"/>
              </w:rPr>
            </w:pPr>
            <w:r w:rsidRPr="0066294B">
              <w:rPr>
                <w:sz w:val="20"/>
                <w:szCs w:val="20"/>
              </w:rPr>
              <w:t>2.1.5. sudarydama Sutartį, Šalis neviršija savo kompetencijos ir nepažeidžia ją saistančių teisės aktų, taisyklių, teismo sprendimų, įstatų, nuostatų, įsipareigojimų ir / ar susitarimų, teismo ar arbitražo teismo sprendimų, administracinių aktų, sutarčių ar kitų prievolių pagal taikomą privatinę teisę, viešąją teisę, Europos Sąjungos teisę arba tarptautinę teisę;</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C8BFC3A" w14:textId="77777777" w:rsidR="00CC18DD" w:rsidRPr="00D9434C" w:rsidRDefault="00B769F7">
            <w:pPr>
              <w:spacing w:before="40"/>
              <w:ind w:left="560"/>
              <w:jc w:val="both"/>
              <w:rPr>
                <w:sz w:val="20"/>
                <w:szCs w:val="20"/>
                <w:lang w:val="en-GB"/>
              </w:rPr>
            </w:pPr>
            <w:r w:rsidRPr="00D9434C">
              <w:rPr>
                <w:sz w:val="20"/>
                <w:szCs w:val="20"/>
                <w:lang w:val="en-GB"/>
              </w:rPr>
              <w:t>2.1.5. by concluding the Agreement, the Party does not exceed its competence and does not violate legal acts binding on it, rules, court decisions, articles of association, regulations, obligations and/or agreements, court or arbitration tribunal decisions, administrative acts, contracts or other obligations under applicable private law, public law, European Union law or international law;</w:t>
            </w:r>
          </w:p>
        </w:tc>
      </w:tr>
      <w:tr w:rsidR="00CC18DD" w:rsidRPr="0066294B" w14:paraId="2C43944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C7C2E6B" w14:textId="77777777" w:rsidR="00CC18DD" w:rsidRPr="0066294B" w:rsidRDefault="00B769F7">
            <w:pPr>
              <w:spacing w:before="40"/>
              <w:ind w:left="560"/>
              <w:jc w:val="both"/>
              <w:rPr>
                <w:sz w:val="20"/>
                <w:szCs w:val="20"/>
              </w:rPr>
            </w:pPr>
            <w:r w:rsidRPr="0066294B">
              <w:rPr>
                <w:sz w:val="20"/>
                <w:szCs w:val="20"/>
              </w:rPr>
              <w:t>2.1.6.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30D9CC2" w14:textId="77777777" w:rsidR="00CC18DD" w:rsidRPr="00D9434C" w:rsidRDefault="00B769F7">
            <w:pPr>
              <w:spacing w:before="40"/>
              <w:ind w:left="560"/>
              <w:jc w:val="both"/>
              <w:rPr>
                <w:sz w:val="20"/>
                <w:szCs w:val="20"/>
                <w:lang w:val="en-GB"/>
              </w:rPr>
            </w:pPr>
            <w:r w:rsidRPr="00D9434C">
              <w:rPr>
                <w:sz w:val="20"/>
                <w:szCs w:val="20"/>
                <w:lang w:val="en-GB"/>
              </w:rPr>
              <w:t>2.1.6. has assessed all circumstances of essential importance for the conclusion and performance of the Agreement; none of the terms and circumstances specified in the Agreement has a negative effect on the Party's will to conclude the Agreement under the terms specified in the Agreement and to perform the obligations arising from the Agreement;</w:t>
            </w:r>
          </w:p>
        </w:tc>
      </w:tr>
      <w:tr w:rsidR="00CC18DD" w:rsidRPr="0066294B" w14:paraId="68CEBA4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79D6404" w14:textId="77777777" w:rsidR="00CC18DD" w:rsidRPr="0066294B" w:rsidRDefault="00B769F7">
            <w:pPr>
              <w:spacing w:before="40"/>
              <w:ind w:left="560"/>
              <w:jc w:val="both"/>
              <w:rPr>
                <w:sz w:val="20"/>
                <w:szCs w:val="20"/>
              </w:rPr>
            </w:pPr>
            <w:r w:rsidRPr="0066294B">
              <w:rPr>
                <w:sz w:val="20"/>
                <w:szCs w:val="20"/>
              </w:rPr>
              <w:t>2.1.7. Šaliai nėra žinoma apie jokius būsimus teisinės aplinkos pasikeitimus, kurie gali turėti įtakos Šalies įsipareigojimų pagal šią Sutartį vykdymui;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C12D053" w14:textId="77777777" w:rsidR="00CC18DD" w:rsidRPr="00D9434C" w:rsidRDefault="00B769F7">
            <w:pPr>
              <w:spacing w:before="40"/>
              <w:ind w:left="560"/>
              <w:jc w:val="both"/>
              <w:rPr>
                <w:sz w:val="20"/>
                <w:szCs w:val="20"/>
                <w:lang w:val="en-GB"/>
              </w:rPr>
            </w:pPr>
            <w:r w:rsidRPr="00D9434C">
              <w:rPr>
                <w:sz w:val="20"/>
                <w:szCs w:val="20"/>
                <w:lang w:val="en-GB"/>
              </w:rPr>
              <w:t>2.1.7. The Party is not aware of any future changes in the legal environment that may affect the performance of the Party's obligations under this Agreement;</w:t>
            </w:r>
          </w:p>
        </w:tc>
      </w:tr>
      <w:tr w:rsidR="00CC18DD" w:rsidRPr="0066294B" w14:paraId="1DC767C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CDCDA6" w14:textId="77777777" w:rsidR="00CC18DD" w:rsidRPr="0066294B" w:rsidRDefault="00B769F7">
            <w:pPr>
              <w:spacing w:before="40"/>
              <w:ind w:left="560"/>
              <w:jc w:val="both"/>
              <w:rPr>
                <w:sz w:val="20"/>
                <w:szCs w:val="20"/>
              </w:rPr>
            </w:pPr>
            <w:r w:rsidRPr="0066294B">
              <w:rPr>
                <w:sz w:val="20"/>
                <w:szCs w:val="20"/>
              </w:rPr>
              <w:t>2.1.8. Sutarties sąlygos yra aiškios, suprantamos ir vykdytinos;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B57438E" w14:textId="77777777" w:rsidR="00CC18DD" w:rsidRPr="00D9434C" w:rsidRDefault="00B769F7">
            <w:pPr>
              <w:spacing w:before="40"/>
              <w:ind w:left="560"/>
              <w:jc w:val="both"/>
              <w:rPr>
                <w:sz w:val="20"/>
                <w:szCs w:val="20"/>
                <w:lang w:val="en-GB"/>
              </w:rPr>
            </w:pPr>
            <w:r w:rsidRPr="00D9434C">
              <w:rPr>
                <w:sz w:val="20"/>
                <w:szCs w:val="20"/>
                <w:lang w:val="en-GB"/>
              </w:rPr>
              <w:t>2.1.8. The terms of the Agreement are clear, understandable and enforceable;</w:t>
            </w:r>
          </w:p>
        </w:tc>
      </w:tr>
      <w:tr w:rsidR="00CC18DD" w:rsidRPr="0066294B" w14:paraId="42D130B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5E59BFC" w14:textId="77777777" w:rsidR="00CC18DD" w:rsidRPr="0066294B" w:rsidRDefault="00B769F7">
            <w:pPr>
              <w:spacing w:before="40"/>
              <w:ind w:left="560"/>
              <w:jc w:val="both"/>
              <w:rPr>
                <w:sz w:val="20"/>
                <w:szCs w:val="20"/>
              </w:rPr>
            </w:pPr>
            <w:r w:rsidRPr="0066294B">
              <w:rPr>
                <w:sz w:val="20"/>
                <w:szCs w:val="20"/>
              </w:rPr>
              <w:t>2.1.9.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49DBFBA" w14:textId="77777777" w:rsidR="00CC18DD" w:rsidRPr="00D9434C" w:rsidRDefault="00B769F7">
            <w:pPr>
              <w:spacing w:before="40"/>
              <w:ind w:left="560"/>
              <w:jc w:val="both"/>
              <w:rPr>
                <w:sz w:val="20"/>
                <w:szCs w:val="20"/>
                <w:lang w:val="en-GB"/>
              </w:rPr>
            </w:pPr>
            <w:r w:rsidRPr="00D9434C">
              <w:rPr>
                <w:sz w:val="20"/>
                <w:szCs w:val="20"/>
                <w:lang w:val="en-GB"/>
              </w:rPr>
              <w:t>2.1.9. The Agreement is concluded in accordance with the principles of good faith, reasonableness, fairness and equality of the Parties, without the use of fraud or duress. The Parties have disclosed to each other all information known to them that is of essential importance for the conclusion and performance of the Agreement.</w:t>
            </w:r>
          </w:p>
        </w:tc>
      </w:tr>
      <w:tr w:rsidR="00CC18DD" w:rsidRPr="0066294B" w14:paraId="56C8B89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E46B6C4" w14:textId="77777777" w:rsidR="00CC18DD" w:rsidRPr="0066294B" w:rsidRDefault="00B769F7">
            <w:pPr>
              <w:spacing w:before="40"/>
              <w:ind w:left="560"/>
              <w:jc w:val="both"/>
              <w:rPr>
                <w:sz w:val="20"/>
                <w:szCs w:val="20"/>
              </w:rPr>
            </w:pPr>
            <w:r w:rsidRPr="0066294B">
              <w:rPr>
                <w:sz w:val="20"/>
                <w:szCs w:val="20"/>
              </w:rPr>
              <w:t>2.1.10. Visi Šalies pareiškimai ir garantijos yra išsamūs ir nepalieka nutylėtų jokių aplinkybių, kurios darytų šiuos pareiškimus ar garantijas neteisingais.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9DE78B0" w14:textId="77777777" w:rsidR="00CC18DD" w:rsidRPr="00D9434C" w:rsidRDefault="00B769F7">
            <w:pPr>
              <w:spacing w:before="40"/>
              <w:ind w:left="560"/>
              <w:jc w:val="both"/>
              <w:rPr>
                <w:sz w:val="20"/>
                <w:szCs w:val="20"/>
                <w:lang w:val="en-GB"/>
              </w:rPr>
            </w:pPr>
            <w:r w:rsidRPr="00D9434C">
              <w:rPr>
                <w:sz w:val="20"/>
                <w:szCs w:val="20"/>
                <w:lang w:val="en-GB"/>
              </w:rPr>
              <w:t>2.1.10. All representations and warranties of the Party are complete and do not leave undisclosed any circumstances that would make these representations or warranties untrue.</w:t>
            </w:r>
          </w:p>
        </w:tc>
      </w:tr>
      <w:tr w:rsidR="00CC18DD" w:rsidRPr="0066294B" w14:paraId="52D8886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D5EBC6A" w14:textId="77777777" w:rsidR="00CC18DD" w:rsidRPr="0066294B" w:rsidRDefault="00B769F7">
            <w:pPr>
              <w:spacing w:before="40"/>
              <w:ind w:left="280"/>
              <w:jc w:val="both"/>
              <w:rPr>
                <w:sz w:val="20"/>
                <w:szCs w:val="20"/>
              </w:rPr>
            </w:pPr>
            <w:r w:rsidRPr="0066294B">
              <w:rPr>
                <w:sz w:val="20"/>
                <w:szCs w:val="20"/>
              </w:rPr>
              <w:t xml:space="preserve">2.2. EERP teikėjas patvirtina, kad jis, jo pasitelkti tretieji asmenys, jungtinės veiklos partneriai ir specialistai turi visus teisės aktais numatytus leidimus, licencijas, specialistus, organizacines ir technines priemones, reikalingas Sutarčiai vykdyti, atitinka </w:t>
            </w:r>
            <w:r w:rsidRPr="0066294B">
              <w:rPr>
                <w:sz w:val="20"/>
                <w:szCs w:val="20"/>
              </w:rPr>
              <w:lastRenderedPageBreak/>
              <w:t>teisės aktų ir / arba EERP teritorijos dokumente nurodytus reikalavimus, keliamus EERP teikėjui.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66F31DB"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2.2. The EETS Provider confirms that it, its engaged third parties, joint activity partners and specialists have all permits, licences, specialists, organisational and technical means required by legal acts necessary for the performance of the Agreement, and meet the </w:t>
            </w:r>
            <w:r w:rsidRPr="00D9434C">
              <w:rPr>
                <w:sz w:val="20"/>
                <w:szCs w:val="20"/>
                <w:lang w:val="en-GB"/>
              </w:rPr>
              <w:lastRenderedPageBreak/>
              <w:t>requirements set out in legal acts and/or the EETS Domain Statement applicable to the EETS Provider.</w:t>
            </w:r>
          </w:p>
        </w:tc>
      </w:tr>
      <w:tr w:rsidR="00CC18DD" w:rsidRPr="0066294B" w14:paraId="585450F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7F6D70D" w14:textId="77777777" w:rsidR="00CC18DD" w:rsidRPr="0066294B" w:rsidRDefault="00B769F7">
            <w:pPr>
              <w:spacing w:before="40"/>
              <w:ind w:left="280"/>
              <w:jc w:val="both"/>
              <w:rPr>
                <w:sz w:val="20"/>
                <w:szCs w:val="20"/>
              </w:rPr>
            </w:pPr>
            <w:r w:rsidRPr="0066294B">
              <w:rPr>
                <w:sz w:val="20"/>
                <w:szCs w:val="20"/>
              </w:rPr>
              <w:lastRenderedPageBreak/>
              <w:t>2.3. Rinkliavos rinkėjas patvirtina, kad priims pagal šios Sutarties nuostatas kokybiškai suteiktas paslaugas pagal EERP teritorijos dokumente apibrėžtus kokybinius rodiklius.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3A4E790" w14:textId="77777777" w:rsidR="00CC18DD" w:rsidRPr="00D9434C" w:rsidRDefault="00B769F7">
            <w:pPr>
              <w:spacing w:before="40"/>
              <w:ind w:left="280"/>
              <w:jc w:val="both"/>
              <w:rPr>
                <w:sz w:val="20"/>
                <w:szCs w:val="20"/>
                <w:lang w:val="en-GB"/>
              </w:rPr>
            </w:pPr>
            <w:r w:rsidRPr="00D9434C">
              <w:rPr>
                <w:sz w:val="20"/>
                <w:szCs w:val="20"/>
                <w:lang w:val="en-GB"/>
              </w:rPr>
              <w:t>2.3. The Toll Collector confirms that it will accept the services duly provided in accordance with the provisions of this Agreement according to the quality indicators defined in the EETS Domain Statement.</w:t>
            </w:r>
          </w:p>
        </w:tc>
      </w:tr>
      <w:tr w:rsidR="00CC18DD" w:rsidRPr="0066294B" w14:paraId="5D204B4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B3ACF0" w14:textId="77777777" w:rsidR="00CC18DD" w:rsidRPr="0066294B" w:rsidRDefault="00B769F7">
            <w:pPr>
              <w:spacing w:before="40"/>
              <w:ind w:left="280"/>
              <w:jc w:val="both"/>
              <w:rPr>
                <w:sz w:val="20"/>
                <w:szCs w:val="20"/>
              </w:rPr>
            </w:pPr>
            <w:r w:rsidRPr="0066294B">
              <w:rPr>
                <w:sz w:val="20"/>
                <w:szCs w:val="20"/>
              </w:rPr>
              <w:t>2.4. EERP teikėjas pareiškia ir garantuoja: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8FE416A" w14:textId="77777777" w:rsidR="00CC18DD" w:rsidRPr="00D9434C" w:rsidRDefault="00B769F7">
            <w:pPr>
              <w:spacing w:before="40"/>
              <w:ind w:left="280"/>
              <w:jc w:val="both"/>
              <w:rPr>
                <w:sz w:val="20"/>
                <w:szCs w:val="20"/>
                <w:lang w:val="en-GB"/>
              </w:rPr>
            </w:pPr>
            <w:r w:rsidRPr="00D9434C">
              <w:rPr>
                <w:sz w:val="20"/>
                <w:szCs w:val="20"/>
                <w:lang w:val="en-GB"/>
              </w:rPr>
              <w:t>2.4. The EETS Provider represents and warrants:</w:t>
            </w:r>
          </w:p>
        </w:tc>
      </w:tr>
      <w:tr w:rsidR="00CC18DD" w:rsidRPr="0066294B" w14:paraId="51EC9C3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AF41551" w14:textId="77777777" w:rsidR="00CC18DD" w:rsidRPr="0066294B" w:rsidRDefault="00B769F7">
            <w:pPr>
              <w:spacing w:before="40"/>
              <w:ind w:left="560"/>
              <w:jc w:val="both"/>
              <w:rPr>
                <w:sz w:val="20"/>
                <w:szCs w:val="20"/>
              </w:rPr>
            </w:pPr>
            <w:r w:rsidRPr="0066294B">
              <w:rPr>
                <w:sz w:val="20"/>
                <w:szCs w:val="20"/>
              </w:rPr>
              <w:t>2.4.1. kad pagal Europos Sąjungos ir nacionalinius teisės aktus turi ir visą Sutarties galiojimo laikotarpį turės visus reikalingus leidimus, licencijas, registracijas ir (ar) kitus teisės aktuose nustatytus patvirtinimus išduoti ar registruoti TPMĮ ir vykdyti šią Sutartimi apibrėžtą veiklą, ir veiklos vykdymui nereikia jokio papildomo privačios ar viešosios institucijos sutikimo, įgaliojimo, patvirtinimo ar leidimų, koncesijų, licencijų ir (arba) bet kurios kitos priemonės išdavimo. Taip pat užtikrins, kad visą Sutarties galiojimo laikotarpį TPMĮ bus tinkamai sertifikuotas, atitiks visus taikomų teisės aktų, priežiūros institucijų ir sertifikavimo įstaigų nustatytus reikalavimus, o visi TPMĮ sertifikatai, akreditacijos, registracijos ir kiti veiklai vykdyti būtini dokumentai bus galiojantys, nenutraukti, nesustabdyti ir neatšaukti.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0E2A54F" w14:textId="77777777" w:rsidR="00CC18DD" w:rsidRPr="00D9434C" w:rsidRDefault="00B769F7">
            <w:pPr>
              <w:spacing w:before="40"/>
              <w:ind w:left="560"/>
              <w:jc w:val="both"/>
              <w:rPr>
                <w:sz w:val="20"/>
                <w:szCs w:val="20"/>
                <w:lang w:val="en-GB"/>
              </w:rPr>
            </w:pPr>
            <w:r w:rsidRPr="00D9434C">
              <w:rPr>
                <w:sz w:val="20"/>
                <w:szCs w:val="20"/>
                <w:lang w:val="en-GB"/>
              </w:rPr>
              <w:t>2.4.1. that pursuant to European Union and national legal acts it holds and shall hold throughout the entire validity period of the Agreement all necessary permits, licences, registrations and/or other confirmations established in legal acts to issue or register OBE and to carry out the activities defined by this Agreement, and that no additional consent, authorisation, confirmation or permits, concessions, licences and/or any other measures from a private or public institution are required for the conduct of its activities. It shall also ensure that throughout the entire validity period of the Agreement the OBE shall be duly certified, meet all requirements established by applicable legal acts, supervisory authorities and certification bodies, and all OBE certificates, accreditations, registrations and other documents necessary for the conduct of activities shall be valid, not terminated, not suspended and not revoked.</w:t>
            </w:r>
          </w:p>
        </w:tc>
      </w:tr>
      <w:tr w:rsidR="00CC18DD" w:rsidRPr="0066294B" w14:paraId="0093F50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D31E5FC" w14:textId="77777777" w:rsidR="00CC18DD" w:rsidRPr="0066294B" w:rsidRDefault="00B769F7">
            <w:pPr>
              <w:spacing w:before="40"/>
              <w:ind w:left="560"/>
              <w:jc w:val="both"/>
              <w:rPr>
                <w:sz w:val="20"/>
                <w:szCs w:val="20"/>
              </w:rPr>
            </w:pPr>
            <w:r w:rsidRPr="0066294B">
              <w:rPr>
                <w:sz w:val="20"/>
                <w:szCs w:val="20"/>
              </w:rPr>
              <w:t>2.4.2. visą Sutarties galiojimo laikotarpį veiks laikydamasis visų jam taikomų Lietuvos Respublikos ir Europos Sąjungos teisės aktų reikalavimų, kompetentingų institucijų sprendimų, nurodymų ir rekomendacijų, užtikrindamas, kad jo veikla atitiktų galiojančius teisės aktus.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E50E5FC" w14:textId="77777777" w:rsidR="00CC18DD" w:rsidRPr="00D9434C" w:rsidRDefault="00B769F7">
            <w:pPr>
              <w:spacing w:before="40"/>
              <w:ind w:left="560"/>
              <w:jc w:val="both"/>
              <w:rPr>
                <w:sz w:val="20"/>
                <w:szCs w:val="20"/>
                <w:lang w:val="en-GB"/>
              </w:rPr>
            </w:pPr>
            <w:r w:rsidRPr="00D9434C">
              <w:rPr>
                <w:sz w:val="20"/>
                <w:szCs w:val="20"/>
                <w:lang w:val="en-GB"/>
              </w:rPr>
              <w:t>2.4.2. it shall operate throughout the entire validity period of the Agreement in compliance with all applicable requirements of legal acts of the Republic of Lithuania and the European Union, decisions, instructions and recommendations of competent authorities, ensuring that its activities comply with applicable legal acts.</w:t>
            </w:r>
          </w:p>
        </w:tc>
      </w:tr>
      <w:tr w:rsidR="00CC18DD" w:rsidRPr="0066294B" w14:paraId="25FEB98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72CBAFB" w14:textId="77777777" w:rsidR="00CC18DD" w:rsidRPr="0066294B" w:rsidRDefault="00B769F7">
            <w:pPr>
              <w:spacing w:before="40"/>
              <w:ind w:left="560"/>
              <w:jc w:val="both"/>
              <w:rPr>
                <w:sz w:val="20"/>
                <w:szCs w:val="20"/>
              </w:rPr>
            </w:pPr>
            <w:r w:rsidRPr="0066294B">
              <w:rPr>
                <w:sz w:val="20"/>
                <w:szCs w:val="20"/>
              </w:rPr>
              <w:t>2.4.3. jo veikla, susijusi su šia Sutartimi, nepažeis taikytinų teisės aktų reikalavimų ir nesukels teisės pažeidimų, galinčių turėti įtakos tinkamam Sutarties vykdymui.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A0DFF10" w14:textId="77777777" w:rsidR="00CC18DD" w:rsidRPr="00D9434C" w:rsidRDefault="00B769F7">
            <w:pPr>
              <w:spacing w:before="40"/>
              <w:ind w:left="560"/>
              <w:jc w:val="both"/>
              <w:rPr>
                <w:sz w:val="20"/>
                <w:szCs w:val="20"/>
                <w:lang w:val="en-GB"/>
              </w:rPr>
            </w:pPr>
            <w:r w:rsidRPr="00D9434C">
              <w:rPr>
                <w:sz w:val="20"/>
                <w:szCs w:val="20"/>
                <w:lang w:val="en-GB"/>
              </w:rPr>
              <w:t>2.4.3. its activities related to this Agreement shall not violate the requirements of applicable legal acts and shall not cause legal violations that may affect the proper performance of the Agreement.</w:t>
            </w:r>
          </w:p>
        </w:tc>
      </w:tr>
      <w:tr w:rsidR="00CC18DD" w:rsidRPr="0066294B" w14:paraId="4637218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81FD957" w14:textId="77777777" w:rsidR="00CC18DD" w:rsidRPr="0066294B" w:rsidRDefault="00B769F7">
            <w:pPr>
              <w:spacing w:before="40"/>
              <w:ind w:left="560"/>
              <w:jc w:val="both"/>
              <w:rPr>
                <w:sz w:val="20"/>
                <w:szCs w:val="20"/>
              </w:rPr>
            </w:pPr>
            <w:r w:rsidRPr="0066294B">
              <w:rPr>
                <w:sz w:val="20"/>
                <w:szCs w:val="20"/>
              </w:rPr>
              <w:t>2.4.4. nuolat informuos Rinkliavos rinkėją apie bet kokias aplinkybes, turinčias esminės įtakos Sutarties vykdymui, ir nustatytus su Sutarties vykdymu susijusius rizikos veiksnius.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8E1B706" w14:textId="77777777" w:rsidR="00CC18DD" w:rsidRPr="00D9434C" w:rsidRDefault="00B769F7">
            <w:pPr>
              <w:spacing w:before="40"/>
              <w:ind w:left="560"/>
              <w:jc w:val="both"/>
              <w:rPr>
                <w:sz w:val="20"/>
                <w:szCs w:val="20"/>
                <w:lang w:val="en-GB"/>
              </w:rPr>
            </w:pPr>
            <w:r w:rsidRPr="00D9434C">
              <w:rPr>
                <w:sz w:val="20"/>
                <w:szCs w:val="20"/>
                <w:lang w:val="en-GB"/>
              </w:rPr>
              <w:t>2.4.4. it shall continuously inform the Toll Collector of any circumstances having essential effect on the performance of the Agreement, and risk factors identified in connection with the performance of the Agreement.</w:t>
            </w:r>
          </w:p>
        </w:tc>
      </w:tr>
      <w:tr w:rsidR="00CC18DD" w:rsidRPr="0066294B" w14:paraId="5B21C5C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0EAC75" w14:textId="3F775106" w:rsidR="00CC18DD" w:rsidRPr="0066294B" w:rsidRDefault="401711E3">
            <w:pPr>
              <w:spacing w:before="40"/>
              <w:ind w:left="560"/>
              <w:jc w:val="both"/>
              <w:rPr>
                <w:sz w:val="20"/>
                <w:szCs w:val="20"/>
              </w:rPr>
            </w:pPr>
            <w:r w:rsidRPr="4363E37D">
              <w:rPr>
                <w:sz w:val="20"/>
                <w:szCs w:val="20"/>
              </w:rPr>
              <w:t xml:space="preserve">2.4.5. jis EERP naudotojams tieks tik tokias TPMĮ, kurios buvo </w:t>
            </w:r>
            <w:r w:rsidR="009F376D">
              <w:rPr>
                <w:sz w:val="20"/>
                <w:szCs w:val="20"/>
              </w:rPr>
              <w:t xml:space="preserve">pripažintos </w:t>
            </w:r>
            <w:r w:rsidR="00451D34">
              <w:rPr>
                <w:sz w:val="20"/>
                <w:szCs w:val="20"/>
              </w:rPr>
              <w:t>ka</w:t>
            </w:r>
            <w:r w:rsidR="00F60BA8">
              <w:rPr>
                <w:sz w:val="20"/>
                <w:szCs w:val="20"/>
              </w:rPr>
              <w:t>i</w:t>
            </w:r>
            <w:r w:rsidR="00451D34">
              <w:rPr>
                <w:sz w:val="20"/>
                <w:szCs w:val="20"/>
              </w:rPr>
              <w:t>p gali</w:t>
            </w:r>
            <w:r w:rsidR="0095223E">
              <w:rPr>
                <w:sz w:val="20"/>
                <w:szCs w:val="20"/>
              </w:rPr>
              <w:t>mos naudoti</w:t>
            </w:r>
            <w:r w:rsidR="001C2511">
              <w:rPr>
                <w:sz w:val="20"/>
                <w:szCs w:val="20"/>
              </w:rPr>
              <w:t xml:space="preserve"> </w:t>
            </w:r>
            <w:r w:rsidRPr="4363E37D">
              <w:rPr>
                <w:sz w:val="20"/>
                <w:szCs w:val="20"/>
              </w:rPr>
              <w:t>Rinkliavos rinkėjo pagal EERP teritorijos dokumentą.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9FAF1F9" w14:textId="53ED0519" w:rsidR="00CC18DD" w:rsidRPr="00D9434C" w:rsidRDefault="00B769F7">
            <w:pPr>
              <w:spacing w:before="40"/>
              <w:ind w:left="560"/>
              <w:jc w:val="both"/>
              <w:rPr>
                <w:sz w:val="20"/>
                <w:szCs w:val="20"/>
                <w:lang w:val="en-GB"/>
              </w:rPr>
            </w:pPr>
            <w:r w:rsidRPr="00D9434C">
              <w:rPr>
                <w:sz w:val="20"/>
                <w:szCs w:val="20"/>
                <w:lang w:val="en-GB"/>
              </w:rPr>
              <w:t xml:space="preserve">2.4.5. it shall supply to EETS Users only such OBE that has been </w:t>
            </w:r>
            <w:r w:rsidR="008D7C52">
              <w:rPr>
                <w:sz w:val="20"/>
                <w:szCs w:val="20"/>
                <w:lang w:val="en-GB"/>
              </w:rPr>
              <w:t xml:space="preserve">approved </w:t>
            </w:r>
            <w:r w:rsidR="00E0536D">
              <w:rPr>
                <w:sz w:val="20"/>
                <w:szCs w:val="20"/>
                <w:lang w:val="en-GB"/>
              </w:rPr>
              <w:t>for use</w:t>
            </w:r>
            <w:r w:rsidR="008D7C52" w:rsidRPr="00D9434C">
              <w:rPr>
                <w:sz w:val="20"/>
                <w:szCs w:val="20"/>
                <w:lang w:val="en-GB"/>
              </w:rPr>
              <w:t xml:space="preserve"> </w:t>
            </w:r>
            <w:r w:rsidRPr="00D9434C">
              <w:rPr>
                <w:sz w:val="20"/>
                <w:szCs w:val="20"/>
                <w:lang w:val="en-GB"/>
              </w:rPr>
              <w:t>by the Toll Collector pursuant to the EETS Domain Statement.</w:t>
            </w:r>
          </w:p>
        </w:tc>
      </w:tr>
      <w:tr w:rsidR="00CC18DD" w:rsidRPr="0066294B" w14:paraId="1535A73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9AC7752" w14:textId="77777777" w:rsidR="00CC18DD" w:rsidRPr="0066294B" w:rsidRDefault="00B769F7">
            <w:pPr>
              <w:spacing w:before="40"/>
              <w:ind w:left="560"/>
              <w:jc w:val="both"/>
              <w:rPr>
                <w:sz w:val="20"/>
                <w:szCs w:val="20"/>
              </w:rPr>
            </w:pPr>
            <w:r w:rsidRPr="0066294B">
              <w:rPr>
                <w:sz w:val="20"/>
                <w:szCs w:val="20"/>
              </w:rPr>
              <w:t>2.4.6. įgyvendino Rinkliavos rinkėjo nustatytus kokybinius paslaugos teikimo standartus, kaip išsamiau išdėstyta EERP teritorijos dokumente.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86A6872" w14:textId="4645F6CB" w:rsidR="00CC18DD" w:rsidRPr="00D9434C" w:rsidRDefault="00B769F7">
            <w:pPr>
              <w:spacing w:before="40"/>
              <w:ind w:left="560"/>
              <w:jc w:val="both"/>
              <w:rPr>
                <w:sz w:val="20"/>
                <w:szCs w:val="20"/>
                <w:lang w:val="en-GB"/>
              </w:rPr>
            </w:pPr>
            <w:r w:rsidRPr="00D9434C">
              <w:rPr>
                <w:sz w:val="20"/>
                <w:szCs w:val="20"/>
                <w:lang w:val="en-GB"/>
              </w:rPr>
              <w:t>2.4.6.</w:t>
            </w:r>
            <w:r w:rsidRPr="00D9434C" w:rsidDel="00494829">
              <w:rPr>
                <w:sz w:val="20"/>
                <w:szCs w:val="20"/>
                <w:lang w:val="en-GB"/>
              </w:rPr>
              <w:t xml:space="preserve"> </w:t>
            </w:r>
            <w:r w:rsidRPr="00D9434C">
              <w:rPr>
                <w:sz w:val="20"/>
                <w:szCs w:val="20"/>
                <w:lang w:val="en-GB"/>
              </w:rPr>
              <w:t>it has implemented the quality standards of service provision established by the Toll Collector, as set out in more detail in the EETS Domain Statement.</w:t>
            </w:r>
          </w:p>
        </w:tc>
      </w:tr>
      <w:tr w:rsidR="00CC18DD" w:rsidRPr="0066294B" w14:paraId="0C2C8C7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65CE5F6" w14:textId="77777777" w:rsidR="00CC18DD" w:rsidRPr="0066294B" w:rsidRDefault="00B769F7">
            <w:pPr>
              <w:spacing w:before="40"/>
              <w:ind w:left="560"/>
              <w:jc w:val="both"/>
              <w:rPr>
                <w:sz w:val="20"/>
                <w:szCs w:val="20"/>
              </w:rPr>
            </w:pPr>
            <w:r w:rsidRPr="0066294B">
              <w:rPr>
                <w:sz w:val="20"/>
                <w:szCs w:val="20"/>
              </w:rPr>
              <w:t xml:space="preserve">2.4.7. visą Sutarties galiojimo laikotarpį užtikrins tinkamą, nepertraukiamą ir kokybišką EERP teikimą EERP naudotojui, laikydamasis šios Sutarties, taikomų teisės aktų ir profesinių veiklos standartų reikalavimų, taip pat užtikrins tinkamą TPMĮ veikimą, prieinamumą, funkcionalumą, suderinamumą ir techninį palaikymą tiek, kiek tai </w:t>
            </w:r>
            <w:r w:rsidRPr="0066294B">
              <w:rPr>
                <w:sz w:val="20"/>
                <w:szCs w:val="20"/>
              </w:rPr>
              <w:lastRenderedPageBreak/>
              <w:t>būtina tinkamam EERP teikimui ir EERP naudotojo naudojimuisi paslaugomis.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4EEE74E" w14:textId="77777777" w:rsidR="00CC18DD" w:rsidRPr="00D9434C" w:rsidRDefault="00B769F7">
            <w:pPr>
              <w:spacing w:before="40"/>
              <w:ind w:left="560"/>
              <w:jc w:val="both"/>
              <w:rPr>
                <w:sz w:val="20"/>
                <w:szCs w:val="20"/>
                <w:lang w:val="en-GB"/>
              </w:rPr>
            </w:pPr>
            <w:r w:rsidRPr="00D9434C">
              <w:rPr>
                <w:sz w:val="20"/>
                <w:szCs w:val="20"/>
                <w:lang w:val="en-GB"/>
              </w:rPr>
              <w:lastRenderedPageBreak/>
              <w:t xml:space="preserve">2.4.7. it shall ensure proper, uninterrupted and quality provision of EETS to the EETS User throughout the entire validity period of the Agreement, in compliance with the requirements of this Agreement, applicable legal acts and professional activity standards, and shall also ensure proper operation, accessibility, </w:t>
            </w:r>
            <w:r w:rsidRPr="00D9434C">
              <w:rPr>
                <w:sz w:val="20"/>
                <w:szCs w:val="20"/>
                <w:lang w:val="en-GB"/>
              </w:rPr>
              <w:lastRenderedPageBreak/>
              <w:t>functionality, compatibility and technical support of the OBE to the extent necessary for proper provision of EETS and the EETS User's use of services.</w:t>
            </w:r>
          </w:p>
        </w:tc>
      </w:tr>
      <w:tr w:rsidR="00CC18DD" w:rsidRPr="0066294B" w14:paraId="5CEFF05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1608F3" w14:textId="689614CF" w:rsidR="00CC18DD" w:rsidRPr="0066294B" w:rsidRDefault="00B769F7">
            <w:pPr>
              <w:spacing w:before="40"/>
              <w:ind w:left="560"/>
              <w:jc w:val="both"/>
              <w:rPr>
                <w:sz w:val="20"/>
                <w:szCs w:val="20"/>
              </w:rPr>
            </w:pPr>
            <w:r w:rsidRPr="0066294B">
              <w:rPr>
                <w:sz w:val="20"/>
                <w:szCs w:val="20"/>
              </w:rPr>
              <w:lastRenderedPageBreak/>
              <w:t>2.4.8. yra susipažinęs su Rinkliavos rinkėjo etikos kodeksu</w:t>
            </w:r>
            <w:r w:rsidR="00377960">
              <w:rPr>
                <w:rStyle w:val="FootnoteReference"/>
                <w:sz w:val="20"/>
                <w:szCs w:val="20"/>
              </w:rPr>
              <w:footnoteReference w:id="1"/>
            </w:r>
            <w:r w:rsidRPr="0066294B">
              <w:rPr>
                <w:sz w:val="20"/>
                <w:szCs w:val="20"/>
              </w:rPr>
              <w:t xml:space="preserve"> ir įsipareigoja laikytis jo nuostatų aktualios redakcijos. EERP tiekėjas taip pat įsipareigoja supažindinti su Rinkliavos rinkėjo etikos kodeksu visas trečiąsias šalis, kurios gali būti pasitelktos Sutarties vykdymui jos galiojimo laikotarpiu, taip pat visus savo darbuotojus, kurie dalyvaus vykdant šią Sutartį, ir užtikrinti, kad jie laikytųsi minėto kodekso nuostatų.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C6229F1" w14:textId="560FE997" w:rsidR="00CC18DD" w:rsidRPr="00D9434C" w:rsidRDefault="00B769F7">
            <w:pPr>
              <w:spacing w:before="40"/>
              <w:ind w:left="560"/>
              <w:jc w:val="both"/>
              <w:rPr>
                <w:sz w:val="20"/>
                <w:szCs w:val="20"/>
                <w:lang w:val="en-GB"/>
              </w:rPr>
            </w:pPr>
            <w:r w:rsidRPr="00D9434C">
              <w:rPr>
                <w:sz w:val="20"/>
                <w:szCs w:val="20"/>
                <w:lang w:val="en-GB"/>
              </w:rPr>
              <w:t>2.4.8. it has familiarised itself with the Toll Collector's Code of Ethics</w:t>
            </w:r>
            <w:r w:rsidR="00A22A28">
              <w:rPr>
                <w:rStyle w:val="FootnoteReference"/>
                <w:sz w:val="20"/>
                <w:szCs w:val="20"/>
                <w:lang w:val="en-GB"/>
              </w:rPr>
              <w:footnoteReference w:id="2"/>
            </w:r>
            <w:r w:rsidRPr="00D9434C">
              <w:rPr>
                <w:sz w:val="20"/>
                <w:szCs w:val="20"/>
                <w:lang w:val="en-GB"/>
              </w:rPr>
              <w:t xml:space="preserve"> and undertakes to comply with the provisions of its current version. The EETS Provider also undertakes to familiarise with the Toll Collector's Code of Ethics all third parties that may be engaged in the performance of the Agreement during its validity period, as well as all its employees who will participate in the performance of this Agreement, and to ensure that they comply with the provisions of said Code.</w:t>
            </w:r>
          </w:p>
        </w:tc>
      </w:tr>
      <w:tr w:rsidR="00CC18DD" w:rsidRPr="0066294B" w14:paraId="3D08696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E357AC" w14:textId="77777777" w:rsidR="00CC18DD" w:rsidRPr="0066294B" w:rsidRDefault="00B769F7">
            <w:pPr>
              <w:spacing w:before="40"/>
              <w:ind w:left="560"/>
              <w:jc w:val="both"/>
              <w:rPr>
                <w:sz w:val="20"/>
                <w:szCs w:val="20"/>
              </w:rPr>
            </w:pPr>
            <w:r w:rsidRPr="0066294B">
              <w:rPr>
                <w:sz w:val="20"/>
                <w:szCs w:val="20"/>
              </w:rPr>
              <w:t>2.4.9. EERP teikėjas pareiškia ir garantuoja, kad jis vykdys visą veiklą ir imsis visų priemonių, kurios būtinos, kad būtų tinkamai teikiamos EERP, įskaitant kelių rinkliavos surinkimo paslaugą, Juodojo ir Baltojo sąrašo tvarkymą.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BA7522D" w14:textId="77777777" w:rsidR="00CC18DD" w:rsidRPr="00D9434C" w:rsidRDefault="00B769F7">
            <w:pPr>
              <w:spacing w:before="40"/>
              <w:ind w:left="560"/>
              <w:jc w:val="both"/>
              <w:rPr>
                <w:sz w:val="20"/>
                <w:szCs w:val="20"/>
                <w:lang w:val="en-GB"/>
              </w:rPr>
            </w:pPr>
            <w:r w:rsidRPr="00D9434C">
              <w:rPr>
                <w:sz w:val="20"/>
                <w:szCs w:val="20"/>
                <w:lang w:val="en-GB"/>
              </w:rPr>
              <w:t>2.4.9. The EETS Provider represents and warrants that it shall carry out all activities and take all measures necessary for the proper provision of EETS, including the toll collection service, management of the Block list and Access list.</w:t>
            </w:r>
          </w:p>
        </w:tc>
      </w:tr>
      <w:tr w:rsidR="00CC18DD" w:rsidRPr="0066294B" w14:paraId="7E3ABA0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6BF90B3" w14:textId="77777777" w:rsidR="00CC18DD" w:rsidRPr="0066294B" w:rsidRDefault="00B769F7">
            <w:pPr>
              <w:spacing w:before="40"/>
              <w:jc w:val="both"/>
              <w:rPr>
                <w:sz w:val="20"/>
                <w:szCs w:val="20"/>
              </w:rPr>
            </w:pPr>
            <w:r w:rsidRPr="0066294B">
              <w:rPr>
                <w:b/>
                <w:bCs/>
                <w:sz w:val="20"/>
                <w:szCs w:val="20"/>
              </w:rPr>
              <w:t>3. SUTARTIES DALYKAS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E1ECA10" w14:textId="77777777" w:rsidR="00CC18DD" w:rsidRPr="00D9434C" w:rsidRDefault="00B769F7">
            <w:pPr>
              <w:spacing w:before="40"/>
              <w:jc w:val="both"/>
              <w:rPr>
                <w:sz w:val="20"/>
                <w:szCs w:val="20"/>
                <w:lang w:val="en-GB"/>
              </w:rPr>
            </w:pPr>
            <w:r w:rsidRPr="00D9434C">
              <w:rPr>
                <w:b/>
                <w:bCs/>
                <w:sz w:val="20"/>
                <w:szCs w:val="20"/>
                <w:lang w:val="en-GB"/>
              </w:rPr>
              <w:t>3. SUBJECT MATTER OF THE AGREEMENT</w:t>
            </w:r>
          </w:p>
        </w:tc>
      </w:tr>
      <w:tr w:rsidR="00CC18DD" w:rsidRPr="0066294B" w14:paraId="5C268DA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DFE8B4F" w14:textId="77777777" w:rsidR="00CC18DD" w:rsidRPr="0066294B" w:rsidRDefault="00B769F7">
            <w:pPr>
              <w:spacing w:before="40"/>
              <w:ind w:left="280"/>
              <w:jc w:val="both"/>
              <w:rPr>
                <w:sz w:val="20"/>
                <w:szCs w:val="20"/>
              </w:rPr>
            </w:pPr>
            <w:r w:rsidRPr="0066294B">
              <w:rPr>
                <w:sz w:val="20"/>
                <w:szCs w:val="20"/>
              </w:rPr>
              <w:t>3.1. EERP teikėjas įsipareigoja Sutartyje nustatytomis sąlygomis ir tvarka teikti Europos elektroninės kelių rinkliavos paslaugą EERP teritorijoje, o Rinkliavos rinkėjas – sumokėti nustatyto dydžio atlygį už tinkamai suteiktas EERP.</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933328A" w14:textId="77777777" w:rsidR="00CC18DD" w:rsidRPr="00D9434C" w:rsidRDefault="00B769F7">
            <w:pPr>
              <w:spacing w:before="40"/>
              <w:ind w:left="280"/>
              <w:jc w:val="both"/>
              <w:rPr>
                <w:sz w:val="20"/>
                <w:szCs w:val="20"/>
                <w:lang w:val="en-GB"/>
              </w:rPr>
            </w:pPr>
            <w:r w:rsidRPr="00D9434C">
              <w:rPr>
                <w:sz w:val="20"/>
                <w:szCs w:val="20"/>
                <w:lang w:val="en-GB"/>
              </w:rPr>
              <w:t>3.1. The EETS Provider undertakes to provide the European Electronic Road Toll Service in the EETS Domain under the conditions and in the manner established in the Agreement, and the Toll Collector – to pay remuneration of the established amount for duly provided EETS.</w:t>
            </w:r>
          </w:p>
        </w:tc>
      </w:tr>
      <w:tr w:rsidR="00CC18DD" w:rsidRPr="0066294B" w14:paraId="7AA04B1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E144DDA" w14:textId="77777777" w:rsidR="00CC18DD" w:rsidRPr="0066294B" w:rsidRDefault="00B769F7">
            <w:pPr>
              <w:spacing w:before="40"/>
              <w:ind w:left="280"/>
              <w:jc w:val="both"/>
              <w:rPr>
                <w:sz w:val="20"/>
                <w:szCs w:val="20"/>
              </w:rPr>
            </w:pPr>
            <w:r w:rsidRPr="0066294B">
              <w:rPr>
                <w:sz w:val="20"/>
                <w:szCs w:val="20"/>
              </w:rPr>
              <w:t>3.2. EERP teritorija, kelių rinkliava bei apmokestintos transporto priemonės, Sistema bei jos veikimo techniniai sprendiniai yra nurodyti EERP teritorijos dokumente, jo prieduose ir teisės aktuose.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FB8167" w14:textId="085F1761" w:rsidR="00CC18DD" w:rsidRPr="00D9434C" w:rsidRDefault="401711E3">
            <w:pPr>
              <w:spacing w:before="40"/>
              <w:ind w:left="280"/>
              <w:jc w:val="both"/>
              <w:rPr>
                <w:sz w:val="20"/>
                <w:szCs w:val="20"/>
                <w:lang w:val="en-GB"/>
              </w:rPr>
            </w:pPr>
            <w:r w:rsidRPr="00D9434C">
              <w:rPr>
                <w:sz w:val="20"/>
                <w:szCs w:val="20"/>
                <w:lang w:val="en-GB"/>
              </w:rPr>
              <w:t xml:space="preserve">3.2. The EETS Domain, road tolls and </w:t>
            </w:r>
            <w:proofErr w:type="spellStart"/>
            <w:r w:rsidR="005531C5">
              <w:rPr>
                <w:sz w:val="20"/>
                <w:szCs w:val="20"/>
                <w:lang w:val="en-GB"/>
              </w:rPr>
              <w:t>tollab</w:t>
            </w:r>
            <w:r w:rsidR="004E2F93">
              <w:rPr>
                <w:sz w:val="20"/>
                <w:szCs w:val="20"/>
                <w:lang w:val="en-GB"/>
              </w:rPr>
              <w:t>le</w:t>
            </w:r>
            <w:proofErr w:type="spellEnd"/>
            <w:r w:rsidR="005531C5" w:rsidRPr="00D9434C">
              <w:rPr>
                <w:sz w:val="20"/>
                <w:szCs w:val="20"/>
                <w:lang w:val="en-GB"/>
              </w:rPr>
              <w:t xml:space="preserve"> </w:t>
            </w:r>
            <w:r w:rsidRPr="00D9434C">
              <w:rPr>
                <w:sz w:val="20"/>
                <w:szCs w:val="20"/>
                <w:lang w:val="en-GB"/>
              </w:rPr>
              <w:t>vehicles, the System and its technical operational solutions are specified in the EETS Domain Statement, its annexes and legal acts.</w:t>
            </w:r>
          </w:p>
        </w:tc>
      </w:tr>
      <w:tr w:rsidR="00CC18DD" w:rsidRPr="0066294B" w14:paraId="3E8AF87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26EC418" w14:textId="77777777" w:rsidR="00CC18DD" w:rsidRPr="0066294B" w:rsidRDefault="00B769F7">
            <w:pPr>
              <w:spacing w:before="40"/>
              <w:ind w:left="280"/>
              <w:jc w:val="both"/>
              <w:rPr>
                <w:sz w:val="20"/>
                <w:szCs w:val="20"/>
              </w:rPr>
            </w:pPr>
            <w:r w:rsidRPr="0066294B">
              <w:rPr>
                <w:sz w:val="20"/>
                <w:szCs w:val="20"/>
              </w:rPr>
              <w:t>3.3. EERP teikėjas privalo užtikrinti, kad jo teikiamos EERP atitiktų teisės aktuose ir EERP teritorijos dokumente numatytus reikalavimus, o EERP teikėjas veiktų pagal geriausius visuotinai pripažįstamus profesinius, techninius standartus ir praktiką, panaudodamas visus reikiamus įgūdžius ir žinias.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E65B2D9" w14:textId="77777777" w:rsidR="00CC18DD" w:rsidRPr="00D9434C" w:rsidRDefault="00B769F7">
            <w:pPr>
              <w:spacing w:before="40"/>
              <w:ind w:left="280"/>
              <w:jc w:val="both"/>
              <w:rPr>
                <w:sz w:val="20"/>
                <w:szCs w:val="20"/>
                <w:lang w:val="en-GB"/>
              </w:rPr>
            </w:pPr>
            <w:r w:rsidRPr="00D9434C">
              <w:rPr>
                <w:sz w:val="20"/>
                <w:szCs w:val="20"/>
                <w:lang w:val="en-GB"/>
              </w:rPr>
              <w:t>3.3. The EETS Provider must ensure that the EETS it provides meets the requirements set out in legal acts and the EETS Domain Statement, and the EETS Provider shall act in accordance with the best universally recognised professional and technical standards and practices, using all necessary skills and knowledge.</w:t>
            </w:r>
          </w:p>
        </w:tc>
      </w:tr>
      <w:tr w:rsidR="00CC18DD" w:rsidRPr="0066294B" w14:paraId="1B0B1B3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46B9C16" w14:textId="77777777" w:rsidR="00CC18DD" w:rsidRPr="0066294B" w:rsidRDefault="00B769F7">
            <w:pPr>
              <w:spacing w:before="40"/>
              <w:jc w:val="both"/>
              <w:rPr>
                <w:sz w:val="20"/>
                <w:szCs w:val="20"/>
              </w:rPr>
            </w:pPr>
            <w:r w:rsidRPr="0066294B">
              <w:rPr>
                <w:b/>
                <w:bCs/>
                <w:sz w:val="20"/>
                <w:szCs w:val="20"/>
              </w:rPr>
              <w:t>4. ŠALIŲ TEISĖS IR PAREIGOS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F4FFF89" w14:textId="77777777" w:rsidR="00CC18DD" w:rsidRPr="00D9434C" w:rsidRDefault="00B769F7">
            <w:pPr>
              <w:spacing w:before="40"/>
              <w:jc w:val="both"/>
              <w:rPr>
                <w:sz w:val="20"/>
                <w:szCs w:val="20"/>
                <w:lang w:val="en-GB"/>
              </w:rPr>
            </w:pPr>
            <w:r w:rsidRPr="00D9434C">
              <w:rPr>
                <w:b/>
                <w:bCs/>
                <w:sz w:val="20"/>
                <w:szCs w:val="20"/>
                <w:lang w:val="en-GB"/>
              </w:rPr>
              <w:t>4. RIGHTS AND OBLIGATIONS OF THE PARTIES</w:t>
            </w:r>
          </w:p>
        </w:tc>
      </w:tr>
      <w:tr w:rsidR="00CC18DD" w:rsidRPr="0066294B" w14:paraId="7998CFE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420BF4A" w14:textId="77777777" w:rsidR="00CC18DD" w:rsidRPr="0066294B" w:rsidRDefault="00B769F7">
            <w:pPr>
              <w:spacing w:before="40"/>
              <w:ind w:left="280"/>
              <w:jc w:val="both"/>
              <w:rPr>
                <w:sz w:val="20"/>
                <w:szCs w:val="20"/>
              </w:rPr>
            </w:pPr>
            <w:r w:rsidRPr="0066294B">
              <w:rPr>
                <w:sz w:val="20"/>
                <w:szCs w:val="20"/>
              </w:rPr>
              <w:t>4.1. Rinkliavos rinkėjo teisės ir pareigos: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7574257" w14:textId="77777777" w:rsidR="00CC18DD" w:rsidRPr="00D9434C" w:rsidRDefault="00B769F7">
            <w:pPr>
              <w:spacing w:before="40"/>
              <w:ind w:left="280"/>
              <w:jc w:val="both"/>
              <w:rPr>
                <w:sz w:val="20"/>
                <w:szCs w:val="20"/>
                <w:lang w:val="en-GB"/>
              </w:rPr>
            </w:pPr>
            <w:r w:rsidRPr="00D9434C">
              <w:rPr>
                <w:sz w:val="20"/>
                <w:szCs w:val="20"/>
                <w:lang w:val="en-GB"/>
              </w:rPr>
              <w:t>4.1. Rights and obligations of the Toll Collector:</w:t>
            </w:r>
          </w:p>
        </w:tc>
      </w:tr>
      <w:tr w:rsidR="00CC18DD" w:rsidRPr="0066294B" w14:paraId="2B2ECA1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66BE77E" w14:textId="77777777" w:rsidR="00CC18DD" w:rsidRPr="0066294B" w:rsidRDefault="00B769F7">
            <w:pPr>
              <w:spacing w:before="40"/>
              <w:ind w:left="560"/>
              <w:jc w:val="both"/>
              <w:rPr>
                <w:sz w:val="20"/>
                <w:szCs w:val="20"/>
              </w:rPr>
            </w:pPr>
            <w:r w:rsidRPr="0066294B">
              <w:rPr>
                <w:sz w:val="20"/>
                <w:szCs w:val="20"/>
              </w:rPr>
              <w:t>4.1.1. užtikrinti, kad Sistema priimtų EERP teikėjo pagal EERP teritorijos dokumento reikalavimus perduotas rinkliavos deklaracijas;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9CB740" w14:textId="29C1A095" w:rsidR="00CC18DD" w:rsidRPr="00D9434C" w:rsidRDefault="401711E3" w:rsidP="4363E37D">
            <w:pPr>
              <w:spacing w:before="40"/>
              <w:ind w:left="560"/>
              <w:jc w:val="both"/>
              <w:rPr>
                <w:sz w:val="20"/>
                <w:szCs w:val="20"/>
                <w:lang w:val="en-GB"/>
              </w:rPr>
            </w:pPr>
            <w:r w:rsidRPr="00D9434C">
              <w:rPr>
                <w:sz w:val="20"/>
                <w:szCs w:val="20"/>
                <w:lang w:val="en-GB"/>
              </w:rPr>
              <w:t xml:space="preserve">4.1.1. ensure that the System accepts the </w:t>
            </w:r>
            <w:r w:rsidR="39047D34" w:rsidRPr="00D9434C">
              <w:rPr>
                <w:sz w:val="20"/>
                <w:szCs w:val="20"/>
                <w:lang w:val="en-GB"/>
              </w:rPr>
              <w:t>T</w:t>
            </w:r>
            <w:r w:rsidRPr="00D9434C">
              <w:rPr>
                <w:sz w:val="20"/>
                <w:szCs w:val="20"/>
                <w:lang w:val="en-GB"/>
              </w:rPr>
              <w:t>oll declarations transmitted by the EETS Provider in accordance with the requirements of the EETS Domain Statement;</w:t>
            </w:r>
          </w:p>
        </w:tc>
      </w:tr>
      <w:tr w:rsidR="00CC18DD" w:rsidRPr="0066294B" w14:paraId="282893F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D0AFABE" w14:textId="77777777" w:rsidR="00CC18DD" w:rsidRPr="0066294B" w:rsidRDefault="00B769F7">
            <w:pPr>
              <w:spacing w:before="40"/>
              <w:ind w:left="560"/>
              <w:jc w:val="both"/>
              <w:rPr>
                <w:sz w:val="20"/>
                <w:szCs w:val="20"/>
              </w:rPr>
            </w:pPr>
            <w:r w:rsidRPr="0066294B">
              <w:rPr>
                <w:sz w:val="20"/>
                <w:szCs w:val="20"/>
              </w:rPr>
              <w:t>4.1.2. remiantis Rinkliavos deklaracijos duomenimis, paskaičiuoti ir tinkamai pritaikyti rinkliavos dydžius EERP naudotojams, vadovaujantis Lietuvos Respublikoje galiojančia kelių rinkliavos tarifų apskaičiavimo metodika ir jų dydžiais;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9421B92" w14:textId="77777777" w:rsidR="00CC18DD" w:rsidRPr="00D9434C" w:rsidRDefault="00B769F7">
            <w:pPr>
              <w:spacing w:before="40"/>
              <w:ind w:left="560"/>
              <w:jc w:val="both"/>
              <w:rPr>
                <w:sz w:val="20"/>
                <w:szCs w:val="20"/>
                <w:lang w:val="en-GB"/>
              </w:rPr>
            </w:pPr>
            <w:r w:rsidRPr="00D9434C">
              <w:rPr>
                <w:sz w:val="20"/>
                <w:szCs w:val="20"/>
                <w:lang w:val="en-GB"/>
              </w:rPr>
              <w:t>4.1.2. based on the data of the Toll Declaration, calculate and duly apply toll amounts to EETS Users, in accordance with the road toll tariff calculation methodology and amounts applicable in the Republic of Lithuania;</w:t>
            </w:r>
          </w:p>
        </w:tc>
      </w:tr>
      <w:tr w:rsidR="00CC18DD" w:rsidRPr="0066294B" w14:paraId="3861005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7C25CF4" w14:textId="77777777" w:rsidR="00CC18DD" w:rsidRPr="0066294B" w:rsidRDefault="00B769F7">
            <w:pPr>
              <w:spacing w:before="40"/>
              <w:ind w:left="560"/>
              <w:jc w:val="both"/>
              <w:rPr>
                <w:sz w:val="20"/>
                <w:szCs w:val="20"/>
              </w:rPr>
            </w:pPr>
            <w:r w:rsidRPr="0066294B">
              <w:rPr>
                <w:sz w:val="20"/>
                <w:szCs w:val="20"/>
              </w:rPr>
              <w:t>4.1.3. užtikrinti galimybes EERP teikėjui teikti paslaugas su TPMĮ įrenginiais, kuriems Rinkliavos rinkėjas suteikė leidimą naudoti;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674C2C6" w14:textId="77777777" w:rsidR="00CC18DD" w:rsidRPr="00D9434C" w:rsidRDefault="00B769F7">
            <w:pPr>
              <w:spacing w:before="40"/>
              <w:ind w:left="560"/>
              <w:jc w:val="both"/>
              <w:rPr>
                <w:sz w:val="20"/>
                <w:szCs w:val="20"/>
                <w:lang w:val="en-GB"/>
              </w:rPr>
            </w:pPr>
            <w:r w:rsidRPr="00D9434C">
              <w:rPr>
                <w:sz w:val="20"/>
                <w:szCs w:val="20"/>
                <w:lang w:val="en-GB"/>
              </w:rPr>
              <w:t>4.1.3. ensure opportunities for the EETS Provider to provide services with OBE devices that the Toll Collector has authorised for use;</w:t>
            </w:r>
          </w:p>
        </w:tc>
      </w:tr>
      <w:tr w:rsidR="00CC18DD" w:rsidRPr="0066294B" w14:paraId="5DA5A42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C57F933" w14:textId="77777777" w:rsidR="00CC18DD" w:rsidRPr="0066294B" w:rsidRDefault="00B769F7">
            <w:pPr>
              <w:spacing w:before="40"/>
              <w:ind w:left="560"/>
              <w:jc w:val="both"/>
              <w:rPr>
                <w:sz w:val="20"/>
                <w:szCs w:val="20"/>
              </w:rPr>
            </w:pPr>
            <w:r w:rsidRPr="0066294B">
              <w:rPr>
                <w:sz w:val="20"/>
                <w:szCs w:val="20"/>
              </w:rPr>
              <w:lastRenderedPageBreak/>
              <w:t>4.1.4. prieš naujų TPMĮ naudojimo pradžią atlikti jų testavimą Rinkliavos rinkėjo nustatyta tvarka;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6001EAD" w14:textId="77777777" w:rsidR="00CC18DD" w:rsidRPr="00D9434C" w:rsidRDefault="00B769F7">
            <w:pPr>
              <w:spacing w:before="40"/>
              <w:ind w:left="560"/>
              <w:jc w:val="both"/>
              <w:rPr>
                <w:sz w:val="20"/>
                <w:szCs w:val="20"/>
                <w:lang w:val="en-GB"/>
              </w:rPr>
            </w:pPr>
            <w:r w:rsidRPr="00D9434C">
              <w:rPr>
                <w:sz w:val="20"/>
                <w:szCs w:val="20"/>
                <w:lang w:val="en-GB"/>
              </w:rPr>
              <w:t>4.1.4. perform testing of new OBE prior to the commencement of their use in the manner established by the Toll Collector;</w:t>
            </w:r>
          </w:p>
        </w:tc>
      </w:tr>
      <w:tr w:rsidR="00CC18DD" w:rsidRPr="0066294B" w14:paraId="366763E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696FC5A" w14:textId="77777777" w:rsidR="00CC18DD" w:rsidRPr="0066294B" w:rsidRDefault="00B769F7">
            <w:pPr>
              <w:spacing w:before="40"/>
              <w:ind w:left="560"/>
              <w:jc w:val="both"/>
              <w:rPr>
                <w:sz w:val="20"/>
                <w:szCs w:val="20"/>
              </w:rPr>
            </w:pPr>
            <w:r w:rsidRPr="0066294B">
              <w:rPr>
                <w:sz w:val="20"/>
                <w:szCs w:val="20"/>
              </w:rPr>
              <w:t>4.1.5. užtikrinti, kad Sistema priimtų EERP teikėjo perduotus Juoduosius ir Baltuosius sąrašus pagal EERP teritorijos dokumente ir jo prieduose aprašytą tvarką;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95BEB86" w14:textId="77777777" w:rsidR="00CC18DD" w:rsidRPr="00D9434C" w:rsidRDefault="00B769F7">
            <w:pPr>
              <w:spacing w:before="40"/>
              <w:ind w:left="560"/>
              <w:jc w:val="both"/>
              <w:rPr>
                <w:sz w:val="20"/>
                <w:szCs w:val="20"/>
                <w:lang w:val="en-GB"/>
              </w:rPr>
            </w:pPr>
            <w:r w:rsidRPr="00D9434C">
              <w:rPr>
                <w:sz w:val="20"/>
                <w:szCs w:val="20"/>
                <w:lang w:val="en-GB"/>
              </w:rPr>
              <w:t>4.1.5. ensure that the System accepts the Block list and Access list transmitted by the EETS Provider in accordance with the procedure described in the EETS Domain Statement and its annexes;</w:t>
            </w:r>
          </w:p>
        </w:tc>
      </w:tr>
      <w:tr w:rsidR="00CC18DD" w:rsidRPr="0066294B" w14:paraId="158253D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7713252" w14:textId="77777777" w:rsidR="00CC18DD" w:rsidRPr="0066294B" w:rsidRDefault="00B769F7">
            <w:pPr>
              <w:spacing w:before="40"/>
              <w:ind w:left="560"/>
              <w:jc w:val="both"/>
              <w:rPr>
                <w:sz w:val="20"/>
                <w:szCs w:val="20"/>
              </w:rPr>
            </w:pPr>
            <w:r w:rsidRPr="0066294B">
              <w:rPr>
                <w:sz w:val="20"/>
                <w:szCs w:val="20"/>
              </w:rPr>
              <w:t>4.1.6. vykdyti EERP priežiūrą ir kontroliuoti atitiktį EERP teritorijos dokumento ir teisės aktų reikalavimams EERP teritorijoje. Kontrolės teisė, be kita ko, apima: (a) galimybę reikalauti, kad EERP teikėjas per ne ilgesnį nei 7 (septynių) darbo dienų terminą pateiktų su Sutartimi susijusią informaciją ar dokumentus; (b) teisę, iš anksto įspėjus ne vėliau kaip prieš 7 (septynias) darbo dienas, tikrinti paslaugų teikimo procesus ir duomenų tvarkymo aplinką nesikišant į ūkinę komercinę veiklą;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CA4489D" w14:textId="77777777" w:rsidR="00CC18DD" w:rsidRPr="00D9434C" w:rsidRDefault="00B769F7">
            <w:pPr>
              <w:spacing w:before="40"/>
              <w:ind w:left="560"/>
              <w:jc w:val="both"/>
              <w:rPr>
                <w:sz w:val="20"/>
                <w:szCs w:val="20"/>
                <w:lang w:val="en-GB"/>
              </w:rPr>
            </w:pPr>
            <w:r w:rsidRPr="00D9434C">
              <w:rPr>
                <w:sz w:val="20"/>
                <w:szCs w:val="20"/>
                <w:lang w:val="en-GB"/>
              </w:rPr>
              <w:t>4.1.6. carry out EETS supervision and monitor compliance with the requirements of the EETS Domain Statement and legal acts in the EETS Domain. The right of control includes, inter alia: (a) the ability to require the EETS Provider to submit information or documents related to the Agreement within a period not exceeding 7 (seven) business days; (b) the right, upon prior notice of no less than 7 (seven) business days, to inspect service provision processes and the data processing environment without interfering with business and commercial activities;</w:t>
            </w:r>
          </w:p>
        </w:tc>
      </w:tr>
      <w:tr w:rsidR="00CC18DD" w:rsidRPr="0066294B" w14:paraId="6E3B186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3D6A69C" w14:textId="77777777" w:rsidR="00CC18DD" w:rsidRPr="0066294B" w:rsidRDefault="00B769F7">
            <w:pPr>
              <w:spacing w:before="40"/>
              <w:ind w:left="560"/>
              <w:jc w:val="both"/>
              <w:rPr>
                <w:sz w:val="20"/>
                <w:szCs w:val="20"/>
              </w:rPr>
            </w:pPr>
            <w:r w:rsidRPr="0066294B">
              <w:rPr>
                <w:sz w:val="20"/>
                <w:szCs w:val="20"/>
              </w:rPr>
              <w:t>4.1.7. įgyvendinti Sistemos saugumo priemones, nurodytas EERP teritorijos dokumente;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CC28A29" w14:textId="77777777" w:rsidR="00CC18DD" w:rsidRPr="00D9434C" w:rsidRDefault="00B769F7">
            <w:pPr>
              <w:spacing w:before="40"/>
              <w:ind w:left="560"/>
              <w:jc w:val="both"/>
              <w:rPr>
                <w:sz w:val="20"/>
                <w:szCs w:val="20"/>
                <w:lang w:val="en-GB"/>
              </w:rPr>
            </w:pPr>
            <w:r w:rsidRPr="00D9434C">
              <w:rPr>
                <w:sz w:val="20"/>
                <w:szCs w:val="20"/>
                <w:lang w:val="en-GB"/>
              </w:rPr>
              <w:t>4.1.7. implement the System security measures specified in the EETS Domain Statement;</w:t>
            </w:r>
          </w:p>
        </w:tc>
      </w:tr>
      <w:tr w:rsidR="00CC18DD" w:rsidRPr="0066294B" w14:paraId="0BC7D8B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C248C52" w14:textId="77777777" w:rsidR="00CC18DD" w:rsidRPr="0066294B" w:rsidRDefault="00B769F7">
            <w:pPr>
              <w:spacing w:before="40"/>
              <w:ind w:left="560"/>
              <w:jc w:val="both"/>
              <w:rPr>
                <w:sz w:val="20"/>
                <w:szCs w:val="20"/>
              </w:rPr>
            </w:pPr>
            <w:r w:rsidRPr="0066294B">
              <w:rPr>
                <w:sz w:val="20"/>
                <w:szCs w:val="20"/>
              </w:rPr>
              <w:t>4.1.8. mokėti EERP teikėjui atlygį, kaip numatyta EERP teritorijos dokumente ir jo prieduose;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2822B2" w14:textId="77777777" w:rsidR="00CC18DD" w:rsidRPr="00D9434C" w:rsidRDefault="00B769F7">
            <w:pPr>
              <w:spacing w:before="40"/>
              <w:ind w:left="560"/>
              <w:jc w:val="both"/>
              <w:rPr>
                <w:sz w:val="20"/>
                <w:szCs w:val="20"/>
                <w:lang w:val="en-GB"/>
              </w:rPr>
            </w:pPr>
            <w:r w:rsidRPr="00D9434C">
              <w:rPr>
                <w:sz w:val="20"/>
                <w:szCs w:val="20"/>
                <w:lang w:val="en-GB"/>
              </w:rPr>
              <w:t>4.1.8. pay remuneration to the EETS Provider, as provided for in the EETS Domain Statement and its annexes;</w:t>
            </w:r>
          </w:p>
        </w:tc>
      </w:tr>
      <w:tr w:rsidR="00CC18DD" w:rsidRPr="0066294B" w14:paraId="77CBD10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CD193FD" w14:textId="77777777" w:rsidR="00CC18DD" w:rsidRPr="0066294B" w:rsidRDefault="00B769F7">
            <w:pPr>
              <w:spacing w:before="40"/>
              <w:ind w:left="560"/>
              <w:jc w:val="both"/>
              <w:rPr>
                <w:sz w:val="20"/>
                <w:szCs w:val="20"/>
              </w:rPr>
            </w:pPr>
            <w:r w:rsidRPr="0066294B">
              <w:rPr>
                <w:sz w:val="20"/>
                <w:szCs w:val="20"/>
              </w:rPr>
              <w:t>4.1.9. viešai paskelbti savo interneto svetainėje informaciją apie tinkamai atliktą EERP teikėjo akreditaciją EERP Lietuvos Respublikos teritorijoje ne vėliau kaip per 5 (penkias) darbo dienas nuo akreditacijos patvirtinimo dienos;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F270A87" w14:textId="77777777" w:rsidR="00CC18DD" w:rsidRPr="00D9434C" w:rsidRDefault="00B769F7">
            <w:pPr>
              <w:spacing w:before="40"/>
              <w:ind w:left="560"/>
              <w:jc w:val="both"/>
              <w:rPr>
                <w:sz w:val="20"/>
                <w:szCs w:val="20"/>
                <w:lang w:val="en-GB"/>
              </w:rPr>
            </w:pPr>
            <w:r w:rsidRPr="00D9434C">
              <w:rPr>
                <w:sz w:val="20"/>
                <w:szCs w:val="20"/>
                <w:lang w:val="en-GB"/>
              </w:rPr>
              <w:t>4.1.9. publicly announce on its website information about the duly completed accreditation of the EETS Provider in the EETS Domain of the Republic of Lithuania no later than within 5 (five) business days from the date of confirmation of accreditation;</w:t>
            </w:r>
          </w:p>
        </w:tc>
      </w:tr>
      <w:tr w:rsidR="00CC18DD" w:rsidRPr="0066294B" w14:paraId="275A94A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11F00A3" w14:textId="4B897A13" w:rsidR="00CC18DD" w:rsidRPr="0066294B" w:rsidRDefault="401711E3">
            <w:pPr>
              <w:spacing w:before="40"/>
              <w:ind w:left="560"/>
              <w:jc w:val="both"/>
              <w:rPr>
                <w:sz w:val="20"/>
                <w:szCs w:val="20"/>
              </w:rPr>
            </w:pPr>
            <w:r w:rsidRPr="4363E37D">
              <w:rPr>
                <w:sz w:val="20"/>
                <w:szCs w:val="20"/>
              </w:rPr>
              <w:t>4.1.10. taikyti EERP teikėjui 3 (trijų</w:t>
            </w:r>
            <w:r w:rsidR="7F262174" w:rsidRPr="4363E37D">
              <w:rPr>
                <w:sz w:val="20"/>
                <w:szCs w:val="20"/>
              </w:rPr>
              <w:t>)</w:t>
            </w:r>
            <w:r w:rsidRPr="4363E37D">
              <w:rPr>
                <w:sz w:val="20"/>
                <w:szCs w:val="20"/>
              </w:rPr>
              <w:t xml:space="preserve"> mėnesių bandomąjį laikotarpį, kaip tai nustatyta EERP teritorijos dokumente. Šio etapo metu Rinkliavos rinkėjas turi teisę dažniau, nei numatyta EERP teritorijos dokumente, prašyti EERP teikėjo pateikti informaciją, paaiškinimus ir dokumentus, susijusius su paslaugų kokybe, veiklos strategija, technologinių sutrikimų valdymu ir šalinimu, operatyvinių paslaugų teikimu bei kitais su paslaugų teikimu susijusiais aspektais. Tokios informacijos, paaiškinimų ar dokumentų pateikimo terminai nustatomi kiekviename atskirame Rinkliavos rinkėjo paklausime. Šių papildomų užklausų tikslas – tinkamai įvertinti EERP teikėjo pasirengimą teikti paslaugas pagal Sutarties ir EERP teritorijos dokumento ir jo priedų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D685A3B" w14:textId="77777777" w:rsidR="00CC18DD" w:rsidRPr="00D9434C" w:rsidRDefault="00B769F7">
            <w:pPr>
              <w:spacing w:before="40"/>
              <w:ind w:left="560"/>
              <w:jc w:val="both"/>
              <w:rPr>
                <w:sz w:val="20"/>
                <w:szCs w:val="20"/>
                <w:lang w:val="en-GB"/>
              </w:rPr>
            </w:pPr>
            <w:r w:rsidRPr="00D9434C">
              <w:rPr>
                <w:sz w:val="20"/>
                <w:szCs w:val="20"/>
                <w:lang w:val="en-GB"/>
              </w:rPr>
              <w:t>4.1.10. apply a 3 (three) month trial period to the EETS Provider, as established in the EETS Domain Statement. During this stage, the Toll Collector shall have the right to request more frequently than provided for in the EETS Domain Statement that the EETS Provider submit information, explanations and documents related to service quality, operational strategy, management and elimination of technological disruptions, provision of operational services and other aspects related to service provision. The deadlines for the submission of such information, explanations or documents shall be established in each separate inquiry by the Toll Collector. The purpose of these additional inquiries is to properly assess the EETS Provider’s readiness to provide services in accordance with the requirements of the Agreement and the EETS Domain Statement and its annexes;</w:t>
            </w:r>
          </w:p>
        </w:tc>
      </w:tr>
      <w:tr w:rsidR="00CC18DD" w:rsidRPr="0066294B" w14:paraId="2D31256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9059106" w14:textId="60125F35" w:rsidR="00CC18DD" w:rsidRPr="0066294B" w:rsidRDefault="00B769F7">
            <w:pPr>
              <w:spacing w:before="40"/>
              <w:ind w:left="560"/>
              <w:jc w:val="both"/>
              <w:rPr>
                <w:sz w:val="20"/>
                <w:szCs w:val="20"/>
              </w:rPr>
            </w:pPr>
            <w:r w:rsidRPr="0066294B">
              <w:rPr>
                <w:sz w:val="20"/>
                <w:szCs w:val="20"/>
              </w:rPr>
              <w:t xml:space="preserve">4.1.11. turi teisę bet kuriuo metu keisti EERP teritorijos dokumente numatytus reikalavimus. Apie planuojamus pakeitimus Rinkliavos rinkėjas privalo raštu arba elektroninėmis ryšio priemonėmis informuoti EERP teikėją ne vėliau kaip prieš </w:t>
            </w:r>
            <w:r w:rsidR="00FB347C">
              <w:rPr>
                <w:sz w:val="20"/>
                <w:szCs w:val="20"/>
              </w:rPr>
              <w:t>90</w:t>
            </w:r>
            <w:r w:rsidR="00FB347C" w:rsidRPr="0066294B">
              <w:rPr>
                <w:sz w:val="20"/>
                <w:szCs w:val="20"/>
              </w:rPr>
              <w:t xml:space="preserve"> </w:t>
            </w:r>
            <w:r w:rsidRPr="0066294B">
              <w:rPr>
                <w:sz w:val="20"/>
                <w:szCs w:val="20"/>
              </w:rPr>
              <w:t>(</w:t>
            </w:r>
            <w:r w:rsidR="00FB347C">
              <w:rPr>
                <w:sz w:val="20"/>
                <w:szCs w:val="20"/>
              </w:rPr>
              <w:t>devyniasdešimt</w:t>
            </w:r>
            <w:r w:rsidRPr="0066294B">
              <w:rPr>
                <w:sz w:val="20"/>
                <w:szCs w:val="20"/>
              </w:rPr>
              <w:t xml:space="preserve">) dienas iki jų įsigaliojimo, išskyrus šioje Sutartyje ar jos prieduose nurodytus kitus informavimo terminus. EERP teritorijos dokumento pakeitimai laikomi galiojančiais nuo Rinkliavos rinkėjo pranešime nurodytos įsigaliojimo datos ir tokiems pakeitimams atskiras šios Sutarties priedo </w:t>
            </w:r>
            <w:r w:rsidRPr="0066294B">
              <w:rPr>
                <w:sz w:val="20"/>
                <w:szCs w:val="20"/>
              </w:rPr>
              <w:lastRenderedPageBreak/>
              <w:t>ar Sutarties pakeitimo pasirašymas nėra reikalingas;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5998286" w14:textId="69946644" w:rsidR="00CC18DD" w:rsidRPr="00D9434C" w:rsidRDefault="00B769F7">
            <w:pPr>
              <w:spacing w:before="40"/>
              <w:ind w:left="560"/>
              <w:jc w:val="both"/>
              <w:rPr>
                <w:sz w:val="20"/>
                <w:szCs w:val="20"/>
                <w:lang w:val="en-GB"/>
              </w:rPr>
            </w:pPr>
            <w:r w:rsidRPr="00D9434C">
              <w:rPr>
                <w:sz w:val="20"/>
                <w:szCs w:val="20"/>
                <w:lang w:val="en-GB"/>
              </w:rPr>
              <w:lastRenderedPageBreak/>
              <w:t xml:space="preserve">4.1.11. has the right at any time to amend the requirements provided for in the EETS Domain Statement. The Toll Collector must notify the EETS Provider in writing or by electronic means of communication about planned changes no later than </w:t>
            </w:r>
            <w:r w:rsidR="00FB347C">
              <w:rPr>
                <w:sz w:val="20"/>
                <w:szCs w:val="20"/>
                <w:lang w:val="en-GB"/>
              </w:rPr>
              <w:t>90</w:t>
            </w:r>
            <w:r w:rsidR="00FB347C" w:rsidRPr="00D9434C">
              <w:rPr>
                <w:sz w:val="20"/>
                <w:szCs w:val="20"/>
                <w:lang w:val="en-GB"/>
              </w:rPr>
              <w:t xml:space="preserve"> </w:t>
            </w:r>
            <w:r w:rsidRPr="00D9434C">
              <w:rPr>
                <w:sz w:val="20"/>
                <w:szCs w:val="20"/>
                <w:lang w:val="en-GB"/>
              </w:rPr>
              <w:t>(</w:t>
            </w:r>
            <w:r w:rsidR="00FB347C">
              <w:rPr>
                <w:sz w:val="20"/>
                <w:szCs w:val="20"/>
                <w:lang w:val="en-GB"/>
              </w:rPr>
              <w:t>ninety</w:t>
            </w:r>
            <w:r w:rsidRPr="00D9434C">
              <w:rPr>
                <w:sz w:val="20"/>
                <w:szCs w:val="20"/>
                <w:lang w:val="en-GB"/>
              </w:rPr>
              <w:t xml:space="preserve">) days before their entry into force, except for other notification deadlines specified in this Agreement or its annexes. Amendments to the EETS Domain Statement shall be considered valid from the date of entry into force specified in the Toll Collector’s notice, and no separate signing of an </w:t>
            </w:r>
            <w:r w:rsidRPr="00D9434C">
              <w:rPr>
                <w:sz w:val="20"/>
                <w:szCs w:val="20"/>
                <w:lang w:val="en-GB"/>
              </w:rPr>
              <w:lastRenderedPageBreak/>
              <w:t>annex to this Agreement or amendment to the Agreement is required for such amendments;</w:t>
            </w:r>
          </w:p>
        </w:tc>
      </w:tr>
      <w:tr w:rsidR="00CC18DD" w:rsidRPr="0066294B" w14:paraId="36E4C5A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738D6B" w14:textId="77777777" w:rsidR="00CC18DD" w:rsidRPr="0066294B" w:rsidRDefault="00B769F7">
            <w:pPr>
              <w:spacing w:before="40"/>
              <w:ind w:left="560"/>
              <w:jc w:val="both"/>
              <w:rPr>
                <w:sz w:val="20"/>
                <w:szCs w:val="20"/>
              </w:rPr>
            </w:pPr>
            <w:r w:rsidRPr="0066294B">
              <w:rPr>
                <w:sz w:val="20"/>
                <w:szCs w:val="20"/>
              </w:rPr>
              <w:lastRenderedPageBreak/>
              <w:t>4.1.12. Rinkliavos rinkėjas turi teisę be atskiro išankstinio EERP teikėjo įspėjimo sulaikyti ir / arba išskaičiuoti iš jam pagal šią Sutartį  mokamų sumų visas ir bet kokias nuostolių kompensavimo ir / arba netesybų (delspinigių, baudų ir pan.) sumas, EERP teikėjo mokėtinas Rinkliavos rinkėjui, t. y. Rinkliavos rinkėjui vienašališkai įskaitant vienarūšį priešpriešinį reikalavimą dėl atitinkamos sumos. Apie atliktą įskaitymą Rinkliavos rinkėjas informuoja EERP teikėją;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9052EE4" w14:textId="6381BDAA" w:rsidR="00CC18DD" w:rsidRPr="00D9434C" w:rsidRDefault="00B769F7">
            <w:pPr>
              <w:spacing w:before="40"/>
              <w:ind w:left="560"/>
              <w:jc w:val="both"/>
              <w:rPr>
                <w:sz w:val="20"/>
                <w:szCs w:val="20"/>
                <w:lang w:val="en-GB"/>
              </w:rPr>
            </w:pPr>
            <w:r w:rsidRPr="00D9434C">
              <w:rPr>
                <w:sz w:val="20"/>
                <w:szCs w:val="20"/>
                <w:lang w:val="en-GB"/>
              </w:rPr>
              <w:t>4.1.12. The Toll Collector has the right, without separate prior notice to the EETS Provider, to withhold and</w:t>
            </w:r>
            <w:r w:rsidR="00E10369">
              <w:rPr>
                <w:sz w:val="20"/>
                <w:szCs w:val="20"/>
                <w:lang w:val="en-GB"/>
              </w:rPr>
              <w:t xml:space="preserve"> </w:t>
            </w:r>
            <w:r w:rsidRPr="00D9434C">
              <w:rPr>
                <w:sz w:val="20"/>
                <w:szCs w:val="20"/>
                <w:lang w:val="en-GB"/>
              </w:rPr>
              <w:t>/</w:t>
            </w:r>
            <w:r w:rsidR="00E10369">
              <w:rPr>
                <w:sz w:val="20"/>
                <w:szCs w:val="20"/>
                <w:lang w:val="en-GB"/>
              </w:rPr>
              <w:t xml:space="preserve"> </w:t>
            </w:r>
            <w:r w:rsidRPr="00D9434C">
              <w:rPr>
                <w:sz w:val="20"/>
                <w:szCs w:val="20"/>
                <w:lang w:val="en-GB"/>
              </w:rPr>
              <w:t xml:space="preserve">or deduct from the amounts payable to it under this Agreement all and any loss compensation and/or liquidated damages (late payment interest, contractual penalties, etc.) amounts payable by the EETS Provider to the Toll Collector, i.e. the Toll Collector unilaterally setting off a homogeneous </w:t>
            </w:r>
            <w:proofErr w:type="gramStart"/>
            <w:r w:rsidRPr="00D9434C">
              <w:rPr>
                <w:sz w:val="20"/>
                <w:szCs w:val="20"/>
                <w:lang w:val="en-GB"/>
              </w:rPr>
              <w:t>counter-claim</w:t>
            </w:r>
            <w:proofErr w:type="gramEnd"/>
            <w:r w:rsidRPr="00D9434C">
              <w:rPr>
                <w:sz w:val="20"/>
                <w:szCs w:val="20"/>
                <w:lang w:val="en-GB"/>
              </w:rPr>
              <w:t xml:space="preserve"> for the respective amount. The Toll Collector shall inform the EETS Provider of the set-off performed;</w:t>
            </w:r>
          </w:p>
        </w:tc>
      </w:tr>
      <w:tr w:rsidR="00CC18DD" w:rsidRPr="0066294B" w14:paraId="5E3D86B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18090C9" w14:textId="77777777" w:rsidR="00CC18DD" w:rsidRPr="0066294B" w:rsidRDefault="00B769F7">
            <w:pPr>
              <w:spacing w:before="40"/>
              <w:ind w:left="560"/>
              <w:jc w:val="both"/>
              <w:rPr>
                <w:sz w:val="20"/>
                <w:szCs w:val="20"/>
              </w:rPr>
            </w:pPr>
            <w:r w:rsidRPr="0066294B">
              <w:rPr>
                <w:sz w:val="20"/>
                <w:szCs w:val="20"/>
              </w:rPr>
              <w:t>4.1.13. turi kitas teises ir vykdo kitas EERP teritorijos dokumente ir teisės aktuose numatytas pareigas.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C3F2A10" w14:textId="77777777" w:rsidR="00CC18DD" w:rsidRPr="00D9434C" w:rsidRDefault="00B769F7">
            <w:pPr>
              <w:spacing w:before="40"/>
              <w:ind w:left="560"/>
              <w:jc w:val="both"/>
              <w:rPr>
                <w:sz w:val="20"/>
                <w:szCs w:val="20"/>
                <w:lang w:val="en-GB"/>
              </w:rPr>
            </w:pPr>
            <w:r w:rsidRPr="00D9434C">
              <w:rPr>
                <w:sz w:val="20"/>
                <w:szCs w:val="20"/>
                <w:lang w:val="en-GB"/>
              </w:rPr>
              <w:t>4.1.13. has other rights and performs other obligations provided for in the EETS Domain Statement and legal acts.</w:t>
            </w:r>
          </w:p>
        </w:tc>
      </w:tr>
      <w:tr w:rsidR="00CC18DD" w:rsidRPr="0066294B" w14:paraId="33AAD31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9673802" w14:textId="77777777" w:rsidR="00CC18DD" w:rsidRPr="0066294B" w:rsidRDefault="00B769F7">
            <w:pPr>
              <w:spacing w:before="40"/>
              <w:ind w:left="280"/>
              <w:jc w:val="both"/>
              <w:rPr>
                <w:sz w:val="20"/>
                <w:szCs w:val="20"/>
              </w:rPr>
            </w:pPr>
            <w:r w:rsidRPr="0066294B">
              <w:rPr>
                <w:sz w:val="20"/>
                <w:szCs w:val="20"/>
              </w:rPr>
              <w:t>4.2. EERP teikėjo teisės ir pareigos: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7DC90C7" w14:textId="77777777" w:rsidR="00CC18DD" w:rsidRPr="00D9434C" w:rsidRDefault="00B769F7">
            <w:pPr>
              <w:spacing w:before="40"/>
              <w:ind w:left="280"/>
              <w:jc w:val="both"/>
              <w:rPr>
                <w:sz w:val="20"/>
                <w:szCs w:val="20"/>
                <w:lang w:val="en-GB"/>
              </w:rPr>
            </w:pPr>
            <w:r w:rsidRPr="00D9434C">
              <w:rPr>
                <w:sz w:val="20"/>
                <w:szCs w:val="20"/>
                <w:lang w:val="en-GB"/>
              </w:rPr>
              <w:t>4.2. Rights and obligations of the EETS Provider:</w:t>
            </w:r>
          </w:p>
        </w:tc>
      </w:tr>
      <w:tr w:rsidR="00CC18DD" w:rsidRPr="0066294B" w14:paraId="4629092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B703CE5" w14:textId="14C364C5" w:rsidR="00CC18DD" w:rsidRPr="0066294B" w:rsidRDefault="401711E3">
            <w:pPr>
              <w:spacing w:before="40"/>
              <w:ind w:left="560"/>
              <w:jc w:val="both"/>
              <w:rPr>
                <w:sz w:val="20"/>
                <w:szCs w:val="20"/>
              </w:rPr>
            </w:pPr>
            <w:r w:rsidRPr="4363E37D">
              <w:rPr>
                <w:sz w:val="20"/>
                <w:szCs w:val="20"/>
              </w:rPr>
              <w:t>4.2.1. teikti EERP naudotojams veikiančią, paruoštą naudojimui ir teisės aktų bei EERP teritorijos dokumento reikalavimus atitinkančią TPMĮ</w:t>
            </w:r>
            <w:r w:rsidR="00495AF9">
              <w:rPr>
                <w:sz w:val="20"/>
                <w:szCs w:val="20"/>
              </w:rPr>
              <w:t>, kad</w:t>
            </w:r>
            <w:r w:rsidR="00D53B69">
              <w:rPr>
                <w:sz w:val="20"/>
                <w:szCs w:val="20"/>
              </w:rPr>
              <w:t xml:space="preserve"> </w:t>
            </w:r>
            <w:r w:rsidRPr="4363E37D">
              <w:rPr>
                <w:sz w:val="20"/>
                <w:szCs w:val="20"/>
              </w:rPr>
              <w:t>ji</w:t>
            </w:r>
            <w:r w:rsidR="00AD1EE2">
              <w:rPr>
                <w:sz w:val="20"/>
                <w:szCs w:val="20"/>
              </w:rPr>
              <w:t>e</w:t>
            </w:r>
            <w:r w:rsidRPr="4363E37D">
              <w:rPr>
                <w:sz w:val="20"/>
                <w:szCs w:val="20"/>
              </w:rPr>
              <w:t xml:space="preserve"> galėtų tinkamai vykdyti mokestinius rinkliavos įsipareigojimus Rinkliavos rinkėjui. EERP teikėjas įsipareigoja visą Sutarties galiojimo laikotarpį užtikrinti TPMĮ veikimą, palaikyti TPMĮ atitiktį visiems taikomiems teisės aktų ir priežiūros institucijų reikalavimams bei užtikrinti, kad visi TPMĮ eksploatavimui ir EERP teikimui būtini sertifikatai, registracijos, akreditacijos ir kiti leidimai išliktų galiojantys ir pakankami Sutarties vykdymui;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BDCF17C" w14:textId="2DF9EB90" w:rsidR="00CC18DD" w:rsidRPr="00D9434C" w:rsidRDefault="00B769F7">
            <w:pPr>
              <w:spacing w:before="40"/>
              <w:ind w:left="560"/>
              <w:jc w:val="both"/>
              <w:rPr>
                <w:sz w:val="20"/>
                <w:szCs w:val="20"/>
                <w:lang w:val="en-GB"/>
              </w:rPr>
            </w:pPr>
            <w:r w:rsidRPr="00D9434C">
              <w:rPr>
                <w:sz w:val="20"/>
                <w:szCs w:val="20"/>
                <w:lang w:val="en-GB"/>
              </w:rPr>
              <w:t xml:space="preserve">4.2.1. provide EETS Users with functioning, ready-to-use OBE meeting the requirements of legal acts and the EETS Domain Statement so that </w:t>
            </w:r>
            <w:r w:rsidR="00483CDA">
              <w:rPr>
                <w:sz w:val="20"/>
                <w:szCs w:val="20"/>
                <w:lang w:val="en-GB"/>
              </w:rPr>
              <w:t>they</w:t>
            </w:r>
            <w:r w:rsidRPr="00D9434C">
              <w:rPr>
                <w:sz w:val="20"/>
                <w:szCs w:val="20"/>
                <w:lang w:val="en-GB"/>
              </w:rPr>
              <w:t xml:space="preserve"> can properly fulfil toll payment obligations to the Toll Collector. The EETS Provider undertakes to ensure the operation of the OBE throughout the entire validity period of the Agreement, to maintain OBE compliance with all applicable requirements of legal acts and supervisory authorities, and to ensure that all certificates, registrations, accreditations and other permits necessary for OBE operation and EETS provision remain valid and sufficient for the performance of the Agreement;</w:t>
            </w:r>
          </w:p>
        </w:tc>
      </w:tr>
      <w:tr w:rsidR="00CC18DD" w:rsidRPr="0066294B" w14:paraId="419FF2E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F50CE3F" w14:textId="77777777" w:rsidR="00CC18DD" w:rsidRPr="0066294B" w:rsidRDefault="00B769F7">
            <w:pPr>
              <w:spacing w:before="40"/>
              <w:ind w:left="560"/>
              <w:jc w:val="both"/>
              <w:rPr>
                <w:sz w:val="20"/>
                <w:szCs w:val="20"/>
              </w:rPr>
            </w:pPr>
            <w:r w:rsidRPr="0066294B">
              <w:rPr>
                <w:sz w:val="20"/>
                <w:szCs w:val="20"/>
              </w:rPr>
              <w:t>4.2.2. užtikrinti ir sudaryti Rinkliavos rinkėjui galimybę patikrinti, kad EERP naudotojui TPMĮ būtų sumontuota tinkamai, pagal gamintojo reikalavimus arba kitus TPMĮ taikomus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051FC0" w14:textId="77777777" w:rsidR="00CC18DD" w:rsidRPr="00D9434C" w:rsidRDefault="00B769F7">
            <w:pPr>
              <w:spacing w:before="40"/>
              <w:ind w:left="560"/>
              <w:jc w:val="both"/>
              <w:rPr>
                <w:sz w:val="20"/>
                <w:szCs w:val="20"/>
                <w:lang w:val="en-GB"/>
              </w:rPr>
            </w:pPr>
            <w:r w:rsidRPr="00D9434C">
              <w:rPr>
                <w:sz w:val="20"/>
                <w:szCs w:val="20"/>
                <w:lang w:val="en-GB"/>
              </w:rPr>
              <w:t>4.2.2. ensure and provide the Toll Collector with the opportunity to verify that OBE is properly installed for the EETS User in accordance with the manufacturer’s requirements or other applicable OBE requirements;</w:t>
            </w:r>
          </w:p>
        </w:tc>
      </w:tr>
      <w:tr w:rsidR="00CC18DD" w:rsidRPr="0066294B" w14:paraId="2CC3ECC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0373056" w14:textId="77777777" w:rsidR="00CC18DD" w:rsidRPr="0066294B" w:rsidRDefault="00B769F7">
            <w:pPr>
              <w:spacing w:before="40"/>
              <w:ind w:left="560"/>
              <w:jc w:val="both"/>
              <w:rPr>
                <w:sz w:val="20"/>
                <w:szCs w:val="20"/>
              </w:rPr>
            </w:pPr>
            <w:r w:rsidRPr="0066294B">
              <w:rPr>
                <w:sz w:val="20"/>
                <w:szCs w:val="20"/>
              </w:rPr>
              <w:t>4.2.3. iki naudojimo pradžios Rinkliavos rinkėjo nustatyta tvarka gauti Rinkliavos rinkėjo leidimą naudoti naują, akreditavimo metu netestuotą TPMĮ;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0461C99" w14:textId="77777777" w:rsidR="00CC18DD" w:rsidRPr="00D9434C" w:rsidRDefault="00B769F7">
            <w:pPr>
              <w:spacing w:before="40"/>
              <w:ind w:left="560"/>
              <w:jc w:val="both"/>
              <w:rPr>
                <w:sz w:val="20"/>
                <w:szCs w:val="20"/>
                <w:lang w:val="en-GB"/>
              </w:rPr>
            </w:pPr>
            <w:r w:rsidRPr="00D9434C">
              <w:rPr>
                <w:sz w:val="20"/>
                <w:szCs w:val="20"/>
                <w:lang w:val="en-GB"/>
              </w:rPr>
              <w:t>4.2.3. obtain the Toll Collector’s authorisation to use new OBE not tested during accreditation in the manner established by the Toll Collector before the commencement of use;</w:t>
            </w:r>
          </w:p>
        </w:tc>
      </w:tr>
      <w:tr w:rsidR="00CC18DD" w:rsidRPr="0066294B" w14:paraId="58A97AA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5E736A" w14:textId="77777777" w:rsidR="00CC18DD" w:rsidRPr="0066294B" w:rsidRDefault="00B769F7">
            <w:pPr>
              <w:spacing w:before="40"/>
              <w:ind w:left="560"/>
              <w:jc w:val="both"/>
              <w:rPr>
                <w:sz w:val="20"/>
                <w:szCs w:val="20"/>
              </w:rPr>
            </w:pPr>
            <w:r w:rsidRPr="0066294B">
              <w:rPr>
                <w:sz w:val="20"/>
                <w:szCs w:val="20"/>
              </w:rPr>
              <w:t>4.2.4. užtikrina TPMĮ priežiūrą ir susijusią techninę pagalbą ir teikia EERP naudotojui visą būtiną informaciją apie TPMĮ veikimą, įskaitant, kad TPMĮ turi būti aktyvus visą laikotarpį, kai EERP naudotojas yra Lietuvos Respublikos teritorijoje;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97E9868" w14:textId="77777777" w:rsidR="00CC18DD" w:rsidRPr="00D9434C" w:rsidRDefault="00B769F7">
            <w:pPr>
              <w:spacing w:before="40"/>
              <w:ind w:left="560"/>
              <w:jc w:val="both"/>
              <w:rPr>
                <w:sz w:val="20"/>
                <w:szCs w:val="20"/>
                <w:lang w:val="en-GB"/>
              </w:rPr>
            </w:pPr>
            <w:r w:rsidRPr="00D9434C">
              <w:rPr>
                <w:sz w:val="20"/>
                <w:szCs w:val="20"/>
                <w:lang w:val="en-GB"/>
              </w:rPr>
              <w:t>4.2.4. ensure OBE maintenance and related technical support and provide the EETS User with all necessary information about OBE operation, including that the OBE must be active for the entire period when the EETS User is in the territory of the Republic of Lithuania;</w:t>
            </w:r>
          </w:p>
        </w:tc>
      </w:tr>
      <w:tr w:rsidR="00CC18DD" w:rsidRPr="0066294B" w14:paraId="7DA2C01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8D39E07" w14:textId="77777777" w:rsidR="00CC18DD" w:rsidRPr="0066294B" w:rsidRDefault="00B769F7">
            <w:pPr>
              <w:spacing w:before="40"/>
              <w:ind w:left="560"/>
              <w:jc w:val="both"/>
              <w:rPr>
                <w:sz w:val="20"/>
                <w:szCs w:val="20"/>
              </w:rPr>
            </w:pPr>
            <w:r w:rsidRPr="0066294B">
              <w:rPr>
                <w:sz w:val="20"/>
                <w:szCs w:val="20"/>
              </w:rPr>
              <w:t>4.2.5. užtikrinti EERP teikėjo naudojamos informacinės sistemos nepertraukiamą veikimą;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9625D50" w14:textId="77777777" w:rsidR="00CC18DD" w:rsidRPr="00D9434C" w:rsidRDefault="00B769F7">
            <w:pPr>
              <w:spacing w:before="40"/>
              <w:ind w:left="560"/>
              <w:jc w:val="both"/>
              <w:rPr>
                <w:sz w:val="20"/>
                <w:szCs w:val="20"/>
                <w:lang w:val="en-GB"/>
              </w:rPr>
            </w:pPr>
            <w:r w:rsidRPr="00D9434C">
              <w:rPr>
                <w:sz w:val="20"/>
                <w:szCs w:val="20"/>
                <w:lang w:val="en-GB"/>
              </w:rPr>
              <w:t>4.2.5. ensure uninterrupted operation of the information system used by the EETS Provider;</w:t>
            </w:r>
          </w:p>
        </w:tc>
      </w:tr>
      <w:tr w:rsidR="00CC18DD" w:rsidRPr="0066294B" w14:paraId="00DA8A4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7B13AFA" w14:textId="77777777" w:rsidR="00CC18DD" w:rsidRPr="0066294B" w:rsidRDefault="00B769F7">
            <w:pPr>
              <w:spacing w:before="40"/>
              <w:ind w:left="560"/>
              <w:jc w:val="both"/>
              <w:rPr>
                <w:sz w:val="20"/>
                <w:szCs w:val="20"/>
              </w:rPr>
            </w:pPr>
            <w:r w:rsidRPr="0066294B">
              <w:rPr>
                <w:sz w:val="20"/>
                <w:szCs w:val="20"/>
              </w:rPr>
              <w:t>4.2.6. užtikrinti, kad EERP teikėjo sistemos sąsaja, per kurią vykdoma integracija su Sistema, veiktų nepertraukiamai ir atitiktų EERP teritorijos dokumente ir jo prieduose nustatytus duomenų formato reikalavimus. Apie planinius techninės priežiūros darbus, galinčius turėti įtakos sąsajos veikimui, Šalys privalo informuoti viena kitą EERP teritorijos dokumente nustatyta tvarka;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530813C" w14:textId="77777777" w:rsidR="00CC18DD" w:rsidRPr="00D9434C" w:rsidRDefault="00B769F7">
            <w:pPr>
              <w:spacing w:before="40"/>
              <w:ind w:left="560"/>
              <w:jc w:val="both"/>
              <w:rPr>
                <w:sz w:val="20"/>
                <w:szCs w:val="20"/>
                <w:lang w:val="en-GB"/>
              </w:rPr>
            </w:pPr>
            <w:r w:rsidRPr="00D9434C">
              <w:rPr>
                <w:sz w:val="20"/>
                <w:szCs w:val="20"/>
                <w:lang w:val="en-GB"/>
              </w:rPr>
              <w:t>4.2.6. ensure that the EETS Provider’s system interface through which integration with the System is performed operates uninterruptedly and complies with the data format requirements established in the EETS Domain Statement and its annexes. The Parties must inform each other about scheduled maintenance works that may affect the interface operation in the manner established in the EETS Domain Statement;</w:t>
            </w:r>
          </w:p>
        </w:tc>
      </w:tr>
      <w:tr w:rsidR="00CC18DD" w:rsidRPr="0066294B" w14:paraId="767E23A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AF88BF4" w14:textId="77777777" w:rsidR="00CC18DD" w:rsidRPr="0066294B" w:rsidRDefault="00B769F7">
            <w:pPr>
              <w:spacing w:before="40"/>
              <w:ind w:left="560"/>
              <w:jc w:val="both"/>
              <w:rPr>
                <w:sz w:val="20"/>
                <w:szCs w:val="20"/>
              </w:rPr>
            </w:pPr>
            <w:r w:rsidRPr="0066294B">
              <w:rPr>
                <w:sz w:val="20"/>
                <w:szCs w:val="20"/>
              </w:rPr>
              <w:lastRenderedPageBreak/>
              <w:t>4.2.7. teikti EERP naudotojams visą reikiamą informaciją, įskaitant informaciją apie konkrečius EERP naudotojui taikomus reikalavimus, susijusius su naudojimusi paslaugomis, atsakomybę už Rinkliavos nesumokėjimą, ir kitus įpareigojimus pagal taikytinus teisės aktus;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C1E03A2" w14:textId="77777777" w:rsidR="00CC18DD" w:rsidRPr="00D9434C" w:rsidRDefault="00B769F7">
            <w:pPr>
              <w:spacing w:before="40"/>
              <w:ind w:left="560"/>
              <w:jc w:val="both"/>
              <w:rPr>
                <w:sz w:val="20"/>
                <w:szCs w:val="20"/>
                <w:lang w:val="en-GB"/>
              </w:rPr>
            </w:pPr>
            <w:r w:rsidRPr="00D9434C">
              <w:rPr>
                <w:sz w:val="20"/>
                <w:szCs w:val="20"/>
                <w:lang w:val="en-GB"/>
              </w:rPr>
              <w:t>4.2.7. provide EETS Users with all necessary information, including information about specific requirements applicable to the EETS User related to the use of services, liability for non-payment of the Toll, and other obligations under applicable legal acts;</w:t>
            </w:r>
          </w:p>
        </w:tc>
      </w:tr>
      <w:tr w:rsidR="00CC18DD" w:rsidRPr="0066294B" w14:paraId="0474D3C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02BD580" w14:textId="77777777" w:rsidR="00CC18DD" w:rsidRPr="0066294B" w:rsidRDefault="00B769F7">
            <w:pPr>
              <w:spacing w:before="40"/>
              <w:ind w:left="560"/>
              <w:jc w:val="both"/>
              <w:rPr>
                <w:sz w:val="20"/>
                <w:szCs w:val="20"/>
              </w:rPr>
            </w:pPr>
            <w:r w:rsidRPr="0066294B">
              <w:rPr>
                <w:sz w:val="20"/>
                <w:szCs w:val="20"/>
              </w:rPr>
              <w:t>4.2.8. teikti Rinkliavos rinkėjui Rinkliavos deklaracijas ir ataskaitas, reikalingas apskaičiuoti ir taikyti Rinkliavą už EERP naudotojų transporto priemones EERP teritorijoje bei EERP teikėjui mokėtiną atlygį.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CAA831E" w14:textId="77777777" w:rsidR="00CC18DD" w:rsidRPr="00D9434C" w:rsidRDefault="00B769F7">
            <w:pPr>
              <w:spacing w:before="40"/>
              <w:ind w:left="560"/>
              <w:jc w:val="both"/>
              <w:rPr>
                <w:sz w:val="20"/>
                <w:szCs w:val="20"/>
                <w:lang w:val="en-GB"/>
              </w:rPr>
            </w:pPr>
            <w:r w:rsidRPr="00D9434C">
              <w:rPr>
                <w:sz w:val="20"/>
                <w:szCs w:val="20"/>
                <w:lang w:val="en-GB"/>
              </w:rPr>
              <w:t>4.2.8. submit Toll Declarations and reports to the Toll Collector necessary for calculating and applying the Toll for EETS Users’ vehicles in the EETS Domain and the remuneration payable to the EETS Provider.</w:t>
            </w:r>
          </w:p>
        </w:tc>
      </w:tr>
      <w:tr w:rsidR="00CC18DD" w:rsidRPr="0066294B" w14:paraId="6E57B6A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0EDC793" w14:textId="77777777" w:rsidR="00CC18DD" w:rsidRPr="0066294B" w:rsidRDefault="00B769F7">
            <w:pPr>
              <w:spacing w:before="40"/>
              <w:ind w:left="560"/>
              <w:jc w:val="both"/>
              <w:rPr>
                <w:sz w:val="20"/>
                <w:szCs w:val="20"/>
              </w:rPr>
            </w:pPr>
            <w:r w:rsidRPr="0066294B">
              <w:rPr>
                <w:sz w:val="20"/>
                <w:szCs w:val="20"/>
              </w:rPr>
              <w:t>4.2.9. užtikrinti  TPMĮ pateiktos informacijos teisingumą;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D0E080E" w14:textId="77777777" w:rsidR="00CC18DD" w:rsidRPr="00D9434C" w:rsidRDefault="00B769F7">
            <w:pPr>
              <w:spacing w:before="40"/>
              <w:ind w:left="560"/>
              <w:jc w:val="both"/>
              <w:rPr>
                <w:sz w:val="20"/>
                <w:szCs w:val="20"/>
                <w:lang w:val="en-GB"/>
              </w:rPr>
            </w:pPr>
            <w:r w:rsidRPr="00D9434C">
              <w:rPr>
                <w:sz w:val="20"/>
                <w:szCs w:val="20"/>
                <w:lang w:val="en-GB"/>
              </w:rPr>
              <w:t>4.2.9. ensure the accuracy of information provided by the OBE;</w:t>
            </w:r>
          </w:p>
        </w:tc>
      </w:tr>
      <w:tr w:rsidR="00CC18DD" w:rsidRPr="0066294B" w14:paraId="7202C7D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607465D" w14:textId="77777777" w:rsidR="00CC18DD" w:rsidRPr="0066294B" w:rsidRDefault="00B769F7">
            <w:pPr>
              <w:spacing w:before="40"/>
              <w:ind w:left="560"/>
              <w:jc w:val="both"/>
              <w:rPr>
                <w:sz w:val="20"/>
                <w:szCs w:val="20"/>
              </w:rPr>
            </w:pPr>
            <w:r w:rsidRPr="0066294B">
              <w:rPr>
                <w:sz w:val="20"/>
                <w:szCs w:val="20"/>
              </w:rPr>
              <w:t>4.2.10. atsakyti už EERP naudotojų ir jų TMPĮ informacijos bei duomenų tvarkymą, įskaitant Juodojo ir Baltojo sąrašo tvarkymą EERP teritorijoje, griežtai laikantis EERP teritorijos dokumente ir jo prieduose nurodytos tvarkos;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0233706" w14:textId="77777777" w:rsidR="00CC18DD" w:rsidRPr="00D9434C" w:rsidRDefault="00B769F7">
            <w:pPr>
              <w:spacing w:before="40"/>
              <w:ind w:left="560"/>
              <w:jc w:val="both"/>
              <w:rPr>
                <w:sz w:val="20"/>
                <w:szCs w:val="20"/>
                <w:lang w:val="en-GB"/>
              </w:rPr>
            </w:pPr>
            <w:r w:rsidRPr="00D9434C">
              <w:rPr>
                <w:sz w:val="20"/>
                <w:szCs w:val="20"/>
                <w:lang w:val="en-GB"/>
              </w:rPr>
              <w:t>4.2.10. be responsible for the management of EETS Users and their OBE information and data, including the management of the Block list and Access list in the EETS Domain, in strict compliance with the procedure specified in the EETS Domain Statement and its annexes;</w:t>
            </w:r>
          </w:p>
        </w:tc>
      </w:tr>
      <w:tr w:rsidR="00CC18DD" w:rsidRPr="0066294B" w14:paraId="47723D5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FB90A5F" w14:textId="77777777" w:rsidR="00CC18DD" w:rsidRPr="0066294B" w:rsidRDefault="00B769F7">
            <w:pPr>
              <w:spacing w:before="40"/>
              <w:ind w:left="560"/>
              <w:jc w:val="both"/>
              <w:rPr>
                <w:sz w:val="20"/>
                <w:szCs w:val="20"/>
              </w:rPr>
            </w:pPr>
            <w:r w:rsidRPr="0066294B">
              <w:rPr>
                <w:sz w:val="20"/>
                <w:szCs w:val="20"/>
              </w:rPr>
              <w:t>4.2.11. laiku pervesti a Rinkliavos rinkėjui surinktą Rinkliavą;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8CFD02E" w14:textId="77777777" w:rsidR="00CC18DD" w:rsidRPr="00D9434C" w:rsidRDefault="00B769F7">
            <w:pPr>
              <w:spacing w:before="40"/>
              <w:ind w:left="560"/>
              <w:jc w:val="both"/>
              <w:rPr>
                <w:sz w:val="20"/>
                <w:szCs w:val="20"/>
                <w:lang w:val="en-GB"/>
              </w:rPr>
            </w:pPr>
            <w:r w:rsidRPr="00D9434C">
              <w:rPr>
                <w:sz w:val="20"/>
                <w:szCs w:val="20"/>
                <w:lang w:val="en-GB"/>
              </w:rPr>
              <w:t>4.2.11. timely transfer the Collected Toll to the Toll Collector;</w:t>
            </w:r>
          </w:p>
        </w:tc>
      </w:tr>
      <w:tr w:rsidR="00CC18DD" w:rsidRPr="0066294B" w14:paraId="6C6DDDB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4A726A5" w14:textId="77777777" w:rsidR="00CC18DD" w:rsidRPr="0066294B" w:rsidRDefault="00B769F7">
            <w:pPr>
              <w:spacing w:before="40"/>
              <w:ind w:left="560"/>
              <w:jc w:val="both"/>
              <w:rPr>
                <w:sz w:val="20"/>
                <w:szCs w:val="20"/>
              </w:rPr>
            </w:pPr>
            <w:r w:rsidRPr="0066294B">
              <w:rPr>
                <w:sz w:val="20"/>
                <w:szCs w:val="20"/>
              </w:rPr>
              <w:t>4.2.12. per 2 (dvi) darbo dienas nuo Rinkliavos rinkėjo prašymo dėl informacijos pateikimo gavimo dienos pateikti Rinkliavos rinkėjui visus įrodančius dokumentus ir kitą svarbią informaciją, reikalingą pateiktiems TPMĮ duomenims patikrinti, jeigu Rinkliavos rinkėjas raštu paprašo;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B822FBB" w14:textId="77777777" w:rsidR="00CC18DD" w:rsidRPr="00D9434C" w:rsidRDefault="00B769F7">
            <w:pPr>
              <w:spacing w:before="40"/>
              <w:ind w:left="560"/>
              <w:jc w:val="both"/>
              <w:rPr>
                <w:sz w:val="20"/>
                <w:szCs w:val="20"/>
                <w:lang w:val="en-GB"/>
              </w:rPr>
            </w:pPr>
            <w:r w:rsidRPr="00D9434C">
              <w:rPr>
                <w:sz w:val="20"/>
                <w:szCs w:val="20"/>
                <w:lang w:val="en-GB"/>
              </w:rPr>
              <w:t>4.2.12. within 2 (two) business days from the date of receipt of the Toll Collector’s request for information, submit to the Toll Collector all supporting documents and other important information necessary for verifying the OBE data submitted, if the Toll Collector requests in writing;</w:t>
            </w:r>
          </w:p>
        </w:tc>
      </w:tr>
      <w:tr w:rsidR="00CC18DD" w:rsidRPr="0066294B" w14:paraId="1C6E805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DDFABF1" w14:textId="77777777" w:rsidR="00CC18DD" w:rsidRPr="0066294B" w:rsidRDefault="00B769F7">
            <w:pPr>
              <w:spacing w:before="40"/>
              <w:ind w:left="560"/>
              <w:jc w:val="both"/>
              <w:rPr>
                <w:sz w:val="20"/>
                <w:szCs w:val="20"/>
              </w:rPr>
            </w:pPr>
            <w:r w:rsidRPr="0066294B">
              <w:rPr>
                <w:sz w:val="20"/>
                <w:szCs w:val="20"/>
              </w:rPr>
              <w:t>4.2.13. per 2 (dvi) darbo dienas nuo Rinkliavos rinkėjo prašymo dėl informacijos pateikimo gavimo dienos pateikti Rinkliavos rinkėjui visą prašomą informaciją ir duomenis apie EERP teikėją, EERP naudotoją ir/arba Trečiąjį asmenį kad įvykdytų savo pareigas Valstybinės mokesčių inspekcijos prie Lietuvos Respublikos finansų ministerijos ir kitų Valstybės institucijų bei įstaigų atžvilgiu;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8D41D23" w14:textId="04E34E75" w:rsidR="00CC18DD" w:rsidRPr="00D9434C" w:rsidRDefault="401711E3">
            <w:pPr>
              <w:spacing w:before="40"/>
              <w:ind w:left="560"/>
              <w:jc w:val="both"/>
              <w:rPr>
                <w:sz w:val="20"/>
                <w:szCs w:val="20"/>
                <w:lang w:val="en-GB"/>
              </w:rPr>
            </w:pPr>
            <w:r w:rsidRPr="00D9434C">
              <w:rPr>
                <w:sz w:val="20"/>
                <w:szCs w:val="20"/>
                <w:lang w:val="en-GB"/>
              </w:rPr>
              <w:t xml:space="preserve">4.2.13. within 2 (two) business days from the date of receipt of the Toll Collector’s request for information, submit to the Toll Collector all requested information and data about the EETS Provider, EETS User and/or Third Party in order to fulfil its obligations towards the State </w:t>
            </w:r>
            <w:r w:rsidR="00B549B8">
              <w:rPr>
                <w:sz w:val="20"/>
                <w:szCs w:val="20"/>
                <w:lang w:val="en-GB"/>
              </w:rPr>
              <w:t>Toll</w:t>
            </w:r>
            <w:r w:rsidRPr="00D9434C">
              <w:rPr>
                <w:sz w:val="20"/>
                <w:szCs w:val="20"/>
                <w:lang w:val="en-GB"/>
              </w:rPr>
              <w:t xml:space="preserve"> Inspectorate under the Ministry of Finance of the Republic of Lithuania and other State institutions and establishments;</w:t>
            </w:r>
          </w:p>
        </w:tc>
      </w:tr>
      <w:tr w:rsidR="00CC18DD" w:rsidRPr="0066294B" w14:paraId="6D88898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63F2F8C" w14:textId="77777777" w:rsidR="00CC18DD" w:rsidRPr="0066294B" w:rsidRDefault="00B769F7">
            <w:pPr>
              <w:spacing w:before="40"/>
              <w:ind w:left="560"/>
              <w:jc w:val="both"/>
              <w:rPr>
                <w:sz w:val="20"/>
                <w:szCs w:val="20"/>
              </w:rPr>
            </w:pPr>
            <w:r w:rsidRPr="0066294B">
              <w:rPr>
                <w:sz w:val="20"/>
                <w:szCs w:val="20"/>
              </w:rPr>
              <w:t>4.2.14. veikti laikydamasis gerosios praktikos, profesinių ir techninių standartų, užtikrinant tinkamą kvalifikaciją ir reikiamus resursus.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0FFDCD" w14:textId="77777777" w:rsidR="00CC18DD" w:rsidRPr="00D9434C" w:rsidRDefault="00B769F7">
            <w:pPr>
              <w:spacing w:before="40"/>
              <w:ind w:left="560"/>
              <w:jc w:val="both"/>
              <w:rPr>
                <w:sz w:val="20"/>
                <w:szCs w:val="20"/>
                <w:lang w:val="en-GB"/>
              </w:rPr>
            </w:pPr>
            <w:r w:rsidRPr="00D9434C">
              <w:rPr>
                <w:sz w:val="20"/>
                <w:szCs w:val="20"/>
                <w:lang w:val="en-GB"/>
              </w:rPr>
              <w:t>4.2.14. act in compliance with good practice, professional and technical standards, ensuring appropriate qualifications and necessary resources.</w:t>
            </w:r>
          </w:p>
        </w:tc>
      </w:tr>
      <w:tr w:rsidR="00CC18DD" w:rsidRPr="0066294B" w14:paraId="6FC1AAB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A11A52A" w14:textId="77777777" w:rsidR="00CC18DD" w:rsidRPr="0066294B" w:rsidRDefault="00B769F7">
            <w:pPr>
              <w:spacing w:before="40"/>
              <w:ind w:left="560"/>
              <w:jc w:val="both"/>
              <w:rPr>
                <w:sz w:val="20"/>
                <w:szCs w:val="20"/>
              </w:rPr>
            </w:pPr>
            <w:r w:rsidRPr="0066294B">
              <w:rPr>
                <w:sz w:val="20"/>
                <w:szCs w:val="20"/>
              </w:rPr>
              <w:t>4.2.15. nedelsdamas informuoti Rinkliavos rinkėją apie bet kokias aplinkybes, trukdančias teikti EERP.</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1FA05EB" w14:textId="77777777" w:rsidR="00CC18DD" w:rsidRPr="00D9434C" w:rsidRDefault="00B769F7">
            <w:pPr>
              <w:spacing w:before="40"/>
              <w:ind w:left="560"/>
              <w:jc w:val="both"/>
              <w:rPr>
                <w:sz w:val="20"/>
                <w:szCs w:val="20"/>
                <w:lang w:val="en-GB"/>
              </w:rPr>
            </w:pPr>
            <w:r w:rsidRPr="00D9434C">
              <w:rPr>
                <w:sz w:val="20"/>
                <w:szCs w:val="20"/>
                <w:lang w:val="en-GB"/>
              </w:rPr>
              <w:t>4.2.15. immediately inform the Toll Collector of any circumstances preventing the provision of EETS.</w:t>
            </w:r>
          </w:p>
        </w:tc>
      </w:tr>
      <w:tr w:rsidR="00CC18DD" w:rsidRPr="0066294B" w14:paraId="6FC128C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BE031E" w14:textId="77777777" w:rsidR="00CC18DD" w:rsidRPr="0066294B" w:rsidRDefault="00B769F7">
            <w:pPr>
              <w:spacing w:before="40"/>
              <w:ind w:left="560"/>
              <w:jc w:val="both"/>
              <w:rPr>
                <w:sz w:val="20"/>
                <w:szCs w:val="20"/>
              </w:rPr>
            </w:pPr>
            <w:r w:rsidRPr="0066294B">
              <w:rPr>
                <w:sz w:val="20"/>
                <w:szCs w:val="20"/>
              </w:rPr>
              <w:t>4.2.16. vykdyti teisėtus Bendrovės nurodymus, susijusius su Sutarties ir EERP teritorijos dokumento nuostatų vykdymu. Jeigu EERP teikėjas mano, kad Bendrovės nurodymai viršija Sutarties reikalavimus, jis apie tai praneša Bendrovei per 5 (penkias) darbo dienas nuo tokio nurodymo gavimo dienos.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B8A9D4B" w14:textId="77777777" w:rsidR="00CC18DD" w:rsidRPr="00D9434C" w:rsidRDefault="00B769F7">
            <w:pPr>
              <w:spacing w:before="40"/>
              <w:ind w:left="560"/>
              <w:jc w:val="both"/>
              <w:rPr>
                <w:sz w:val="20"/>
                <w:szCs w:val="20"/>
                <w:lang w:val="en-GB"/>
              </w:rPr>
            </w:pPr>
            <w:r w:rsidRPr="00D9434C">
              <w:rPr>
                <w:sz w:val="20"/>
                <w:szCs w:val="20"/>
                <w:lang w:val="en-GB"/>
              </w:rPr>
              <w:t>4.2.16. comply with lawful instructions of the Company related to the performance of the Agreement and EETS Domain Statement provisions. If the EETS Provider considers that the Company’s instructions exceed the requirements of the Agreement, it shall notify the Company thereof within 5 (five) business days from the date of receipt of such instruction.</w:t>
            </w:r>
          </w:p>
        </w:tc>
      </w:tr>
      <w:tr w:rsidR="00CC18DD" w:rsidRPr="0066294B" w14:paraId="5EC0234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0462EA9" w14:textId="77777777" w:rsidR="00CC18DD" w:rsidRPr="0066294B" w:rsidRDefault="00B769F7">
            <w:pPr>
              <w:spacing w:before="40"/>
              <w:ind w:left="560"/>
              <w:jc w:val="both"/>
              <w:rPr>
                <w:sz w:val="20"/>
                <w:szCs w:val="20"/>
              </w:rPr>
            </w:pPr>
            <w:r w:rsidRPr="0066294B">
              <w:rPr>
                <w:sz w:val="20"/>
                <w:szCs w:val="20"/>
              </w:rPr>
              <w:t>4.2.17. atsakyti už jo Sutarties vykdymui pasitelktų trečiųjų asmenų veiksmus ar neveikimą.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F78F79C" w14:textId="77777777" w:rsidR="00CC18DD" w:rsidRPr="00D9434C" w:rsidRDefault="00B769F7">
            <w:pPr>
              <w:spacing w:before="40"/>
              <w:ind w:left="560"/>
              <w:jc w:val="both"/>
              <w:rPr>
                <w:sz w:val="20"/>
                <w:szCs w:val="20"/>
                <w:lang w:val="en-GB"/>
              </w:rPr>
            </w:pPr>
            <w:r w:rsidRPr="00D9434C">
              <w:rPr>
                <w:sz w:val="20"/>
                <w:szCs w:val="20"/>
                <w:lang w:val="en-GB"/>
              </w:rPr>
              <w:t>4.2.17. Be responsible for the actions or inaction of third parties engaged by it for the performance of the Agreement.</w:t>
            </w:r>
          </w:p>
        </w:tc>
      </w:tr>
      <w:tr w:rsidR="00CC18DD" w:rsidRPr="0066294B" w14:paraId="62649ED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C16C566" w14:textId="77777777" w:rsidR="00CC18DD" w:rsidRPr="0066294B" w:rsidRDefault="401711E3">
            <w:pPr>
              <w:spacing w:before="40"/>
              <w:ind w:left="560"/>
              <w:jc w:val="both"/>
              <w:rPr>
                <w:sz w:val="20"/>
                <w:szCs w:val="20"/>
              </w:rPr>
            </w:pPr>
            <w:r w:rsidRPr="4363E37D">
              <w:rPr>
                <w:sz w:val="20"/>
                <w:szCs w:val="20"/>
              </w:rPr>
              <w:t xml:space="preserve">4.2.18. nagrinėti EERP naudotojų skundus, susijusius su EERP, išskyrus atvejus, kai skundai </w:t>
            </w:r>
            <w:r w:rsidRPr="4363E37D">
              <w:rPr>
                <w:sz w:val="20"/>
                <w:szCs w:val="20"/>
              </w:rPr>
              <w:lastRenderedPageBreak/>
              <w:t>yra tiesiogiai susiję su Rinkliavos rinkėjo atliekamu Rinkliavos apskaičiavimu.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09F82AA" w14:textId="77777777" w:rsidR="00CC18DD" w:rsidRPr="00D9434C" w:rsidRDefault="00B769F7">
            <w:pPr>
              <w:spacing w:before="40"/>
              <w:ind w:left="560"/>
              <w:jc w:val="both"/>
              <w:rPr>
                <w:sz w:val="20"/>
                <w:szCs w:val="20"/>
                <w:lang w:val="en-GB"/>
              </w:rPr>
            </w:pPr>
            <w:r w:rsidRPr="00D9434C">
              <w:rPr>
                <w:sz w:val="20"/>
                <w:szCs w:val="20"/>
                <w:lang w:val="en-GB"/>
              </w:rPr>
              <w:lastRenderedPageBreak/>
              <w:t xml:space="preserve">4.2.18. examine EETS User complaints related to EETS, except in cases where the complaints are </w:t>
            </w:r>
            <w:r w:rsidRPr="00D9434C">
              <w:rPr>
                <w:sz w:val="20"/>
                <w:szCs w:val="20"/>
                <w:lang w:val="en-GB"/>
              </w:rPr>
              <w:lastRenderedPageBreak/>
              <w:t>directly related to the Toll Collector’s calculation of the Toll.</w:t>
            </w:r>
          </w:p>
        </w:tc>
      </w:tr>
      <w:tr w:rsidR="00CC18DD" w:rsidRPr="0066294B" w14:paraId="286E963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92E1A82" w14:textId="77777777" w:rsidR="00CC18DD" w:rsidRPr="0066294B" w:rsidRDefault="00B769F7">
            <w:pPr>
              <w:spacing w:before="40"/>
              <w:ind w:left="560"/>
              <w:jc w:val="both"/>
              <w:rPr>
                <w:sz w:val="20"/>
                <w:szCs w:val="20"/>
              </w:rPr>
            </w:pPr>
            <w:r w:rsidRPr="0066294B">
              <w:rPr>
                <w:sz w:val="20"/>
                <w:szCs w:val="20"/>
              </w:rPr>
              <w:lastRenderedPageBreak/>
              <w:t>4.2.19. įgyvendinti visas pagrįstas technines, organizacines ir administracines saugumo priemones bei laikytis saugos reikalavimų, vadovaujantis gerąja profesine praktika ir taikomais informacijos bei kibernetinio saugumo standartais.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8BBD1DC" w14:textId="77777777" w:rsidR="00CC18DD" w:rsidRPr="00D9434C" w:rsidRDefault="00B769F7">
            <w:pPr>
              <w:spacing w:before="40"/>
              <w:ind w:left="560"/>
              <w:jc w:val="both"/>
              <w:rPr>
                <w:sz w:val="20"/>
                <w:szCs w:val="20"/>
                <w:lang w:val="en-GB"/>
              </w:rPr>
            </w:pPr>
            <w:r w:rsidRPr="00D9434C">
              <w:rPr>
                <w:sz w:val="20"/>
                <w:szCs w:val="20"/>
                <w:lang w:val="en-GB"/>
              </w:rPr>
              <w:t>4.2.19. implement all reasonable technical, organisational and administrative security measures and comply with safety requirements, in accordance with good professional practice and applicable information and cyber security standards.</w:t>
            </w:r>
          </w:p>
        </w:tc>
      </w:tr>
      <w:tr w:rsidR="00CC18DD" w:rsidRPr="0066294B" w14:paraId="0BD2CFB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85F67A" w14:textId="77777777" w:rsidR="00CC18DD" w:rsidRPr="0066294B" w:rsidRDefault="00B769F7">
            <w:pPr>
              <w:spacing w:before="40"/>
              <w:ind w:left="560"/>
              <w:jc w:val="both"/>
              <w:rPr>
                <w:sz w:val="20"/>
                <w:szCs w:val="20"/>
              </w:rPr>
            </w:pPr>
            <w:r w:rsidRPr="0066294B">
              <w:rPr>
                <w:sz w:val="20"/>
                <w:szCs w:val="20"/>
              </w:rPr>
              <w:t>4.2.20. bandomojo laikotarpio metu operatyviai ir visapusiškai bendradarbiauti su Rinkliavos rinkėju, laiku teikti jo prašomą informaciją, paaiškinimus, duomenis ir dokumentus, susijusius su paslaugų kokybe, veiklos organizavimu, technologinių sutrikimų valdymu ir šalinimu, operatyvinių paslaugų teikimu bei kitais su paslaugų teikimu susijusiais aspektais. EERP teikėjas privalo laikytis kiekviename atskirame Rinkliavos rinkėjo paklausime nurodytų terminų ir imtis visų pagrįstų priemonių, kad būtų užtikrintas sklandus bandomojo laikotarpio vykdymas bei tinkamas EERP teikėjo pasirengimo teikti paslaugas įvertinimas.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F4D8421" w14:textId="77777777" w:rsidR="00CC18DD" w:rsidRPr="00D9434C" w:rsidRDefault="00B769F7">
            <w:pPr>
              <w:spacing w:before="40"/>
              <w:ind w:left="560"/>
              <w:jc w:val="both"/>
              <w:rPr>
                <w:sz w:val="20"/>
                <w:szCs w:val="20"/>
                <w:lang w:val="en-GB"/>
              </w:rPr>
            </w:pPr>
            <w:r w:rsidRPr="00D9434C">
              <w:rPr>
                <w:sz w:val="20"/>
                <w:szCs w:val="20"/>
                <w:lang w:val="en-GB"/>
              </w:rPr>
              <w:t>4.2.20. during the trial period, promptly and comprehensively cooperate with the Toll Collector, timely provide information, explanations, data and documents requested by it related to service quality, organisation of activities, management and elimination of technological disruptions, provision of operational services and other aspects related to service provision. The EETS Provider must comply with the deadlines specified in each separate inquiry by the Toll Collector and take all reasonable measures to ensure the smooth conduct of the trial period and a proper assessment of the EETS Provider’s readiness to provide services.</w:t>
            </w:r>
          </w:p>
        </w:tc>
      </w:tr>
      <w:tr w:rsidR="00CC18DD" w:rsidRPr="0066294B" w14:paraId="6C5D6F9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775E59" w14:textId="77777777" w:rsidR="00CC18DD" w:rsidRPr="0066294B" w:rsidRDefault="00B769F7">
            <w:pPr>
              <w:spacing w:before="40"/>
              <w:ind w:left="560"/>
              <w:jc w:val="both"/>
              <w:rPr>
                <w:sz w:val="20"/>
                <w:szCs w:val="20"/>
              </w:rPr>
            </w:pPr>
            <w:r w:rsidRPr="0066294B">
              <w:rPr>
                <w:sz w:val="20"/>
                <w:szCs w:val="20"/>
              </w:rPr>
              <w:t>4.2.21. įgyvendinti tinkamas organizacines ir technines kibernetinio saugumo priemones, skirtas apsaugoti sistemas, duomenis ir prieigas nuo neteisėto naudojimo, įskaitant, bet neapsiribojant, prieigos kontrolę, slaptažodžių valdymą ir kitas kibernetinio saugumo priemones.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B6B3F05" w14:textId="77777777" w:rsidR="00CC18DD" w:rsidRPr="00D9434C" w:rsidRDefault="00B769F7">
            <w:pPr>
              <w:spacing w:before="40"/>
              <w:ind w:left="560"/>
              <w:jc w:val="both"/>
              <w:rPr>
                <w:sz w:val="20"/>
                <w:szCs w:val="20"/>
                <w:lang w:val="en-GB"/>
              </w:rPr>
            </w:pPr>
            <w:r w:rsidRPr="00D9434C">
              <w:rPr>
                <w:sz w:val="20"/>
                <w:szCs w:val="20"/>
                <w:lang w:val="en-GB"/>
              </w:rPr>
              <w:t>4.2.21. implement appropriate organisational and technical cyber security measures to protect systems, data and access from unauthorised use, including, but not limited to, access control, password management and other cyber security measures.</w:t>
            </w:r>
          </w:p>
        </w:tc>
      </w:tr>
      <w:tr w:rsidR="00CC18DD" w:rsidRPr="0066294B" w14:paraId="5DFD679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78FE134" w14:textId="77777777" w:rsidR="00CC18DD" w:rsidRPr="0066294B" w:rsidRDefault="00B769F7">
            <w:pPr>
              <w:spacing w:before="40"/>
              <w:ind w:left="560"/>
              <w:jc w:val="both"/>
              <w:rPr>
                <w:sz w:val="20"/>
                <w:szCs w:val="20"/>
              </w:rPr>
            </w:pPr>
            <w:r w:rsidRPr="0066294B">
              <w:rPr>
                <w:sz w:val="20"/>
                <w:szCs w:val="20"/>
              </w:rPr>
              <w:t>4.2.22. vykdyti teisėtus Rinkliavos rinkėjo nurodymus, susijusius su Sutarties vykdymu. Jeigu EERP teikėjas mano, kad Rinkliavos rinkėjo nurodymai viršija Sutarties reikalavimus, jis apie tai praneša Rinkliavos rinkėjui per 5 (penkias) darbo dienas nuo tokio nurodymo gavimo dienos.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5BF7BCE" w14:textId="77777777" w:rsidR="00CC18DD" w:rsidRPr="00D9434C" w:rsidRDefault="00B769F7">
            <w:pPr>
              <w:spacing w:before="40"/>
              <w:ind w:left="560"/>
              <w:jc w:val="both"/>
              <w:rPr>
                <w:sz w:val="20"/>
                <w:szCs w:val="20"/>
                <w:lang w:val="en-GB"/>
              </w:rPr>
            </w:pPr>
            <w:r w:rsidRPr="00D9434C">
              <w:rPr>
                <w:sz w:val="20"/>
                <w:szCs w:val="20"/>
                <w:lang w:val="en-GB"/>
              </w:rPr>
              <w:t>4.2.22. comply with lawful instructions of the Toll Collector related to the performance of the Agreement. If the EETS Provider considers that the Toll Collector’s instructions exceed the requirements of the Agreement, it shall notify the Toll Collector thereof within 5 (five) business days from the date of receipt of such instruction.</w:t>
            </w:r>
          </w:p>
        </w:tc>
      </w:tr>
      <w:tr w:rsidR="00CC18DD" w:rsidRPr="0066294B" w14:paraId="316A19C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7C49A6" w14:textId="77777777" w:rsidR="00CC18DD" w:rsidRPr="0066294B" w:rsidRDefault="00B769F7">
            <w:pPr>
              <w:spacing w:before="40"/>
              <w:ind w:left="560"/>
              <w:jc w:val="both"/>
              <w:rPr>
                <w:sz w:val="20"/>
                <w:szCs w:val="20"/>
              </w:rPr>
            </w:pPr>
            <w:r w:rsidRPr="0066294B">
              <w:rPr>
                <w:sz w:val="20"/>
                <w:szCs w:val="20"/>
              </w:rPr>
              <w:t>4.2.23. visą Sutarties galiojimo laikotarpį laikytis visų taikytinų Lietuvos Respublikos, Europos Sąjungos ir kitų kompetentingų tarptautinių institucijų teisės aktų, reglamentų, direktyvų, nutarimų bei oficialių gairių, reglamentuojančių tarptautinių ir nacionalinių sankcijų, finansinių apribojimų ir embargų laikymąsi, įskaitant, bet neapsiribojant:</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42242D2" w14:textId="77777777" w:rsidR="00CC18DD" w:rsidRPr="00D9434C" w:rsidRDefault="00B769F7">
            <w:pPr>
              <w:spacing w:before="40"/>
              <w:ind w:left="560"/>
              <w:jc w:val="both"/>
              <w:rPr>
                <w:sz w:val="20"/>
                <w:szCs w:val="20"/>
                <w:lang w:val="en-GB"/>
              </w:rPr>
            </w:pPr>
            <w:r w:rsidRPr="00D9434C">
              <w:rPr>
                <w:sz w:val="20"/>
                <w:szCs w:val="20"/>
                <w:lang w:val="en-GB"/>
              </w:rPr>
              <w:t>4.2.23. throughout the entire validity period of the Agreement, comply with all applicable legal acts, regulations, directives, decisions and official guidelines of the Republic of Lithuania, the European Union and other competent international institutions governing compliance with international and national sanctions, financial restrictions and embargoes, including, but not limited to:</w:t>
            </w:r>
          </w:p>
        </w:tc>
      </w:tr>
      <w:tr w:rsidR="00CC18DD" w:rsidRPr="0066294B" w14:paraId="7B9AF7F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E6BB691" w14:textId="45022E6A" w:rsidR="00CC18DD" w:rsidRPr="0066294B" w:rsidRDefault="00B769F7" w:rsidP="00B378E9">
            <w:pPr>
              <w:pStyle w:val="ListParagraph"/>
              <w:numPr>
                <w:ilvl w:val="0"/>
                <w:numId w:val="2"/>
              </w:numPr>
              <w:spacing w:before="40"/>
              <w:jc w:val="both"/>
              <w:rPr>
                <w:sz w:val="20"/>
                <w:szCs w:val="20"/>
              </w:rPr>
            </w:pPr>
            <w:r w:rsidRPr="0066294B">
              <w:rPr>
                <w:sz w:val="20"/>
                <w:szCs w:val="20"/>
              </w:rPr>
              <w:t>Europos Sąjungos Tarybos reglamentais dėl ribojamųjų priemonių;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547B943" w14:textId="75F56A6F" w:rsidR="00CC18DD" w:rsidRPr="00D9434C" w:rsidRDefault="00B769F7" w:rsidP="00B378E9">
            <w:pPr>
              <w:pStyle w:val="ListParagraph"/>
              <w:numPr>
                <w:ilvl w:val="0"/>
                <w:numId w:val="1"/>
              </w:numPr>
              <w:spacing w:before="40"/>
              <w:jc w:val="both"/>
              <w:rPr>
                <w:sz w:val="20"/>
                <w:szCs w:val="20"/>
                <w:lang w:val="en-GB"/>
              </w:rPr>
            </w:pPr>
            <w:r w:rsidRPr="00D9434C">
              <w:rPr>
                <w:sz w:val="20"/>
                <w:szCs w:val="20"/>
                <w:lang w:val="en-GB"/>
              </w:rPr>
              <w:t>Council of the European Union regulations on restrictive measures;</w:t>
            </w:r>
          </w:p>
        </w:tc>
      </w:tr>
      <w:tr w:rsidR="00CC18DD" w:rsidRPr="0066294B" w14:paraId="1FBEBF8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32864AE" w14:textId="7FBB8526" w:rsidR="00CC18DD" w:rsidRPr="0066294B" w:rsidRDefault="00B769F7" w:rsidP="00B378E9">
            <w:pPr>
              <w:pStyle w:val="ListParagraph"/>
              <w:numPr>
                <w:ilvl w:val="0"/>
                <w:numId w:val="2"/>
              </w:numPr>
              <w:spacing w:before="40"/>
              <w:jc w:val="both"/>
              <w:rPr>
                <w:sz w:val="20"/>
                <w:szCs w:val="20"/>
              </w:rPr>
            </w:pPr>
            <w:r w:rsidRPr="0066294B">
              <w:rPr>
                <w:sz w:val="20"/>
                <w:szCs w:val="20"/>
              </w:rPr>
              <w:t>Lietuvos Respublikos tarptautinių sankcijų įstatymu ir jį įgyvendinančiais teisės aktais;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FAB0A81" w14:textId="63012C04" w:rsidR="00CC18DD" w:rsidRPr="00D9434C" w:rsidRDefault="00B769F7" w:rsidP="00B378E9">
            <w:pPr>
              <w:pStyle w:val="ListParagraph"/>
              <w:numPr>
                <w:ilvl w:val="0"/>
                <w:numId w:val="1"/>
              </w:numPr>
              <w:spacing w:before="40"/>
              <w:jc w:val="both"/>
              <w:rPr>
                <w:sz w:val="20"/>
                <w:szCs w:val="20"/>
                <w:lang w:val="en-GB"/>
              </w:rPr>
            </w:pPr>
            <w:r w:rsidRPr="00D9434C">
              <w:rPr>
                <w:sz w:val="20"/>
                <w:szCs w:val="20"/>
                <w:lang w:val="en-GB"/>
              </w:rPr>
              <w:t>the International Sanctions Law of the Republic of Lithuania and implementing legal acts;</w:t>
            </w:r>
          </w:p>
        </w:tc>
      </w:tr>
      <w:tr w:rsidR="00CC18DD" w:rsidRPr="0066294B" w14:paraId="477D2D3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C72FAE" w14:textId="57F0118B" w:rsidR="00CC18DD" w:rsidRPr="0066294B" w:rsidRDefault="00B769F7" w:rsidP="00B378E9">
            <w:pPr>
              <w:pStyle w:val="ListParagraph"/>
              <w:numPr>
                <w:ilvl w:val="0"/>
                <w:numId w:val="2"/>
              </w:numPr>
              <w:spacing w:before="40"/>
              <w:jc w:val="both"/>
              <w:rPr>
                <w:sz w:val="20"/>
                <w:szCs w:val="20"/>
              </w:rPr>
            </w:pPr>
            <w:r w:rsidRPr="0066294B">
              <w:rPr>
                <w:sz w:val="20"/>
                <w:szCs w:val="20"/>
              </w:rPr>
              <w:t>Tautų Saugumo Tarybos rezoliucijomis dėl sankcijų;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B7D0D8A" w14:textId="3F0293DC" w:rsidR="00CC18DD" w:rsidRPr="00D9434C" w:rsidRDefault="00B769F7" w:rsidP="00B378E9">
            <w:pPr>
              <w:pStyle w:val="ListParagraph"/>
              <w:numPr>
                <w:ilvl w:val="0"/>
                <w:numId w:val="1"/>
              </w:numPr>
              <w:spacing w:before="40"/>
              <w:jc w:val="both"/>
              <w:rPr>
                <w:sz w:val="20"/>
                <w:szCs w:val="20"/>
                <w:lang w:val="en-GB"/>
              </w:rPr>
            </w:pPr>
            <w:r w:rsidRPr="00D9434C">
              <w:rPr>
                <w:sz w:val="20"/>
                <w:szCs w:val="20"/>
                <w:lang w:val="en-GB"/>
              </w:rPr>
              <w:t>United Nations Security Council resolutions on sanctions;</w:t>
            </w:r>
          </w:p>
        </w:tc>
      </w:tr>
      <w:tr w:rsidR="00CC18DD" w:rsidRPr="0066294B" w14:paraId="68EA52E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83B8446" w14:textId="2FDDDC63" w:rsidR="00CC18DD" w:rsidRPr="0066294B" w:rsidRDefault="00B769F7" w:rsidP="00B378E9">
            <w:pPr>
              <w:pStyle w:val="ListParagraph"/>
              <w:numPr>
                <w:ilvl w:val="0"/>
                <w:numId w:val="2"/>
              </w:numPr>
              <w:spacing w:before="40"/>
              <w:jc w:val="both"/>
              <w:rPr>
                <w:sz w:val="20"/>
                <w:szCs w:val="20"/>
              </w:rPr>
            </w:pPr>
            <w:r w:rsidRPr="0066294B">
              <w:rPr>
                <w:sz w:val="20"/>
                <w:szCs w:val="20"/>
              </w:rPr>
              <w:t>OFAC (JAV Užsienio turto kontrolės tarnybos) reglamentais, jeigu jie taikytini  EERP teikėjo vykdomai veiklai;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E4E323F" w14:textId="60EF22CE" w:rsidR="00CC18DD" w:rsidRPr="00D9434C" w:rsidRDefault="00B769F7" w:rsidP="00B378E9">
            <w:pPr>
              <w:pStyle w:val="ListParagraph"/>
              <w:numPr>
                <w:ilvl w:val="0"/>
                <w:numId w:val="1"/>
              </w:numPr>
              <w:spacing w:before="40"/>
              <w:jc w:val="both"/>
              <w:rPr>
                <w:sz w:val="20"/>
                <w:szCs w:val="20"/>
                <w:lang w:val="en-GB"/>
              </w:rPr>
            </w:pPr>
            <w:r w:rsidRPr="00D9434C">
              <w:rPr>
                <w:sz w:val="20"/>
                <w:szCs w:val="20"/>
                <w:lang w:val="en-GB"/>
              </w:rPr>
              <w:t>OFAC (U.S. Office of Foreign Assets Control) regulations, if applicable to the activities carried out by the EETS Provider;</w:t>
            </w:r>
          </w:p>
        </w:tc>
      </w:tr>
      <w:tr w:rsidR="00CC18DD" w:rsidRPr="0066294B" w14:paraId="2BCF87C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07C6F93" w14:textId="6D5C821A" w:rsidR="00CC18DD" w:rsidRPr="0066294B" w:rsidRDefault="00B769F7" w:rsidP="00B378E9">
            <w:pPr>
              <w:pStyle w:val="ListParagraph"/>
              <w:numPr>
                <w:ilvl w:val="0"/>
                <w:numId w:val="2"/>
              </w:numPr>
              <w:spacing w:before="40"/>
              <w:jc w:val="both"/>
              <w:rPr>
                <w:sz w:val="20"/>
                <w:szCs w:val="20"/>
              </w:rPr>
            </w:pPr>
            <w:r w:rsidRPr="0066294B">
              <w:rPr>
                <w:sz w:val="20"/>
                <w:szCs w:val="20"/>
              </w:rPr>
              <w:t>EERP teikėjo veiklai taikytinais teisės aktais bei oficialiais tarptautinių  institucijų sprendimais sankcijų srityje.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0D0F839" w14:textId="51172867" w:rsidR="00CC18DD" w:rsidRPr="00D9434C" w:rsidRDefault="00B769F7" w:rsidP="00B378E9">
            <w:pPr>
              <w:pStyle w:val="ListParagraph"/>
              <w:numPr>
                <w:ilvl w:val="0"/>
                <w:numId w:val="1"/>
              </w:numPr>
              <w:spacing w:before="40"/>
              <w:jc w:val="both"/>
              <w:rPr>
                <w:sz w:val="20"/>
                <w:szCs w:val="20"/>
                <w:lang w:val="en-GB"/>
              </w:rPr>
            </w:pPr>
            <w:r w:rsidRPr="00D9434C">
              <w:rPr>
                <w:sz w:val="20"/>
                <w:szCs w:val="20"/>
                <w:lang w:val="en-GB"/>
              </w:rPr>
              <w:t>legal acts applicable to the EETS Provider’s activities and official decisions of international institutions in the field of sanctions.</w:t>
            </w:r>
          </w:p>
        </w:tc>
      </w:tr>
      <w:tr w:rsidR="00CC18DD" w:rsidRPr="0066294B" w14:paraId="58B8520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3991098" w14:textId="0E7B2CE3" w:rsidR="00CC18DD" w:rsidRPr="0066294B" w:rsidRDefault="00B378E9">
            <w:pPr>
              <w:spacing w:before="40"/>
              <w:ind w:left="560"/>
              <w:jc w:val="both"/>
              <w:rPr>
                <w:sz w:val="20"/>
                <w:szCs w:val="20"/>
              </w:rPr>
            </w:pPr>
            <w:r w:rsidRPr="0066294B">
              <w:rPr>
                <w:sz w:val="20"/>
                <w:szCs w:val="20"/>
              </w:rPr>
              <w:lastRenderedPageBreak/>
              <w:t xml:space="preserve">4.2.24 </w:t>
            </w:r>
            <w:r w:rsidR="00B769F7" w:rsidRPr="0066294B">
              <w:rPr>
                <w:sz w:val="20"/>
                <w:szCs w:val="20"/>
              </w:rPr>
              <w:t>EERP teikėjas įsipareigoja neaptarnauti, neteikti paslaugų, nepriimti mokėjimų ir nevykdyti jokių finansinių operacijų su fiziniais ar juridiniais asmenimis, kurie yra įtraukti į bet kurį taikytinų sankcijų sąrašą, taip pat su asmenimis, kurių atžvilgiu sankcijos yra taikomos netiesiogiai per nuosavybės, kontrolės ar veikimo jų naudai ryšį.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21E8A9C" w14:textId="66453A32" w:rsidR="00CC18DD" w:rsidRPr="00D9434C" w:rsidRDefault="00B769F7">
            <w:pPr>
              <w:spacing w:before="40"/>
              <w:ind w:left="560"/>
              <w:jc w:val="both"/>
              <w:rPr>
                <w:sz w:val="20"/>
                <w:szCs w:val="20"/>
                <w:lang w:val="en-GB"/>
              </w:rPr>
            </w:pPr>
            <w:r w:rsidRPr="00D9434C">
              <w:rPr>
                <w:sz w:val="20"/>
                <w:szCs w:val="20"/>
                <w:lang w:val="en-GB"/>
              </w:rPr>
              <w:t>4</w:t>
            </w:r>
            <w:r w:rsidR="00B378E9" w:rsidRPr="00D9434C">
              <w:rPr>
                <w:sz w:val="20"/>
                <w:szCs w:val="20"/>
                <w:lang w:val="en-GB"/>
              </w:rPr>
              <w:t xml:space="preserve">.2.24. </w:t>
            </w:r>
            <w:r w:rsidRPr="00D9434C">
              <w:rPr>
                <w:sz w:val="20"/>
                <w:szCs w:val="20"/>
                <w:lang w:val="en-GB"/>
              </w:rPr>
              <w:t>The EETS Provider undertakes not to service, not to provide services, not to accept payments and not to carry out any financial transactions with natural or legal persons who are included in any applicable sanctions list, as well as with persons to whom sanctions apply indirectly through ownership, control or acting on their behalf.</w:t>
            </w:r>
          </w:p>
        </w:tc>
      </w:tr>
      <w:tr w:rsidR="00CC18DD" w:rsidRPr="0066294B" w14:paraId="304A85C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22F715E" w14:textId="73D3A067" w:rsidR="00CC18DD" w:rsidRPr="0066294B" w:rsidRDefault="00B378E9">
            <w:pPr>
              <w:spacing w:before="40"/>
              <w:ind w:left="560"/>
              <w:jc w:val="both"/>
              <w:rPr>
                <w:sz w:val="20"/>
                <w:szCs w:val="20"/>
              </w:rPr>
            </w:pPr>
            <w:r w:rsidRPr="0066294B">
              <w:rPr>
                <w:sz w:val="20"/>
                <w:szCs w:val="20"/>
              </w:rPr>
              <w:t xml:space="preserve">4.2.25 </w:t>
            </w:r>
            <w:r w:rsidR="00B769F7" w:rsidRPr="0066294B">
              <w:rPr>
                <w:sz w:val="20"/>
                <w:szCs w:val="20"/>
              </w:rPr>
              <w:t>EERP teikėjas užtikrina, kad naudojami sankcijų sąrašai būtų nuolat atnaujinami ir atspindėtų galiojančią sankcijų teisinio reguliavimo būklę realiuoju laiku arba ne rečiau, nei tai numatyta taikytinuose teisės aktuose ar EERP teikėjo vidaus procedūrose, priklausomai nuo to, kuris terminas yra trumpesnis. EERP teikėjas įsipareigoja užtikrinti, kad sankcijų sąrašų atnaujinimo procedūros atitiktų geriausią rinkos praktiką bei kompetentingų priežiūros institucijų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11CFE09" w14:textId="08D67D90" w:rsidR="00CC18DD" w:rsidRPr="00D9434C" w:rsidRDefault="00B378E9">
            <w:pPr>
              <w:spacing w:before="40"/>
              <w:ind w:left="560"/>
              <w:jc w:val="both"/>
              <w:rPr>
                <w:sz w:val="20"/>
                <w:szCs w:val="20"/>
                <w:lang w:val="en-GB"/>
              </w:rPr>
            </w:pPr>
            <w:r w:rsidRPr="00D9434C">
              <w:rPr>
                <w:sz w:val="20"/>
                <w:szCs w:val="20"/>
                <w:lang w:val="en-GB"/>
              </w:rPr>
              <w:t xml:space="preserve">4.2.25. </w:t>
            </w:r>
            <w:r w:rsidR="00B769F7" w:rsidRPr="00D9434C">
              <w:rPr>
                <w:sz w:val="20"/>
                <w:szCs w:val="20"/>
                <w:lang w:val="en-GB"/>
              </w:rPr>
              <w:t xml:space="preserve">The EETS Provider shall ensure that the sanctions </w:t>
            </w:r>
            <w:proofErr w:type="gramStart"/>
            <w:r w:rsidR="00B769F7" w:rsidRPr="00D9434C">
              <w:rPr>
                <w:sz w:val="20"/>
                <w:szCs w:val="20"/>
                <w:lang w:val="en-GB"/>
              </w:rPr>
              <w:t>lists</w:t>
            </w:r>
            <w:proofErr w:type="gramEnd"/>
            <w:r w:rsidR="00B769F7" w:rsidRPr="00D9434C">
              <w:rPr>
                <w:sz w:val="20"/>
                <w:szCs w:val="20"/>
                <w:lang w:val="en-GB"/>
              </w:rPr>
              <w:t xml:space="preserve"> used are continuously updated and reflect the current state of sanctions legal regulation in real time or no less frequently than provided for in applicable legal acts or the EETS Provider’s internal procedures, whichever deadline is shorter. The EETS Provider undertakes to ensure that the </w:t>
            </w:r>
            <w:proofErr w:type="gramStart"/>
            <w:r w:rsidR="00B769F7" w:rsidRPr="00D9434C">
              <w:rPr>
                <w:sz w:val="20"/>
                <w:szCs w:val="20"/>
                <w:lang w:val="en-GB"/>
              </w:rPr>
              <w:t>procedures</w:t>
            </w:r>
            <w:proofErr w:type="gramEnd"/>
            <w:r w:rsidR="00B769F7" w:rsidRPr="00D9434C">
              <w:rPr>
                <w:sz w:val="20"/>
                <w:szCs w:val="20"/>
                <w:lang w:val="en-GB"/>
              </w:rPr>
              <w:t xml:space="preserve"> for updating sanctions lists comply with best market practice and the requirements of competent supervisory authorities.</w:t>
            </w:r>
          </w:p>
        </w:tc>
      </w:tr>
      <w:tr w:rsidR="00CC18DD" w:rsidRPr="0066294B" w14:paraId="45B46B6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FAC2FD" w14:textId="6E77CB06" w:rsidR="00CC18DD" w:rsidRPr="0066294B" w:rsidRDefault="00B378E9">
            <w:pPr>
              <w:spacing w:before="40"/>
              <w:ind w:left="560"/>
              <w:jc w:val="both"/>
              <w:rPr>
                <w:sz w:val="20"/>
                <w:szCs w:val="20"/>
              </w:rPr>
            </w:pPr>
            <w:r w:rsidRPr="0066294B">
              <w:rPr>
                <w:sz w:val="20"/>
                <w:szCs w:val="20"/>
              </w:rPr>
              <w:t xml:space="preserve">4.2.26 </w:t>
            </w:r>
            <w:r w:rsidR="00B769F7" w:rsidRPr="0066294B">
              <w:rPr>
                <w:sz w:val="20"/>
                <w:szCs w:val="20"/>
              </w:rPr>
              <w:t xml:space="preserve">Rinkliavos rinkėjo reikalavimu EERP teikėjas per </w:t>
            </w:r>
            <w:r w:rsidR="00662555">
              <w:rPr>
                <w:sz w:val="20"/>
                <w:szCs w:val="20"/>
              </w:rPr>
              <w:t>30</w:t>
            </w:r>
            <w:r w:rsidR="00662555" w:rsidRPr="0066294B">
              <w:rPr>
                <w:sz w:val="20"/>
                <w:szCs w:val="20"/>
              </w:rPr>
              <w:t xml:space="preserve"> </w:t>
            </w:r>
            <w:r w:rsidR="00B769F7" w:rsidRPr="0066294B">
              <w:rPr>
                <w:sz w:val="20"/>
                <w:szCs w:val="20"/>
              </w:rPr>
              <w:t>(</w:t>
            </w:r>
            <w:r w:rsidR="00662555">
              <w:rPr>
                <w:sz w:val="20"/>
                <w:szCs w:val="20"/>
              </w:rPr>
              <w:t>trisdešimt</w:t>
            </w:r>
            <w:r w:rsidR="00B769F7" w:rsidRPr="0066294B">
              <w:rPr>
                <w:sz w:val="20"/>
                <w:szCs w:val="20"/>
              </w:rPr>
              <w:t>) darbo dienas nuo reikalavimo gavimo dienos pateikia Rinkliavos rinkėjui rašytinę ataskaitą, kurioje nurodoma: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0173761" w14:textId="61187B71" w:rsidR="00CC18DD" w:rsidRPr="00D9434C" w:rsidRDefault="00B378E9">
            <w:pPr>
              <w:spacing w:before="40"/>
              <w:ind w:left="560"/>
              <w:jc w:val="both"/>
              <w:rPr>
                <w:sz w:val="20"/>
                <w:szCs w:val="20"/>
                <w:lang w:val="en-GB"/>
              </w:rPr>
            </w:pPr>
            <w:r w:rsidRPr="00D9434C">
              <w:rPr>
                <w:sz w:val="20"/>
                <w:szCs w:val="20"/>
                <w:lang w:val="en-GB"/>
              </w:rPr>
              <w:t xml:space="preserve">4.2.26. </w:t>
            </w:r>
            <w:r w:rsidR="00B769F7" w:rsidRPr="00D9434C">
              <w:rPr>
                <w:sz w:val="20"/>
                <w:szCs w:val="20"/>
                <w:lang w:val="en-GB"/>
              </w:rPr>
              <w:t xml:space="preserve">Upon the Toll Collector’s request, the EETS Provider shall within </w:t>
            </w:r>
            <w:r w:rsidR="00662555">
              <w:rPr>
                <w:sz w:val="20"/>
                <w:szCs w:val="20"/>
                <w:lang w:val="en-GB"/>
              </w:rPr>
              <w:t>30</w:t>
            </w:r>
            <w:r w:rsidR="00662555" w:rsidRPr="00D9434C">
              <w:rPr>
                <w:sz w:val="20"/>
                <w:szCs w:val="20"/>
                <w:lang w:val="en-GB"/>
              </w:rPr>
              <w:t xml:space="preserve"> </w:t>
            </w:r>
            <w:r w:rsidR="00B769F7" w:rsidRPr="00D9434C">
              <w:rPr>
                <w:sz w:val="20"/>
                <w:szCs w:val="20"/>
                <w:lang w:val="en-GB"/>
              </w:rPr>
              <w:t>(</w:t>
            </w:r>
            <w:r w:rsidR="0074444B">
              <w:rPr>
                <w:sz w:val="20"/>
                <w:szCs w:val="20"/>
                <w:lang w:val="en-GB"/>
              </w:rPr>
              <w:t>thirty</w:t>
            </w:r>
            <w:r w:rsidR="00B769F7" w:rsidRPr="00D9434C">
              <w:rPr>
                <w:sz w:val="20"/>
                <w:szCs w:val="20"/>
                <w:lang w:val="en-GB"/>
              </w:rPr>
              <w:t>) business days from the date of receipt of the request submit to the Toll Collector a written report indicating:</w:t>
            </w:r>
          </w:p>
        </w:tc>
      </w:tr>
      <w:tr w:rsidR="00CC18DD" w:rsidRPr="0066294B" w14:paraId="5004DFF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899FFE" w14:textId="20170937" w:rsidR="00CC18DD" w:rsidRPr="0066294B" w:rsidRDefault="00B769F7" w:rsidP="00B378E9">
            <w:pPr>
              <w:pStyle w:val="ListParagraph"/>
              <w:numPr>
                <w:ilvl w:val="0"/>
                <w:numId w:val="7"/>
              </w:numPr>
              <w:spacing w:before="40"/>
              <w:jc w:val="both"/>
              <w:rPr>
                <w:sz w:val="20"/>
                <w:szCs w:val="20"/>
              </w:rPr>
            </w:pPr>
            <w:r w:rsidRPr="0066294B">
              <w:rPr>
                <w:sz w:val="20"/>
                <w:szCs w:val="20"/>
              </w:rPr>
              <w:t>kokios sankcijų patikrinimo procedūros ir priemonės yra taikomos;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CBAEFB" w14:textId="7D3B1B73" w:rsidR="00CC18DD" w:rsidRPr="00D9434C" w:rsidRDefault="00B769F7" w:rsidP="00B378E9">
            <w:pPr>
              <w:pStyle w:val="ListParagraph"/>
              <w:numPr>
                <w:ilvl w:val="0"/>
                <w:numId w:val="6"/>
              </w:numPr>
              <w:spacing w:before="40"/>
              <w:jc w:val="both"/>
              <w:rPr>
                <w:sz w:val="20"/>
                <w:szCs w:val="20"/>
                <w:lang w:val="en-GB"/>
              </w:rPr>
            </w:pPr>
            <w:r w:rsidRPr="00D9434C">
              <w:rPr>
                <w:sz w:val="20"/>
                <w:szCs w:val="20"/>
                <w:lang w:val="en-GB"/>
              </w:rPr>
              <w:t>what sanctions screening procedures and measures are applied;</w:t>
            </w:r>
          </w:p>
        </w:tc>
      </w:tr>
      <w:tr w:rsidR="00CC18DD" w:rsidRPr="0066294B" w14:paraId="225EC07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61138FC" w14:textId="2EC946B8" w:rsidR="00CC18DD" w:rsidRPr="0066294B" w:rsidRDefault="00B769F7" w:rsidP="00B378E9">
            <w:pPr>
              <w:pStyle w:val="ListParagraph"/>
              <w:numPr>
                <w:ilvl w:val="0"/>
                <w:numId w:val="7"/>
              </w:numPr>
              <w:spacing w:before="40"/>
              <w:jc w:val="both"/>
              <w:rPr>
                <w:sz w:val="20"/>
                <w:szCs w:val="20"/>
              </w:rPr>
            </w:pPr>
            <w:r w:rsidRPr="0066294B">
              <w:rPr>
                <w:sz w:val="20"/>
                <w:szCs w:val="20"/>
              </w:rPr>
              <w:t>ar per ataskaitinį laikotarpį buvo aptikta sankcijų subjektų arba nustatytos aplinkybės, galinčios reikšti sankcijų pažeidimą, ir jeigu taip – kokios priemonės buvo imtasi;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DC3FA1B" w14:textId="5F991492" w:rsidR="00CC18DD" w:rsidRPr="00D9434C" w:rsidRDefault="00B769F7" w:rsidP="00B378E9">
            <w:pPr>
              <w:pStyle w:val="ListParagraph"/>
              <w:numPr>
                <w:ilvl w:val="0"/>
                <w:numId w:val="6"/>
              </w:numPr>
              <w:spacing w:before="40"/>
              <w:jc w:val="both"/>
              <w:rPr>
                <w:sz w:val="20"/>
                <w:szCs w:val="20"/>
                <w:lang w:val="en-GB"/>
              </w:rPr>
            </w:pPr>
            <w:r w:rsidRPr="00D9434C">
              <w:rPr>
                <w:sz w:val="20"/>
                <w:szCs w:val="20"/>
                <w:lang w:val="en-GB"/>
              </w:rPr>
              <w:t>whether during the reporting period any sanctions subjects were detected or circumstances that may indicate a sanctions violation were identified, and if so – what measures were taken;</w:t>
            </w:r>
          </w:p>
        </w:tc>
      </w:tr>
      <w:tr w:rsidR="00CC18DD" w:rsidRPr="0066294B" w14:paraId="2C7F79C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80B5DB8" w14:textId="7AAABC1C" w:rsidR="00CC18DD" w:rsidRPr="0066294B" w:rsidRDefault="00B769F7" w:rsidP="00B378E9">
            <w:pPr>
              <w:pStyle w:val="ListParagraph"/>
              <w:numPr>
                <w:ilvl w:val="0"/>
                <w:numId w:val="7"/>
              </w:numPr>
              <w:spacing w:before="40"/>
              <w:jc w:val="both"/>
              <w:rPr>
                <w:sz w:val="20"/>
                <w:szCs w:val="20"/>
              </w:rPr>
            </w:pPr>
            <w:r w:rsidRPr="0066294B">
              <w:rPr>
                <w:sz w:val="20"/>
                <w:szCs w:val="20"/>
              </w:rPr>
              <w:t>ar EERP teikėjo taikoma vidaus sankcijų atitikties politika atitinka taikytinų teisės aktų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7171B4F" w14:textId="0EB70061" w:rsidR="00CC18DD" w:rsidRPr="00D9434C" w:rsidRDefault="00B769F7" w:rsidP="00B378E9">
            <w:pPr>
              <w:pStyle w:val="ListParagraph"/>
              <w:numPr>
                <w:ilvl w:val="0"/>
                <w:numId w:val="6"/>
              </w:numPr>
              <w:spacing w:before="40"/>
              <w:jc w:val="both"/>
              <w:rPr>
                <w:sz w:val="20"/>
                <w:szCs w:val="20"/>
                <w:lang w:val="en-GB"/>
              </w:rPr>
            </w:pPr>
            <w:r w:rsidRPr="00D9434C">
              <w:rPr>
                <w:sz w:val="20"/>
                <w:szCs w:val="20"/>
                <w:lang w:val="en-GB"/>
              </w:rPr>
              <w:t>whether the EETS Provider’s internal sanctions compliance policy complies with the requirements of applicable legal acts.</w:t>
            </w:r>
          </w:p>
        </w:tc>
      </w:tr>
      <w:tr w:rsidR="00CC18DD" w:rsidRPr="0066294B" w14:paraId="691869A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6F4CC4" w14:textId="1FA50A84" w:rsidR="00CC18DD" w:rsidRPr="0066294B" w:rsidRDefault="00B378E9">
            <w:pPr>
              <w:spacing w:before="40"/>
              <w:ind w:left="560"/>
              <w:jc w:val="both"/>
              <w:rPr>
                <w:sz w:val="20"/>
                <w:szCs w:val="20"/>
              </w:rPr>
            </w:pPr>
            <w:r w:rsidRPr="0066294B">
              <w:rPr>
                <w:sz w:val="20"/>
                <w:szCs w:val="20"/>
              </w:rPr>
              <w:t xml:space="preserve">4.2.27. </w:t>
            </w:r>
            <w:r w:rsidR="00B769F7" w:rsidRPr="0066294B">
              <w:rPr>
                <w:sz w:val="20"/>
                <w:szCs w:val="20"/>
              </w:rPr>
              <w:t>Sutarties 4.2.26 punkte nurodyta ataskaita teikiama raštu ir pasirašoma EERP teikėjo įgalioto atstovo. Rinkliavos rinkėjas turi teisę šią ataskaitą pateikti kompetentingoms priežiūros institucijoms be atskiro EERP teikėjo sutikimo.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5E0B8A6" w14:textId="2BBBFF7D" w:rsidR="00CC18DD" w:rsidRPr="00D9434C" w:rsidRDefault="00B378E9">
            <w:pPr>
              <w:spacing w:before="40"/>
              <w:ind w:left="560"/>
              <w:jc w:val="both"/>
              <w:rPr>
                <w:sz w:val="20"/>
                <w:szCs w:val="20"/>
                <w:lang w:val="en-GB"/>
              </w:rPr>
            </w:pPr>
            <w:r w:rsidRPr="00D9434C">
              <w:rPr>
                <w:sz w:val="20"/>
                <w:szCs w:val="20"/>
                <w:lang w:val="en-GB"/>
              </w:rPr>
              <w:t>4.2.27</w:t>
            </w:r>
            <w:r w:rsidR="00B769F7" w:rsidRPr="00D9434C">
              <w:rPr>
                <w:sz w:val="20"/>
                <w:szCs w:val="20"/>
                <w:lang w:val="en-GB"/>
              </w:rPr>
              <w:t>. The report referred to in Clause 4.2.26 of the Agreement shall be submitted in writing and signed by an authorised representative of the EETS Provider. The Toll Collector has the right to submit this report to competent supervisory authorities without separate consent of the EETS Provider.</w:t>
            </w:r>
          </w:p>
        </w:tc>
      </w:tr>
      <w:tr w:rsidR="00CC18DD" w:rsidRPr="0066294B" w14:paraId="515AD0D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89B2CF2" w14:textId="124D504E" w:rsidR="00CC18DD" w:rsidRPr="0066294B" w:rsidRDefault="00B378E9">
            <w:pPr>
              <w:spacing w:before="40"/>
              <w:ind w:left="560"/>
              <w:jc w:val="both"/>
              <w:rPr>
                <w:sz w:val="20"/>
                <w:szCs w:val="20"/>
              </w:rPr>
            </w:pPr>
            <w:r w:rsidRPr="0066294B">
              <w:rPr>
                <w:sz w:val="20"/>
                <w:szCs w:val="20"/>
              </w:rPr>
              <w:t xml:space="preserve">4.2.28. </w:t>
            </w:r>
            <w:r w:rsidR="00B769F7" w:rsidRPr="0066294B">
              <w:rPr>
                <w:sz w:val="20"/>
                <w:szCs w:val="20"/>
              </w:rPr>
              <w:t>EERP teikėjas privalo nedelsdamas, tačiau ne vėliau kaip per 1 (vieną) darbo dieną nuo atitinkamų aplinkybių paaiškėjimo, raštu informuoti Rinkliavos rinkėją, jeigu: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183FF8" w14:textId="78E875CB" w:rsidR="00CC18DD" w:rsidRPr="00D9434C" w:rsidRDefault="00B378E9">
            <w:pPr>
              <w:spacing w:before="40"/>
              <w:ind w:left="560"/>
              <w:jc w:val="both"/>
              <w:rPr>
                <w:sz w:val="20"/>
                <w:szCs w:val="20"/>
                <w:lang w:val="en-GB"/>
              </w:rPr>
            </w:pPr>
            <w:r w:rsidRPr="00D9434C">
              <w:rPr>
                <w:sz w:val="20"/>
                <w:szCs w:val="20"/>
                <w:lang w:val="en-GB"/>
              </w:rPr>
              <w:t xml:space="preserve">4.2.28. </w:t>
            </w:r>
            <w:r w:rsidR="00B769F7" w:rsidRPr="00D9434C">
              <w:rPr>
                <w:sz w:val="20"/>
                <w:szCs w:val="20"/>
                <w:lang w:val="en-GB"/>
              </w:rPr>
              <w:t>The EETS Provider must immediately, but no later than within 1 (one) business day from the date of discovery of the relevant circumstances, inform the Toll Collector in writing if:</w:t>
            </w:r>
          </w:p>
        </w:tc>
      </w:tr>
      <w:tr w:rsidR="00CC18DD" w:rsidRPr="0066294B" w14:paraId="2F6B0A7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0A36A6" w14:textId="253BFD46" w:rsidR="00CC18DD" w:rsidRPr="0066294B" w:rsidRDefault="00B769F7" w:rsidP="00B378E9">
            <w:pPr>
              <w:pStyle w:val="ListParagraph"/>
              <w:numPr>
                <w:ilvl w:val="0"/>
                <w:numId w:val="5"/>
              </w:numPr>
              <w:spacing w:before="40"/>
              <w:jc w:val="both"/>
              <w:rPr>
                <w:sz w:val="20"/>
                <w:szCs w:val="20"/>
              </w:rPr>
            </w:pPr>
            <w:r w:rsidRPr="0066294B">
              <w:rPr>
                <w:sz w:val="20"/>
                <w:szCs w:val="20"/>
              </w:rPr>
              <w:t>EERP teikėjas nustato arba turi pagrindo įtarti, kad bet kuris EERP naudotojas arba kitas su teikiamomis paslaugomis susijęs asmuo yra sankcijų subjektas;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6DF4BC8" w14:textId="58926E5C" w:rsidR="00CC18DD" w:rsidRPr="00D9434C" w:rsidRDefault="00B769F7" w:rsidP="00B378E9">
            <w:pPr>
              <w:pStyle w:val="ListParagraph"/>
              <w:numPr>
                <w:ilvl w:val="0"/>
                <w:numId w:val="3"/>
              </w:numPr>
              <w:spacing w:before="40"/>
              <w:jc w:val="both"/>
              <w:rPr>
                <w:sz w:val="20"/>
                <w:szCs w:val="20"/>
                <w:lang w:val="en-GB"/>
              </w:rPr>
            </w:pPr>
            <w:r w:rsidRPr="00D9434C">
              <w:rPr>
                <w:sz w:val="20"/>
                <w:szCs w:val="20"/>
                <w:lang w:val="en-GB"/>
              </w:rPr>
              <w:t>the EETS Provider determines or has grounds to suspect that any EETS User or other person related to the services provided is a sanctions subject;</w:t>
            </w:r>
          </w:p>
        </w:tc>
      </w:tr>
      <w:tr w:rsidR="00CC18DD" w:rsidRPr="0066294B" w14:paraId="1297580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87CD2F7" w14:textId="09701D48" w:rsidR="00CC18DD" w:rsidRPr="0066294B" w:rsidRDefault="00B769F7" w:rsidP="00B378E9">
            <w:pPr>
              <w:pStyle w:val="ListParagraph"/>
              <w:numPr>
                <w:ilvl w:val="0"/>
                <w:numId w:val="5"/>
              </w:numPr>
              <w:spacing w:before="40"/>
              <w:jc w:val="both"/>
              <w:rPr>
                <w:sz w:val="20"/>
                <w:szCs w:val="20"/>
              </w:rPr>
            </w:pPr>
            <w:r w:rsidRPr="0066294B">
              <w:rPr>
                <w:sz w:val="20"/>
                <w:szCs w:val="20"/>
              </w:rPr>
              <w:t>kompetentinga institucija pradeda tyrimą arba imasi kitų oficialių veiksmų EERP teikėjo atžvilgiu, susijusių su sankcijų laikymusi;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7B62ADE" w14:textId="04A09871" w:rsidR="00CC18DD" w:rsidRPr="00D9434C" w:rsidRDefault="00B769F7" w:rsidP="00B378E9">
            <w:pPr>
              <w:pStyle w:val="ListParagraph"/>
              <w:numPr>
                <w:ilvl w:val="0"/>
                <w:numId w:val="3"/>
              </w:numPr>
              <w:spacing w:before="40"/>
              <w:jc w:val="both"/>
              <w:rPr>
                <w:sz w:val="20"/>
                <w:szCs w:val="20"/>
                <w:lang w:val="en-GB"/>
              </w:rPr>
            </w:pPr>
            <w:r w:rsidRPr="00D9434C">
              <w:rPr>
                <w:sz w:val="20"/>
                <w:szCs w:val="20"/>
                <w:lang w:val="en-GB"/>
              </w:rPr>
              <w:t>a competent authority commences an investigation or takes other official actions against the EETS Provider related to sanctions compliance;</w:t>
            </w:r>
          </w:p>
        </w:tc>
      </w:tr>
      <w:tr w:rsidR="00CC18DD" w:rsidRPr="0066294B" w14:paraId="64DB5F2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3189BB2" w14:textId="2D200523" w:rsidR="00CC18DD" w:rsidRPr="0066294B" w:rsidRDefault="00B769F7" w:rsidP="00B378E9">
            <w:pPr>
              <w:pStyle w:val="ListParagraph"/>
              <w:numPr>
                <w:ilvl w:val="0"/>
                <w:numId w:val="5"/>
              </w:numPr>
              <w:spacing w:before="40"/>
              <w:jc w:val="both"/>
              <w:rPr>
                <w:sz w:val="20"/>
                <w:szCs w:val="20"/>
              </w:rPr>
            </w:pPr>
            <w:r w:rsidRPr="0066294B">
              <w:rPr>
                <w:sz w:val="20"/>
                <w:szCs w:val="20"/>
              </w:rPr>
              <w:t>pasikeitė taikytini teisės aktai ar sankcijų sąrašai taip, kad tai gali turėti esminės įtakos EERP teikėjo teikiamoms paslaugoms arba EERP teikėjo ir Rinkliavos rinkėjo santykiams.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219DA5F" w14:textId="4E12226A" w:rsidR="00CC18DD" w:rsidRPr="00D9434C" w:rsidRDefault="00B769F7" w:rsidP="00B378E9">
            <w:pPr>
              <w:pStyle w:val="ListParagraph"/>
              <w:numPr>
                <w:ilvl w:val="0"/>
                <w:numId w:val="3"/>
              </w:numPr>
              <w:spacing w:before="40"/>
              <w:jc w:val="both"/>
              <w:rPr>
                <w:sz w:val="20"/>
                <w:szCs w:val="20"/>
                <w:lang w:val="en-GB"/>
              </w:rPr>
            </w:pPr>
            <w:r w:rsidRPr="00D9434C">
              <w:rPr>
                <w:sz w:val="20"/>
                <w:szCs w:val="20"/>
                <w:lang w:val="en-GB"/>
              </w:rPr>
              <w:t>applicable legal acts or sanctions lists have changed in a way that may have essential effect on the services provided by the EETS Provider or the relationship between the EETS Provider and the Toll Collector.</w:t>
            </w:r>
          </w:p>
        </w:tc>
      </w:tr>
      <w:tr w:rsidR="00CC18DD" w:rsidRPr="0066294B" w14:paraId="520F9CE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EDD4F20" w14:textId="71FD7FFF" w:rsidR="00CC18DD" w:rsidRPr="0066294B" w:rsidRDefault="00B378E9">
            <w:pPr>
              <w:spacing w:before="40"/>
              <w:ind w:left="560"/>
              <w:jc w:val="both"/>
              <w:rPr>
                <w:sz w:val="20"/>
                <w:szCs w:val="20"/>
              </w:rPr>
            </w:pPr>
            <w:r w:rsidRPr="0066294B">
              <w:rPr>
                <w:sz w:val="20"/>
                <w:szCs w:val="20"/>
              </w:rPr>
              <w:lastRenderedPageBreak/>
              <w:t xml:space="preserve">4.2.29. </w:t>
            </w:r>
            <w:r w:rsidR="00B769F7" w:rsidRPr="0066294B">
              <w:rPr>
                <w:sz w:val="20"/>
                <w:szCs w:val="20"/>
              </w:rPr>
              <w:t xml:space="preserve">EERP nesilaikant Sutarties 4.2.23 </w:t>
            </w:r>
            <w:r w:rsidR="006320B0" w:rsidRPr="00816E09">
              <w:rPr>
                <w:sz w:val="20"/>
                <w:szCs w:val="20"/>
              </w:rPr>
              <w:t>–</w:t>
            </w:r>
            <w:r w:rsidR="00B769F7" w:rsidRPr="0066294B">
              <w:rPr>
                <w:sz w:val="20"/>
                <w:szCs w:val="20"/>
              </w:rPr>
              <w:t xml:space="preserve"> 4.2.28 punktuose numatytų reikalavimų, Bendrovė turi teisę:</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B316C2C" w14:textId="05E24AFB" w:rsidR="00CC18DD" w:rsidRPr="00D9434C" w:rsidRDefault="00B378E9">
            <w:pPr>
              <w:spacing w:before="40"/>
              <w:ind w:left="560"/>
              <w:jc w:val="both"/>
              <w:rPr>
                <w:sz w:val="20"/>
                <w:szCs w:val="20"/>
                <w:lang w:val="en-GB"/>
              </w:rPr>
            </w:pPr>
            <w:r w:rsidRPr="00D9434C">
              <w:rPr>
                <w:sz w:val="20"/>
                <w:szCs w:val="20"/>
                <w:lang w:val="en-GB"/>
              </w:rPr>
              <w:t xml:space="preserve">4.2.29. </w:t>
            </w:r>
            <w:r w:rsidR="00B769F7" w:rsidRPr="00D9434C">
              <w:rPr>
                <w:sz w:val="20"/>
                <w:szCs w:val="20"/>
                <w:lang w:val="en-GB"/>
              </w:rPr>
              <w:t>If the EETS Provider fails to comply with the requirements set out in Clauses 4.2.23 – 4.2.28 of the Agreement, the Company has the right to:</w:t>
            </w:r>
          </w:p>
        </w:tc>
      </w:tr>
      <w:tr w:rsidR="00CC18DD" w:rsidRPr="0066294B" w14:paraId="6FD2AAE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C02A68D" w14:textId="03AD2F2F" w:rsidR="00CC18DD" w:rsidRPr="0066294B" w:rsidRDefault="00B378E9">
            <w:pPr>
              <w:spacing w:before="40"/>
              <w:ind w:left="840"/>
              <w:jc w:val="both"/>
              <w:rPr>
                <w:sz w:val="20"/>
                <w:szCs w:val="20"/>
              </w:rPr>
            </w:pPr>
            <w:r w:rsidRPr="0066294B">
              <w:rPr>
                <w:sz w:val="20"/>
                <w:szCs w:val="20"/>
              </w:rPr>
              <w:t>4.2.29.</w:t>
            </w:r>
            <w:r w:rsidR="00B769F7" w:rsidRPr="0066294B">
              <w:rPr>
                <w:sz w:val="20"/>
                <w:szCs w:val="20"/>
              </w:rPr>
              <w:t>1. sustabdyti sutarties vykdymą tol, kol EERP teikėjas pašalins pažeidimą;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BC5340" w14:textId="322D0DFF" w:rsidR="00CC18DD" w:rsidRPr="00D9434C" w:rsidRDefault="00B378E9">
            <w:pPr>
              <w:spacing w:before="40"/>
              <w:ind w:left="840"/>
              <w:jc w:val="both"/>
              <w:rPr>
                <w:sz w:val="20"/>
                <w:szCs w:val="20"/>
                <w:lang w:val="en-GB"/>
              </w:rPr>
            </w:pPr>
            <w:r w:rsidRPr="00D9434C">
              <w:rPr>
                <w:sz w:val="20"/>
                <w:szCs w:val="20"/>
                <w:lang w:val="en-GB"/>
              </w:rPr>
              <w:t>4.2.29</w:t>
            </w:r>
            <w:r w:rsidR="00B769F7" w:rsidRPr="00D9434C">
              <w:rPr>
                <w:sz w:val="20"/>
                <w:szCs w:val="20"/>
                <w:lang w:val="en-GB"/>
              </w:rPr>
              <w:t>.1. suspend the performance of the Agreement until the EETS Provider eliminates the violation;</w:t>
            </w:r>
          </w:p>
        </w:tc>
      </w:tr>
      <w:tr w:rsidR="00CC18DD" w:rsidRPr="0066294B" w14:paraId="36E6AEE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FF2FB90" w14:textId="5ECAC2A3" w:rsidR="00CC18DD" w:rsidRPr="0066294B" w:rsidRDefault="00B378E9">
            <w:pPr>
              <w:spacing w:before="40"/>
              <w:ind w:left="840"/>
              <w:jc w:val="both"/>
              <w:rPr>
                <w:sz w:val="20"/>
                <w:szCs w:val="20"/>
              </w:rPr>
            </w:pPr>
            <w:r w:rsidRPr="0066294B">
              <w:rPr>
                <w:sz w:val="20"/>
                <w:szCs w:val="20"/>
              </w:rPr>
              <w:t xml:space="preserve">4.2.29.2. </w:t>
            </w:r>
            <w:r w:rsidR="00B769F7" w:rsidRPr="0066294B">
              <w:rPr>
                <w:sz w:val="20"/>
                <w:szCs w:val="20"/>
              </w:rPr>
              <w:t>vienašališkai nutraukti Sutartį apie tai raštu pranešusi EERP teikėjui, nemokamai ir be jokių kompensacinių įsipareigojimų EERP teikėjui;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7A9C491" w14:textId="5CC1F14A" w:rsidR="00CC18DD" w:rsidRPr="00D9434C" w:rsidRDefault="00B378E9">
            <w:pPr>
              <w:spacing w:before="40"/>
              <w:ind w:left="840"/>
              <w:jc w:val="both"/>
              <w:rPr>
                <w:sz w:val="20"/>
                <w:szCs w:val="20"/>
                <w:lang w:val="en-GB"/>
              </w:rPr>
            </w:pPr>
            <w:r w:rsidRPr="00D9434C">
              <w:rPr>
                <w:sz w:val="20"/>
                <w:szCs w:val="20"/>
                <w:lang w:val="en-GB"/>
              </w:rPr>
              <w:t>4.2.29.2</w:t>
            </w:r>
            <w:r w:rsidR="00B769F7" w:rsidRPr="00D9434C">
              <w:rPr>
                <w:sz w:val="20"/>
                <w:szCs w:val="20"/>
                <w:lang w:val="en-GB"/>
              </w:rPr>
              <w:t>. unilaterally terminate the Agreement upon written notice to the EETS Provider, at no cost and without any compensatory obligations to the EETS Provider;</w:t>
            </w:r>
          </w:p>
        </w:tc>
      </w:tr>
      <w:tr w:rsidR="00CC18DD" w:rsidRPr="0066294B" w14:paraId="422F20D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D02DDB" w14:textId="5CE923BF" w:rsidR="00CC18DD" w:rsidRPr="0066294B" w:rsidRDefault="00B378E9">
            <w:pPr>
              <w:spacing w:before="40"/>
              <w:ind w:left="840"/>
              <w:jc w:val="both"/>
              <w:rPr>
                <w:sz w:val="20"/>
                <w:szCs w:val="20"/>
              </w:rPr>
            </w:pPr>
            <w:r w:rsidRPr="0066294B">
              <w:rPr>
                <w:sz w:val="20"/>
                <w:szCs w:val="20"/>
              </w:rPr>
              <w:t xml:space="preserve">4.2.29.3. </w:t>
            </w:r>
            <w:r w:rsidR="00B769F7" w:rsidRPr="0066294B">
              <w:rPr>
                <w:sz w:val="20"/>
                <w:szCs w:val="20"/>
              </w:rPr>
              <w:t xml:space="preserve">reikalauti atlyginti visus Bendrovei dėl EERP teikėjo pažeidimo patirtus tiesioginius ir netiesioginius nuostolius, įskaitant reguliuotojų paskirtas baudas ir pagrįstas teisinės pagalbos išlaidas, teisinių paslaugų išlaidas bei </w:t>
            </w:r>
            <w:proofErr w:type="spellStart"/>
            <w:r w:rsidR="00B769F7" w:rsidRPr="0066294B">
              <w:rPr>
                <w:sz w:val="20"/>
                <w:szCs w:val="20"/>
              </w:rPr>
              <w:t>reputacinius</w:t>
            </w:r>
            <w:proofErr w:type="spellEnd"/>
            <w:r w:rsidR="00B769F7" w:rsidRPr="0066294B">
              <w:rPr>
                <w:sz w:val="20"/>
                <w:szCs w:val="20"/>
              </w:rPr>
              <w:t xml:space="preserve"> nuostolius.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F7BF9E9" w14:textId="45904AEC" w:rsidR="00CC18DD" w:rsidRPr="00D9434C" w:rsidRDefault="00B378E9">
            <w:pPr>
              <w:spacing w:before="40"/>
              <w:ind w:left="840"/>
              <w:jc w:val="both"/>
              <w:rPr>
                <w:sz w:val="20"/>
                <w:szCs w:val="20"/>
                <w:lang w:val="en-GB"/>
              </w:rPr>
            </w:pPr>
            <w:r w:rsidRPr="00D9434C">
              <w:rPr>
                <w:sz w:val="20"/>
                <w:szCs w:val="20"/>
                <w:lang w:val="en-GB"/>
              </w:rPr>
              <w:t xml:space="preserve">4.2.29.3. </w:t>
            </w:r>
            <w:r w:rsidR="00B769F7" w:rsidRPr="00D9434C">
              <w:rPr>
                <w:sz w:val="20"/>
                <w:szCs w:val="20"/>
                <w:lang w:val="en-GB"/>
              </w:rPr>
              <w:t>demand compensation for all direct and indirect losses incurred by the Company due to the EETS Provider’s violation, including fines imposed by regulators and reasonable legal assistance costs, legal services costs and reputational losses.</w:t>
            </w:r>
          </w:p>
        </w:tc>
      </w:tr>
      <w:tr w:rsidR="00CC18DD" w:rsidRPr="0066294B" w14:paraId="7A23284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50B6645" w14:textId="0D8F2C37" w:rsidR="00CC18DD" w:rsidRPr="0066294B" w:rsidRDefault="00B378E9">
            <w:pPr>
              <w:spacing w:before="40"/>
              <w:ind w:left="560"/>
              <w:jc w:val="both"/>
              <w:rPr>
                <w:sz w:val="20"/>
                <w:szCs w:val="20"/>
              </w:rPr>
            </w:pPr>
            <w:r w:rsidRPr="0066294B">
              <w:rPr>
                <w:sz w:val="20"/>
                <w:szCs w:val="20"/>
              </w:rPr>
              <w:t xml:space="preserve">4.2.30. </w:t>
            </w:r>
            <w:r w:rsidR="00B769F7" w:rsidRPr="0066294B">
              <w:rPr>
                <w:sz w:val="20"/>
                <w:szCs w:val="20"/>
              </w:rPr>
              <w:t>Sutarties 4.2.23 -</w:t>
            </w:r>
            <w:r w:rsidR="004702DE" w:rsidRPr="00816E09">
              <w:rPr>
                <w:sz w:val="20"/>
                <w:szCs w:val="20"/>
              </w:rPr>
              <w:t>–</w:t>
            </w:r>
            <w:r w:rsidR="00B769F7" w:rsidRPr="0066294B">
              <w:rPr>
                <w:sz w:val="20"/>
                <w:szCs w:val="20"/>
              </w:rPr>
              <w:t xml:space="preserve"> 4.2.28 punktuose numatytos EERP teikėjo pareigos yra esminės Sutarties sąlygos. Šių Sutarties punktų nuostatos galioja visą Sutarties galiojimo laikotarpį ir lieka galioti pasibaigus ar nutraukus Sutartį tiek, kiek to reikalauja taikytini teisės aktai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15F2535" w14:textId="47DDDA7E" w:rsidR="00CC18DD" w:rsidRPr="00D9434C" w:rsidRDefault="00B378E9">
            <w:pPr>
              <w:spacing w:before="40"/>
              <w:ind w:left="560"/>
              <w:jc w:val="both"/>
              <w:rPr>
                <w:sz w:val="20"/>
                <w:szCs w:val="20"/>
                <w:lang w:val="en-GB"/>
              </w:rPr>
            </w:pPr>
            <w:r w:rsidRPr="00D9434C">
              <w:rPr>
                <w:sz w:val="20"/>
                <w:szCs w:val="20"/>
                <w:lang w:val="en-GB"/>
              </w:rPr>
              <w:t xml:space="preserve">4.2.30. </w:t>
            </w:r>
            <w:r w:rsidR="00B769F7" w:rsidRPr="00D9434C">
              <w:rPr>
                <w:sz w:val="20"/>
                <w:szCs w:val="20"/>
                <w:lang w:val="en-GB"/>
              </w:rPr>
              <w:t>The obligations of the EETS Provider set out in Clauses 4.2.23 – 4.2.28 of the Agreement are essential terms of the Agreement. The provisions of these Clauses of the Agreement shall remain in force throughout the entire validity period of the Agreement and shall survive the expiry or termination of the Agreement to the extent required by applicable legal acts.</w:t>
            </w:r>
          </w:p>
        </w:tc>
      </w:tr>
      <w:tr w:rsidR="00CC18DD" w:rsidRPr="0066294B" w14:paraId="00EB324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CE5889" w14:textId="07B9AA4B" w:rsidR="00CC18DD" w:rsidRPr="0066294B" w:rsidRDefault="00B378E9">
            <w:pPr>
              <w:spacing w:before="40"/>
              <w:ind w:left="560"/>
              <w:jc w:val="both"/>
              <w:rPr>
                <w:sz w:val="20"/>
                <w:szCs w:val="20"/>
              </w:rPr>
            </w:pPr>
            <w:r w:rsidRPr="0066294B">
              <w:rPr>
                <w:sz w:val="20"/>
                <w:szCs w:val="20"/>
              </w:rPr>
              <w:t xml:space="preserve">4.2.31. </w:t>
            </w:r>
            <w:r w:rsidR="00B769F7" w:rsidRPr="0066294B">
              <w:rPr>
                <w:sz w:val="20"/>
                <w:szCs w:val="20"/>
              </w:rPr>
              <w:t>turi kitas teises ir vykdo kitas EERP teritorijos dokumente ir teisės aktuose numatytas pareigas.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42740BB" w14:textId="09A64750" w:rsidR="00CC18DD" w:rsidRPr="00D9434C" w:rsidRDefault="00B378E9">
            <w:pPr>
              <w:spacing w:before="40"/>
              <w:ind w:left="560"/>
              <w:jc w:val="both"/>
              <w:rPr>
                <w:sz w:val="20"/>
                <w:szCs w:val="20"/>
                <w:lang w:val="en-GB"/>
              </w:rPr>
            </w:pPr>
            <w:r w:rsidRPr="00D9434C">
              <w:rPr>
                <w:sz w:val="20"/>
                <w:szCs w:val="20"/>
                <w:lang w:val="en-GB"/>
              </w:rPr>
              <w:t xml:space="preserve">4.2.31. </w:t>
            </w:r>
            <w:r w:rsidR="00B769F7" w:rsidRPr="00D9434C">
              <w:rPr>
                <w:sz w:val="20"/>
                <w:szCs w:val="20"/>
                <w:lang w:val="en-GB"/>
              </w:rPr>
              <w:t>has other rights and performs other obligations provided for in the EETS Domain Statement and legal acts.</w:t>
            </w:r>
          </w:p>
        </w:tc>
      </w:tr>
      <w:tr w:rsidR="00CC18DD" w:rsidRPr="0066294B" w14:paraId="326AF80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9F4C0A8" w14:textId="4CB7AE92" w:rsidR="00CC18DD" w:rsidRPr="0066294B" w:rsidRDefault="00B769F7">
            <w:pPr>
              <w:spacing w:before="40"/>
              <w:ind w:left="280"/>
              <w:jc w:val="both"/>
              <w:rPr>
                <w:sz w:val="20"/>
                <w:szCs w:val="20"/>
              </w:rPr>
            </w:pPr>
            <w:r w:rsidRPr="0066294B">
              <w:rPr>
                <w:sz w:val="20"/>
                <w:szCs w:val="20"/>
              </w:rPr>
              <w:t>4.</w:t>
            </w:r>
            <w:r w:rsidR="00B378E9" w:rsidRPr="0066294B">
              <w:rPr>
                <w:sz w:val="20"/>
                <w:szCs w:val="20"/>
              </w:rPr>
              <w:t>3</w:t>
            </w:r>
            <w:r w:rsidRPr="0066294B">
              <w:rPr>
                <w:sz w:val="20"/>
                <w:szCs w:val="20"/>
              </w:rPr>
              <w:t>. EERP teikėjas prisiima visą su Rinkliavos surinkimu susijusią riziką, išskyrus toliau nurodytus atvejus, kai Rinkliavos nesumokėjimo rizika tenka Rinkliavos rinkėjui: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D8FD855" w14:textId="788DDDE6" w:rsidR="00CC18DD" w:rsidRPr="00D9434C" w:rsidRDefault="00B769F7">
            <w:pPr>
              <w:spacing w:before="40"/>
              <w:ind w:left="280"/>
              <w:jc w:val="both"/>
              <w:rPr>
                <w:sz w:val="20"/>
                <w:szCs w:val="20"/>
                <w:lang w:val="en-GB"/>
              </w:rPr>
            </w:pPr>
            <w:r w:rsidRPr="00D9434C">
              <w:rPr>
                <w:sz w:val="20"/>
                <w:szCs w:val="20"/>
                <w:lang w:val="en-GB"/>
              </w:rPr>
              <w:t>4.</w:t>
            </w:r>
            <w:r w:rsidR="00B378E9" w:rsidRPr="00D9434C">
              <w:rPr>
                <w:sz w:val="20"/>
                <w:szCs w:val="20"/>
                <w:lang w:val="en-GB"/>
              </w:rPr>
              <w:t>3</w:t>
            </w:r>
            <w:r w:rsidRPr="00D9434C">
              <w:rPr>
                <w:sz w:val="20"/>
                <w:szCs w:val="20"/>
                <w:lang w:val="en-GB"/>
              </w:rPr>
              <w:t>. The EETS Provider shall assume all risk associated with Toll collection, except for the following cases where the risk of non-payment of the Toll shall be borne by the Toll Collector:</w:t>
            </w:r>
          </w:p>
        </w:tc>
      </w:tr>
      <w:tr w:rsidR="00CC18DD" w:rsidRPr="0066294B" w14:paraId="501957C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B981B3" w14:textId="28ECB17E" w:rsidR="00CC18DD" w:rsidRPr="0066294B" w:rsidRDefault="00B769F7">
            <w:pPr>
              <w:spacing w:before="40"/>
              <w:ind w:left="560"/>
              <w:jc w:val="both"/>
              <w:rPr>
                <w:sz w:val="20"/>
                <w:szCs w:val="20"/>
              </w:rPr>
            </w:pPr>
            <w:r w:rsidRPr="0066294B">
              <w:rPr>
                <w:sz w:val="20"/>
                <w:szCs w:val="20"/>
              </w:rPr>
              <w:t>4.</w:t>
            </w:r>
            <w:r w:rsidR="00B378E9" w:rsidRPr="0066294B">
              <w:rPr>
                <w:sz w:val="20"/>
                <w:szCs w:val="20"/>
              </w:rPr>
              <w:t>3</w:t>
            </w:r>
            <w:r w:rsidRPr="0066294B">
              <w:rPr>
                <w:sz w:val="20"/>
                <w:szCs w:val="20"/>
              </w:rPr>
              <w:t>.1. EERP teikėjas Rinkliavos rinkėjui pateikė pagrįstą pretenziją dėl netinkamo / neteisingo Rinkliavos apskaičiavimo ir/arba surinkimo; arba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3B19E7A" w14:textId="49FF29AA" w:rsidR="00CC18DD" w:rsidRPr="00D9434C" w:rsidRDefault="00B769F7">
            <w:pPr>
              <w:spacing w:before="40"/>
              <w:ind w:left="560"/>
              <w:jc w:val="both"/>
              <w:rPr>
                <w:sz w:val="20"/>
                <w:szCs w:val="20"/>
                <w:lang w:val="en-GB"/>
              </w:rPr>
            </w:pPr>
            <w:r w:rsidRPr="00D9434C">
              <w:rPr>
                <w:sz w:val="20"/>
                <w:szCs w:val="20"/>
                <w:lang w:val="en-GB"/>
              </w:rPr>
              <w:t>4.</w:t>
            </w:r>
            <w:r w:rsidR="00B378E9" w:rsidRPr="00D9434C">
              <w:rPr>
                <w:sz w:val="20"/>
                <w:szCs w:val="20"/>
                <w:lang w:val="en-GB"/>
              </w:rPr>
              <w:t>3</w:t>
            </w:r>
            <w:r w:rsidRPr="00D9434C">
              <w:rPr>
                <w:sz w:val="20"/>
                <w:szCs w:val="20"/>
                <w:lang w:val="en-GB"/>
              </w:rPr>
              <w:t>.1. The EETS Provider has submitted to the Toll Collector a substantiated claim regarding improper/incorrect calculation and</w:t>
            </w:r>
            <w:r w:rsidR="00E51393">
              <w:rPr>
                <w:sz w:val="20"/>
                <w:szCs w:val="20"/>
                <w:lang w:val="en-GB"/>
              </w:rPr>
              <w:t xml:space="preserve"> </w:t>
            </w:r>
            <w:r w:rsidRPr="00D9434C">
              <w:rPr>
                <w:sz w:val="20"/>
                <w:szCs w:val="20"/>
                <w:lang w:val="en-GB"/>
              </w:rPr>
              <w:t>/</w:t>
            </w:r>
            <w:r w:rsidR="00E51393">
              <w:rPr>
                <w:sz w:val="20"/>
                <w:szCs w:val="20"/>
                <w:lang w:val="en-GB"/>
              </w:rPr>
              <w:t xml:space="preserve"> </w:t>
            </w:r>
            <w:r w:rsidRPr="00D9434C">
              <w:rPr>
                <w:sz w:val="20"/>
                <w:szCs w:val="20"/>
                <w:lang w:val="en-GB"/>
              </w:rPr>
              <w:t>or collection of the Toll; or</w:t>
            </w:r>
          </w:p>
        </w:tc>
      </w:tr>
      <w:tr w:rsidR="00CC18DD" w:rsidRPr="0066294B" w14:paraId="2C45897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748721C" w14:textId="177628CD" w:rsidR="00CC18DD" w:rsidRPr="0066294B" w:rsidRDefault="00B769F7">
            <w:pPr>
              <w:spacing w:before="40"/>
              <w:ind w:left="560"/>
              <w:jc w:val="both"/>
              <w:rPr>
                <w:sz w:val="20"/>
                <w:szCs w:val="20"/>
              </w:rPr>
            </w:pPr>
            <w:r w:rsidRPr="0066294B">
              <w:rPr>
                <w:sz w:val="20"/>
                <w:szCs w:val="20"/>
              </w:rPr>
              <w:t>4.</w:t>
            </w:r>
            <w:r w:rsidR="00B378E9" w:rsidRPr="0066294B">
              <w:rPr>
                <w:sz w:val="20"/>
                <w:szCs w:val="20"/>
              </w:rPr>
              <w:t>3</w:t>
            </w:r>
            <w:r w:rsidRPr="0066294B">
              <w:rPr>
                <w:sz w:val="20"/>
                <w:szCs w:val="20"/>
              </w:rPr>
              <w:t>.2. kai EERP teikėjas tinkamai informavo apie į Juodąjį sąrašą įtrauktą TPMĮ, tačiau Rinkliava šio TPMĮ EERP naudotojui buvo apskaičiuota.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4E84B3" w14:textId="4DF05017" w:rsidR="00CC18DD" w:rsidRPr="00D9434C" w:rsidRDefault="00B769F7">
            <w:pPr>
              <w:spacing w:before="40"/>
              <w:ind w:left="560"/>
              <w:jc w:val="both"/>
              <w:rPr>
                <w:sz w:val="20"/>
                <w:szCs w:val="20"/>
                <w:lang w:val="en-GB"/>
              </w:rPr>
            </w:pPr>
            <w:r w:rsidRPr="00D9434C">
              <w:rPr>
                <w:sz w:val="20"/>
                <w:szCs w:val="20"/>
                <w:lang w:val="en-GB"/>
              </w:rPr>
              <w:t>4.</w:t>
            </w:r>
            <w:r w:rsidR="00B378E9" w:rsidRPr="00D9434C">
              <w:rPr>
                <w:sz w:val="20"/>
                <w:szCs w:val="20"/>
                <w:lang w:val="en-GB"/>
              </w:rPr>
              <w:t>3</w:t>
            </w:r>
            <w:r w:rsidRPr="00D9434C">
              <w:rPr>
                <w:sz w:val="20"/>
                <w:szCs w:val="20"/>
                <w:lang w:val="en-GB"/>
              </w:rPr>
              <w:t>.2. where the EETS Provider has duly informed about OBE included in the Block list, but the Toll was charged to the EETS User of such OBE.</w:t>
            </w:r>
          </w:p>
        </w:tc>
      </w:tr>
      <w:tr w:rsidR="00CC18DD" w:rsidRPr="0066294B" w14:paraId="132F10A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2B85EAD" w14:textId="79471CCE" w:rsidR="00CC18DD" w:rsidRPr="0066294B" w:rsidRDefault="00B769F7">
            <w:pPr>
              <w:spacing w:before="40"/>
              <w:ind w:left="280"/>
              <w:jc w:val="both"/>
              <w:rPr>
                <w:sz w:val="20"/>
                <w:szCs w:val="20"/>
              </w:rPr>
            </w:pPr>
            <w:r w:rsidRPr="0066294B">
              <w:rPr>
                <w:sz w:val="20"/>
                <w:szCs w:val="20"/>
              </w:rPr>
              <w:t>4.</w:t>
            </w:r>
            <w:r w:rsidR="00B378E9" w:rsidRPr="0066294B">
              <w:rPr>
                <w:sz w:val="20"/>
                <w:szCs w:val="20"/>
              </w:rPr>
              <w:t>4</w:t>
            </w:r>
            <w:r w:rsidRPr="0066294B">
              <w:rPr>
                <w:sz w:val="20"/>
                <w:szCs w:val="20"/>
              </w:rPr>
              <w:t>. Neteisingo ir /</w:t>
            </w:r>
            <w:r w:rsidR="007E4FB4">
              <w:rPr>
                <w:sz w:val="20"/>
                <w:szCs w:val="20"/>
              </w:rPr>
              <w:t xml:space="preserve"> </w:t>
            </w:r>
            <w:r w:rsidRPr="0066294B">
              <w:rPr>
                <w:sz w:val="20"/>
                <w:szCs w:val="20"/>
              </w:rPr>
              <w:t>arba netikslaus apmokestinimo atvejais, kaip nurodyta Sutarties 4.3.1 punkte, Šalys bendradarbiauja, siekdamos kuo greičiau atlikti būtinus pakeitimus, kaip nurodyta EERP teritorijos dokumente ir jo prieduose.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614B34A" w14:textId="7E4AD38D" w:rsidR="00CC18DD" w:rsidRPr="00D9434C" w:rsidRDefault="00B769F7">
            <w:pPr>
              <w:spacing w:before="40"/>
              <w:ind w:left="280"/>
              <w:jc w:val="both"/>
              <w:rPr>
                <w:sz w:val="20"/>
                <w:szCs w:val="20"/>
                <w:lang w:val="en-GB"/>
              </w:rPr>
            </w:pPr>
            <w:r w:rsidRPr="00D9434C">
              <w:rPr>
                <w:sz w:val="20"/>
                <w:szCs w:val="20"/>
                <w:lang w:val="en-GB"/>
              </w:rPr>
              <w:t>4.</w:t>
            </w:r>
            <w:r w:rsidR="00B378E9" w:rsidRPr="00D9434C">
              <w:rPr>
                <w:sz w:val="20"/>
                <w:szCs w:val="20"/>
                <w:lang w:val="en-GB"/>
              </w:rPr>
              <w:t>4</w:t>
            </w:r>
            <w:r w:rsidRPr="00D9434C">
              <w:rPr>
                <w:sz w:val="20"/>
                <w:szCs w:val="20"/>
                <w:lang w:val="en-GB"/>
              </w:rPr>
              <w:t>. In cases of incorrect and</w:t>
            </w:r>
            <w:r w:rsidR="00594FA0">
              <w:rPr>
                <w:sz w:val="20"/>
                <w:szCs w:val="20"/>
                <w:lang w:val="en-GB"/>
              </w:rPr>
              <w:t xml:space="preserve"> </w:t>
            </w:r>
            <w:r w:rsidRPr="00D9434C">
              <w:rPr>
                <w:sz w:val="20"/>
                <w:szCs w:val="20"/>
                <w:lang w:val="en-GB"/>
              </w:rPr>
              <w:t>/</w:t>
            </w:r>
            <w:r w:rsidR="001F4CB5">
              <w:rPr>
                <w:sz w:val="20"/>
                <w:szCs w:val="20"/>
                <w:lang w:val="en-GB"/>
              </w:rPr>
              <w:t xml:space="preserve"> </w:t>
            </w:r>
            <w:r w:rsidRPr="00D9434C">
              <w:rPr>
                <w:sz w:val="20"/>
                <w:szCs w:val="20"/>
                <w:lang w:val="en-GB"/>
              </w:rPr>
              <w:t>or inaccurate taxation, as referred to in Clause 4.3.1 of the Agreement, the Parties shall cooperate to make the necessary corrections as soon as possible, as specified in the EETS Domain Statement and its annexes.</w:t>
            </w:r>
          </w:p>
        </w:tc>
      </w:tr>
      <w:tr w:rsidR="00CC18DD" w:rsidRPr="0066294B" w14:paraId="3817540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F9F91E5" w14:textId="77777777" w:rsidR="00CC18DD" w:rsidRPr="0066294B" w:rsidRDefault="00B769F7">
            <w:pPr>
              <w:spacing w:before="40"/>
              <w:jc w:val="both"/>
              <w:rPr>
                <w:sz w:val="20"/>
                <w:szCs w:val="20"/>
              </w:rPr>
            </w:pPr>
            <w:r w:rsidRPr="0066294B">
              <w:rPr>
                <w:b/>
                <w:bCs/>
                <w:sz w:val="20"/>
                <w:szCs w:val="20"/>
              </w:rPr>
              <w:t>5. SUTARTIES VYKDYMO UŽTIKRINIMAS, MOKESČIAI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7ACB7E2" w14:textId="77777777" w:rsidR="00CC18DD" w:rsidRPr="00D9434C" w:rsidRDefault="00B769F7">
            <w:pPr>
              <w:spacing w:before="40"/>
              <w:jc w:val="both"/>
              <w:rPr>
                <w:sz w:val="20"/>
                <w:szCs w:val="20"/>
                <w:lang w:val="en-GB"/>
              </w:rPr>
            </w:pPr>
            <w:r w:rsidRPr="00D9434C">
              <w:rPr>
                <w:b/>
                <w:bCs/>
                <w:sz w:val="20"/>
                <w:szCs w:val="20"/>
                <w:lang w:val="en-GB"/>
              </w:rPr>
              <w:t>5. CONTRACT PERFORMANCE SECURITY, FEES</w:t>
            </w:r>
          </w:p>
        </w:tc>
      </w:tr>
      <w:tr w:rsidR="00CC18DD" w:rsidRPr="0066294B" w14:paraId="771965D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200A022" w14:textId="77777777" w:rsidR="00CC18DD" w:rsidRPr="0066294B" w:rsidRDefault="00B769F7">
            <w:pPr>
              <w:spacing w:before="40"/>
              <w:ind w:left="280"/>
              <w:jc w:val="both"/>
              <w:rPr>
                <w:sz w:val="20"/>
                <w:szCs w:val="20"/>
              </w:rPr>
            </w:pPr>
            <w:r w:rsidRPr="0066294B">
              <w:rPr>
                <w:sz w:val="20"/>
                <w:szCs w:val="20"/>
              </w:rPr>
              <w:t>5.1. EERP teikėjas privalo per 14 dienų po Sutarties sudarymo pateikti Bendrovei Sutarties įvykdymo užtikrinimą, atitinkantį šiame punkte nurodytas sąlygas (Sutarties įvykdymo užtikrinimas). Sutartis įsigalioja pateikus Sutarties sąlygas atitinkantį užtikrinimą.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D0C2CA5" w14:textId="77777777" w:rsidR="00CC18DD" w:rsidRPr="00D9434C" w:rsidRDefault="00B769F7">
            <w:pPr>
              <w:spacing w:before="40"/>
              <w:ind w:left="280"/>
              <w:jc w:val="both"/>
              <w:rPr>
                <w:sz w:val="20"/>
                <w:szCs w:val="20"/>
                <w:lang w:val="en-GB"/>
              </w:rPr>
            </w:pPr>
            <w:r w:rsidRPr="00D9434C">
              <w:rPr>
                <w:sz w:val="20"/>
                <w:szCs w:val="20"/>
                <w:lang w:val="en-GB"/>
              </w:rPr>
              <w:t>5.1. The EETS Provider must within 14 days after the conclusion of the Agreement submit to the Company Contract Performance Security meeting the conditions specified in this clause (Contract Performance Security). The Agreement shall enter into force upon submission of the Performance Security meeting the terms of the Agreement.</w:t>
            </w:r>
          </w:p>
        </w:tc>
      </w:tr>
      <w:tr w:rsidR="00CC18DD" w:rsidRPr="0066294B" w14:paraId="4CEF98B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6405C1" w14:textId="77777777" w:rsidR="00CC18DD" w:rsidRPr="0066294B" w:rsidRDefault="00B769F7">
            <w:pPr>
              <w:spacing w:before="40"/>
              <w:ind w:left="280"/>
              <w:jc w:val="both"/>
              <w:rPr>
                <w:sz w:val="20"/>
                <w:szCs w:val="20"/>
              </w:rPr>
            </w:pPr>
            <w:r w:rsidRPr="0066294B">
              <w:rPr>
                <w:sz w:val="20"/>
                <w:szCs w:val="20"/>
              </w:rPr>
              <w:t>5.2. Jei EERP teikėjas nepateikia Sutarties įvykdymo užtikrinimo per 5.1. punkte nurodytą laikotarpį, laikoma, kad jis atsisakė sudaryti Sutartį.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C3D7649" w14:textId="77777777" w:rsidR="00CC18DD" w:rsidRPr="00D9434C" w:rsidRDefault="00B769F7">
            <w:pPr>
              <w:spacing w:before="40"/>
              <w:ind w:left="280"/>
              <w:jc w:val="both"/>
              <w:rPr>
                <w:sz w:val="20"/>
                <w:szCs w:val="20"/>
                <w:lang w:val="en-GB"/>
              </w:rPr>
            </w:pPr>
            <w:r w:rsidRPr="00D9434C">
              <w:rPr>
                <w:sz w:val="20"/>
                <w:szCs w:val="20"/>
                <w:lang w:val="en-GB"/>
              </w:rPr>
              <w:t>5.2. If the EETS Provider fails to submit the Contract Performance Security within the period specified in Clause 5.1, it shall be deemed that it has refused to conclude the Agreement.</w:t>
            </w:r>
          </w:p>
        </w:tc>
      </w:tr>
      <w:tr w:rsidR="00CC18DD" w:rsidRPr="0066294B" w14:paraId="74E9EB0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EC1DE20" w14:textId="77777777" w:rsidR="00CC18DD" w:rsidRPr="0066294B" w:rsidRDefault="00B769F7">
            <w:pPr>
              <w:spacing w:before="40"/>
              <w:ind w:left="280"/>
              <w:jc w:val="both"/>
              <w:rPr>
                <w:sz w:val="20"/>
                <w:szCs w:val="20"/>
              </w:rPr>
            </w:pPr>
            <w:r w:rsidRPr="0066294B">
              <w:rPr>
                <w:sz w:val="20"/>
                <w:szCs w:val="20"/>
              </w:rPr>
              <w:lastRenderedPageBreak/>
              <w:t>5.3. Sutarties įvykdymo užtikrinimo sąlygos: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E7335F7" w14:textId="77777777" w:rsidR="00CC18DD" w:rsidRPr="00D9434C" w:rsidRDefault="00B769F7">
            <w:pPr>
              <w:spacing w:before="40"/>
              <w:ind w:left="280"/>
              <w:jc w:val="both"/>
              <w:rPr>
                <w:sz w:val="20"/>
                <w:szCs w:val="20"/>
                <w:lang w:val="en-GB"/>
              </w:rPr>
            </w:pPr>
            <w:r w:rsidRPr="00D9434C">
              <w:rPr>
                <w:sz w:val="20"/>
                <w:szCs w:val="20"/>
                <w:lang w:val="en-GB"/>
              </w:rPr>
              <w:t>5.3. Conditions of Contract Performance Security:</w:t>
            </w:r>
          </w:p>
        </w:tc>
      </w:tr>
      <w:tr w:rsidR="00CC18DD" w:rsidRPr="0066294B" w14:paraId="33E618B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E9F1B0" w14:textId="77777777" w:rsidR="00CC18DD" w:rsidRPr="0066294B" w:rsidRDefault="00B769F7">
            <w:pPr>
              <w:spacing w:before="40"/>
              <w:ind w:left="560"/>
              <w:jc w:val="both"/>
              <w:rPr>
                <w:sz w:val="20"/>
                <w:szCs w:val="20"/>
              </w:rPr>
            </w:pPr>
            <w:r w:rsidRPr="0066294B">
              <w:rPr>
                <w:sz w:val="20"/>
                <w:szCs w:val="20"/>
              </w:rPr>
              <w:t>5.3.1. Sutarties įvykdymas gali būti užtikrinimas šiais būdais: (i) besąlygine banko garantija; (ii) piniginių lėšų deponavimu (užstatas).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5E9C2E1" w14:textId="77777777" w:rsidR="00CC18DD" w:rsidRPr="00D9434C" w:rsidRDefault="00B769F7">
            <w:pPr>
              <w:spacing w:before="40"/>
              <w:ind w:left="560"/>
              <w:jc w:val="both"/>
              <w:rPr>
                <w:sz w:val="20"/>
                <w:szCs w:val="20"/>
                <w:lang w:val="en-GB"/>
              </w:rPr>
            </w:pPr>
            <w:r w:rsidRPr="00D9434C">
              <w:rPr>
                <w:sz w:val="20"/>
                <w:szCs w:val="20"/>
                <w:lang w:val="en-GB"/>
              </w:rPr>
              <w:t>5.3.1. Performance of the Agreement may be secured by the following means: (</w:t>
            </w:r>
            <w:proofErr w:type="spellStart"/>
            <w:r w:rsidRPr="00D9434C">
              <w:rPr>
                <w:sz w:val="20"/>
                <w:szCs w:val="20"/>
                <w:lang w:val="en-GB"/>
              </w:rPr>
              <w:t>i</w:t>
            </w:r>
            <w:proofErr w:type="spellEnd"/>
            <w:r w:rsidRPr="00D9434C">
              <w:rPr>
                <w:sz w:val="20"/>
                <w:szCs w:val="20"/>
                <w:lang w:val="en-GB"/>
              </w:rPr>
              <w:t>) an unconditional bank guarantee; (ii) deposit of monetary funds (pledge).</w:t>
            </w:r>
          </w:p>
        </w:tc>
      </w:tr>
      <w:tr w:rsidR="00CC18DD" w:rsidRPr="0066294B" w14:paraId="4EDDE8F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D4E07CF" w14:textId="77777777" w:rsidR="00CC18DD" w:rsidRPr="0066294B" w:rsidRDefault="00B769F7">
            <w:pPr>
              <w:spacing w:before="40"/>
              <w:ind w:left="560"/>
              <w:jc w:val="both"/>
              <w:rPr>
                <w:sz w:val="20"/>
                <w:szCs w:val="20"/>
              </w:rPr>
            </w:pPr>
            <w:r w:rsidRPr="0066294B">
              <w:rPr>
                <w:sz w:val="20"/>
                <w:szCs w:val="20"/>
              </w:rPr>
              <w:t>5.3.2. Sutarties užtikrinimas turi būti besąlyginis, neatšaukiamas, pirmo pareikalavimo banko (garanto) įsipareigojimas sumokėti Bendrovei jos reikalaujamą sumą, jeigu jis pateikia mokėjimo reikalavimą ir jame nurodo, (i) kad EERP teikėjas pažeidė savo įsipareigojimą (-</w:t>
            </w:r>
            <w:proofErr w:type="spellStart"/>
            <w:r w:rsidRPr="0066294B">
              <w:rPr>
                <w:sz w:val="20"/>
                <w:szCs w:val="20"/>
              </w:rPr>
              <w:t>us</w:t>
            </w:r>
            <w:proofErr w:type="spellEnd"/>
            <w:r w:rsidRPr="0066294B">
              <w:rPr>
                <w:sz w:val="20"/>
                <w:szCs w:val="20"/>
              </w:rPr>
              <w:t>) pagal Sutarties sąlygas, ir (ii) EERP tiekėjo padarytus pažeidimus, įskaitant nesumokėtas netesybas pagal Sutartį.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58E4AF1" w14:textId="77777777" w:rsidR="00CC18DD" w:rsidRPr="00D9434C" w:rsidRDefault="00B769F7">
            <w:pPr>
              <w:spacing w:before="40"/>
              <w:ind w:left="560"/>
              <w:jc w:val="both"/>
              <w:rPr>
                <w:sz w:val="20"/>
                <w:szCs w:val="20"/>
                <w:lang w:val="en-GB"/>
              </w:rPr>
            </w:pPr>
            <w:r w:rsidRPr="00D9434C">
              <w:rPr>
                <w:sz w:val="20"/>
                <w:szCs w:val="20"/>
                <w:lang w:val="en-GB"/>
              </w:rPr>
              <w:t>5.3.2. The Contract Performance Security must be an unconditional, irrevocable, first-demand bank (guarantor) obligation to pay the Company the amount it demands if it submits a demand for payment and indicates therein (</w:t>
            </w:r>
            <w:proofErr w:type="spellStart"/>
            <w:r w:rsidRPr="00D9434C">
              <w:rPr>
                <w:sz w:val="20"/>
                <w:szCs w:val="20"/>
                <w:lang w:val="en-GB"/>
              </w:rPr>
              <w:t>i</w:t>
            </w:r>
            <w:proofErr w:type="spellEnd"/>
            <w:r w:rsidRPr="00D9434C">
              <w:rPr>
                <w:sz w:val="20"/>
                <w:szCs w:val="20"/>
                <w:lang w:val="en-GB"/>
              </w:rPr>
              <w:t>) that the EETS Provider has breached its obligation(s) under the terms of the Agreement, and (ii) the breaches committed by the EETS Provider, including unpaid liquidated damages under the Agreement.</w:t>
            </w:r>
          </w:p>
        </w:tc>
      </w:tr>
      <w:tr w:rsidR="00CC18DD" w:rsidRPr="0066294B" w14:paraId="3DC5C4B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23F881A" w14:textId="77777777" w:rsidR="00CC18DD" w:rsidRPr="0066294B" w:rsidRDefault="00B769F7">
            <w:pPr>
              <w:spacing w:before="40"/>
              <w:ind w:left="560"/>
              <w:jc w:val="both"/>
              <w:rPr>
                <w:sz w:val="20"/>
                <w:szCs w:val="20"/>
              </w:rPr>
            </w:pPr>
            <w:r w:rsidRPr="0066294B">
              <w:rPr>
                <w:sz w:val="20"/>
                <w:szCs w:val="20"/>
              </w:rPr>
              <w:t>5.3.3. Sutarties įvykdymo užtikrinimas užstatu vykdomas deponuojant lėšas Bendrovės  banko sąskaitoje LT577300010104479767 Bankas Swedbank, AB.</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5519A6" w14:textId="77777777" w:rsidR="00CC18DD" w:rsidRPr="00D9434C" w:rsidRDefault="00B769F7">
            <w:pPr>
              <w:spacing w:before="40"/>
              <w:ind w:left="560"/>
              <w:jc w:val="both"/>
              <w:rPr>
                <w:sz w:val="20"/>
                <w:szCs w:val="20"/>
                <w:lang w:val="en-GB"/>
              </w:rPr>
            </w:pPr>
            <w:r w:rsidRPr="00D9434C">
              <w:rPr>
                <w:sz w:val="20"/>
                <w:szCs w:val="20"/>
                <w:lang w:val="en-GB"/>
              </w:rPr>
              <w:t>5.3.3. Contract Performance Security by pledge shall be made by depositing funds in the Company’s bank account LT577300010104479767 Bank Swedbank, AB.</w:t>
            </w:r>
          </w:p>
        </w:tc>
      </w:tr>
      <w:tr w:rsidR="00CC18DD" w:rsidRPr="0066294B" w14:paraId="41EEA32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7190216" w14:textId="77777777" w:rsidR="00CC18DD" w:rsidRPr="0066294B" w:rsidRDefault="00B769F7">
            <w:pPr>
              <w:spacing w:before="40"/>
              <w:ind w:left="280"/>
              <w:jc w:val="both"/>
              <w:rPr>
                <w:sz w:val="20"/>
                <w:szCs w:val="20"/>
              </w:rPr>
            </w:pPr>
            <w:r w:rsidRPr="0066294B">
              <w:rPr>
                <w:sz w:val="20"/>
                <w:szCs w:val="20"/>
              </w:rPr>
              <w:t>5.4. Sutarties vykdymo užtikrinimo suma turi būti lygi EERP teikėjo vidutinei mėnesio rinkliavos sandorio sumai, mokamai už EERP teritoriją. Ši suma nustatoma pagal bendrą Rinkliavos operacijų sumą, kurią EERP teikėjas sumokėjo praėjusiais metais už tą EERP teritoriją. Jei EERP teikėjas EERP teritorijoje paslaugas teikia pirmus metus, suma nustatoma pagal verslo plane numatomą surinkti EERP teikėjo mėnesinį Rinkliavos dydį toje EERP teritorijoje pagal Sutartį.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572031F" w14:textId="77777777" w:rsidR="00CC18DD" w:rsidRPr="00D9434C" w:rsidRDefault="00B769F7">
            <w:pPr>
              <w:spacing w:before="40"/>
              <w:ind w:left="280"/>
              <w:jc w:val="both"/>
              <w:rPr>
                <w:sz w:val="20"/>
                <w:szCs w:val="20"/>
                <w:lang w:val="en-GB"/>
              </w:rPr>
            </w:pPr>
            <w:r w:rsidRPr="00D9434C">
              <w:rPr>
                <w:sz w:val="20"/>
                <w:szCs w:val="20"/>
                <w:lang w:val="en-GB"/>
              </w:rPr>
              <w:t>5.4. The Contract Performance Security amount must be equal to the EETS Provider’s average monthly toll transaction amount payable for the EETS Domain. This amount shall be determined based on the total amount of Toll transactions that the EETS Provider paid in the previous year for that EETS Domain. If the EETS Provider provides services in the EETS Domain for the first year, the amount shall be determined based on the monthly Toll amount expected to be collected by the EETS Provider in that EETS Domain under the Agreement, as projected in the business plan.</w:t>
            </w:r>
          </w:p>
        </w:tc>
      </w:tr>
      <w:tr w:rsidR="00CC18DD" w:rsidRPr="0066294B" w14:paraId="3266FD7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F55E9C" w14:textId="77777777" w:rsidR="00CC18DD" w:rsidRPr="0066294B" w:rsidRDefault="00B769F7">
            <w:pPr>
              <w:spacing w:before="40"/>
              <w:ind w:left="560"/>
              <w:jc w:val="both"/>
              <w:rPr>
                <w:sz w:val="20"/>
                <w:szCs w:val="20"/>
              </w:rPr>
            </w:pPr>
            <w:r w:rsidRPr="0066294B">
              <w:rPr>
                <w:sz w:val="20"/>
                <w:szCs w:val="20"/>
              </w:rPr>
              <w:t>5.4.1. Jeigu EERP teikėjas pateikė Bendrovei tinkamą Sutarties vykdymo užtikrinimą, tačiau Bendrovė gauna duomenų ar kitos informacijos, kad EERP teikėjo apyvarta padidėjo, palyginus su Bendrovės Lietuvos Respublikos teritorijos rinkliavos Mokėjimų bendromis sumomis, Bendrovė gali reikalauti padidinti Sutarties vykdymo užtikrinimo sumą ir pakeisti mokėjimo sąlygas pagal Sutarties 5 skyriaus reikalavimus. Tokiu atveju, EERP tiekėjas privalo pateikti atnaujintą Sutarties vykdymo užtikrinimą Sutartyje numatytomis sąlygomis ir terminais.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23B9244" w14:textId="77777777" w:rsidR="00CC18DD" w:rsidRPr="00D9434C" w:rsidRDefault="00B769F7">
            <w:pPr>
              <w:spacing w:before="40"/>
              <w:ind w:left="560"/>
              <w:jc w:val="both"/>
              <w:rPr>
                <w:sz w:val="20"/>
                <w:szCs w:val="20"/>
                <w:lang w:val="en-GB"/>
              </w:rPr>
            </w:pPr>
            <w:r w:rsidRPr="00D9434C">
              <w:rPr>
                <w:sz w:val="20"/>
                <w:szCs w:val="20"/>
                <w:lang w:val="en-GB"/>
              </w:rPr>
              <w:t>5.4.1. If the EETS Provider has submitted proper Contract Performance Security to the Company, but the Company receives data or other information that the EETS Provider’s turnover has increased compared to the Company’s Republic of Lithuania Domain toll payment total amounts, the Company may require an increase in the Contract Performance Security amount and change of payment conditions pursuant to the requirements of Section 5 of the Agreement. In such case, the EETS Provider must submit updated Contract Performance Security under the conditions and within the deadlines provided for in the Agreement.</w:t>
            </w:r>
          </w:p>
        </w:tc>
      </w:tr>
      <w:tr w:rsidR="00CC18DD" w:rsidRPr="0066294B" w14:paraId="54FDBBD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4169200" w14:textId="77777777" w:rsidR="00CC18DD" w:rsidRPr="0066294B" w:rsidRDefault="00B769F7">
            <w:pPr>
              <w:spacing w:before="40"/>
              <w:ind w:left="560"/>
              <w:jc w:val="both"/>
              <w:rPr>
                <w:sz w:val="20"/>
                <w:szCs w:val="20"/>
              </w:rPr>
            </w:pPr>
            <w:r w:rsidRPr="0066294B">
              <w:rPr>
                <w:sz w:val="20"/>
                <w:szCs w:val="20"/>
              </w:rPr>
              <w:t>5.4.2. Sutarties įvykdymo užtikrinime turi būti numatyta, kad bet kokius ginčus tarp garanto ir Bendrovės, susijusius su Sutarties įvykdymo užtikrinimu, spręs Lietuvos Respublikos teismai.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0EBE6AF" w14:textId="77777777" w:rsidR="00CC18DD" w:rsidRPr="00D9434C" w:rsidRDefault="00B769F7">
            <w:pPr>
              <w:spacing w:before="40"/>
              <w:ind w:left="560"/>
              <w:jc w:val="both"/>
              <w:rPr>
                <w:sz w:val="20"/>
                <w:szCs w:val="20"/>
                <w:lang w:val="en-GB"/>
              </w:rPr>
            </w:pPr>
            <w:r w:rsidRPr="00D9434C">
              <w:rPr>
                <w:sz w:val="20"/>
                <w:szCs w:val="20"/>
                <w:lang w:val="en-GB"/>
              </w:rPr>
              <w:t>5.4.2. The Contract Performance Security must provide that any disputes between the guarantor and the Company related to the Contract Performance Security shall be resolved by the courts of the Republic of Lithuania.</w:t>
            </w:r>
          </w:p>
        </w:tc>
      </w:tr>
      <w:tr w:rsidR="00CC18DD" w:rsidRPr="0066294B" w14:paraId="33D4CA4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51CE388" w14:textId="77777777" w:rsidR="00CC18DD" w:rsidRPr="0066294B" w:rsidRDefault="00B769F7">
            <w:pPr>
              <w:spacing w:before="40"/>
              <w:ind w:left="280"/>
              <w:jc w:val="both"/>
              <w:rPr>
                <w:sz w:val="20"/>
                <w:szCs w:val="20"/>
              </w:rPr>
            </w:pPr>
            <w:r w:rsidRPr="0066294B">
              <w:rPr>
                <w:sz w:val="20"/>
                <w:szCs w:val="20"/>
              </w:rPr>
              <w:t>5.5. Jei EERP teikėjas Sutarties įvykdymo užtikrinimui teikia banko garantiją, ji turi atitikti šias sąlygas: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0518E81" w14:textId="77777777" w:rsidR="00CC18DD" w:rsidRPr="00D9434C" w:rsidRDefault="00B769F7">
            <w:pPr>
              <w:spacing w:before="40"/>
              <w:ind w:left="280"/>
              <w:jc w:val="both"/>
              <w:rPr>
                <w:sz w:val="20"/>
                <w:szCs w:val="20"/>
                <w:lang w:val="en-GB"/>
              </w:rPr>
            </w:pPr>
            <w:r w:rsidRPr="00D9434C">
              <w:rPr>
                <w:sz w:val="20"/>
                <w:szCs w:val="20"/>
                <w:lang w:val="en-GB"/>
              </w:rPr>
              <w:t>5.5. If the EETS Provider submits a bank guarantee for the Contract Performance Security, it must meet the following conditions:</w:t>
            </w:r>
          </w:p>
        </w:tc>
      </w:tr>
      <w:tr w:rsidR="00CC18DD" w:rsidRPr="0066294B" w14:paraId="176CE22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55FB57F" w14:textId="77777777" w:rsidR="00CC18DD" w:rsidRPr="0066294B" w:rsidRDefault="00B769F7">
            <w:pPr>
              <w:spacing w:before="40"/>
              <w:ind w:left="560"/>
              <w:jc w:val="both"/>
              <w:rPr>
                <w:sz w:val="20"/>
                <w:szCs w:val="20"/>
              </w:rPr>
            </w:pPr>
            <w:r w:rsidRPr="0066294B">
              <w:rPr>
                <w:sz w:val="20"/>
                <w:szCs w:val="20"/>
              </w:rPr>
              <w:t>5.5.1. Sutarties įvykdymo užtikrinimas turi būti surašytas lietuvių arba anglų kalba. Jeigu dokumentas surašytas anglų kalba, kartu turi būti pateiktas jo vertimas į lietuvių kalbą. Esant skirtumų tarp abiejų kalbinių versijų, viršenybę turi lietuvių kalba surašytas tekstas;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3C27E1C" w14:textId="77777777" w:rsidR="00CC18DD" w:rsidRPr="00D9434C" w:rsidRDefault="00B769F7">
            <w:pPr>
              <w:spacing w:before="40"/>
              <w:ind w:left="560"/>
              <w:jc w:val="both"/>
              <w:rPr>
                <w:sz w:val="20"/>
                <w:szCs w:val="20"/>
                <w:lang w:val="en-GB"/>
              </w:rPr>
            </w:pPr>
            <w:r w:rsidRPr="00D9434C">
              <w:rPr>
                <w:sz w:val="20"/>
                <w:szCs w:val="20"/>
                <w:lang w:val="en-GB"/>
              </w:rPr>
              <w:t>5.5.1. The Contract Performance Security must be drawn up in Lithuanian or English. If the document is drawn up in English, a translation into Lithuanian must also be submitted. In the event of differences between the two language versions, the text drawn up in Lithuanian shall prevail;</w:t>
            </w:r>
          </w:p>
        </w:tc>
      </w:tr>
      <w:tr w:rsidR="00CC18DD" w:rsidRPr="0066294B" w14:paraId="50F0094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72B92F5" w14:textId="77777777" w:rsidR="00CC18DD" w:rsidRPr="0066294B" w:rsidRDefault="00B769F7">
            <w:pPr>
              <w:spacing w:before="40"/>
              <w:ind w:left="560"/>
              <w:jc w:val="both"/>
              <w:rPr>
                <w:sz w:val="20"/>
                <w:szCs w:val="20"/>
              </w:rPr>
            </w:pPr>
            <w:r w:rsidRPr="0066294B">
              <w:rPr>
                <w:sz w:val="20"/>
                <w:szCs w:val="20"/>
              </w:rPr>
              <w:lastRenderedPageBreak/>
              <w:t>5.5.2. Sutarties įvykdymo užtikrinimo suma turi būti nurodoma ir išmokama eurais;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DB196B8" w14:textId="77777777" w:rsidR="00CC18DD" w:rsidRPr="00D9434C" w:rsidRDefault="00B769F7">
            <w:pPr>
              <w:spacing w:before="40"/>
              <w:ind w:left="560"/>
              <w:jc w:val="both"/>
              <w:rPr>
                <w:sz w:val="20"/>
                <w:szCs w:val="20"/>
                <w:lang w:val="en-GB"/>
              </w:rPr>
            </w:pPr>
            <w:r w:rsidRPr="00D9434C">
              <w:rPr>
                <w:sz w:val="20"/>
                <w:szCs w:val="20"/>
                <w:lang w:val="en-GB"/>
              </w:rPr>
              <w:t>5.5.2. The Contract Performance Security amount must be indicated and paid in euros;</w:t>
            </w:r>
          </w:p>
        </w:tc>
      </w:tr>
      <w:tr w:rsidR="00CC18DD" w:rsidRPr="0066294B" w14:paraId="2C58C5A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39FD88F" w14:textId="77777777" w:rsidR="00CC18DD" w:rsidRPr="0066294B" w:rsidRDefault="00B769F7">
            <w:pPr>
              <w:spacing w:before="40"/>
              <w:ind w:left="560"/>
              <w:jc w:val="both"/>
              <w:rPr>
                <w:sz w:val="20"/>
                <w:szCs w:val="20"/>
              </w:rPr>
            </w:pPr>
            <w:r w:rsidRPr="0066294B">
              <w:rPr>
                <w:sz w:val="20"/>
                <w:szCs w:val="20"/>
              </w:rPr>
              <w:t xml:space="preserve">5.5.3. Sutarties įvykdymo užtikrinimas turi būti išduotas: (a) Europos Sąjungoje licencijuoto banko arba draudimo bendrovės; arba (b) banko, kuris užtikrinimo išdavimo dieną turi turėti bent vienos tarptautinių reitingų agentūros patvirtintą investicinio lygio reitingą, ne mažesnį kaip: Standard &amp; </w:t>
            </w:r>
            <w:proofErr w:type="spellStart"/>
            <w:r w:rsidRPr="0066294B">
              <w:rPr>
                <w:sz w:val="20"/>
                <w:szCs w:val="20"/>
              </w:rPr>
              <w:t>Poor’s</w:t>
            </w:r>
            <w:proofErr w:type="spellEnd"/>
            <w:r w:rsidRPr="0066294B">
              <w:rPr>
                <w:sz w:val="20"/>
                <w:szCs w:val="20"/>
              </w:rPr>
              <w:t xml:space="preserve"> – „A-“, </w:t>
            </w:r>
            <w:proofErr w:type="spellStart"/>
            <w:r w:rsidRPr="0066294B">
              <w:rPr>
                <w:sz w:val="20"/>
                <w:szCs w:val="20"/>
              </w:rPr>
              <w:t>Fitch</w:t>
            </w:r>
            <w:proofErr w:type="spellEnd"/>
            <w:r w:rsidRPr="0066294B">
              <w:rPr>
                <w:sz w:val="20"/>
                <w:szCs w:val="20"/>
              </w:rPr>
              <w:t xml:space="preserve"> – „A-“, </w:t>
            </w:r>
            <w:proofErr w:type="spellStart"/>
            <w:r w:rsidRPr="0066294B">
              <w:rPr>
                <w:sz w:val="20"/>
                <w:szCs w:val="20"/>
              </w:rPr>
              <w:t>Moody’s</w:t>
            </w:r>
            <w:proofErr w:type="spellEnd"/>
            <w:r w:rsidRPr="0066294B">
              <w:rPr>
                <w:sz w:val="20"/>
                <w:szCs w:val="20"/>
              </w:rPr>
              <w:t xml:space="preserve"> – „A3“ arba lygiavertį; reitingą turi atitikti bankas, kuris išdavė užtikrinimą, arba patronuojanti įmonė, arba bendrovių grupė, kuriai jie priklauso; KKT Bendrovės prašymu privalo pateikti investicinio lygio reitingo įrodymus;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643A68A" w14:textId="77777777" w:rsidR="00CC18DD" w:rsidRPr="00D9434C" w:rsidRDefault="00B769F7">
            <w:pPr>
              <w:spacing w:before="40"/>
              <w:ind w:left="560"/>
              <w:jc w:val="both"/>
              <w:rPr>
                <w:sz w:val="20"/>
                <w:szCs w:val="20"/>
                <w:lang w:val="en-GB"/>
              </w:rPr>
            </w:pPr>
            <w:r w:rsidRPr="00D9434C">
              <w:rPr>
                <w:sz w:val="20"/>
                <w:szCs w:val="20"/>
                <w:lang w:val="en-GB"/>
              </w:rPr>
              <w:t>5.5.3. The Contract Performance Security must be issued by: (a) a bank or insurance company licensed in the European Union; or (b) a bank which on the date of issuance of the security must have an investment grade rating confirmed by at least one international rating agency of not less than: Standard &amp; Poor’s – “A-”, Fitch – “A-”, Moody’s – “A3” or equivalent; the rating must be held by the bank that issued the security, or the parent company, or the group of companies to which they belong; upon the Company’s request, evidence of the investment grade rating must be provided;</w:t>
            </w:r>
          </w:p>
        </w:tc>
      </w:tr>
      <w:tr w:rsidR="00CC18DD" w:rsidRPr="0066294B" w14:paraId="5452A54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4A2DF52" w14:textId="77777777" w:rsidR="00CC18DD" w:rsidRPr="0066294B" w:rsidRDefault="00B769F7">
            <w:pPr>
              <w:spacing w:before="40"/>
              <w:ind w:left="560"/>
              <w:jc w:val="both"/>
              <w:rPr>
                <w:sz w:val="20"/>
                <w:szCs w:val="20"/>
              </w:rPr>
            </w:pPr>
            <w:r w:rsidRPr="0066294B">
              <w:rPr>
                <w:sz w:val="20"/>
                <w:szCs w:val="20"/>
              </w:rPr>
              <w:t>5.5.4. Sutarties įvykdymo užtikrinime turi būti numatyta, kad Sutarties įvykdymo užtikrinimui turi būti taikomi Lietuvos Respublikos įstatymai, banko pateiktam užtikrinimui – Lietuvos Respublikos įstatymai arba Bendrosios garantijų pagal pirmą pareikalavimą taisyklės (</w:t>
            </w:r>
            <w:proofErr w:type="spellStart"/>
            <w:r w:rsidRPr="0066294B">
              <w:rPr>
                <w:sz w:val="20"/>
                <w:szCs w:val="20"/>
              </w:rPr>
              <w:t>Uniform</w:t>
            </w:r>
            <w:proofErr w:type="spellEnd"/>
            <w:r w:rsidRPr="0066294B">
              <w:rPr>
                <w:sz w:val="20"/>
                <w:szCs w:val="20"/>
              </w:rPr>
              <w:t> </w:t>
            </w:r>
            <w:proofErr w:type="spellStart"/>
            <w:r w:rsidRPr="0066294B">
              <w:rPr>
                <w:sz w:val="20"/>
                <w:szCs w:val="20"/>
              </w:rPr>
              <w:t>Rules</w:t>
            </w:r>
            <w:proofErr w:type="spellEnd"/>
            <w:r w:rsidRPr="0066294B">
              <w:rPr>
                <w:sz w:val="20"/>
                <w:szCs w:val="20"/>
              </w:rPr>
              <w:t> </w:t>
            </w:r>
            <w:proofErr w:type="spellStart"/>
            <w:r w:rsidRPr="0066294B">
              <w:rPr>
                <w:sz w:val="20"/>
                <w:szCs w:val="20"/>
              </w:rPr>
              <w:t>for</w:t>
            </w:r>
            <w:proofErr w:type="spellEnd"/>
            <w:r w:rsidRPr="0066294B">
              <w:rPr>
                <w:sz w:val="20"/>
                <w:szCs w:val="20"/>
              </w:rPr>
              <w:t> </w:t>
            </w:r>
            <w:proofErr w:type="spellStart"/>
            <w:r w:rsidRPr="0066294B">
              <w:rPr>
                <w:sz w:val="20"/>
                <w:szCs w:val="20"/>
              </w:rPr>
              <w:t>Demand</w:t>
            </w:r>
            <w:proofErr w:type="spellEnd"/>
            <w:r w:rsidRPr="0066294B">
              <w:rPr>
                <w:sz w:val="20"/>
                <w:szCs w:val="20"/>
              </w:rPr>
              <w:t> </w:t>
            </w:r>
            <w:proofErr w:type="spellStart"/>
            <w:r w:rsidRPr="0066294B">
              <w:rPr>
                <w:sz w:val="20"/>
                <w:szCs w:val="20"/>
              </w:rPr>
              <w:t>Guarantees</w:t>
            </w:r>
            <w:proofErr w:type="spellEnd"/>
            <w:r w:rsidRPr="0066294B">
              <w:rPr>
                <w:sz w:val="20"/>
                <w:szCs w:val="20"/>
              </w:rPr>
              <w:t>, URDG, ICC </w:t>
            </w:r>
            <w:proofErr w:type="spellStart"/>
            <w:r w:rsidRPr="0066294B">
              <w:rPr>
                <w:sz w:val="20"/>
                <w:szCs w:val="20"/>
              </w:rPr>
              <w:t>Publication</w:t>
            </w:r>
            <w:proofErr w:type="spellEnd"/>
            <w:r w:rsidRPr="0066294B">
              <w:rPr>
                <w:sz w:val="20"/>
                <w:szCs w:val="20"/>
              </w:rPr>
              <w:t> </w:t>
            </w:r>
            <w:proofErr w:type="spellStart"/>
            <w:r w:rsidRPr="0066294B">
              <w:rPr>
                <w:sz w:val="20"/>
                <w:szCs w:val="20"/>
              </w:rPr>
              <w:t>No</w:t>
            </w:r>
            <w:proofErr w:type="spellEnd"/>
            <w:r w:rsidRPr="0066294B">
              <w:rPr>
                <w:sz w:val="20"/>
                <w:szCs w:val="20"/>
              </w:rPr>
              <w:t>. 758, 2010 m. redakcija);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75E3636" w14:textId="77777777" w:rsidR="00CC18DD" w:rsidRPr="00D9434C" w:rsidRDefault="00B769F7">
            <w:pPr>
              <w:spacing w:before="40"/>
              <w:ind w:left="560"/>
              <w:jc w:val="both"/>
              <w:rPr>
                <w:sz w:val="20"/>
                <w:szCs w:val="20"/>
                <w:lang w:val="en-GB"/>
              </w:rPr>
            </w:pPr>
            <w:r w:rsidRPr="00D9434C">
              <w:rPr>
                <w:sz w:val="20"/>
                <w:szCs w:val="20"/>
                <w:lang w:val="en-GB"/>
              </w:rPr>
              <w:t>5.5.4. The Contract Performance Security must provide that the laws of the Republic of Lithuania shall apply to the Contract Performance Security, and for bank-issued security – the laws of the Republic of Lithuania or the Uniform Rules for Demand Guarantees (URDG, ICC Publication No. 758, 2010 revision);</w:t>
            </w:r>
          </w:p>
        </w:tc>
      </w:tr>
      <w:tr w:rsidR="00CC18DD" w:rsidRPr="0066294B" w14:paraId="750B9BE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19AC78C" w14:textId="77777777" w:rsidR="00CC18DD" w:rsidRPr="0066294B" w:rsidRDefault="00B769F7">
            <w:pPr>
              <w:spacing w:before="40"/>
              <w:ind w:left="560"/>
              <w:jc w:val="both"/>
              <w:rPr>
                <w:sz w:val="20"/>
                <w:szCs w:val="20"/>
              </w:rPr>
            </w:pPr>
            <w:r w:rsidRPr="0066294B">
              <w:rPr>
                <w:sz w:val="20"/>
                <w:szCs w:val="20"/>
              </w:rPr>
              <w:t>5.5.5. Kredito įstaiga privalo įsipareigoti ne vėliau kaip per 15 (penkiolika) dienų nuo Bendrovės raštiško reikalavimo gavimo dienos sumokėti (pinigus pervedant į Bendrovės sąskaitą) Bendrovei reikalavime nurodytą sumą, bet ne daugiau, nei nurodyta banko garantijoje. Raštiškame reikalavime Bendrovė turi tik nurodyti, kad EERP teikėjas neįvykdė ar netinkamai įvykdė savo sutartinius įsipareigojimus, ir įvardinti, kuriuos įsipareigojimus EERP teikėjas pažeidė, įskaitant atvejus, jeigu EERP teikėjas nesumokėjo nuostolių atlyginimo, baudų, delspinigių ar palūkanų. Iš Bendrovės negali būti reikalaujama pagrįsti savo reikalavimų;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9E5EEEC" w14:textId="77777777" w:rsidR="00CC18DD" w:rsidRPr="00D9434C" w:rsidRDefault="00B769F7">
            <w:pPr>
              <w:spacing w:before="40"/>
              <w:ind w:left="560"/>
              <w:jc w:val="both"/>
              <w:rPr>
                <w:sz w:val="20"/>
                <w:szCs w:val="20"/>
                <w:lang w:val="en-GB"/>
              </w:rPr>
            </w:pPr>
            <w:r w:rsidRPr="00D9434C">
              <w:rPr>
                <w:sz w:val="20"/>
                <w:szCs w:val="20"/>
                <w:lang w:val="en-GB"/>
              </w:rPr>
              <w:t>5.5.5. The credit institution must undertake to pay (by transfer to the Company’s account) the Company the amount specified in the demand no later than within 15 (fifteen) days from the date of receipt of the Company’s written demand, but not more than specified in the bank guarantee. In the written demand, the Company need only indicate that the EETS Provider has failed to perform or has improperly performed its contractual obligations, and identify which obligations the EETS Provider has breached, including cases where the EETS Provider has failed to pay compensation for losses, contractual penalties, late payment interest or interest. The Company may not be required to substantiate its claims;</w:t>
            </w:r>
          </w:p>
        </w:tc>
      </w:tr>
      <w:tr w:rsidR="00CC18DD" w:rsidRPr="0066294B" w14:paraId="480B75C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9685C18" w14:textId="77777777" w:rsidR="00CC18DD" w:rsidRPr="0066294B" w:rsidRDefault="00B769F7">
            <w:pPr>
              <w:spacing w:before="40"/>
              <w:ind w:left="560"/>
              <w:jc w:val="both"/>
              <w:rPr>
                <w:sz w:val="20"/>
                <w:szCs w:val="20"/>
              </w:rPr>
            </w:pPr>
            <w:r w:rsidRPr="0066294B">
              <w:rPr>
                <w:sz w:val="20"/>
                <w:szCs w:val="20"/>
              </w:rPr>
              <w:t>5.5.6. Sutarties įvykdymo užtikrinimas turi įsigalioti ne vėliau negu jo pateikimo Bendrovei dieną;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3A1FA49" w14:textId="77777777" w:rsidR="00CC18DD" w:rsidRPr="00D9434C" w:rsidRDefault="00B769F7">
            <w:pPr>
              <w:spacing w:before="40"/>
              <w:ind w:left="560"/>
              <w:jc w:val="both"/>
              <w:rPr>
                <w:sz w:val="20"/>
                <w:szCs w:val="20"/>
                <w:lang w:val="en-GB"/>
              </w:rPr>
            </w:pPr>
            <w:r w:rsidRPr="00D9434C">
              <w:rPr>
                <w:sz w:val="20"/>
                <w:szCs w:val="20"/>
                <w:lang w:val="en-GB"/>
              </w:rPr>
              <w:t>5.5.6. The Contract Performance Security must take effect no later than on the date of its submission to the Company;</w:t>
            </w:r>
          </w:p>
        </w:tc>
      </w:tr>
      <w:tr w:rsidR="00CC18DD" w:rsidRPr="0066294B" w14:paraId="5DDDD11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B1E9B1" w14:textId="77777777" w:rsidR="00CC18DD" w:rsidRPr="0066294B" w:rsidRDefault="00B769F7">
            <w:pPr>
              <w:spacing w:before="40"/>
              <w:ind w:left="560"/>
              <w:jc w:val="both"/>
              <w:rPr>
                <w:sz w:val="20"/>
                <w:szCs w:val="20"/>
              </w:rPr>
            </w:pPr>
            <w:r w:rsidRPr="0066294B">
              <w:rPr>
                <w:sz w:val="20"/>
                <w:szCs w:val="20"/>
              </w:rPr>
              <w:t>5.5.7. Sutarties įvykdymo užtikrinimas turi galioti ne trumpiau nei 12 (dvylika) mėnesių ir turi būti pratęsiamas kiekvienais metais dar bent 12 (dvylika) mėnesių, ne vėliau kaip likus 30 (trisdešimt) kalendorinių dienų iki termino pabaigos. Pratęsiant garantiją taikomas Sutarties 5.4 punktas, atsižvelgiama į per pastaruosius 12 (dvylika) mėnesių EERP teikėjas Rinkliavų vidutinę mėnesinę apyvartą.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65F376B" w14:textId="77777777" w:rsidR="00CC18DD" w:rsidRPr="00D9434C" w:rsidRDefault="00B769F7">
            <w:pPr>
              <w:spacing w:before="40"/>
              <w:ind w:left="560"/>
              <w:jc w:val="both"/>
              <w:rPr>
                <w:sz w:val="20"/>
                <w:szCs w:val="20"/>
                <w:lang w:val="en-GB"/>
              </w:rPr>
            </w:pPr>
            <w:r w:rsidRPr="00D9434C">
              <w:rPr>
                <w:sz w:val="20"/>
                <w:szCs w:val="20"/>
                <w:lang w:val="en-GB"/>
              </w:rPr>
              <w:t xml:space="preserve">5.5.7. The Contract Performance Security must be valid for no less than 12 (twelve) months and must be extended each year for at least an additional 12 (twelve) months, no later than 30 (thirty) calendar days before the expiry of the term. When extending the guarantee, Clause 5.4 of the Agreement shall apply, </w:t>
            </w:r>
            <w:proofErr w:type="gramStart"/>
            <w:r w:rsidRPr="00D9434C">
              <w:rPr>
                <w:sz w:val="20"/>
                <w:szCs w:val="20"/>
                <w:lang w:val="en-GB"/>
              </w:rPr>
              <w:t>taking into account</w:t>
            </w:r>
            <w:proofErr w:type="gramEnd"/>
            <w:r w:rsidRPr="00D9434C">
              <w:rPr>
                <w:sz w:val="20"/>
                <w:szCs w:val="20"/>
                <w:lang w:val="en-GB"/>
              </w:rPr>
              <w:t xml:space="preserve"> the EETS Provider’s average monthly turnover of Tolls over the past 12 (twelve) months.</w:t>
            </w:r>
          </w:p>
        </w:tc>
      </w:tr>
      <w:tr w:rsidR="00CC18DD" w:rsidRPr="0066294B" w14:paraId="1BA61E1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1AC7685" w14:textId="77777777" w:rsidR="00CC18DD" w:rsidRPr="0066294B" w:rsidRDefault="00B769F7">
            <w:pPr>
              <w:spacing w:before="40"/>
              <w:ind w:left="280"/>
              <w:jc w:val="both"/>
              <w:rPr>
                <w:sz w:val="20"/>
                <w:szCs w:val="20"/>
              </w:rPr>
            </w:pPr>
            <w:r w:rsidRPr="0066294B">
              <w:rPr>
                <w:sz w:val="20"/>
                <w:szCs w:val="20"/>
              </w:rPr>
              <w:t>5.6. Jei EERP teikėjas Sutarties įvykdymo užtikrinimui deponuoja pinigines lėšas Bendrovės banko sąskaitoje, be kitų Sutartyje nurodytų sąlygų Sutarties įvykdymo užtikrinimui, taikomos ir šios sąlygos: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04B8123" w14:textId="77777777" w:rsidR="00CC18DD" w:rsidRPr="00D9434C" w:rsidRDefault="00B769F7">
            <w:pPr>
              <w:spacing w:before="40"/>
              <w:ind w:left="280"/>
              <w:jc w:val="both"/>
              <w:rPr>
                <w:sz w:val="20"/>
                <w:szCs w:val="20"/>
                <w:lang w:val="en-GB"/>
              </w:rPr>
            </w:pPr>
            <w:r w:rsidRPr="00D9434C">
              <w:rPr>
                <w:sz w:val="20"/>
                <w:szCs w:val="20"/>
                <w:lang w:val="en-GB"/>
              </w:rPr>
              <w:t>5.6. If the EETS Provider deposits monetary funds in the Company’s bank account for the Contract Performance Security, in addition to other conditions specified in the Agreement for the Contract Performance Security, the following conditions shall also apply:</w:t>
            </w:r>
          </w:p>
        </w:tc>
      </w:tr>
      <w:tr w:rsidR="00CC18DD" w:rsidRPr="0066294B" w14:paraId="0C91751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EDD344B" w14:textId="77777777" w:rsidR="00CC18DD" w:rsidRPr="0066294B" w:rsidRDefault="00B769F7">
            <w:pPr>
              <w:spacing w:before="40"/>
              <w:ind w:left="560"/>
              <w:jc w:val="both"/>
              <w:rPr>
                <w:sz w:val="20"/>
                <w:szCs w:val="20"/>
              </w:rPr>
            </w:pPr>
            <w:r w:rsidRPr="0066294B">
              <w:rPr>
                <w:sz w:val="20"/>
                <w:szCs w:val="20"/>
              </w:rPr>
              <w:t>5.6.1. EERP teikėjo deponuojamos piniginės lėšos Bendrovės sąskaitoje turi būti eurai;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72BF638" w14:textId="77777777" w:rsidR="00CC18DD" w:rsidRPr="00D9434C" w:rsidRDefault="00B769F7">
            <w:pPr>
              <w:spacing w:before="40"/>
              <w:ind w:left="560"/>
              <w:jc w:val="both"/>
              <w:rPr>
                <w:sz w:val="20"/>
                <w:szCs w:val="20"/>
                <w:lang w:val="en-GB"/>
              </w:rPr>
            </w:pPr>
            <w:r w:rsidRPr="00D9434C">
              <w:rPr>
                <w:sz w:val="20"/>
                <w:szCs w:val="20"/>
                <w:lang w:val="en-GB"/>
              </w:rPr>
              <w:t>5.6.1. The monetary funds deposited by the EETS Provider in the Company’s account must be in euros;</w:t>
            </w:r>
          </w:p>
        </w:tc>
      </w:tr>
      <w:tr w:rsidR="00CC18DD" w:rsidRPr="0066294B" w14:paraId="0C2B76A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3450C41" w14:textId="77777777" w:rsidR="00CC18DD" w:rsidRPr="0066294B" w:rsidRDefault="00B769F7">
            <w:pPr>
              <w:spacing w:before="40"/>
              <w:ind w:left="560"/>
              <w:jc w:val="both"/>
              <w:rPr>
                <w:sz w:val="20"/>
                <w:szCs w:val="20"/>
              </w:rPr>
            </w:pPr>
            <w:r w:rsidRPr="0066294B">
              <w:rPr>
                <w:sz w:val="20"/>
                <w:szCs w:val="20"/>
              </w:rPr>
              <w:lastRenderedPageBreak/>
              <w:t>5.6.2. kartu su šia garantija EERP teikėjas turi pateikti įrodymus, kad deponavo lėšas Bendrovės nurodytoje banko sąskaitoje;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F3F5DA" w14:textId="77777777" w:rsidR="00CC18DD" w:rsidRPr="00D9434C" w:rsidRDefault="00B769F7">
            <w:pPr>
              <w:spacing w:before="40"/>
              <w:ind w:left="560"/>
              <w:jc w:val="both"/>
              <w:rPr>
                <w:sz w:val="20"/>
                <w:szCs w:val="20"/>
                <w:lang w:val="en-GB"/>
              </w:rPr>
            </w:pPr>
            <w:r w:rsidRPr="00D9434C">
              <w:rPr>
                <w:sz w:val="20"/>
                <w:szCs w:val="20"/>
                <w:lang w:val="en-GB"/>
              </w:rPr>
              <w:t>5.6.2. together with this guarantee, the EETS Provider must provide evidence that it has deposited the funds in the bank account specified by the Company;</w:t>
            </w:r>
          </w:p>
        </w:tc>
      </w:tr>
      <w:tr w:rsidR="00CC18DD" w:rsidRPr="0066294B" w14:paraId="550CA83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749373" w14:textId="77777777" w:rsidR="00CC18DD" w:rsidRPr="0066294B" w:rsidRDefault="00B769F7">
            <w:pPr>
              <w:spacing w:before="40"/>
              <w:ind w:left="560"/>
              <w:jc w:val="both"/>
              <w:rPr>
                <w:sz w:val="20"/>
                <w:szCs w:val="20"/>
              </w:rPr>
            </w:pPr>
            <w:r w:rsidRPr="0066294B">
              <w:rPr>
                <w:sz w:val="20"/>
                <w:szCs w:val="20"/>
              </w:rPr>
              <w:t>5.6.3. Bendrovė šias lėšas gali laikyti visą Sutarties vykdymo laikotarpį kol įvykdomi visi tarpusavio įsipareigojimai;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549A35A" w14:textId="77777777" w:rsidR="00CC18DD" w:rsidRPr="00D9434C" w:rsidRDefault="00B769F7">
            <w:pPr>
              <w:spacing w:before="40"/>
              <w:ind w:left="560"/>
              <w:jc w:val="both"/>
              <w:rPr>
                <w:sz w:val="20"/>
                <w:szCs w:val="20"/>
                <w:lang w:val="en-GB"/>
              </w:rPr>
            </w:pPr>
            <w:r w:rsidRPr="00D9434C">
              <w:rPr>
                <w:sz w:val="20"/>
                <w:szCs w:val="20"/>
                <w:lang w:val="en-GB"/>
              </w:rPr>
              <w:t>5.6.3. The Company may hold these funds for the entire period of performance of the Agreement until all mutual obligations are fulfilled;</w:t>
            </w:r>
          </w:p>
        </w:tc>
      </w:tr>
      <w:tr w:rsidR="00CC18DD" w:rsidRPr="0066294B" w14:paraId="78098F7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19DE466" w14:textId="41A632AC" w:rsidR="00CC18DD" w:rsidRPr="0066294B" w:rsidRDefault="00B769F7">
            <w:pPr>
              <w:spacing w:before="40"/>
              <w:ind w:left="560"/>
              <w:jc w:val="both"/>
              <w:rPr>
                <w:sz w:val="20"/>
                <w:szCs w:val="20"/>
              </w:rPr>
            </w:pPr>
            <w:r w:rsidRPr="0066294B">
              <w:rPr>
                <w:sz w:val="20"/>
                <w:szCs w:val="20"/>
              </w:rPr>
              <w:t>5.6.4. EERP teikėj</w:t>
            </w:r>
            <w:r w:rsidR="0022368C">
              <w:rPr>
                <w:sz w:val="20"/>
                <w:szCs w:val="20"/>
              </w:rPr>
              <w:t>o</w:t>
            </w:r>
            <w:r w:rsidRPr="0066294B">
              <w:rPr>
                <w:sz w:val="20"/>
                <w:szCs w:val="20"/>
              </w:rPr>
              <w:t xml:space="preserve"> nemokumo bylos iškėlimo, priverstinio išieškojimo atveju, Bendrovė turi pirmenybės teisę į deponuotų lėšų  panaudojimą, tiek, kiek būtina EERP teikėjo įsipareigojimų, įskaitant, bet neapsiribojant netesybomis ir žalos atlyginimu, vykdymui.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1501385" w14:textId="77777777" w:rsidR="00CC18DD" w:rsidRPr="00D9434C" w:rsidRDefault="00B769F7">
            <w:pPr>
              <w:spacing w:before="40"/>
              <w:ind w:left="560"/>
              <w:jc w:val="both"/>
              <w:rPr>
                <w:sz w:val="20"/>
                <w:szCs w:val="20"/>
                <w:lang w:val="en-GB"/>
              </w:rPr>
            </w:pPr>
            <w:r w:rsidRPr="00D9434C">
              <w:rPr>
                <w:sz w:val="20"/>
                <w:szCs w:val="20"/>
                <w:lang w:val="en-GB"/>
              </w:rPr>
              <w:t>5.6.4. In the event of insolvency proceedings being commenced against the EETS Provider or enforcement proceedings, the Company shall have priority right to the use of the deposited funds to the extent necessary for the performance of the EETS Provider’s obligations, including, but not limited to, liquidated damages and compensation for damages.</w:t>
            </w:r>
          </w:p>
        </w:tc>
      </w:tr>
      <w:tr w:rsidR="00CC18DD" w:rsidRPr="0066294B" w14:paraId="0BD1ED9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1D179E9" w14:textId="77777777" w:rsidR="00CC18DD" w:rsidRPr="0066294B" w:rsidRDefault="00B769F7">
            <w:pPr>
              <w:spacing w:before="40"/>
              <w:ind w:left="280"/>
              <w:jc w:val="both"/>
              <w:rPr>
                <w:sz w:val="20"/>
                <w:szCs w:val="20"/>
              </w:rPr>
            </w:pPr>
            <w:r w:rsidRPr="0066294B">
              <w:rPr>
                <w:sz w:val="20"/>
                <w:szCs w:val="20"/>
              </w:rPr>
              <w:t>5.7. Bendrovė prieš 5 (penkias) darbo dienas iki EERP teikėjo deponuotų piniginių lėšų panaudojimo raštu informuoja EERP teikėją apie tai, kad Bendrovė panaudos deponuotas pinigines lėšas. Bendrovė raštu EERP teikėjui tik nurodo, kad jis neįvykdė ar netinkamai įvykdė savo sutartinius įsipareigojimus, ir įvardina, kuriuos įsipareigojimus pažeidė, įskaitant bet neapsiribojant, atvejus, jeigu EERP teikėjas nesumokėjo nuostolių atlyginimo, baudų, delspinigių ar palūkanų. Iš Bendrovės negali būti reikalaujama pagrįsti savo reikalavimų panaudojant deponuotas lėšas.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C3EAF24" w14:textId="77777777" w:rsidR="00CC18DD" w:rsidRPr="00D9434C" w:rsidRDefault="00B769F7">
            <w:pPr>
              <w:spacing w:before="40"/>
              <w:ind w:left="280"/>
              <w:jc w:val="both"/>
              <w:rPr>
                <w:sz w:val="20"/>
                <w:szCs w:val="20"/>
                <w:lang w:val="en-GB"/>
              </w:rPr>
            </w:pPr>
            <w:r w:rsidRPr="00D9434C">
              <w:rPr>
                <w:sz w:val="20"/>
                <w:szCs w:val="20"/>
                <w:lang w:val="en-GB"/>
              </w:rPr>
              <w:t>5.7. The Company shall inform the EETS Provider in writing 5 (five) business days prior to the use of monetary funds deposited by the EETS Provider that the Company will use the deposited monetary funds. The Company shall only indicate to the EETS Provider in writing that it has failed to perform or has improperly performed its contractual obligations, and identify which obligations have been breached, including but not limited to cases where the EETS Provider has failed to pay compensation for losses, contractual penalties, late payment interest or interest. The Company may not be required to substantiate its claims when using the deposited funds.</w:t>
            </w:r>
          </w:p>
        </w:tc>
      </w:tr>
      <w:tr w:rsidR="00CC18DD" w:rsidRPr="0066294B" w14:paraId="46F6880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F93A653" w14:textId="77777777" w:rsidR="00CC18DD" w:rsidRPr="0066294B" w:rsidRDefault="00B769F7">
            <w:pPr>
              <w:spacing w:before="40"/>
              <w:ind w:left="280"/>
              <w:jc w:val="both"/>
              <w:rPr>
                <w:sz w:val="20"/>
                <w:szCs w:val="20"/>
              </w:rPr>
            </w:pPr>
            <w:r w:rsidRPr="0066294B">
              <w:rPr>
                <w:sz w:val="20"/>
                <w:szCs w:val="20"/>
              </w:rPr>
              <w:t>5.8. EERP teikėjas, pasirašydamas Sutartį ir pateikdamas Sutarties įvykdymo užtikrinimą, patvirtina, kad Sutarties įvykdymo užtikrinimo suma laikytina minimaliais neįrodinėjamais Rinkliavos rinkėjo nuostoliais.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E607F0B" w14:textId="77777777" w:rsidR="00CC18DD" w:rsidRPr="00D9434C" w:rsidRDefault="00B769F7">
            <w:pPr>
              <w:spacing w:before="40"/>
              <w:ind w:left="280"/>
              <w:jc w:val="both"/>
              <w:rPr>
                <w:sz w:val="20"/>
                <w:szCs w:val="20"/>
                <w:lang w:val="en-GB"/>
              </w:rPr>
            </w:pPr>
            <w:r w:rsidRPr="00D9434C">
              <w:rPr>
                <w:sz w:val="20"/>
                <w:szCs w:val="20"/>
                <w:lang w:val="en-GB"/>
              </w:rPr>
              <w:t>5.8. The EETS Provider, by signing the Agreement and submitting the Contract Performance Security, confirms that the Contract Performance Security amount shall be considered the minimum non-provable losses of the Toll Collector.</w:t>
            </w:r>
          </w:p>
        </w:tc>
      </w:tr>
      <w:tr w:rsidR="00CC18DD" w:rsidRPr="0066294B" w14:paraId="09DF714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CCABB6" w14:textId="465BBB45" w:rsidR="00CC18DD" w:rsidRPr="0066294B" w:rsidRDefault="00B769F7">
            <w:pPr>
              <w:spacing w:before="40"/>
              <w:ind w:left="280"/>
              <w:jc w:val="both"/>
              <w:rPr>
                <w:sz w:val="20"/>
                <w:szCs w:val="20"/>
              </w:rPr>
            </w:pPr>
            <w:r w:rsidRPr="0066294B">
              <w:rPr>
                <w:sz w:val="20"/>
                <w:szCs w:val="20"/>
              </w:rPr>
              <w:t>5.9. EERP teikėjas turi teisę pateikti ne trumpiau kaip 12 (dvylika) mėnesi</w:t>
            </w:r>
            <w:r w:rsidR="003413BB">
              <w:rPr>
                <w:sz w:val="20"/>
                <w:szCs w:val="20"/>
              </w:rPr>
              <w:t>ų</w:t>
            </w:r>
            <w:r w:rsidRPr="0066294B">
              <w:rPr>
                <w:sz w:val="20"/>
                <w:szCs w:val="20"/>
              </w:rPr>
              <w:t xml:space="preserve"> galiojantį Sutarties įvykdymo užtikrinimą (banko ar kitos kredito įstaigos garantiją), tačiau privalo pratęsti Sutarties įvykdymo užtikrinimo (banko ar kitos kredito įstaigos garantiją) terminą arba pateikti naują Sutarties įvykdymo užtikrinimą (banko garantiją) ne vėliau kaip prieš 30 (trisdešimt) dienų iki Sutarties įvykdymo užtikrinimo (banko ar kitos kredito įstaigos garantijos) galiojimo termino pabaigos.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8E4500B" w14:textId="77777777" w:rsidR="00CC18DD" w:rsidRPr="00D9434C" w:rsidRDefault="00B769F7">
            <w:pPr>
              <w:spacing w:before="40"/>
              <w:ind w:left="280"/>
              <w:jc w:val="both"/>
              <w:rPr>
                <w:sz w:val="20"/>
                <w:szCs w:val="20"/>
                <w:lang w:val="en-GB"/>
              </w:rPr>
            </w:pPr>
            <w:r w:rsidRPr="00D9434C">
              <w:rPr>
                <w:sz w:val="20"/>
                <w:szCs w:val="20"/>
                <w:lang w:val="en-GB"/>
              </w:rPr>
              <w:t xml:space="preserve">5.9. The EETS </w:t>
            </w:r>
            <w:proofErr w:type="gramStart"/>
            <w:r w:rsidRPr="00D9434C">
              <w:rPr>
                <w:sz w:val="20"/>
                <w:szCs w:val="20"/>
                <w:lang w:val="en-GB"/>
              </w:rPr>
              <w:t>Provider  has</w:t>
            </w:r>
            <w:proofErr w:type="gramEnd"/>
            <w:r w:rsidRPr="00D9434C">
              <w:rPr>
                <w:sz w:val="20"/>
                <w:szCs w:val="20"/>
                <w:lang w:val="en-GB"/>
              </w:rPr>
              <w:t xml:space="preserve"> the right to submit Contract Performance Security (bank or other credit institution guarantee) valid for no less than 12 (twelve) months, but must extend the term of the Contract Performance Security (bank or other credit institution guarantee) or submit new Contract Performance Security (bank guarantee) no later than 30 (thirty) days before the expiry of the term of the Contract Performance Security (bank or other credit institution guarantee).</w:t>
            </w:r>
          </w:p>
        </w:tc>
      </w:tr>
      <w:tr w:rsidR="00CC18DD" w:rsidRPr="0066294B" w14:paraId="03AC680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C090B2D" w14:textId="77777777" w:rsidR="00CC18DD" w:rsidRPr="0066294B" w:rsidRDefault="00B769F7">
            <w:pPr>
              <w:spacing w:before="40"/>
              <w:ind w:left="280"/>
              <w:jc w:val="both"/>
              <w:rPr>
                <w:sz w:val="20"/>
                <w:szCs w:val="20"/>
              </w:rPr>
            </w:pPr>
            <w:r w:rsidRPr="0066294B">
              <w:rPr>
                <w:sz w:val="20"/>
                <w:szCs w:val="20"/>
              </w:rPr>
              <w:t>5.10. Sutarties įvykdymo užtikrinimas turi galioti visą Sutarties ir sutartinių įsipareigojimo vykdymo laikotarpį.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1FEB681" w14:textId="77777777" w:rsidR="00CC18DD" w:rsidRPr="00D9434C" w:rsidRDefault="00B769F7">
            <w:pPr>
              <w:spacing w:before="40"/>
              <w:ind w:left="280"/>
              <w:jc w:val="both"/>
              <w:rPr>
                <w:sz w:val="20"/>
                <w:szCs w:val="20"/>
                <w:lang w:val="en-GB"/>
              </w:rPr>
            </w:pPr>
            <w:r w:rsidRPr="00D9434C">
              <w:rPr>
                <w:sz w:val="20"/>
                <w:szCs w:val="20"/>
                <w:lang w:val="en-GB"/>
              </w:rPr>
              <w:t>5.10. The Contract Performance Security must remain valid throughout the entire period of validity of the Agreement and performance of contractual obligations.</w:t>
            </w:r>
          </w:p>
        </w:tc>
      </w:tr>
      <w:tr w:rsidR="00CC18DD" w:rsidRPr="0066294B" w14:paraId="60A1B52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82097DD" w14:textId="3B3F993F" w:rsidR="00CC18DD" w:rsidRPr="0066294B" w:rsidRDefault="00B769F7">
            <w:pPr>
              <w:spacing w:before="40"/>
              <w:ind w:left="280"/>
              <w:jc w:val="both"/>
              <w:rPr>
                <w:sz w:val="20"/>
                <w:szCs w:val="20"/>
              </w:rPr>
            </w:pPr>
            <w:r w:rsidRPr="0066294B">
              <w:rPr>
                <w:sz w:val="20"/>
                <w:szCs w:val="20"/>
              </w:rPr>
              <w:t>5.11. Rinkliavos rinkėjas nepriima Sutarties įvykdymo užtikrinimo ir /</w:t>
            </w:r>
            <w:r w:rsidR="007A731C">
              <w:rPr>
                <w:sz w:val="20"/>
                <w:szCs w:val="20"/>
              </w:rPr>
              <w:t xml:space="preserve"> </w:t>
            </w:r>
            <w:r w:rsidRPr="0066294B">
              <w:rPr>
                <w:sz w:val="20"/>
                <w:szCs w:val="20"/>
              </w:rPr>
              <w:t>arba laiko jį negaliojančiu, ir / arba kreipiasi į EERP teikėją dėl naujo Sutarties įvykdymo užtikrinimo pateikimo Rinkliavos rinkėjui, o EERP teikėjas privalo Sutarties įvykdymo užtikrinimą pateikti per trumpiausiai įmanomą terminą, jei Sutarties įvykdymo užtikrinimas neatitinka Sutartyje keliamų reikalavimų arba Rinkliavos rinkėjas turi informacijos, susijusios su Sutarties įvykdymo užtikrinimą išdavusio banko veiklos sustabdymu arba galimu veiklos sustabdymu (įskaitant nemokumą, likvidavimą ar teisinės apsaugos taikymo procedūras).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56EA44B" w14:textId="0F6350D9" w:rsidR="00CC18DD" w:rsidRPr="00D9434C" w:rsidRDefault="00B769F7">
            <w:pPr>
              <w:spacing w:before="40"/>
              <w:ind w:left="280"/>
              <w:jc w:val="both"/>
              <w:rPr>
                <w:sz w:val="20"/>
                <w:szCs w:val="20"/>
                <w:lang w:val="en-GB"/>
              </w:rPr>
            </w:pPr>
            <w:r w:rsidRPr="00D9434C">
              <w:rPr>
                <w:sz w:val="20"/>
                <w:szCs w:val="20"/>
                <w:lang w:val="en-GB"/>
              </w:rPr>
              <w:t>5.11. The Toll Collector shall not accept the Contract Performance Security and</w:t>
            </w:r>
            <w:r w:rsidR="00F56BE6">
              <w:rPr>
                <w:sz w:val="20"/>
                <w:szCs w:val="20"/>
                <w:lang w:val="en-GB"/>
              </w:rPr>
              <w:t xml:space="preserve"> </w:t>
            </w:r>
            <w:r w:rsidRPr="00D9434C">
              <w:rPr>
                <w:sz w:val="20"/>
                <w:szCs w:val="20"/>
                <w:lang w:val="en-GB"/>
              </w:rPr>
              <w:t>/</w:t>
            </w:r>
            <w:r w:rsidR="00F56BE6">
              <w:rPr>
                <w:sz w:val="20"/>
                <w:szCs w:val="20"/>
                <w:lang w:val="en-GB"/>
              </w:rPr>
              <w:t xml:space="preserve"> </w:t>
            </w:r>
            <w:r w:rsidRPr="00D9434C">
              <w:rPr>
                <w:sz w:val="20"/>
                <w:szCs w:val="20"/>
                <w:lang w:val="en-GB"/>
              </w:rPr>
              <w:t xml:space="preserve">or shall consider it invalid, and/or shall apply to the EETS Provider for submission of new Contract Performance Security to the Toll Collector, and the EETS Provider must submit the Contract Performance Security within the shortest possible period, if the Contract Performance Security does not meet the requirements set out in the Agreement, or the Toll Collector has information relating to the suspension or possible suspension of activities of the bank that issued the Contract </w:t>
            </w:r>
            <w:r w:rsidRPr="00D9434C">
              <w:rPr>
                <w:sz w:val="20"/>
                <w:szCs w:val="20"/>
                <w:lang w:val="en-GB"/>
              </w:rPr>
              <w:lastRenderedPageBreak/>
              <w:t>Performance Security (including insolvency, liquidation or legal protection proceedings).</w:t>
            </w:r>
          </w:p>
        </w:tc>
      </w:tr>
      <w:tr w:rsidR="00CC18DD" w:rsidRPr="0066294B" w14:paraId="4C12BE3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6AE6B56" w14:textId="66878293" w:rsidR="00CC18DD" w:rsidRPr="0066294B" w:rsidRDefault="00B769F7">
            <w:pPr>
              <w:spacing w:before="40"/>
              <w:ind w:left="280"/>
              <w:jc w:val="both"/>
              <w:rPr>
                <w:sz w:val="20"/>
                <w:szCs w:val="20"/>
              </w:rPr>
            </w:pPr>
            <w:r w:rsidRPr="0066294B">
              <w:rPr>
                <w:sz w:val="20"/>
                <w:szCs w:val="20"/>
              </w:rPr>
              <w:lastRenderedPageBreak/>
              <w:t xml:space="preserve">5.12. EERP teikėjui laiku nepratęsus Sutarties įvykdymo užtikrinimo galiojimo termino arba nepateikus naujo Sutarties įvykdymo užtikrinimo, Rinkliavos rinkėjas turi teisę reikalauti 0,03 </w:t>
            </w:r>
            <w:r w:rsidR="009A71FB">
              <w:rPr>
                <w:sz w:val="20"/>
                <w:szCs w:val="20"/>
              </w:rPr>
              <w:t>(</w:t>
            </w:r>
            <w:r w:rsidR="00562F32">
              <w:rPr>
                <w:sz w:val="20"/>
                <w:szCs w:val="20"/>
              </w:rPr>
              <w:t>t</w:t>
            </w:r>
            <w:r w:rsidR="007375D5">
              <w:rPr>
                <w:sz w:val="20"/>
                <w:szCs w:val="20"/>
              </w:rPr>
              <w:t>rijų</w:t>
            </w:r>
            <w:r w:rsidR="00E52A4B">
              <w:rPr>
                <w:sz w:val="20"/>
                <w:szCs w:val="20"/>
              </w:rPr>
              <w:t xml:space="preserve"> š</w:t>
            </w:r>
            <w:r w:rsidR="00667FBA">
              <w:rPr>
                <w:sz w:val="20"/>
                <w:szCs w:val="20"/>
              </w:rPr>
              <w:t xml:space="preserve">imtųjų) </w:t>
            </w:r>
            <w:r w:rsidR="00DC7073">
              <w:rPr>
                <w:sz w:val="20"/>
                <w:szCs w:val="20"/>
              </w:rPr>
              <w:t>procentų</w:t>
            </w:r>
            <w:r w:rsidRPr="0066294B">
              <w:rPr>
                <w:sz w:val="20"/>
                <w:szCs w:val="20"/>
              </w:rPr>
              <w:t xml:space="preserve"> dydžio delspinigių nuo viso Sutarties užtikrinimo dydžio be PVM už kiekvieną pradelstą dieną arba nutraukti Sutartį dėl esminio jos pažeidimo, kai pratęsti arba pateikti naują Sutarties vykdymo užtikrinimą pradelsta daugiau nei 15 (penkiolika) dienų.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C588C7F" w14:textId="7C00306E" w:rsidR="00CC18DD" w:rsidRPr="00D9434C" w:rsidRDefault="00B769F7">
            <w:pPr>
              <w:spacing w:before="40"/>
              <w:ind w:left="280"/>
              <w:jc w:val="both"/>
              <w:rPr>
                <w:sz w:val="20"/>
                <w:szCs w:val="20"/>
                <w:lang w:val="en-GB"/>
              </w:rPr>
            </w:pPr>
            <w:r w:rsidRPr="00D9434C">
              <w:rPr>
                <w:sz w:val="20"/>
                <w:szCs w:val="20"/>
                <w:lang w:val="en-GB"/>
              </w:rPr>
              <w:t xml:space="preserve">5.12. If the EETS Provider fails to timely extend the validity of the Contract Performance Security or fails to submit new Contract Performance Security, the Toll Collector has the right to charge late payment interest of 0.03 </w:t>
            </w:r>
            <w:r w:rsidR="00EB0083">
              <w:rPr>
                <w:sz w:val="20"/>
                <w:szCs w:val="20"/>
                <w:lang w:val="en-GB"/>
              </w:rPr>
              <w:t xml:space="preserve">(three hundredths) </w:t>
            </w:r>
            <w:r w:rsidR="00DC7073">
              <w:rPr>
                <w:sz w:val="20"/>
                <w:szCs w:val="20"/>
                <w:lang w:val="en-GB"/>
              </w:rPr>
              <w:t xml:space="preserve">percent </w:t>
            </w:r>
            <w:r w:rsidRPr="00D9434C">
              <w:rPr>
                <w:sz w:val="20"/>
                <w:szCs w:val="20"/>
                <w:lang w:val="en-GB"/>
              </w:rPr>
              <w:t xml:space="preserve">of the total Contract Performance Security amount excluding VAT for each day of </w:t>
            </w:r>
            <w:proofErr w:type="gramStart"/>
            <w:r w:rsidRPr="00D9434C">
              <w:rPr>
                <w:sz w:val="20"/>
                <w:szCs w:val="20"/>
                <w:lang w:val="en-GB"/>
              </w:rPr>
              <w:t>delay  or</w:t>
            </w:r>
            <w:proofErr w:type="gramEnd"/>
            <w:r w:rsidRPr="00D9434C">
              <w:rPr>
                <w:sz w:val="20"/>
                <w:szCs w:val="20"/>
                <w:lang w:val="en-GB"/>
              </w:rPr>
              <w:t xml:space="preserve"> terminate the Agreement due to its material breach, where the delay in extending or submitting new Contract Performance Security exceeds 15 (fifteen) days.</w:t>
            </w:r>
          </w:p>
        </w:tc>
      </w:tr>
      <w:tr w:rsidR="00CC18DD" w:rsidRPr="0066294B" w14:paraId="4DE9321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617911C" w14:textId="77777777" w:rsidR="00CC18DD" w:rsidRPr="0066294B" w:rsidRDefault="00B769F7">
            <w:pPr>
              <w:spacing w:before="40"/>
              <w:ind w:left="280"/>
              <w:jc w:val="both"/>
              <w:rPr>
                <w:sz w:val="20"/>
                <w:szCs w:val="20"/>
              </w:rPr>
            </w:pPr>
            <w:r w:rsidRPr="0066294B">
              <w:rPr>
                <w:sz w:val="20"/>
                <w:szCs w:val="20"/>
              </w:rPr>
              <w:t>5.13. Jei EERP teikėjas pažeidžia Sutartimi nustatytus įsipareigojimus, dalinai ar visiškai įsipareigojimų nevykdo (ar juos vykdo ne pagal Sutarties sąlygas), Rinkliavos rinkėjas gali pasinaudoti Sutarties įvykdymo užtikrinimu. EERP teikėjas, siekdamas toliau vykdyti Sutarties įsipareigojimus, privalo per 10 (dešimt) darbo dienų nuo pranešimo apie Sutarties įvykdymo užtikrinimo panaudojimą gavimo dienos pateikti Rinkliavos rinkėjui naują Sutarties įvykdymo užtikrinimą.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2685D6" w14:textId="77777777" w:rsidR="00CC18DD" w:rsidRPr="00D9434C" w:rsidRDefault="00B769F7">
            <w:pPr>
              <w:spacing w:before="40"/>
              <w:ind w:left="280"/>
              <w:jc w:val="both"/>
              <w:rPr>
                <w:sz w:val="20"/>
                <w:szCs w:val="20"/>
                <w:lang w:val="en-GB"/>
              </w:rPr>
            </w:pPr>
            <w:r w:rsidRPr="00D9434C">
              <w:rPr>
                <w:sz w:val="20"/>
                <w:szCs w:val="20"/>
                <w:lang w:val="en-GB"/>
              </w:rPr>
              <w:t>5.13. If the EETS Provider breaches the obligations established in the Agreement, partially or fully fails to perform the obligations (or performs them not in accordance with the terms of the Agreement), the Toll Collector may use the Contract Performance Security. The EETS Provider, seeking to continue performing the obligations under the Agreement, must within 10 (ten) business days from the date of receipt of the notice on the use of the Contract Performance Security submit new Contract Performance Security to the Toll Collector.</w:t>
            </w:r>
          </w:p>
        </w:tc>
      </w:tr>
      <w:tr w:rsidR="00CC18DD" w:rsidRPr="0066294B" w14:paraId="3022F62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63383E9" w14:textId="77777777" w:rsidR="00CC18DD" w:rsidRPr="0066294B" w:rsidRDefault="00B769F7">
            <w:pPr>
              <w:spacing w:before="40"/>
              <w:ind w:left="280"/>
              <w:jc w:val="both"/>
              <w:rPr>
                <w:sz w:val="20"/>
                <w:szCs w:val="20"/>
              </w:rPr>
            </w:pPr>
            <w:r w:rsidRPr="0066294B">
              <w:rPr>
                <w:sz w:val="20"/>
                <w:szCs w:val="20"/>
              </w:rPr>
              <w:t>5.14. Rinkliavos rinkėjas gali pasinaudoti Sutarties įvykdymo užtikrinimu, esant bet kuriai iš žemiau nurodytų aplinkybių: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158362C" w14:textId="77777777" w:rsidR="00CC18DD" w:rsidRPr="00D9434C" w:rsidRDefault="00B769F7">
            <w:pPr>
              <w:spacing w:before="40"/>
              <w:ind w:left="280"/>
              <w:jc w:val="both"/>
              <w:rPr>
                <w:sz w:val="20"/>
                <w:szCs w:val="20"/>
                <w:lang w:val="en-GB"/>
              </w:rPr>
            </w:pPr>
            <w:r w:rsidRPr="00D9434C">
              <w:rPr>
                <w:sz w:val="20"/>
                <w:szCs w:val="20"/>
                <w:lang w:val="en-GB"/>
              </w:rPr>
              <w:t>5.14. The Toll Collector may use the Contract Performance Security if any of the following circumstances exist:</w:t>
            </w:r>
          </w:p>
        </w:tc>
      </w:tr>
      <w:tr w:rsidR="00CC18DD" w:rsidRPr="0066294B" w14:paraId="309C294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848EFAF" w14:textId="77777777" w:rsidR="00CC18DD" w:rsidRPr="0066294B" w:rsidRDefault="00B769F7">
            <w:pPr>
              <w:spacing w:before="40"/>
              <w:ind w:left="560"/>
              <w:jc w:val="both"/>
              <w:rPr>
                <w:sz w:val="20"/>
                <w:szCs w:val="20"/>
              </w:rPr>
            </w:pPr>
            <w:r w:rsidRPr="0066294B">
              <w:rPr>
                <w:sz w:val="20"/>
                <w:szCs w:val="20"/>
              </w:rPr>
              <w:t>5.14.1. EERP teikėjas neįvykdė, nevykdo arba netinkamai vykdo savo įsipareigojimus pagal Sutartį;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1FEB8C" w14:textId="77777777" w:rsidR="00CC18DD" w:rsidRPr="00D9434C" w:rsidRDefault="00B769F7">
            <w:pPr>
              <w:spacing w:before="40"/>
              <w:ind w:left="560"/>
              <w:jc w:val="both"/>
              <w:rPr>
                <w:sz w:val="20"/>
                <w:szCs w:val="20"/>
                <w:lang w:val="en-GB"/>
              </w:rPr>
            </w:pPr>
            <w:r w:rsidRPr="00D9434C">
              <w:rPr>
                <w:sz w:val="20"/>
                <w:szCs w:val="20"/>
                <w:lang w:val="en-GB"/>
              </w:rPr>
              <w:t>5.14.1. The EETS Provider has failed to perform, does not perform or improperly performs its obligations under the Agreement;</w:t>
            </w:r>
          </w:p>
        </w:tc>
      </w:tr>
      <w:tr w:rsidR="00CC18DD" w:rsidRPr="0066294B" w14:paraId="07B78A1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1E89DAC" w14:textId="77777777" w:rsidR="00CC18DD" w:rsidRPr="0066294B" w:rsidRDefault="00B769F7">
            <w:pPr>
              <w:spacing w:before="40"/>
              <w:ind w:left="560"/>
              <w:jc w:val="both"/>
              <w:rPr>
                <w:sz w:val="20"/>
                <w:szCs w:val="20"/>
              </w:rPr>
            </w:pPr>
            <w:r w:rsidRPr="0066294B">
              <w:rPr>
                <w:sz w:val="20"/>
                <w:szCs w:val="20"/>
              </w:rPr>
              <w:t>5.14.2. EERP teikėjui yra priskaičiuotos netesybos (baudos ir (ar) delspinigiai) dėl nevykdomų ir (ar) netinkamai vykdomų įsipareigojimų pagal Sutartį;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3F5CC9E" w14:textId="77777777" w:rsidR="00CC18DD" w:rsidRPr="00D9434C" w:rsidRDefault="00B769F7">
            <w:pPr>
              <w:spacing w:before="40"/>
              <w:ind w:left="560"/>
              <w:jc w:val="both"/>
              <w:rPr>
                <w:sz w:val="20"/>
                <w:szCs w:val="20"/>
                <w:lang w:val="en-GB"/>
              </w:rPr>
            </w:pPr>
            <w:r w:rsidRPr="00D9434C">
              <w:rPr>
                <w:sz w:val="20"/>
                <w:szCs w:val="20"/>
                <w:lang w:val="en-GB"/>
              </w:rPr>
              <w:t>5.14.2. The EETS Provider has been charged liquidated damages (contractual penalties and/or late payment interest) for non-performance and/or improper performance of obligations under the Agreement;</w:t>
            </w:r>
          </w:p>
        </w:tc>
      </w:tr>
      <w:tr w:rsidR="00CC18DD" w:rsidRPr="0066294B" w14:paraId="0768CFA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738584A" w14:textId="77777777" w:rsidR="00CC18DD" w:rsidRPr="0066294B" w:rsidRDefault="00B769F7">
            <w:pPr>
              <w:spacing w:before="40"/>
              <w:ind w:left="560"/>
              <w:jc w:val="both"/>
              <w:rPr>
                <w:sz w:val="20"/>
                <w:szCs w:val="20"/>
              </w:rPr>
            </w:pPr>
            <w:r w:rsidRPr="0066294B">
              <w:rPr>
                <w:sz w:val="20"/>
                <w:szCs w:val="20"/>
              </w:rPr>
              <w:t>5.14.3. EERP teikėjas per protingai nustatytą laikotarpį neįvykdo Rinkliavos rinkėjo nurodymo ištaisyti Sutarties vykdymo trūkumus;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79FC582" w14:textId="77777777" w:rsidR="00CC18DD" w:rsidRPr="00D9434C" w:rsidRDefault="00B769F7">
            <w:pPr>
              <w:spacing w:before="40"/>
              <w:ind w:left="560"/>
              <w:jc w:val="both"/>
              <w:rPr>
                <w:sz w:val="20"/>
                <w:szCs w:val="20"/>
                <w:lang w:val="en-GB"/>
              </w:rPr>
            </w:pPr>
            <w:r w:rsidRPr="00D9434C">
              <w:rPr>
                <w:sz w:val="20"/>
                <w:szCs w:val="20"/>
                <w:lang w:val="en-GB"/>
              </w:rPr>
              <w:t>5.14.3. The EETS Provider fails to comply with the Toll Collector’s instruction to remedy deficiencies in the performance of the Agreement within a reasonably established period;</w:t>
            </w:r>
          </w:p>
        </w:tc>
      </w:tr>
      <w:tr w:rsidR="00CC18DD" w:rsidRPr="0066294B" w14:paraId="00D8554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AF37284" w14:textId="77777777" w:rsidR="00CC18DD" w:rsidRPr="0066294B" w:rsidRDefault="00B769F7">
            <w:pPr>
              <w:spacing w:before="40"/>
              <w:ind w:left="560"/>
              <w:jc w:val="both"/>
              <w:rPr>
                <w:sz w:val="20"/>
                <w:szCs w:val="20"/>
              </w:rPr>
            </w:pPr>
            <w:r w:rsidRPr="0066294B">
              <w:rPr>
                <w:sz w:val="20"/>
                <w:szCs w:val="20"/>
              </w:rPr>
              <w:t>5.14.4. jei dėl bet kokių EERP teikėjo veiksmų (veikimo ar neveikimo) Rinkliavos rinkėjas patyrė nuostolius;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87D0FEA" w14:textId="77777777" w:rsidR="00CC18DD" w:rsidRPr="00D9434C" w:rsidRDefault="00B769F7">
            <w:pPr>
              <w:spacing w:before="40"/>
              <w:ind w:left="560"/>
              <w:jc w:val="both"/>
              <w:rPr>
                <w:sz w:val="20"/>
                <w:szCs w:val="20"/>
                <w:lang w:val="en-GB"/>
              </w:rPr>
            </w:pPr>
            <w:r w:rsidRPr="00D9434C">
              <w:rPr>
                <w:sz w:val="20"/>
                <w:szCs w:val="20"/>
                <w:lang w:val="en-GB"/>
              </w:rPr>
              <w:t>5.14.4. if due to any actions (action or inaction) of the EETS Provider the Toll Collector has incurred losses;</w:t>
            </w:r>
          </w:p>
        </w:tc>
      </w:tr>
      <w:tr w:rsidR="00CC18DD" w:rsidRPr="0066294B" w14:paraId="7197ED3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64D6E40" w14:textId="77777777" w:rsidR="00CC18DD" w:rsidRPr="0066294B" w:rsidRDefault="00B769F7">
            <w:pPr>
              <w:spacing w:before="40"/>
              <w:ind w:left="560"/>
              <w:jc w:val="both"/>
              <w:rPr>
                <w:sz w:val="20"/>
                <w:szCs w:val="20"/>
              </w:rPr>
            </w:pPr>
            <w:r w:rsidRPr="0066294B">
              <w:rPr>
                <w:sz w:val="20"/>
                <w:szCs w:val="20"/>
              </w:rPr>
              <w:t>5.14.5. EERP teikėjas be pateisinamos priežasties (ne Sutartyje nustatytais atvejais) vienašališkai nutraukia Sutartį.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38B49B7" w14:textId="77777777" w:rsidR="00CC18DD" w:rsidRPr="00D9434C" w:rsidRDefault="00B769F7">
            <w:pPr>
              <w:spacing w:before="40"/>
              <w:ind w:left="560"/>
              <w:jc w:val="both"/>
              <w:rPr>
                <w:sz w:val="20"/>
                <w:szCs w:val="20"/>
                <w:lang w:val="en-GB"/>
              </w:rPr>
            </w:pPr>
            <w:r w:rsidRPr="00D9434C">
              <w:rPr>
                <w:sz w:val="20"/>
                <w:szCs w:val="20"/>
                <w:lang w:val="en-GB"/>
              </w:rPr>
              <w:t>5.14.5. The EETS Provider unilaterally terminates the Agreement without justifiable cause (not in the cases established in the Agreement).</w:t>
            </w:r>
          </w:p>
        </w:tc>
      </w:tr>
      <w:tr w:rsidR="00CC18DD" w:rsidRPr="0066294B" w14:paraId="603A23F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C7461F8" w14:textId="77777777" w:rsidR="00CC18DD" w:rsidRPr="0066294B" w:rsidRDefault="00B769F7">
            <w:pPr>
              <w:spacing w:before="40"/>
              <w:ind w:left="280"/>
              <w:jc w:val="both"/>
              <w:rPr>
                <w:sz w:val="20"/>
                <w:szCs w:val="20"/>
              </w:rPr>
            </w:pPr>
            <w:r w:rsidRPr="0066294B">
              <w:rPr>
                <w:sz w:val="20"/>
                <w:szCs w:val="20"/>
              </w:rPr>
              <w:t>5.15. Rinkliavos rinkėjas privalo grąžinti Sutarties įvykdymo užtikrinimą (kredito įstaigos garantiją ar Rinkliavos rinkėjo Sutartyje nustatyta tvarka nepanaudotą EERP teikėjo deponuotų piniginių lėšų sumą) per 10 (dešimt) darbo dienų po Sutarties pabaigos, įvykdžius visus sutartinius įsipareigojimus ir  EERP teikėjo raštiško pasikreipimo į Rinkliavos rinkėją dienos.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7DF6533" w14:textId="77777777" w:rsidR="00CC18DD" w:rsidRPr="00D9434C" w:rsidRDefault="00B769F7">
            <w:pPr>
              <w:spacing w:before="40"/>
              <w:ind w:left="280"/>
              <w:jc w:val="both"/>
              <w:rPr>
                <w:sz w:val="20"/>
                <w:szCs w:val="20"/>
                <w:lang w:val="en-GB"/>
              </w:rPr>
            </w:pPr>
            <w:r w:rsidRPr="00D9434C">
              <w:rPr>
                <w:sz w:val="20"/>
                <w:szCs w:val="20"/>
                <w:lang w:val="en-GB"/>
              </w:rPr>
              <w:t>5.15. The Toll Collector must return the Contract Performance Security (credit institution guarantee or the unused amount of funds deposited by the EETS Provider in the manner established in the Agreement by the Toll Collector) within 10 (ten) business days after the end of the Agreement, upon fulfilment of all contractual obligations and from the date of the EETS Provider’s written application to the Toll Collector.</w:t>
            </w:r>
          </w:p>
        </w:tc>
      </w:tr>
      <w:tr w:rsidR="00CC18DD" w:rsidRPr="0066294B" w14:paraId="297BF99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830E7B" w14:textId="77777777" w:rsidR="00CC18DD" w:rsidRPr="0066294B" w:rsidRDefault="00B769F7">
            <w:pPr>
              <w:spacing w:before="40"/>
              <w:jc w:val="both"/>
              <w:rPr>
                <w:sz w:val="20"/>
                <w:szCs w:val="20"/>
              </w:rPr>
            </w:pPr>
            <w:r w:rsidRPr="0066294B">
              <w:rPr>
                <w:b/>
                <w:bCs/>
                <w:sz w:val="20"/>
                <w:szCs w:val="20"/>
              </w:rPr>
              <w:t>6. PASLAUGŲ TEIKIMO TECHNINIAI REIKALAVIMAI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BCF444D" w14:textId="77777777" w:rsidR="00CC18DD" w:rsidRPr="00D9434C" w:rsidRDefault="00B769F7">
            <w:pPr>
              <w:spacing w:before="40"/>
              <w:jc w:val="both"/>
              <w:rPr>
                <w:sz w:val="20"/>
                <w:szCs w:val="20"/>
                <w:lang w:val="en-GB"/>
              </w:rPr>
            </w:pPr>
            <w:r w:rsidRPr="00D9434C">
              <w:rPr>
                <w:b/>
                <w:bCs/>
                <w:sz w:val="20"/>
                <w:szCs w:val="20"/>
                <w:lang w:val="en-GB"/>
              </w:rPr>
              <w:t>6. TECHNICAL REQUIREMENTS FOR SERVICE PROVISION</w:t>
            </w:r>
          </w:p>
        </w:tc>
      </w:tr>
      <w:tr w:rsidR="00CC18DD" w:rsidRPr="0066294B" w14:paraId="4781F0F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423EC5B" w14:textId="77777777" w:rsidR="00CC18DD" w:rsidRPr="0066294B" w:rsidRDefault="00B769F7">
            <w:pPr>
              <w:spacing w:before="40"/>
              <w:ind w:left="280"/>
              <w:jc w:val="both"/>
              <w:rPr>
                <w:sz w:val="20"/>
                <w:szCs w:val="20"/>
              </w:rPr>
            </w:pPr>
            <w:r w:rsidRPr="0066294B">
              <w:rPr>
                <w:sz w:val="20"/>
                <w:szCs w:val="20"/>
              </w:rPr>
              <w:t xml:space="preserve">6.1. EERP teikėjas, teikdamas rinkliavos paslaugas EERP naudotojams, turi būti įvykdęs techninius </w:t>
            </w:r>
            <w:r w:rsidRPr="0066294B">
              <w:rPr>
                <w:sz w:val="20"/>
                <w:szCs w:val="20"/>
              </w:rPr>
              <w:lastRenderedPageBreak/>
              <w:t>reikalavimus, numatytus EERP teritorijos dokumente ir jo prieduose.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12F1D40"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6.1. The EETS Provider, when providing toll services to EETS Users, must have fulfilled the technical </w:t>
            </w:r>
            <w:r w:rsidRPr="00D9434C">
              <w:rPr>
                <w:sz w:val="20"/>
                <w:szCs w:val="20"/>
                <w:lang w:val="en-GB"/>
              </w:rPr>
              <w:lastRenderedPageBreak/>
              <w:t>requirements provided for in the EETS Domain Statement and its annexes.</w:t>
            </w:r>
          </w:p>
        </w:tc>
      </w:tr>
      <w:tr w:rsidR="00CC18DD" w:rsidRPr="0066294B" w14:paraId="69AFDD4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F0565CE" w14:textId="77777777" w:rsidR="00CC18DD" w:rsidRPr="0066294B" w:rsidRDefault="00B769F7">
            <w:pPr>
              <w:spacing w:before="40"/>
              <w:ind w:left="280"/>
              <w:jc w:val="both"/>
              <w:rPr>
                <w:sz w:val="20"/>
                <w:szCs w:val="20"/>
              </w:rPr>
            </w:pPr>
            <w:r w:rsidRPr="0066294B">
              <w:rPr>
                <w:sz w:val="20"/>
                <w:szCs w:val="20"/>
              </w:rPr>
              <w:lastRenderedPageBreak/>
              <w:t>6.2. Rinkliavos rinkėjas ir EERP teikėjas keitimąsi duomenimis vykdo kaip nurodyta EERP teritorijos dokumente ir jo prieduose.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D1F6D45" w14:textId="77777777" w:rsidR="00CC18DD" w:rsidRPr="00D9434C" w:rsidRDefault="00B769F7">
            <w:pPr>
              <w:spacing w:before="40"/>
              <w:ind w:left="280"/>
              <w:jc w:val="both"/>
              <w:rPr>
                <w:sz w:val="20"/>
                <w:szCs w:val="20"/>
                <w:lang w:val="en-GB"/>
              </w:rPr>
            </w:pPr>
            <w:r w:rsidRPr="00D9434C">
              <w:rPr>
                <w:sz w:val="20"/>
                <w:szCs w:val="20"/>
                <w:lang w:val="en-GB"/>
              </w:rPr>
              <w:t>6.2. The Toll Collector and the EETS Provider shall exchange data as specified in the EETS Domain Statement and its annexes.</w:t>
            </w:r>
          </w:p>
        </w:tc>
      </w:tr>
      <w:tr w:rsidR="00CC18DD" w:rsidRPr="0066294B" w14:paraId="3953656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ACA199C" w14:textId="77777777" w:rsidR="00CC18DD" w:rsidRPr="0066294B" w:rsidRDefault="00B769F7">
            <w:pPr>
              <w:spacing w:before="40"/>
              <w:ind w:left="280"/>
              <w:jc w:val="both"/>
              <w:rPr>
                <w:sz w:val="20"/>
                <w:szCs w:val="20"/>
              </w:rPr>
            </w:pPr>
            <w:r w:rsidRPr="0066294B">
              <w:rPr>
                <w:sz w:val="20"/>
                <w:szCs w:val="20"/>
              </w:rPr>
              <w:t>6.3. EERP naudotojų duomenų tvarkymas ir tokių duomenų, gautų vykdant šią Sutartį, rinkimas, keitimasis jais ir elektroninis tvarkymas, kaip nustatyta EERP teritorijos dokumente ir jo prieduose, griežtai apsiriboja tik duomenų, būtinų laikytis taikytinų teisės aktų, pasiekti EERP tikslus ir sudaryti sąlygas patikrinti TPMĮ galiojimą, kai EERP naudotojas važiuoja EERP teritorijoje, tvarkymu.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6453D74" w14:textId="77777777" w:rsidR="00CC18DD" w:rsidRPr="00D9434C" w:rsidRDefault="00B769F7">
            <w:pPr>
              <w:spacing w:before="40"/>
              <w:ind w:left="280"/>
              <w:jc w:val="both"/>
              <w:rPr>
                <w:sz w:val="20"/>
                <w:szCs w:val="20"/>
                <w:lang w:val="en-GB"/>
              </w:rPr>
            </w:pPr>
            <w:r w:rsidRPr="00D9434C">
              <w:rPr>
                <w:sz w:val="20"/>
                <w:szCs w:val="20"/>
                <w:lang w:val="en-GB"/>
              </w:rPr>
              <w:t>6.3. The processing of EETS Users’ data and the collection, exchange and electronic processing of such data obtained in the performance of this Agreement, as established in the EETS Domain Statement and its annexes, shall be strictly limited only to the processing of data necessary to comply with applicable legal acts, to achieve the objectives of EETS and to enable verification of OBE validity when an EETS User is travelling in the EETS Domain.</w:t>
            </w:r>
          </w:p>
        </w:tc>
      </w:tr>
      <w:tr w:rsidR="00CC18DD" w:rsidRPr="0066294B" w14:paraId="2E5D2DB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F670214" w14:textId="77777777" w:rsidR="00CC18DD" w:rsidRPr="0066294B" w:rsidRDefault="00B769F7">
            <w:pPr>
              <w:spacing w:before="40"/>
              <w:jc w:val="both"/>
              <w:rPr>
                <w:sz w:val="20"/>
                <w:szCs w:val="20"/>
              </w:rPr>
            </w:pPr>
            <w:r w:rsidRPr="0066294B">
              <w:rPr>
                <w:b/>
                <w:bCs/>
                <w:sz w:val="20"/>
                <w:szCs w:val="20"/>
              </w:rPr>
              <w:t>7. PASLAUGŲ KOKYBĖ</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DC7A04B" w14:textId="77777777" w:rsidR="00CC18DD" w:rsidRPr="00D9434C" w:rsidRDefault="00B769F7">
            <w:pPr>
              <w:spacing w:before="40"/>
              <w:jc w:val="both"/>
              <w:rPr>
                <w:sz w:val="20"/>
                <w:szCs w:val="20"/>
                <w:lang w:val="en-GB"/>
              </w:rPr>
            </w:pPr>
            <w:r w:rsidRPr="00D9434C">
              <w:rPr>
                <w:b/>
                <w:bCs/>
                <w:sz w:val="20"/>
                <w:szCs w:val="20"/>
                <w:lang w:val="en-GB"/>
              </w:rPr>
              <w:t>7. SERVICE QUALITY</w:t>
            </w:r>
          </w:p>
        </w:tc>
      </w:tr>
      <w:tr w:rsidR="00CC18DD" w:rsidRPr="0066294B" w14:paraId="63E755A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7AFC8D4" w14:textId="77777777" w:rsidR="00CC18DD" w:rsidRPr="0066294B" w:rsidRDefault="00B769F7">
            <w:pPr>
              <w:spacing w:before="40"/>
              <w:ind w:left="280"/>
              <w:jc w:val="both"/>
              <w:rPr>
                <w:sz w:val="20"/>
                <w:szCs w:val="20"/>
              </w:rPr>
            </w:pPr>
            <w:r w:rsidRPr="0066294B">
              <w:rPr>
                <w:sz w:val="20"/>
                <w:szCs w:val="20"/>
              </w:rPr>
              <w:t>7.1. Šalys susitaria nedelsdamos viena kitai padėti keistis informacija apie EERP naudotojus, kad Rinkliavos rinkėjas galėtų vykdyti Rinkliavos surinkimą pagal Sutartyje nustatytas sąlygas, įskaitant, bet neapsiribojant tuo, kad EERP teikėjas Rinkliavos rinkėjo prašymu teikia jam duomenis apie transporto priemones ir transporto priemonių savininkus ar valdytojus, kurie įtariami nesumokėję Rinkliavos.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DB856D1" w14:textId="77777777" w:rsidR="00CC18DD" w:rsidRPr="00D9434C" w:rsidRDefault="00B769F7">
            <w:pPr>
              <w:spacing w:before="40"/>
              <w:ind w:left="280"/>
              <w:jc w:val="both"/>
              <w:rPr>
                <w:sz w:val="20"/>
                <w:szCs w:val="20"/>
                <w:lang w:val="en-GB"/>
              </w:rPr>
            </w:pPr>
            <w:r w:rsidRPr="00D9434C">
              <w:rPr>
                <w:sz w:val="20"/>
                <w:szCs w:val="20"/>
                <w:lang w:val="en-GB"/>
              </w:rPr>
              <w:t>7.1. The Parties agree to assist each other without delay in exchanging information about EETS Users so that the Toll Collector can carry out Toll collection under the conditions established in the Agreement, including, but not limited to, the EETS Provider, at the Toll Collector’s request, providing it with data about vehicles and vehicle owners or holders who are suspected of not having paid the Toll.</w:t>
            </w:r>
          </w:p>
        </w:tc>
      </w:tr>
      <w:tr w:rsidR="00CC18DD" w:rsidRPr="0066294B" w14:paraId="7CFB761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CCEF889" w14:textId="77777777" w:rsidR="00CC18DD" w:rsidRPr="0066294B" w:rsidRDefault="00B769F7">
            <w:pPr>
              <w:spacing w:before="40"/>
              <w:ind w:left="280"/>
              <w:jc w:val="both"/>
              <w:rPr>
                <w:sz w:val="20"/>
                <w:szCs w:val="20"/>
              </w:rPr>
            </w:pPr>
            <w:r w:rsidRPr="0066294B">
              <w:rPr>
                <w:sz w:val="20"/>
                <w:szCs w:val="20"/>
              </w:rPr>
              <w:t>7.2. Šalys vykdo savo pareigas, susijusias su EERP teikimu, laikydamosi  EERP teritorijos dokumente ir jo prieduose nustatytų KPI.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B217110" w14:textId="77777777" w:rsidR="00CC18DD" w:rsidRPr="00D9434C" w:rsidRDefault="00B769F7">
            <w:pPr>
              <w:spacing w:before="40"/>
              <w:ind w:left="280"/>
              <w:jc w:val="both"/>
              <w:rPr>
                <w:sz w:val="20"/>
                <w:szCs w:val="20"/>
                <w:lang w:val="en-GB"/>
              </w:rPr>
            </w:pPr>
            <w:r w:rsidRPr="00D9434C">
              <w:rPr>
                <w:sz w:val="20"/>
                <w:szCs w:val="20"/>
                <w:lang w:val="en-GB"/>
              </w:rPr>
              <w:t>7.2. The Parties shall perform their duties related to the provision of EETS in compliance with the KPIs established in the EETS Domain Statement and its annexes.</w:t>
            </w:r>
          </w:p>
        </w:tc>
      </w:tr>
      <w:tr w:rsidR="00CC18DD" w:rsidRPr="0066294B" w14:paraId="3C7952D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5EE0CD2" w14:textId="5A7B72D7" w:rsidR="00CC18DD" w:rsidRPr="0066294B" w:rsidRDefault="00B769F7">
            <w:pPr>
              <w:spacing w:before="40"/>
              <w:ind w:left="280"/>
              <w:jc w:val="both"/>
              <w:rPr>
                <w:sz w:val="20"/>
                <w:szCs w:val="20"/>
              </w:rPr>
            </w:pPr>
            <w:r w:rsidRPr="0066294B">
              <w:rPr>
                <w:sz w:val="20"/>
                <w:szCs w:val="20"/>
              </w:rPr>
              <w:t>7.3. Jei modifikuojamos, tobulinamos ar keičiamos EERP ir</w:t>
            </w:r>
            <w:r w:rsidR="009A5780">
              <w:rPr>
                <w:sz w:val="20"/>
                <w:szCs w:val="20"/>
              </w:rPr>
              <w:t xml:space="preserve"> </w:t>
            </w:r>
            <w:r w:rsidRPr="0066294B">
              <w:rPr>
                <w:sz w:val="20"/>
                <w:szCs w:val="20"/>
              </w:rPr>
              <w:t>/</w:t>
            </w:r>
            <w:r w:rsidR="00462662">
              <w:rPr>
                <w:sz w:val="20"/>
                <w:szCs w:val="20"/>
              </w:rPr>
              <w:t xml:space="preserve"> </w:t>
            </w:r>
            <w:r w:rsidRPr="0066294B">
              <w:rPr>
                <w:sz w:val="20"/>
                <w:szCs w:val="20"/>
              </w:rPr>
              <w:t>ar EERP teritorijos dokumentas ir</w:t>
            </w:r>
            <w:r w:rsidR="00DA4AA2">
              <w:rPr>
                <w:sz w:val="20"/>
                <w:szCs w:val="20"/>
              </w:rPr>
              <w:t xml:space="preserve"> </w:t>
            </w:r>
            <w:r w:rsidRPr="0066294B">
              <w:rPr>
                <w:sz w:val="20"/>
                <w:szCs w:val="20"/>
              </w:rPr>
              <w:t>/</w:t>
            </w:r>
            <w:r w:rsidR="00D46BFA">
              <w:rPr>
                <w:sz w:val="20"/>
                <w:szCs w:val="20"/>
              </w:rPr>
              <w:t xml:space="preserve"> </w:t>
            </w:r>
            <w:r w:rsidRPr="0066294B">
              <w:rPr>
                <w:sz w:val="20"/>
                <w:szCs w:val="20"/>
              </w:rPr>
              <w:t>ar jo priedai, Šalys gali peržiūrėti tuo metu galiojančias kokybinių paslaugų teikimo standartų ir paslaugų lygio matavimo procedūras. Pakeitimai atliekami šioje Sutartyje nustatyta tvarka.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86EC49C" w14:textId="5F4758D8" w:rsidR="00CC18DD" w:rsidRPr="00D9434C" w:rsidRDefault="00B769F7">
            <w:pPr>
              <w:spacing w:before="40"/>
              <w:ind w:left="280"/>
              <w:jc w:val="both"/>
              <w:rPr>
                <w:sz w:val="20"/>
                <w:szCs w:val="20"/>
                <w:lang w:val="en-GB"/>
              </w:rPr>
            </w:pPr>
            <w:r w:rsidRPr="00D9434C">
              <w:rPr>
                <w:sz w:val="20"/>
                <w:szCs w:val="20"/>
                <w:lang w:val="en-GB"/>
              </w:rPr>
              <w:t>7.3. If EETS and</w:t>
            </w:r>
            <w:r w:rsidR="00FA667C">
              <w:rPr>
                <w:sz w:val="20"/>
                <w:szCs w:val="20"/>
                <w:lang w:val="en-GB"/>
              </w:rPr>
              <w:t xml:space="preserve"> </w:t>
            </w:r>
            <w:r w:rsidRPr="00D9434C">
              <w:rPr>
                <w:sz w:val="20"/>
                <w:szCs w:val="20"/>
                <w:lang w:val="en-GB"/>
              </w:rPr>
              <w:t>/</w:t>
            </w:r>
            <w:r w:rsidR="00C73E92">
              <w:rPr>
                <w:sz w:val="20"/>
                <w:szCs w:val="20"/>
                <w:lang w:val="en-GB"/>
              </w:rPr>
              <w:t xml:space="preserve"> </w:t>
            </w:r>
            <w:r w:rsidRPr="00D9434C">
              <w:rPr>
                <w:sz w:val="20"/>
                <w:szCs w:val="20"/>
                <w:lang w:val="en-GB"/>
              </w:rPr>
              <w:t>or the EETS Domain Statement and</w:t>
            </w:r>
            <w:r w:rsidR="00074957">
              <w:rPr>
                <w:sz w:val="20"/>
                <w:szCs w:val="20"/>
                <w:lang w:val="en-GB"/>
              </w:rPr>
              <w:t xml:space="preserve"> </w:t>
            </w:r>
            <w:r w:rsidRPr="00D9434C">
              <w:rPr>
                <w:sz w:val="20"/>
                <w:szCs w:val="20"/>
                <w:lang w:val="en-GB"/>
              </w:rPr>
              <w:t>/</w:t>
            </w:r>
            <w:r w:rsidR="00736704">
              <w:rPr>
                <w:sz w:val="20"/>
                <w:szCs w:val="20"/>
                <w:lang w:val="en-GB"/>
              </w:rPr>
              <w:t xml:space="preserve"> </w:t>
            </w:r>
            <w:r w:rsidRPr="00D9434C">
              <w:rPr>
                <w:sz w:val="20"/>
                <w:szCs w:val="20"/>
                <w:lang w:val="en-GB"/>
              </w:rPr>
              <w:t>or its annexes are modified, improved or changed, the Parties may review the then-applicable quality service provision standards and service level measurement procedures. Changes shall be made in the manner established in this Agreement.</w:t>
            </w:r>
          </w:p>
        </w:tc>
      </w:tr>
      <w:tr w:rsidR="00CC18DD" w:rsidRPr="0066294B" w14:paraId="5BDC215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56CB8FC" w14:textId="77777777" w:rsidR="00CC18DD" w:rsidRPr="0066294B" w:rsidRDefault="00B769F7">
            <w:pPr>
              <w:spacing w:before="40"/>
              <w:ind w:left="280"/>
              <w:jc w:val="both"/>
              <w:rPr>
                <w:sz w:val="20"/>
                <w:szCs w:val="20"/>
              </w:rPr>
            </w:pPr>
            <w:r w:rsidRPr="0066294B">
              <w:rPr>
                <w:sz w:val="20"/>
                <w:szCs w:val="20"/>
              </w:rPr>
              <w:t>7.4. EERP teikėjas kas ketvirtį teikia Rinkliavos rinkėjui Šalių suderintos formos ataskaitas apie KPI pasiekimus. Rinkliavos rinkėjas gali paprašyti ataskaitos ir  už trumpesnį laikotarpį.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7016714" w14:textId="77777777" w:rsidR="00CC18DD" w:rsidRPr="00D9434C" w:rsidRDefault="00B769F7">
            <w:pPr>
              <w:spacing w:before="40"/>
              <w:ind w:left="280"/>
              <w:jc w:val="both"/>
              <w:rPr>
                <w:sz w:val="20"/>
                <w:szCs w:val="20"/>
                <w:lang w:val="en-GB"/>
              </w:rPr>
            </w:pPr>
            <w:r w:rsidRPr="00D9434C">
              <w:rPr>
                <w:sz w:val="20"/>
                <w:szCs w:val="20"/>
                <w:lang w:val="en-GB"/>
              </w:rPr>
              <w:t>7.4. The EETS Provider shall submit to the Toll Collector quarterly reports in the form agreed by the Parties on KPI achievements. The Toll Collector may request a report for a shorter period.</w:t>
            </w:r>
          </w:p>
        </w:tc>
      </w:tr>
      <w:tr w:rsidR="00CC18DD" w:rsidRPr="0066294B" w14:paraId="229F4A0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6F7CD7D" w14:textId="77777777" w:rsidR="00CC18DD" w:rsidRPr="0066294B" w:rsidRDefault="00B769F7">
            <w:pPr>
              <w:spacing w:before="40"/>
              <w:jc w:val="both"/>
              <w:rPr>
                <w:sz w:val="20"/>
                <w:szCs w:val="20"/>
              </w:rPr>
            </w:pPr>
            <w:r w:rsidRPr="0066294B">
              <w:rPr>
                <w:b/>
                <w:bCs/>
                <w:sz w:val="20"/>
                <w:szCs w:val="20"/>
              </w:rPr>
              <w:t>8. EERP NAUDOTOJAI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B9307CF" w14:textId="77777777" w:rsidR="00CC18DD" w:rsidRPr="00D9434C" w:rsidRDefault="00B769F7">
            <w:pPr>
              <w:spacing w:before="40"/>
              <w:jc w:val="both"/>
              <w:rPr>
                <w:sz w:val="20"/>
                <w:szCs w:val="20"/>
                <w:lang w:val="en-GB"/>
              </w:rPr>
            </w:pPr>
            <w:r w:rsidRPr="00D9434C">
              <w:rPr>
                <w:b/>
                <w:bCs/>
                <w:sz w:val="20"/>
                <w:szCs w:val="20"/>
                <w:lang w:val="en-GB"/>
              </w:rPr>
              <w:t>8. EETS USERS</w:t>
            </w:r>
          </w:p>
        </w:tc>
      </w:tr>
      <w:tr w:rsidR="00CC18DD" w:rsidRPr="0066294B" w14:paraId="6C16573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3E86A87" w14:textId="77777777" w:rsidR="00CC18DD" w:rsidRPr="0066294B" w:rsidRDefault="00B769F7">
            <w:pPr>
              <w:spacing w:before="40"/>
              <w:ind w:left="280"/>
              <w:jc w:val="both"/>
              <w:rPr>
                <w:sz w:val="20"/>
                <w:szCs w:val="20"/>
              </w:rPr>
            </w:pPr>
            <w:r w:rsidRPr="0066294B">
              <w:rPr>
                <w:sz w:val="20"/>
                <w:szCs w:val="20"/>
              </w:rPr>
              <w:t>8.1. EERP teikėjas yra atsakingas už EERP naudotojų aptarnavimą ir visą komunikaciją su jais. Ryšiai su EERP naudotoju palaikomi tik per EERP teikėją, kuris yra sudaręs sutartį su EERP naudotoju. Jei nesusitarta kitaip, Šalys pačios padengia savo sąnaudas, susijusias su EERP naudotojų pretenzijomis ir negali reikalauti kitos Šalies atlyginti šių sąnaudų.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64B916A" w14:textId="77777777" w:rsidR="00CC18DD" w:rsidRPr="00D9434C" w:rsidRDefault="00B769F7">
            <w:pPr>
              <w:spacing w:before="40"/>
              <w:ind w:left="280"/>
              <w:jc w:val="both"/>
              <w:rPr>
                <w:sz w:val="20"/>
                <w:szCs w:val="20"/>
                <w:lang w:val="en-GB"/>
              </w:rPr>
            </w:pPr>
            <w:r w:rsidRPr="00D9434C">
              <w:rPr>
                <w:sz w:val="20"/>
                <w:szCs w:val="20"/>
                <w:lang w:val="en-GB"/>
              </w:rPr>
              <w:t>8.1. The EETS Provider is responsible for EETS User servicing and all communication with them. Relations with the EETS User shall be maintained only through the EETS Provider who has concluded a contract with the EETS User. Unless otherwise agreed, the Parties shall each bear their own costs related to EETS User claims and may not require the other Party to compensate such costs.</w:t>
            </w:r>
          </w:p>
        </w:tc>
      </w:tr>
      <w:tr w:rsidR="00CC18DD" w:rsidRPr="0066294B" w14:paraId="5722014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01CAC4D" w14:textId="77777777" w:rsidR="00CC18DD" w:rsidRPr="0066294B" w:rsidRDefault="00B769F7">
            <w:pPr>
              <w:spacing w:before="40"/>
              <w:jc w:val="both"/>
              <w:rPr>
                <w:sz w:val="20"/>
                <w:szCs w:val="20"/>
              </w:rPr>
            </w:pPr>
            <w:r w:rsidRPr="0066294B">
              <w:rPr>
                <w:b/>
                <w:bCs/>
                <w:sz w:val="20"/>
                <w:szCs w:val="20"/>
              </w:rPr>
              <w:t>9. ATSISKAITYMAI IR MOKĖJIMAI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70ADF36" w14:textId="77777777" w:rsidR="00CC18DD" w:rsidRPr="00D9434C" w:rsidRDefault="00B769F7">
            <w:pPr>
              <w:spacing w:before="40"/>
              <w:jc w:val="both"/>
              <w:rPr>
                <w:sz w:val="20"/>
                <w:szCs w:val="20"/>
                <w:lang w:val="en-GB"/>
              </w:rPr>
            </w:pPr>
            <w:r w:rsidRPr="00D9434C">
              <w:rPr>
                <w:b/>
                <w:bCs/>
                <w:sz w:val="20"/>
                <w:szCs w:val="20"/>
                <w:lang w:val="en-GB"/>
              </w:rPr>
              <w:t>9. SETTLEMENTS AND PAYMENTS</w:t>
            </w:r>
          </w:p>
        </w:tc>
      </w:tr>
      <w:tr w:rsidR="00CC18DD" w:rsidRPr="0066294B" w14:paraId="3D3AFC8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E97880F" w14:textId="77777777" w:rsidR="00CC18DD" w:rsidRPr="0066294B" w:rsidRDefault="00B769F7">
            <w:pPr>
              <w:spacing w:before="40"/>
              <w:ind w:left="280"/>
              <w:jc w:val="both"/>
              <w:rPr>
                <w:sz w:val="20"/>
                <w:szCs w:val="20"/>
              </w:rPr>
            </w:pPr>
            <w:r w:rsidRPr="0066294B">
              <w:rPr>
                <w:sz w:val="20"/>
                <w:szCs w:val="20"/>
              </w:rPr>
              <w:t>9.1. EERP teikėjas EERP naudotojų sumokėtą Rinkliavą už važiavimą mokamais keliais EERP teritorijoje  perveda Rinkliavos rinkėjui per 10 (dešimt) darbo dienų nuo Rinkliavos rinkėjo Sistemos pateiktame mokėjimo reikalavime nurodytą sumą į jo banko sąskaitą LT387300010001698133, esančią Swedbank banke.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64B990B" w14:textId="77777777" w:rsidR="00CC18DD" w:rsidRPr="00D9434C" w:rsidRDefault="00B769F7">
            <w:pPr>
              <w:spacing w:before="40"/>
              <w:ind w:left="280"/>
              <w:jc w:val="both"/>
              <w:rPr>
                <w:sz w:val="20"/>
                <w:szCs w:val="20"/>
                <w:lang w:val="en-GB"/>
              </w:rPr>
            </w:pPr>
            <w:r w:rsidRPr="00D9434C">
              <w:rPr>
                <w:sz w:val="20"/>
                <w:szCs w:val="20"/>
                <w:lang w:val="en-GB"/>
              </w:rPr>
              <w:t>9.1. The EETS Provider shall transfer to the Toll Collector the Toll paid by EETS Users for travelling on toll roads in the EETS Domain within 10 (ten) business days from the date of the Toll Collector’s System payment demand, transferring the amount specified therein to its bank account LT387300010001698133 held at Swedbank.</w:t>
            </w:r>
          </w:p>
        </w:tc>
      </w:tr>
      <w:tr w:rsidR="00CC18DD" w:rsidRPr="0066294B" w14:paraId="3868521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AF7D151" w14:textId="77777777" w:rsidR="00CC18DD" w:rsidRPr="0066294B" w:rsidRDefault="00B769F7">
            <w:pPr>
              <w:spacing w:before="40"/>
              <w:ind w:left="280"/>
              <w:jc w:val="both"/>
              <w:rPr>
                <w:sz w:val="20"/>
                <w:szCs w:val="20"/>
              </w:rPr>
            </w:pPr>
            <w:r w:rsidRPr="0066294B">
              <w:rPr>
                <w:sz w:val="20"/>
                <w:szCs w:val="20"/>
              </w:rPr>
              <w:t xml:space="preserve">9.2. Rinkliavos rinkėjas EERP teikėjui už teikiamas paslaugas moka atlygį, kurio dydis nustatomas pagal </w:t>
            </w:r>
            <w:r w:rsidRPr="0066294B">
              <w:rPr>
                <w:sz w:val="20"/>
                <w:szCs w:val="20"/>
              </w:rPr>
              <w:lastRenderedPageBreak/>
              <w:t>EERP teritorijos dokumente ir jo prieduose nustatytą tvarką.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025E253"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9.2. The Toll Collector shall pay remuneration to the EETS Provider for services provided, the amount of </w:t>
            </w:r>
            <w:r w:rsidRPr="00D9434C">
              <w:rPr>
                <w:sz w:val="20"/>
                <w:szCs w:val="20"/>
                <w:lang w:val="en-GB"/>
              </w:rPr>
              <w:lastRenderedPageBreak/>
              <w:t>which shall be determined in accordance with the procedure established in the EETS Domain Statement and its annexes.</w:t>
            </w:r>
          </w:p>
        </w:tc>
      </w:tr>
      <w:tr w:rsidR="00CC18DD" w:rsidRPr="0066294B" w14:paraId="3C70BF1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521D7DB" w14:textId="77777777" w:rsidR="00CC18DD" w:rsidRPr="0066294B" w:rsidRDefault="00B769F7">
            <w:pPr>
              <w:spacing w:before="40"/>
              <w:ind w:left="280"/>
              <w:jc w:val="both"/>
              <w:rPr>
                <w:sz w:val="20"/>
                <w:szCs w:val="20"/>
              </w:rPr>
            </w:pPr>
            <w:r w:rsidRPr="0066294B">
              <w:rPr>
                <w:sz w:val="20"/>
                <w:szCs w:val="20"/>
              </w:rPr>
              <w:lastRenderedPageBreak/>
              <w:t>9.3. Rinkliavos rinkėjas atsiskaito su EERP teikėju tokia tvarka: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E62B96F" w14:textId="77777777" w:rsidR="00CC18DD" w:rsidRPr="00D9434C" w:rsidRDefault="00B769F7">
            <w:pPr>
              <w:spacing w:before="40"/>
              <w:ind w:left="280"/>
              <w:jc w:val="both"/>
              <w:rPr>
                <w:sz w:val="20"/>
                <w:szCs w:val="20"/>
                <w:lang w:val="en-GB"/>
              </w:rPr>
            </w:pPr>
            <w:r w:rsidRPr="00D9434C">
              <w:rPr>
                <w:sz w:val="20"/>
                <w:szCs w:val="20"/>
                <w:lang w:val="en-GB"/>
              </w:rPr>
              <w:t>9.3. The Toll Collector shall settle with the EETS Provider in the following manner:</w:t>
            </w:r>
          </w:p>
        </w:tc>
      </w:tr>
      <w:tr w:rsidR="00CC18DD" w:rsidRPr="0066294B" w14:paraId="71D9C72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6011E0" w14:textId="77777777" w:rsidR="00CC18DD" w:rsidRPr="0066294B" w:rsidRDefault="00B769F7">
            <w:pPr>
              <w:spacing w:before="40"/>
              <w:ind w:left="560"/>
              <w:jc w:val="both"/>
              <w:rPr>
                <w:sz w:val="20"/>
                <w:szCs w:val="20"/>
              </w:rPr>
            </w:pPr>
            <w:r w:rsidRPr="0066294B">
              <w:rPr>
                <w:sz w:val="20"/>
                <w:szCs w:val="20"/>
              </w:rPr>
              <w:t>9.3.1. EERP per 5 (penkias) darbo dienas nuo ataskaitinio mėnesio pabaigos pateikia Rinkliavos rinkėjui sąskaitą už tą kalendorinį mėnesį suteiktas EERP ir ataskaitą, apie suteiktas EERP, kurioje turi būti duomenys apie per ataskaitinį mėnesį surinktą Rinkliavą ir aktyvių TPMĮ skaičių (toliau – Ataskaita).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C9A9884" w14:textId="77777777" w:rsidR="00CC18DD" w:rsidRPr="00D9434C" w:rsidRDefault="00B769F7">
            <w:pPr>
              <w:spacing w:before="40"/>
              <w:ind w:left="560"/>
              <w:jc w:val="both"/>
              <w:rPr>
                <w:sz w:val="20"/>
                <w:szCs w:val="20"/>
                <w:lang w:val="en-GB"/>
              </w:rPr>
            </w:pPr>
            <w:r w:rsidRPr="00D9434C">
              <w:rPr>
                <w:sz w:val="20"/>
                <w:szCs w:val="20"/>
                <w:lang w:val="en-GB"/>
              </w:rPr>
              <w:t>9.3.1. The EETS Provider shall within 5 (five) business days from the end of the reporting month submit to the Toll Collector an invoice for the EETS provided during that calendar month and a report on the EETS provided, which must contain data on the Toll collected during the reporting month and the number of active OBE (hereinafter – the “Report”).</w:t>
            </w:r>
          </w:p>
        </w:tc>
      </w:tr>
      <w:tr w:rsidR="00CC18DD" w:rsidRPr="0066294B" w14:paraId="12AEF1F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B9529F" w14:textId="77777777" w:rsidR="00CC18DD" w:rsidRPr="0066294B" w:rsidRDefault="00B769F7">
            <w:pPr>
              <w:spacing w:before="40"/>
              <w:ind w:left="280"/>
              <w:jc w:val="both"/>
              <w:rPr>
                <w:sz w:val="20"/>
                <w:szCs w:val="20"/>
              </w:rPr>
            </w:pPr>
            <w:r w:rsidRPr="0066294B">
              <w:rPr>
                <w:sz w:val="20"/>
                <w:szCs w:val="20"/>
              </w:rPr>
              <w:t>9.4. Sąskaitų išrašymo ir atsiskaitymo sąlygos turi atitikti reikalavimus, nurodytus nacionaliniuose teisės aktuose ir Sutartyje.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2A36D8F" w14:textId="77777777" w:rsidR="00CC18DD" w:rsidRPr="00D9434C" w:rsidRDefault="00B769F7">
            <w:pPr>
              <w:spacing w:before="40"/>
              <w:ind w:left="280"/>
              <w:jc w:val="both"/>
              <w:rPr>
                <w:sz w:val="20"/>
                <w:szCs w:val="20"/>
                <w:lang w:val="en-GB"/>
              </w:rPr>
            </w:pPr>
            <w:r w:rsidRPr="00D9434C">
              <w:rPr>
                <w:sz w:val="20"/>
                <w:szCs w:val="20"/>
                <w:lang w:val="en-GB"/>
              </w:rPr>
              <w:t>9.4. The conditions for issuance of invoices and settlement must comply with the requirements specified in national legal acts and the Agreement.</w:t>
            </w:r>
          </w:p>
        </w:tc>
      </w:tr>
      <w:tr w:rsidR="00CC18DD" w:rsidRPr="0066294B" w14:paraId="04F72DF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C84B970" w14:textId="77777777" w:rsidR="00CC18DD" w:rsidRPr="0066294B" w:rsidRDefault="00B769F7">
            <w:pPr>
              <w:spacing w:before="40"/>
              <w:ind w:left="280"/>
              <w:jc w:val="both"/>
              <w:rPr>
                <w:sz w:val="20"/>
                <w:szCs w:val="20"/>
              </w:rPr>
            </w:pPr>
            <w:r w:rsidRPr="0066294B">
              <w:rPr>
                <w:sz w:val="20"/>
                <w:szCs w:val="20"/>
              </w:rPr>
              <w:t>9.5.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EERP  teikėjas Rinkliavos rinkėjui gali pateikti per Sąskaitų administravimo bendrąją informacinę sistemą „SABIS“ (https://sabis.nbfc.lt/) arba per PEPPOL elektroninių dokumentų apsikeitimo tinklą. Tuo atveju, jeigu EERP teikėjas dėl nuo jo nepriklausančių objektyvių priežasčių neturi galimybės elektroninės sąskaitos faktūros pateikti nei per SABIS, nei per PEPPOL elektroninių dokumentų apsikeitimo tinklą, elektroninė sąskaita faktūra gali būti pateikiama elektroninio pašto adresu, kurį Rinkliavos rinkėjas yra nurodęs sąskaitų gavimui. Tokiu atveju EERP teikėjas privalo užtikrinti, kad pateikiama elektroninė sąskaita faktūra atitiktų Europos elektroninių sąskaitų faktūrų standarto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ACAE66F" w14:textId="77777777" w:rsidR="00CC18DD" w:rsidRPr="00D9434C" w:rsidRDefault="00B769F7">
            <w:pPr>
              <w:spacing w:before="40"/>
              <w:ind w:left="280"/>
              <w:jc w:val="both"/>
              <w:rPr>
                <w:sz w:val="20"/>
                <w:szCs w:val="20"/>
                <w:lang w:val="en-GB"/>
              </w:rPr>
            </w:pPr>
            <w:r w:rsidRPr="00D9434C">
              <w:rPr>
                <w:sz w:val="20"/>
                <w:szCs w:val="20"/>
                <w:lang w:val="en-GB"/>
              </w:rPr>
              <w:t xml:space="preserve">9.5. An electronic invoice complying with the European electronic invoicing standard, the reference to which is published in Commission Implementing Decision (EU) 2017/1870 of 16 October 2017 on the publication of the reference to the European electronic invoicing standard and the list of syntaxes pursuant to Directive 2014/55/EU of the European Parliament and of the Council (hereinafter – the “European electronic invoicing standard”), may be submitted by the EETS Provider to the Toll Collector via the Common Information System for Invoice Administration “SABIS” (https://sabis.nbfc.lt/) or via the PEPPOL electronic document exchange network. </w:t>
            </w:r>
            <w:proofErr w:type="gramStart"/>
            <w:r w:rsidRPr="00D9434C">
              <w:rPr>
                <w:sz w:val="20"/>
                <w:szCs w:val="20"/>
                <w:lang w:val="en-GB"/>
              </w:rPr>
              <w:t>In the event that</w:t>
            </w:r>
            <w:proofErr w:type="gramEnd"/>
            <w:r w:rsidRPr="00D9434C">
              <w:rPr>
                <w:sz w:val="20"/>
                <w:szCs w:val="20"/>
                <w:lang w:val="en-GB"/>
              </w:rPr>
              <w:t xml:space="preserve"> the EETS Provider is unable to submit the electronic invoice via SABIS or the PEPPOL electronic document exchange network for objective reasons beyond its control, the electronic invoice may be submitted to the email address designated by the Toll Collector for the receipt of invoices. In such case, the EETS Provider must ensure that the electronic invoice submitted complies with the requirements of the European electronic invoicing standard.</w:t>
            </w:r>
          </w:p>
        </w:tc>
      </w:tr>
      <w:tr w:rsidR="00CC18DD" w:rsidRPr="0066294B" w14:paraId="5E53693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9ABC131" w14:textId="77777777" w:rsidR="00CC18DD" w:rsidRPr="0066294B" w:rsidRDefault="00B769F7">
            <w:pPr>
              <w:spacing w:before="40"/>
              <w:ind w:left="280"/>
              <w:jc w:val="both"/>
              <w:rPr>
                <w:sz w:val="20"/>
                <w:szCs w:val="20"/>
              </w:rPr>
            </w:pPr>
            <w:r w:rsidRPr="0066294B">
              <w:rPr>
                <w:sz w:val="20"/>
                <w:szCs w:val="20"/>
              </w:rPr>
              <w:t>9.6. Sąskaitoje privalo būti išskirtos ir atskirai nurodytos visos atlygio dalys.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D1F2175" w14:textId="77777777" w:rsidR="00CC18DD" w:rsidRPr="00D9434C" w:rsidRDefault="00B769F7">
            <w:pPr>
              <w:spacing w:before="40"/>
              <w:ind w:left="280"/>
              <w:jc w:val="both"/>
              <w:rPr>
                <w:sz w:val="20"/>
                <w:szCs w:val="20"/>
                <w:lang w:val="en-GB"/>
              </w:rPr>
            </w:pPr>
            <w:r w:rsidRPr="00D9434C">
              <w:rPr>
                <w:sz w:val="20"/>
                <w:szCs w:val="20"/>
                <w:lang w:val="en-GB"/>
              </w:rPr>
              <w:t>9.6. The invoice must separately identify and indicate all components of the remuneration.</w:t>
            </w:r>
          </w:p>
        </w:tc>
      </w:tr>
      <w:tr w:rsidR="00CC18DD" w:rsidRPr="0066294B" w14:paraId="27729CF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0F8F3A5" w14:textId="77777777" w:rsidR="00CC18DD" w:rsidRPr="0066294B" w:rsidRDefault="00B769F7">
            <w:pPr>
              <w:spacing w:before="40"/>
              <w:ind w:left="280"/>
              <w:jc w:val="both"/>
              <w:rPr>
                <w:sz w:val="20"/>
                <w:szCs w:val="20"/>
              </w:rPr>
            </w:pPr>
            <w:r w:rsidRPr="0066294B">
              <w:rPr>
                <w:sz w:val="20"/>
                <w:szCs w:val="20"/>
              </w:rPr>
              <w:t>9.7. Rinkliavos rinkėjas neatlygina EERP teikėjui jokių mokesčių, rinkliavų ar kitų privalomų mokėjimų, kuriuos EERP teikėjas privalo mokėti pagal jam taikomus nacionalinės teisės aktų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9A7DA68" w14:textId="77777777" w:rsidR="00CC18DD" w:rsidRPr="00D9434C" w:rsidRDefault="401711E3">
            <w:pPr>
              <w:spacing w:before="40"/>
              <w:ind w:left="280"/>
              <w:jc w:val="both"/>
              <w:rPr>
                <w:sz w:val="20"/>
                <w:szCs w:val="20"/>
                <w:lang w:val="en-GB"/>
              </w:rPr>
            </w:pPr>
            <w:r w:rsidRPr="00D9434C">
              <w:rPr>
                <w:sz w:val="20"/>
                <w:szCs w:val="20"/>
                <w:lang w:val="en-GB"/>
              </w:rPr>
              <w:t>9.7. The Toll Collector shall not compensate the EETS Provider for any taxes, fees or other mandatory payments that the EETS Provider is required to pay under the requirements of national legal acts applicable to it.</w:t>
            </w:r>
          </w:p>
        </w:tc>
      </w:tr>
      <w:tr w:rsidR="00CC18DD" w:rsidRPr="0066294B" w14:paraId="07402F3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2FCEA73" w14:textId="77777777" w:rsidR="00CC18DD" w:rsidRPr="0066294B" w:rsidRDefault="00B769F7">
            <w:pPr>
              <w:spacing w:before="40"/>
              <w:ind w:left="560"/>
              <w:jc w:val="both"/>
              <w:rPr>
                <w:sz w:val="20"/>
                <w:szCs w:val="20"/>
              </w:rPr>
            </w:pPr>
            <w:r w:rsidRPr="0066294B">
              <w:rPr>
                <w:sz w:val="20"/>
                <w:szCs w:val="20"/>
              </w:rPr>
              <w:t>9.7.1. Rinkliavos rinkėjas apmoka EERP teikėjo sąskaitą per 10 (dešimt) darbo dienų nuo tinkamai pateiktos sąskaitos ir ataskaitos gavimo bei EERP teikėjo įsipareigojimo pervesti per ataskaitinį mėnesį surinktą Rinkliavą įvykdymo.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BBB307D" w14:textId="77777777" w:rsidR="00CC18DD" w:rsidRPr="00D9434C" w:rsidRDefault="00B769F7">
            <w:pPr>
              <w:spacing w:before="40"/>
              <w:ind w:left="560"/>
              <w:jc w:val="both"/>
              <w:rPr>
                <w:sz w:val="20"/>
                <w:szCs w:val="20"/>
                <w:lang w:val="en-GB"/>
              </w:rPr>
            </w:pPr>
            <w:r w:rsidRPr="00D9434C">
              <w:rPr>
                <w:sz w:val="20"/>
                <w:szCs w:val="20"/>
                <w:lang w:val="en-GB"/>
              </w:rPr>
              <w:t>9.7.1. The Toll Collector shall pay the EETS Provider’s invoice within 10 (ten) business days from the receipt of a properly submitted invoice and report and fulfilment of the EETS Provider’s obligation to transfer the Toll collected during the reporting month.</w:t>
            </w:r>
          </w:p>
        </w:tc>
      </w:tr>
      <w:tr w:rsidR="00CC18DD" w:rsidRPr="0066294B" w14:paraId="777D314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45FF193" w14:textId="77777777" w:rsidR="00CC18DD" w:rsidRPr="0066294B" w:rsidRDefault="00B769F7">
            <w:pPr>
              <w:spacing w:before="40"/>
              <w:ind w:left="560"/>
              <w:jc w:val="both"/>
              <w:rPr>
                <w:sz w:val="20"/>
                <w:szCs w:val="20"/>
              </w:rPr>
            </w:pPr>
            <w:r w:rsidRPr="0066294B">
              <w:rPr>
                <w:sz w:val="20"/>
                <w:szCs w:val="20"/>
              </w:rPr>
              <w:t xml:space="preserve">9.7.2. Tuo atveju, jeigu EERP teikėjo pateikti ir Rinkliavos rinkėjo turimi Ataskaitos duomenys apie surinktą Rinkliavą nesutampa, Rinkliavos rinkėjas privalo apie tai nedelsiant, bet ne vėliau kaip per 3 (tris) darbo dienas, informuoti EERP teikėją. EERP teikėjas privalo nedelsiant, bet ne vėliau kaip per 3 (tris) darbo dienas, pateikti Rinkliavos rinkėjui paaiškinimus ir visus jo poziciją pagrindžiančius </w:t>
            </w:r>
            <w:r w:rsidRPr="0066294B">
              <w:rPr>
                <w:sz w:val="20"/>
                <w:szCs w:val="20"/>
              </w:rPr>
              <w:lastRenderedPageBreak/>
              <w:t>dokumentus. Tuo atveju, jeigu Šalys nesutaria dėl surinktos Rinkliavos dydžio, EERP teikėjas privalo sumokėti visą Rinkliavos rinkėjo mokėjimo reikalavime nurodytą sumą, o ginčą spręsti šioje Sutartyje nustatyta tvarka. Tuo atveju, jeigu Šalys nesutaria dėl EERP teikėjui mokėtino atlygio dydžio, Rinkliavos rinkėjas Sutartyje nustatyta tvarka sumoka EERP teikėjui atlyginio dalį, kuri nėra ginčo objektu, o dėl likusios ginčo objektu esančios atlygio dalies Šalys ginčą sprendžia šioje Sutartyje nustatyta tvarka. Tokiu atveju laikoma, kad mokėtina suma yra Rinkliavos rinkėjo apskaičiuota suma, išskyrus atvejus, kai EERP teikėjas įrodo kitokį mokėtinos sumos dydį.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FC36EC4" w14:textId="77777777" w:rsidR="00CC18DD" w:rsidRPr="00D9434C" w:rsidRDefault="00B769F7">
            <w:pPr>
              <w:spacing w:before="40"/>
              <w:ind w:left="560"/>
              <w:jc w:val="both"/>
              <w:rPr>
                <w:sz w:val="20"/>
                <w:szCs w:val="20"/>
                <w:lang w:val="en-GB"/>
              </w:rPr>
            </w:pPr>
            <w:r w:rsidRPr="00D9434C">
              <w:rPr>
                <w:sz w:val="20"/>
                <w:szCs w:val="20"/>
                <w:lang w:val="en-GB"/>
              </w:rPr>
              <w:lastRenderedPageBreak/>
              <w:t xml:space="preserve">9.7.2. </w:t>
            </w:r>
            <w:proofErr w:type="gramStart"/>
            <w:r w:rsidRPr="00D9434C">
              <w:rPr>
                <w:sz w:val="20"/>
                <w:szCs w:val="20"/>
                <w:lang w:val="en-GB"/>
              </w:rPr>
              <w:t>In the event that</w:t>
            </w:r>
            <w:proofErr w:type="gramEnd"/>
            <w:r w:rsidRPr="00D9434C">
              <w:rPr>
                <w:sz w:val="20"/>
                <w:szCs w:val="20"/>
                <w:lang w:val="en-GB"/>
              </w:rPr>
              <w:t xml:space="preserve"> the Report data on the Collected Toll submitted by the EETS Provider and held by the Toll Collector do not match, the Toll Collector must inform the EETS Provider thereof immediately, but no later than within 3 (three) business days. The EETS Provider must immediately, but no later than within 3 (three) business days, submit explanations and all </w:t>
            </w:r>
            <w:r w:rsidRPr="00D9434C">
              <w:rPr>
                <w:sz w:val="20"/>
                <w:szCs w:val="20"/>
                <w:lang w:val="en-GB"/>
              </w:rPr>
              <w:lastRenderedPageBreak/>
              <w:t xml:space="preserve">documents supporting its position to the Toll Collector. </w:t>
            </w:r>
            <w:proofErr w:type="gramStart"/>
            <w:r w:rsidRPr="00D9434C">
              <w:rPr>
                <w:sz w:val="20"/>
                <w:szCs w:val="20"/>
                <w:lang w:val="en-GB"/>
              </w:rPr>
              <w:t>In the event that</w:t>
            </w:r>
            <w:proofErr w:type="gramEnd"/>
            <w:r w:rsidRPr="00D9434C">
              <w:rPr>
                <w:sz w:val="20"/>
                <w:szCs w:val="20"/>
                <w:lang w:val="en-GB"/>
              </w:rPr>
              <w:t xml:space="preserve"> the Parties disagree on the amount of the Collected Toll, the EETS Provider must pay the full amount specified in the Toll Collector’s payment </w:t>
            </w:r>
            <w:proofErr w:type="gramStart"/>
            <w:r w:rsidRPr="00D9434C">
              <w:rPr>
                <w:sz w:val="20"/>
                <w:szCs w:val="20"/>
                <w:lang w:val="en-GB"/>
              </w:rPr>
              <w:t>demand, and</w:t>
            </w:r>
            <w:proofErr w:type="gramEnd"/>
            <w:r w:rsidRPr="00D9434C">
              <w:rPr>
                <w:sz w:val="20"/>
                <w:szCs w:val="20"/>
                <w:lang w:val="en-GB"/>
              </w:rPr>
              <w:t xml:space="preserve"> resolve the dispute in the manner established in this Agreement. In the event that the Parties disagree on the amount of remuneration payable to the EETS Provider, the Toll Collector shall pay the EETS Provider the portion of remuneration that is not the subject of the dispute in the manner established in the Agreement, and the Parties shall resolve the dispute regarding the remaining portion of remuneration that is the subject of the dispute in the manner established in this Agreement. In such case, the payable amount shall be deemed to be the amount calculated by the Toll Collector, except in cases where the EETS Provider proves a different amount payable.</w:t>
            </w:r>
          </w:p>
        </w:tc>
      </w:tr>
      <w:tr w:rsidR="00CC18DD" w:rsidRPr="0066294B" w14:paraId="256224E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8D8C6CA" w14:textId="77777777" w:rsidR="00CC18DD" w:rsidRPr="0066294B" w:rsidRDefault="00B769F7">
            <w:pPr>
              <w:spacing w:before="40"/>
              <w:ind w:left="280"/>
              <w:jc w:val="both"/>
              <w:rPr>
                <w:sz w:val="20"/>
                <w:szCs w:val="20"/>
              </w:rPr>
            </w:pPr>
            <w:r w:rsidRPr="0066294B">
              <w:rPr>
                <w:sz w:val="20"/>
                <w:szCs w:val="20"/>
              </w:rPr>
              <w:lastRenderedPageBreak/>
              <w:t>9.8. EERP teikėjas aiškiai informuoja EERP naudotoją, kad EERP naudotojui sumokėjus rinkliavą EERP teikėjui, laikoma, kad EERP naudotojas įvykdė mokėjimo prievolę Rinkliavos rinkėjui.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F4F043B" w14:textId="77777777" w:rsidR="00CC18DD" w:rsidRPr="00D9434C" w:rsidRDefault="00B769F7">
            <w:pPr>
              <w:spacing w:before="40"/>
              <w:ind w:left="280"/>
              <w:jc w:val="both"/>
              <w:rPr>
                <w:sz w:val="20"/>
                <w:szCs w:val="20"/>
                <w:lang w:val="en-GB"/>
              </w:rPr>
            </w:pPr>
            <w:r w:rsidRPr="00D9434C">
              <w:rPr>
                <w:sz w:val="20"/>
                <w:szCs w:val="20"/>
                <w:lang w:val="en-GB"/>
              </w:rPr>
              <w:t>9.8. The EETS Provider shall clearly inform the EETS User that when the EETS User pays the toll to the EETS Provider, it shall be deemed that the EETS User has fulfilled its payment obligation to the Toll Collector.</w:t>
            </w:r>
          </w:p>
        </w:tc>
      </w:tr>
      <w:tr w:rsidR="00CC18DD" w:rsidRPr="0066294B" w14:paraId="2E6B14F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12E60C0" w14:textId="77777777" w:rsidR="00CC18DD" w:rsidRPr="0066294B" w:rsidRDefault="00B769F7">
            <w:pPr>
              <w:spacing w:before="40"/>
              <w:ind w:left="280"/>
              <w:jc w:val="both"/>
              <w:rPr>
                <w:sz w:val="20"/>
                <w:szCs w:val="20"/>
              </w:rPr>
            </w:pPr>
            <w:r w:rsidRPr="0066294B">
              <w:rPr>
                <w:sz w:val="20"/>
                <w:szCs w:val="20"/>
              </w:rPr>
              <w:t>9.9. EERP teikėjas įgyvendina bet kokius Rinkliavos rinkėjo nurodytus sąskaitos standarto išrašymo reikalavimų pakeitimus, laikydamasis taikytinuose teisės aktuose nustatytų terminų ir padengia visas su jų įgyvendinimu susijusias išlaidas.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B426D62" w14:textId="77777777" w:rsidR="00CC18DD" w:rsidRPr="00D9434C" w:rsidRDefault="00B769F7">
            <w:pPr>
              <w:spacing w:before="40"/>
              <w:ind w:left="280"/>
              <w:jc w:val="both"/>
              <w:rPr>
                <w:sz w:val="20"/>
                <w:szCs w:val="20"/>
                <w:lang w:val="en-GB"/>
              </w:rPr>
            </w:pPr>
            <w:r w:rsidRPr="00D9434C">
              <w:rPr>
                <w:sz w:val="20"/>
                <w:szCs w:val="20"/>
                <w:lang w:val="en-GB"/>
              </w:rPr>
              <w:t xml:space="preserve">9.9. The EETS Provider shall implement any changes to invoice standard issuance requirements specified by the Toll Collector, in compliance with the deadlines established in applicable legal </w:t>
            </w:r>
            <w:proofErr w:type="gramStart"/>
            <w:r w:rsidRPr="00D9434C">
              <w:rPr>
                <w:sz w:val="20"/>
                <w:szCs w:val="20"/>
                <w:lang w:val="en-GB"/>
              </w:rPr>
              <w:t>acts, and</w:t>
            </w:r>
            <w:proofErr w:type="gramEnd"/>
            <w:r w:rsidRPr="00D9434C">
              <w:rPr>
                <w:sz w:val="20"/>
                <w:szCs w:val="20"/>
                <w:lang w:val="en-GB"/>
              </w:rPr>
              <w:t xml:space="preserve"> shall bear all costs related to their implementation.</w:t>
            </w:r>
          </w:p>
        </w:tc>
      </w:tr>
      <w:tr w:rsidR="00CC18DD" w:rsidRPr="0066294B" w14:paraId="4EA7CB4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0FB200" w14:textId="77777777" w:rsidR="00CC18DD" w:rsidRPr="0066294B" w:rsidRDefault="00B769F7">
            <w:pPr>
              <w:spacing w:before="40"/>
              <w:ind w:left="280"/>
              <w:jc w:val="both"/>
              <w:rPr>
                <w:sz w:val="20"/>
                <w:szCs w:val="20"/>
              </w:rPr>
            </w:pPr>
            <w:r w:rsidRPr="0066294B">
              <w:rPr>
                <w:sz w:val="20"/>
                <w:szCs w:val="20"/>
              </w:rPr>
              <w:t>9.10. Rinkliavos rinkėjas turi teisę iš EERP teikėjui mokėtinų sumų (atlygio arba užtikrinimo) vienašališkai įskaityti EERP teikėjo Rinkliavos rinkėjui mokėtinas sumas (įskaitant, bet neapsiribojant netesybas, nuostolių atlyginimą).  Dėl šios priežasties EERP teikėjas neturi teisės perleisti arba įkeisti reikalavimo teisių į gautinas pagal Sutartį sumas tretiesiems asmenims arba kitaip jomis disponuoti be Rinkliavos rinkėjo sutikimo.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E2C9047" w14:textId="77777777" w:rsidR="00CC18DD" w:rsidRPr="00D9434C" w:rsidRDefault="00B769F7">
            <w:pPr>
              <w:spacing w:before="40"/>
              <w:ind w:left="280"/>
              <w:jc w:val="both"/>
              <w:rPr>
                <w:sz w:val="20"/>
                <w:szCs w:val="20"/>
                <w:lang w:val="en-GB"/>
              </w:rPr>
            </w:pPr>
            <w:r w:rsidRPr="00D9434C">
              <w:rPr>
                <w:sz w:val="20"/>
                <w:szCs w:val="20"/>
                <w:lang w:val="en-GB"/>
              </w:rPr>
              <w:t>9.10. The Toll Collector has the right to unilaterally set off from the amounts payable to the EETS Provider (remuneration or security) the amounts payable by the EETS Provider to the Toll Collector (including, but not limited to, liquidated damages, compensation for losses). For this reason, the EETS Provider shall not have the right to assign or pledge claim rights to amounts receivable under the Agreement to third parties or otherwise dispose of them without the consent of the Toll Collector.</w:t>
            </w:r>
          </w:p>
        </w:tc>
      </w:tr>
      <w:tr w:rsidR="00CC18DD" w:rsidRPr="0066294B" w14:paraId="2663197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62F7589" w14:textId="77777777" w:rsidR="00CC18DD" w:rsidRPr="0066294B" w:rsidRDefault="00B769F7">
            <w:pPr>
              <w:spacing w:before="40"/>
              <w:ind w:left="280"/>
              <w:jc w:val="both"/>
              <w:rPr>
                <w:sz w:val="20"/>
                <w:szCs w:val="20"/>
              </w:rPr>
            </w:pPr>
            <w:r w:rsidRPr="0066294B">
              <w:rPr>
                <w:sz w:val="20"/>
                <w:szCs w:val="20"/>
              </w:rPr>
              <w:t>9.11. Visi mokėjimai pagal Sutartį atliekami eurais.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BCC876" w14:textId="77777777" w:rsidR="00CC18DD" w:rsidRPr="00D9434C" w:rsidRDefault="00B769F7">
            <w:pPr>
              <w:spacing w:before="40"/>
              <w:ind w:left="280"/>
              <w:jc w:val="both"/>
              <w:rPr>
                <w:sz w:val="20"/>
                <w:szCs w:val="20"/>
                <w:lang w:val="en-GB"/>
              </w:rPr>
            </w:pPr>
            <w:r w:rsidRPr="00D9434C">
              <w:rPr>
                <w:sz w:val="20"/>
                <w:szCs w:val="20"/>
                <w:lang w:val="en-GB"/>
              </w:rPr>
              <w:t>9.11. All payments under the Agreement shall be made in euros.</w:t>
            </w:r>
          </w:p>
        </w:tc>
      </w:tr>
      <w:tr w:rsidR="00CC18DD" w:rsidRPr="0066294B" w14:paraId="36F0784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2D54984" w14:textId="77777777" w:rsidR="00CC18DD" w:rsidRPr="0066294B" w:rsidRDefault="00B769F7">
            <w:pPr>
              <w:spacing w:before="40"/>
              <w:jc w:val="both"/>
              <w:rPr>
                <w:sz w:val="20"/>
                <w:szCs w:val="20"/>
              </w:rPr>
            </w:pPr>
            <w:r w:rsidRPr="0066294B">
              <w:rPr>
                <w:b/>
                <w:bCs/>
                <w:sz w:val="20"/>
                <w:szCs w:val="20"/>
              </w:rPr>
              <w:t>10. ATSAKOMYBĖ</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B7231E3" w14:textId="77777777" w:rsidR="00CC18DD" w:rsidRPr="00D9434C" w:rsidRDefault="00B769F7">
            <w:pPr>
              <w:spacing w:before="40"/>
              <w:jc w:val="both"/>
              <w:rPr>
                <w:sz w:val="20"/>
                <w:szCs w:val="20"/>
                <w:lang w:val="en-GB"/>
              </w:rPr>
            </w:pPr>
            <w:r w:rsidRPr="00D9434C">
              <w:rPr>
                <w:b/>
                <w:bCs/>
                <w:sz w:val="20"/>
                <w:szCs w:val="20"/>
                <w:lang w:val="en-GB"/>
              </w:rPr>
              <w:t>10. LIABILITY</w:t>
            </w:r>
          </w:p>
        </w:tc>
      </w:tr>
      <w:tr w:rsidR="00CC18DD" w:rsidRPr="0066294B" w14:paraId="01FE2A0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2431914" w14:textId="77777777" w:rsidR="00CC18DD" w:rsidRPr="0066294B" w:rsidRDefault="00B769F7">
            <w:pPr>
              <w:spacing w:before="40"/>
              <w:ind w:left="280"/>
              <w:jc w:val="both"/>
              <w:rPr>
                <w:sz w:val="20"/>
                <w:szCs w:val="20"/>
              </w:rPr>
            </w:pPr>
            <w:r w:rsidRPr="0066294B">
              <w:rPr>
                <w:sz w:val="20"/>
                <w:szCs w:val="20"/>
              </w:rPr>
              <w:t>10.1. Netesybų už vėlavimą ar pareigų pagal Sutartį pažeidimą sumokėjimas neatleidžia Šalies nuo Sutartyje numatytų jos pareigų vykdymo.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325F394" w14:textId="77777777" w:rsidR="00CC18DD" w:rsidRPr="00D9434C" w:rsidRDefault="00B769F7">
            <w:pPr>
              <w:spacing w:before="40"/>
              <w:ind w:left="280"/>
              <w:jc w:val="both"/>
              <w:rPr>
                <w:sz w:val="20"/>
                <w:szCs w:val="20"/>
                <w:lang w:val="en-GB"/>
              </w:rPr>
            </w:pPr>
            <w:r w:rsidRPr="00D9434C">
              <w:rPr>
                <w:sz w:val="20"/>
                <w:szCs w:val="20"/>
                <w:lang w:val="en-GB"/>
              </w:rPr>
              <w:t>10.1. Payment of liquidated damages for delay or breach of obligations under the Agreement shall not release the Party from the performance of its obligations provided for in the Agreement.</w:t>
            </w:r>
          </w:p>
        </w:tc>
      </w:tr>
      <w:tr w:rsidR="00CC18DD" w:rsidRPr="0066294B" w14:paraId="51D610A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E9FA118" w14:textId="2373DF59" w:rsidR="00CC18DD" w:rsidRPr="0066294B" w:rsidRDefault="00B769F7">
            <w:pPr>
              <w:spacing w:before="40"/>
              <w:ind w:left="280"/>
              <w:jc w:val="both"/>
              <w:rPr>
                <w:sz w:val="20"/>
                <w:szCs w:val="20"/>
              </w:rPr>
            </w:pPr>
            <w:r w:rsidRPr="0066294B">
              <w:rPr>
                <w:sz w:val="20"/>
                <w:szCs w:val="20"/>
              </w:rPr>
              <w:t xml:space="preserve">10.2. Netesybų sumokėjimas ir </w:t>
            </w:r>
            <w:r w:rsidR="00D062C0">
              <w:rPr>
                <w:sz w:val="20"/>
                <w:szCs w:val="20"/>
              </w:rPr>
              <w:t xml:space="preserve">/ </w:t>
            </w:r>
            <w:r w:rsidRPr="0066294B">
              <w:rPr>
                <w:sz w:val="20"/>
                <w:szCs w:val="20"/>
              </w:rPr>
              <w:t>ar Sutarties įvykdymo užtikrinimo gavimas nepanaikina Šalies teisės reikalauti, kad kita Šalis kompensuotų jos patirtus nuostolius. Šioje Sutartyje nustatytos netesybos yra laikomos minimaliais, neįrodinėtinais Šalių nuostoliais.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CF3D8EF" w14:textId="2D87174D" w:rsidR="00CC18DD" w:rsidRPr="00D9434C" w:rsidRDefault="00B769F7">
            <w:pPr>
              <w:spacing w:before="40"/>
              <w:ind w:left="280"/>
              <w:jc w:val="both"/>
              <w:rPr>
                <w:sz w:val="20"/>
                <w:szCs w:val="20"/>
                <w:lang w:val="en-GB"/>
              </w:rPr>
            </w:pPr>
            <w:r w:rsidRPr="00D9434C">
              <w:rPr>
                <w:sz w:val="20"/>
                <w:szCs w:val="20"/>
                <w:lang w:val="en-GB"/>
              </w:rPr>
              <w:t>10.2. Payment of liquidated damages and</w:t>
            </w:r>
            <w:r w:rsidR="002E273E">
              <w:rPr>
                <w:sz w:val="20"/>
                <w:szCs w:val="20"/>
                <w:lang w:val="en-GB"/>
              </w:rPr>
              <w:t xml:space="preserve"> </w:t>
            </w:r>
            <w:r w:rsidRPr="00D9434C">
              <w:rPr>
                <w:sz w:val="20"/>
                <w:szCs w:val="20"/>
                <w:lang w:val="en-GB"/>
              </w:rPr>
              <w:t>/</w:t>
            </w:r>
            <w:r w:rsidR="00613F25">
              <w:rPr>
                <w:sz w:val="20"/>
                <w:szCs w:val="20"/>
                <w:lang w:val="en-GB"/>
              </w:rPr>
              <w:t xml:space="preserve"> </w:t>
            </w:r>
            <w:r w:rsidRPr="00D9434C">
              <w:rPr>
                <w:sz w:val="20"/>
                <w:szCs w:val="20"/>
                <w:lang w:val="en-GB"/>
              </w:rPr>
              <w:t>or receipt of the Contract Performance Security shall not extinguish the Party’s right to demand that the other Party compensate losses incurred by it. The liquidated damages established in this Agreement are deemed the minimum, non-provable losses of the Parties.</w:t>
            </w:r>
          </w:p>
        </w:tc>
      </w:tr>
      <w:tr w:rsidR="00CC18DD" w:rsidRPr="0066294B" w14:paraId="2D03884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C4AC478" w14:textId="070B7FCC" w:rsidR="00CC18DD" w:rsidRPr="0066294B" w:rsidRDefault="00B769F7">
            <w:pPr>
              <w:spacing w:before="40"/>
              <w:ind w:left="280"/>
              <w:jc w:val="both"/>
              <w:rPr>
                <w:sz w:val="20"/>
                <w:szCs w:val="20"/>
              </w:rPr>
            </w:pPr>
            <w:r w:rsidRPr="0066294B">
              <w:rPr>
                <w:sz w:val="20"/>
                <w:szCs w:val="20"/>
              </w:rPr>
              <w:t>10.3. Kiekviena iš Šalių turi teisę gauti iš kitos Šalies nuostolių, atsiradusių dėl kitos Šalies netinkamo įsipareigojimų pagal Sutartį vykdymo ar nevykdymo, neviršijant 500 000 Eur (penki šimtai tūkstančių</w:t>
            </w:r>
            <w:r w:rsidR="00DC7073">
              <w:rPr>
                <w:sz w:val="20"/>
                <w:szCs w:val="20"/>
              </w:rPr>
              <w:t xml:space="preserve"> eurų</w:t>
            </w:r>
            <w:r w:rsidRPr="0066294B">
              <w:rPr>
                <w:sz w:val="20"/>
                <w:szCs w:val="20"/>
              </w:rPr>
              <w:t xml:space="preserve">), jei teisės aktai nenumato, kad privalo būti kompensuota didesnė suma. Šiame punkte numatytas atsakomybės ribojimas netaikomas, jei žala atsirado dėl konfidencialumo įsipareigojimų, sankcijų ir </w:t>
            </w:r>
            <w:r w:rsidRPr="0066294B">
              <w:rPr>
                <w:sz w:val="20"/>
                <w:szCs w:val="20"/>
              </w:rPr>
              <w:lastRenderedPageBreak/>
              <w:t>kibernetinio saugumo, asmens duomenų apsaugą reglamentuojančių teisės aktų ar intelektinės nuosavybės teisių pažeidimo, taip pat tai atvejais, kai žala padaroma tyčia arba dėl didelio neatsargumo, padaroma žala (nuostoliai) tretiesiems asmenims, įskaitant atvejus, jeigu vienos Šalies padarytą žalą tretiesiems asmenims atlygina kita Šalis. Už pavėluotus mokėjimus pagal Sutartį mokančioji Šalis privalo sumokėti kitai Šaliai 0,05 (penkių šimtųjų)</w:t>
            </w:r>
            <w:r w:rsidR="0075007C">
              <w:rPr>
                <w:sz w:val="20"/>
                <w:szCs w:val="20"/>
              </w:rPr>
              <w:t xml:space="preserve"> </w:t>
            </w:r>
            <w:r w:rsidR="00DC7073">
              <w:rPr>
                <w:sz w:val="20"/>
                <w:szCs w:val="20"/>
              </w:rPr>
              <w:t>procentų</w:t>
            </w:r>
            <w:r w:rsidR="00DE79C6">
              <w:rPr>
                <w:sz w:val="20"/>
                <w:szCs w:val="20"/>
              </w:rPr>
              <w:t xml:space="preserve"> </w:t>
            </w:r>
            <w:r w:rsidRPr="0066294B">
              <w:rPr>
                <w:sz w:val="20"/>
                <w:szCs w:val="20"/>
              </w:rPr>
              <w:t>dydžio delspinigius nuo neapmokėtos sumos be PVM (jei taikoma) už kiekvieną vėlavimo dieną.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600097" w14:textId="3BD7EAD4" w:rsidR="00CC18DD" w:rsidRPr="00D9434C" w:rsidRDefault="00B769F7">
            <w:pPr>
              <w:spacing w:before="40"/>
              <w:ind w:left="280"/>
              <w:jc w:val="both"/>
              <w:rPr>
                <w:sz w:val="20"/>
                <w:szCs w:val="20"/>
                <w:lang w:val="en-GB"/>
              </w:rPr>
            </w:pPr>
            <w:r w:rsidRPr="00D9434C">
              <w:rPr>
                <w:sz w:val="20"/>
                <w:szCs w:val="20"/>
                <w:lang w:val="en-GB"/>
              </w:rPr>
              <w:lastRenderedPageBreak/>
              <w:t>10.3. Each of the Parties has the right to recover from the other Party losses arising from the other Party’s improper performance or non-performance of obligations under the Agreement, not exceeding EUR 500,000 (five hundred thousand</w:t>
            </w:r>
            <w:r w:rsidR="00DC7073">
              <w:rPr>
                <w:sz w:val="20"/>
                <w:szCs w:val="20"/>
                <w:lang w:val="en-GB"/>
              </w:rPr>
              <w:t xml:space="preserve"> euros</w:t>
            </w:r>
            <w:r w:rsidRPr="00D9434C">
              <w:rPr>
                <w:sz w:val="20"/>
                <w:szCs w:val="20"/>
                <w:lang w:val="en-GB"/>
              </w:rPr>
              <w:t xml:space="preserve">), unless legal acts require that a higher amount be compensated. The limitation of liability provided for in this clause shall not apply if the damage arose from a breach of </w:t>
            </w:r>
            <w:r w:rsidRPr="00D9434C">
              <w:rPr>
                <w:sz w:val="20"/>
                <w:szCs w:val="20"/>
                <w:lang w:val="en-GB"/>
              </w:rPr>
              <w:lastRenderedPageBreak/>
              <w:t>confidentiality obligations, sanctions and cyber security, personal data protection legal acts or intellectual property rights</w:t>
            </w:r>
            <w:r w:rsidR="00627CE9">
              <w:rPr>
                <w:sz w:val="20"/>
                <w:szCs w:val="20"/>
                <w:lang w:val="en-GB"/>
              </w:rPr>
              <w:t>,</w:t>
            </w:r>
            <w:r w:rsidRPr="00D9434C">
              <w:rPr>
                <w:sz w:val="20"/>
                <w:szCs w:val="20"/>
                <w:lang w:val="en-GB"/>
              </w:rPr>
              <w:t xml:space="preserve"> as well as in cases where damage is caused intentionally or through gross negligence, damage (losses) is caused to third parties, including cases where the damage caused by one Party to third parties is compensated by the other Party. For late payments under the Agreement, the paying Party must pay the other Party late payment interest of 0.05 (five hundredths) percent of the unpaid amount excluding VAT (if applicable) for each day of delay.</w:t>
            </w:r>
          </w:p>
        </w:tc>
      </w:tr>
      <w:tr w:rsidR="00CC18DD" w:rsidRPr="0066294B" w14:paraId="3CC465E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8F18ED" w14:textId="77777777" w:rsidR="00CC18DD" w:rsidRPr="0066294B" w:rsidRDefault="00B769F7">
            <w:pPr>
              <w:spacing w:before="40"/>
              <w:ind w:left="280"/>
              <w:jc w:val="both"/>
              <w:rPr>
                <w:sz w:val="20"/>
                <w:szCs w:val="20"/>
              </w:rPr>
            </w:pPr>
            <w:r w:rsidRPr="0066294B">
              <w:rPr>
                <w:sz w:val="20"/>
                <w:szCs w:val="20"/>
              </w:rPr>
              <w:lastRenderedPageBreak/>
              <w:t>10.4. Tuo atveju, jeigu EERP teikimo metu EERP teikėjas neužtikrina galimybės EERP naudotojui mokėti Rinkliavą ilgiau nei 24 val., Bendrovė turi teisę reikalauti iš EERP teikėjo 1000 eurų (vienas tūkstantis eurų) baudos už kiekvieną paskesnę dieną.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BBC2AD8" w14:textId="77777777" w:rsidR="00CC18DD" w:rsidRPr="00D9434C" w:rsidRDefault="00B769F7">
            <w:pPr>
              <w:spacing w:before="40"/>
              <w:ind w:left="280"/>
              <w:jc w:val="both"/>
              <w:rPr>
                <w:sz w:val="20"/>
                <w:szCs w:val="20"/>
                <w:lang w:val="en-GB"/>
              </w:rPr>
            </w:pPr>
            <w:r w:rsidRPr="00D9434C">
              <w:rPr>
                <w:sz w:val="20"/>
                <w:szCs w:val="20"/>
                <w:lang w:val="en-GB"/>
              </w:rPr>
              <w:t>10.4. In the event that during the provision of EETS the EETS Provider fails to ensure the possibility for the EETS User to pay the Toll for more than 24 hours, the Company shall have the right to demand from the EETS Provider a contractual penalty of EUR 1,000 (one thousand euros) for each subsequent day.</w:t>
            </w:r>
          </w:p>
        </w:tc>
      </w:tr>
      <w:tr w:rsidR="00CC18DD" w:rsidRPr="0066294B" w14:paraId="07991FF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5871D8C" w14:textId="762DAAFE" w:rsidR="00CC18DD" w:rsidRPr="0066294B" w:rsidRDefault="00B769F7">
            <w:pPr>
              <w:spacing w:before="40"/>
              <w:ind w:left="280"/>
              <w:jc w:val="both"/>
              <w:rPr>
                <w:sz w:val="20"/>
                <w:szCs w:val="20"/>
              </w:rPr>
            </w:pPr>
            <w:r w:rsidRPr="0066294B">
              <w:rPr>
                <w:sz w:val="20"/>
                <w:szCs w:val="20"/>
              </w:rPr>
              <w:t xml:space="preserve">10.5. EERP tiekėjas, pažeidęs Sutartyje nustatytą konfidencialumo įsipareigojimą, privalo sumokėti Bendrovei 10 000 Eur (dešimt tūkstančių </w:t>
            </w:r>
            <w:proofErr w:type="spellStart"/>
            <w:r w:rsidRPr="0066294B">
              <w:rPr>
                <w:sz w:val="20"/>
                <w:szCs w:val="20"/>
              </w:rPr>
              <w:t>eurųt</w:t>
            </w:r>
            <w:proofErr w:type="spellEnd"/>
            <w:r w:rsidRPr="0066294B">
              <w:rPr>
                <w:sz w:val="20"/>
                <w:szCs w:val="20"/>
              </w:rPr>
              <w:t>) dydžio baudą už kiekvieną pažeidimo atvejį, kuri Šalių susitarimu yra laikoma minimaliais  nuostoliais, taip pat atlyginti kitus tiesioginius ir netiesioginius nuostolius, kuriuos Bendrovė partyrė dėl konfidencialumo įsipareigojimo pažeidimo, kiek jų nepadengia sumokėtos baudos suma.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B8565A4" w14:textId="047B133B" w:rsidR="00CC18DD" w:rsidRPr="00D9434C" w:rsidRDefault="00B769F7">
            <w:pPr>
              <w:spacing w:before="40"/>
              <w:ind w:left="280"/>
              <w:jc w:val="both"/>
              <w:rPr>
                <w:sz w:val="20"/>
                <w:szCs w:val="20"/>
                <w:lang w:val="en-GB"/>
              </w:rPr>
            </w:pPr>
            <w:r w:rsidRPr="00D9434C">
              <w:rPr>
                <w:sz w:val="20"/>
                <w:szCs w:val="20"/>
                <w:lang w:val="en-GB"/>
              </w:rPr>
              <w:t>10.5. The EETS Provider, having breached the confidentiality obligation established in the Agreement, must pay the Company a contractual penalty of EUR 10,000 (ten thousand euros) for each instance of breach, which by agreement of the Parties is deemed to be the minimum losses, as well as compensate other direct and indirect losses incurred by the Company due to the breach of the confidentiality obligation, to the extent not covered by the contractual penalty paid.</w:t>
            </w:r>
          </w:p>
        </w:tc>
      </w:tr>
      <w:tr w:rsidR="00CC18DD" w:rsidRPr="0066294B" w14:paraId="7761FFF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86D1DD4" w14:textId="77777777" w:rsidR="00CC18DD" w:rsidRPr="0066294B" w:rsidRDefault="00B769F7">
            <w:pPr>
              <w:spacing w:before="40"/>
              <w:ind w:left="280"/>
              <w:jc w:val="both"/>
              <w:rPr>
                <w:sz w:val="20"/>
                <w:szCs w:val="20"/>
              </w:rPr>
            </w:pPr>
            <w:r w:rsidRPr="0066294B">
              <w:rPr>
                <w:sz w:val="20"/>
                <w:szCs w:val="20"/>
              </w:rPr>
              <w:t>10.6. EERP teikėjas yra atsakingas už EERP naudotojo gautas valstybės institucijų jam paskirtas baudas ar kitą patirtą žalą, jeigu ji buvo skirta / patirta dėl netinkamų EERP teikėjo įsipareigojimų vykdymo, įskaitant, bet neapsiribojant netinkamą jo naudojamos sistemos, TPMĮ veikimą.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D1E1D97" w14:textId="36204731" w:rsidR="00CC18DD" w:rsidRPr="00D9434C" w:rsidRDefault="00B769F7">
            <w:pPr>
              <w:spacing w:before="40"/>
              <w:ind w:left="280"/>
              <w:jc w:val="both"/>
              <w:rPr>
                <w:sz w:val="20"/>
                <w:szCs w:val="20"/>
                <w:lang w:val="en-GB"/>
              </w:rPr>
            </w:pPr>
            <w:r w:rsidRPr="00D9434C">
              <w:rPr>
                <w:sz w:val="20"/>
                <w:szCs w:val="20"/>
                <w:lang w:val="en-GB"/>
              </w:rPr>
              <w:t>10.6. The EETS Provider is responsible for fines imposed on EETS Users by state institutions or other damages incurred, if such were imposed</w:t>
            </w:r>
            <w:r w:rsidR="00C6258F">
              <w:rPr>
                <w:sz w:val="20"/>
                <w:szCs w:val="20"/>
                <w:lang w:val="en-GB"/>
              </w:rPr>
              <w:t xml:space="preserve"> </w:t>
            </w:r>
            <w:r w:rsidRPr="00D9434C">
              <w:rPr>
                <w:sz w:val="20"/>
                <w:szCs w:val="20"/>
                <w:lang w:val="en-GB"/>
              </w:rPr>
              <w:t>/</w:t>
            </w:r>
            <w:r w:rsidR="00C6258F">
              <w:rPr>
                <w:sz w:val="20"/>
                <w:szCs w:val="20"/>
                <w:lang w:val="en-GB"/>
              </w:rPr>
              <w:t xml:space="preserve"> </w:t>
            </w:r>
            <w:r w:rsidRPr="00D9434C">
              <w:rPr>
                <w:sz w:val="20"/>
                <w:szCs w:val="20"/>
                <w:lang w:val="en-GB"/>
              </w:rPr>
              <w:t>incurred due to improper performance of obligations by the EETS Provider, including, but not limited to, improper operation of its system and OBE.</w:t>
            </w:r>
          </w:p>
        </w:tc>
      </w:tr>
      <w:tr w:rsidR="00CC18DD" w:rsidRPr="0066294B" w14:paraId="7CC8B3E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5A4DBCE" w14:textId="77777777" w:rsidR="00CC18DD" w:rsidRPr="0066294B" w:rsidRDefault="00B769F7">
            <w:pPr>
              <w:spacing w:before="40"/>
              <w:ind w:left="280"/>
              <w:jc w:val="both"/>
              <w:rPr>
                <w:sz w:val="20"/>
                <w:szCs w:val="20"/>
              </w:rPr>
            </w:pPr>
            <w:r w:rsidRPr="0066294B">
              <w:rPr>
                <w:sz w:val="20"/>
                <w:szCs w:val="20"/>
              </w:rPr>
              <w:t>10.7.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0912F1A" w14:textId="77777777" w:rsidR="00CC18DD" w:rsidRPr="00D9434C" w:rsidRDefault="00B769F7">
            <w:pPr>
              <w:spacing w:before="40"/>
              <w:ind w:left="280"/>
              <w:jc w:val="both"/>
              <w:rPr>
                <w:sz w:val="20"/>
                <w:szCs w:val="20"/>
                <w:lang w:val="en-GB"/>
              </w:rPr>
            </w:pPr>
            <w:r w:rsidRPr="00D9434C">
              <w:rPr>
                <w:sz w:val="20"/>
                <w:szCs w:val="20"/>
                <w:lang w:val="en-GB"/>
              </w:rPr>
              <w:t xml:space="preserve">10.7. </w:t>
            </w:r>
            <w:proofErr w:type="gramStart"/>
            <w:r w:rsidRPr="00D9434C">
              <w:rPr>
                <w:sz w:val="20"/>
                <w:szCs w:val="20"/>
                <w:lang w:val="en-GB"/>
              </w:rPr>
              <w:t>In the event that</w:t>
            </w:r>
            <w:proofErr w:type="gramEnd"/>
            <w:r w:rsidRPr="00D9434C">
              <w:rPr>
                <w:sz w:val="20"/>
                <w:szCs w:val="20"/>
                <w:lang w:val="en-GB"/>
              </w:rPr>
              <w:t xml:space="preserve"> any of the representations or warranties provided in this Agreement was essentially incorrect, false or misleading, the breaching Party must compensate the injured Party for all losses incurred by the injured Party due to such incorrect, false or misleading representation or warranty.</w:t>
            </w:r>
          </w:p>
        </w:tc>
      </w:tr>
      <w:tr w:rsidR="00CC18DD" w:rsidRPr="0066294B" w14:paraId="30D55CC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AABE092" w14:textId="77777777" w:rsidR="00CC18DD" w:rsidRPr="0066294B" w:rsidRDefault="00B769F7">
            <w:pPr>
              <w:spacing w:before="40"/>
              <w:ind w:left="280"/>
              <w:jc w:val="both"/>
              <w:rPr>
                <w:sz w:val="20"/>
                <w:szCs w:val="20"/>
              </w:rPr>
            </w:pPr>
            <w:r w:rsidRPr="0066294B">
              <w:rPr>
                <w:sz w:val="20"/>
                <w:szCs w:val="20"/>
              </w:rPr>
              <w:t>10.8. Šioje Sutartyje numatytos teisių gynybos priemonės neapriboja Šalių teisės pasinaudoti kitomis teisėtomis teisių gynybos priemonėmis.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ED3078B" w14:textId="77777777" w:rsidR="00CC18DD" w:rsidRPr="00D9434C" w:rsidRDefault="00B769F7">
            <w:pPr>
              <w:spacing w:before="40"/>
              <w:ind w:left="280"/>
              <w:jc w:val="both"/>
              <w:rPr>
                <w:sz w:val="20"/>
                <w:szCs w:val="20"/>
                <w:lang w:val="en-GB"/>
              </w:rPr>
            </w:pPr>
            <w:r w:rsidRPr="00D9434C">
              <w:rPr>
                <w:sz w:val="20"/>
                <w:szCs w:val="20"/>
                <w:lang w:val="en-GB"/>
              </w:rPr>
              <w:t>10.8. The remedies provided for in this Agreement do not limit the Parties’ right to use other lawful remedies.</w:t>
            </w:r>
          </w:p>
        </w:tc>
      </w:tr>
      <w:tr w:rsidR="00CC18DD" w:rsidRPr="0066294B" w14:paraId="4104BA3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4550CBF" w14:textId="77777777" w:rsidR="00CC18DD" w:rsidRPr="0066294B" w:rsidRDefault="00B769F7">
            <w:pPr>
              <w:spacing w:before="40"/>
              <w:ind w:left="280"/>
              <w:jc w:val="both"/>
              <w:rPr>
                <w:sz w:val="20"/>
                <w:szCs w:val="20"/>
              </w:rPr>
            </w:pPr>
            <w:r w:rsidRPr="0066294B">
              <w:rPr>
                <w:sz w:val="20"/>
                <w:szCs w:val="20"/>
              </w:rPr>
              <w:t>10.9. Pasibaigus Sutarties galiojimui, Šalys neatleidžiamos nuo atsakomybės už Sutarties pažeidimą. Pasibaigus Sutarties galiojimui, Šalys nepraranda teisės reikalauti atlyginti dėl Sutarties nevykdymo patirtus nuostolius bei sumokėti netesybas.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DD6B5AE" w14:textId="77777777" w:rsidR="00CC18DD" w:rsidRPr="00D9434C" w:rsidRDefault="00B769F7">
            <w:pPr>
              <w:spacing w:before="40"/>
              <w:ind w:left="280"/>
              <w:jc w:val="both"/>
              <w:rPr>
                <w:sz w:val="20"/>
                <w:szCs w:val="20"/>
                <w:lang w:val="en-GB"/>
              </w:rPr>
            </w:pPr>
            <w:r w:rsidRPr="00D9434C">
              <w:rPr>
                <w:sz w:val="20"/>
                <w:szCs w:val="20"/>
                <w:lang w:val="en-GB"/>
              </w:rPr>
              <w:t>10.9. Upon expiry of the Agreement, the Parties shall not be released from liability for breach of the Agreement. Upon expiry of the Agreement, the Parties shall not lose the right to demand compensation for losses incurred due to non-performance of the Agreement and payment of liquidated damages.</w:t>
            </w:r>
          </w:p>
        </w:tc>
      </w:tr>
      <w:tr w:rsidR="00CC18DD" w:rsidRPr="0066294B" w14:paraId="6A408AC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D67A571" w14:textId="77777777" w:rsidR="00CC18DD" w:rsidRPr="0066294B" w:rsidRDefault="00B769F7">
            <w:pPr>
              <w:spacing w:before="40"/>
              <w:ind w:left="280"/>
              <w:jc w:val="both"/>
              <w:rPr>
                <w:sz w:val="20"/>
                <w:szCs w:val="20"/>
              </w:rPr>
            </w:pPr>
            <w:r w:rsidRPr="0066294B">
              <w:rPr>
                <w:sz w:val="20"/>
                <w:szCs w:val="20"/>
              </w:rPr>
              <w:t>10.10. EERP teikėjas yra atsakingas pagal Lietuvos Respublikos civilinį kodeksą už Rinkliavos rinkėjo patirtą žalą dėl EERP teikėjo Sutarties vykdymui pasitelktų asmenų neteisėtų veiksmų Sutarties vykdymo metu.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C42D05E" w14:textId="77777777" w:rsidR="00CC18DD" w:rsidRPr="00D9434C" w:rsidRDefault="00B769F7">
            <w:pPr>
              <w:spacing w:before="40"/>
              <w:ind w:left="280"/>
              <w:jc w:val="both"/>
              <w:rPr>
                <w:sz w:val="20"/>
                <w:szCs w:val="20"/>
                <w:lang w:val="en-GB"/>
              </w:rPr>
            </w:pPr>
            <w:r w:rsidRPr="00D9434C">
              <w:rPr>
                <w:sz w:val="20"/>
                <w:szCs w:val="20"/>
                <w:lang w:val="en-GB"/>
              </w:rPr>
              <w:t>10.10. The EETS Provider shall be liable under the Civil Code of the Republic of Lithuania for damages incurred by the Toll Collector due to unlawful actions of persons engaged by the EETS Provider for the performance of the Agreement during the performance of the Agreement.</w:t>
            </w:r>
          </w:p>
        </w:tc>
      </w:tr>
      <w:tr w:rsidR="00CC18DD" w:rsidRPr="0066294B" w14:paraId="01E180B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918CBF5" w14:textId="77777777" w:rsidR="00CC18DD" w:rsidRPr="0066294B" w:rsidRDefault="00B769F7">
            <w:pPr>
              <w:spacing w:before="40"/>
              <w:ind w:left="280"/>
              <w:jc w:val="both"/>
              <w:rPr>
                <w:sz w:val="20"/>
                <w:szCs w:val="20"/>
              </w:rPr>
            </w:pPr>
            <w:r w:rsidRPr="0066294B">
              <w:rPr>
                <w:sz w:val="20"/>
                <w:szCs w:val="20"/>
              </w:rPr>
              <w:t xml:space="preserve">10.11. Neatsižvelgiant į šios Sutarties galiojimo terminą, EERP teikėjas įsipareigoja atlyginti Bendrovei bet kokių oficialių valstybės institucijų paskirtas </w:t>
            </w:r>
            <w:r w:rsidRPr="0066294B">
              <w:rPr>
                <w:sz w:val="20"/>
                <w:szCs w:val="20"/>
              </w:rPr>
              <w:lastRenderedPageBreak/>
              <w:t>baudas, delspinigius ar kitokias jam paskirtas mokėti sumas, atsiradusias dėl EERP netinkamo veikimo/neveikimo, įskaitant, bet neapsiribojant atvejus, jei tokių sumų mokėjimas yra susijęs su EERP mokestinių prievolių, kylančių iš Sutarties, nevykdymu ar netinkamu vykdymu valstybei.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75563C6"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10.11. Regardless of the validity period of this Agreement, the EETS Provider undertakes to compensate the Company for any fines, late payment </w:t>
            </w:r>
            <w:r w:rsidRPr="00D9434C">
              <w:rPr>
                <w:sz w:val="20"/>
                <w:szCs w:val="20"/>
                <w:lang w:val="en-GB"/>
              </w:rPr>
              <w:lastRenderedPageBreak/>
              <w:t>interest or other amounts imposed by official state institutions arising from the improper operation/inaction of EETS, including, but not limited to, cases where the payment of such amounts is related to the non-performance or improper performance of EETS tax obligations arising from the Agreement towards the state.</w:t>
            </w:r>
          </w:p>
        </w:tc>
      </w:tr>
      <w:tr w:rsidR="00CC18DD" w:rsidRPr="0066294B" w14:paraId="4A3A453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9B2B4F" w14:textId="51323203" w:rsidR="00A363A9" w:rsidRPr="00627CE9" w:rsidRDefault="00B769F7" w:rsidP="00627CE9">
            <w:pPr>
              <w:spacing w:before="40"/>
              <w:ind w:left="280"/>
              <w:jc w:val="both"/>
              <w:rPr>
                <w:sz w:val="20"/>
                <w:szCs w:val="20"/>
              </w:rPr>
            </w:pPr>
            <w:r w:rsidRPr="0066294B">
              <w:rPr>
                <w:sz w:val="20"/>
                <w:szCs w:val="20"/>
              </w:rPr>
              <w:lastRenderedPageBreak/>
              <w:t xml:space="preserve">10.12. </w:t>
            </w:r>
            <w:r w:rsidR="00A363A9" w:rsidRPr="00627CE9">
              <w:rPr>
                <w:color w:val="auto"/>
                <w:sz w:val="20"/>
                <w:szCs w:val="20"/>
              </w:rPr>
              <w:t>Už pavėluotus mokėjimus pagal Sutartį mokančioji Šalis privalo sumokėti kitai Šaliai 0,05 (penkių šimtųjų) dydžio delspinigius nuo neapmokėtos sumos be PVM (jei taikoma) už kiekvieną vėlavimo dieną. </w:t>
            </w:r>
          </w:p>
          <w:p w14:paraId="4314BC62" w14:textId="22D96B57" w:rsidR="00CC18DD" w:rsidRPr="0066294B" w:rsidRDefault="00CC18DD">
            <w:pPr>
              <w:spacing w:before="40"/>
              <w:ind w:left="280"/>
              <w:jc w:val="both"/>
              <w:rPr>
                <w:sz w:val="20"/>
                <w:szCs w:val="20"/>
              </w:rPr>
            </w:pP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D8BE0C3" w14:textId="24928A60" w:rsidR="00CC18DD" w:rsidRPr="00D9434C" w:rsidRDefault="00B769F7">
            <w:pPr>
              <w:spacing w:before="40"/>
              <w:ind w:left="280"/>
              <w:jc w:val="both"/>
              <w:rPr>
                <w:sz w:val="20"/>
                <w:szCs w:val="20"/>
                <w:lang w:val="en-GB"/>
              </w:rPr>
            </w:pPr>
            <w:r w:rsidRPr="00D9434C">
              <w:rPr>
                <w:sz w:val="20"/>
                <w:szCs w:val="20"/>
                <w:lang w:val="en-GB"/>
              </w:rPr>
              <w:t xml:space="preserve">10.12. </w:t>
            </w:r>
            <w:r w:rsidR="00051ED3">
              <w:t xml:space="preserve"> </w:t>
            </w:r>
            <w:r w:rsidR="00051ED3" w:rsidRPr="00051ED3">
              <w:rPr>
                <w:sz w:val="20"/>
                <w:szCs w:val="20"/>
                <w:lang w:val="en-GB"/>
              </w:rPr>
              <w:t xml:space="preserve">For late payments under the Agreement, the paying Party shall pay the other Party late payment interest at a rate of 0.05 (five hundredths) of the unpaid </w:t>
            </w:r>
            <w:proofErr w:type="gramStart"/>
            <w:r w:rsidR="00051ED3" w:rsidRPr="00051ED3">
              <w:rPr>
                <w:sz w:val="20"/>
                <w:szCs w:val="20"/>
                <w:lang w:val="en-GB"/>
              </w:rPr>
              <w:t>amount</w:t>
            </w:r>
            <w:proofErr w:type="gramEnd"/>
            <w:r w:rsidR="00051ED3" w:rsidRPr="00051ED3">
              <w:rPr>
                <w:sz w:val="20"/>
                <w:szCs w:val="20"/>
                <w:lang w:val="en-GB"/>
              </w:rPr>
              <w:t>, excluding VAT (if applicable), for each day of delay.</w:t>
            </w:r>
          </w:p>
        </w:tc>
      </w:tr>
      <w:tr w:rsidR="00CC18DD" w:rsidRPr="0066294B" w14:paraId="4E613DE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87D7D62" w14:textId="7563E23A" w:rsidR="00CC18DD" w:rsidRPr="0066294B" w:rsidRDefault="00B769F7">
            <w:pPr>
              <w:spacing w:before="40"/>
              <w:ind w:left="280"/>
              <w:jc w:val="both"/>
              <w:rPr>
                <w:sz w:val="20"/>
                <w:szCs w:val="20"/>
              </w:rPr>
            </w:pPr>
            <w:r w:rsidRPr="0066294B">
              <w:rPr>
                <w:sz w:val="20"/>
                <w:szCs w:val="20"/>
              </w:rPr>
              <w:t>10.13. Sutarties vykdymo metu EERP teikėjas įsipareigoja savo sąskaita per 10 (dešimt) dienų (nebent Šalys raštu susitarė dėl kito termino) ištaisyti bet kokius Sutarties vykdymo trūkumus, klaidas ir / arba netikslumus.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13FF9DC" w14:textId="77777777" w:rsidR="00CC18DD" w:rsidRPr="00D9434C" w:rsidRDefault="00B769F7">
            <w:pPr>
              <w:spacing w:before="40"/>
              <w:ind w:left="280"/>
              <w:jc w:val="both"/>
              <w:rPr>
                <w:sz w:val="20"/>
                <w:szCs w:val="20"/>
                <w:lang w:val="en-GB"/>
              </w:rPr>
            </w:pPr>
            <w:r w:rsidRPr="00D9434C">
              <w:rPr>
                <w:sz w:val="20"/>
                <w:szCs w:val="20"/>
                <w:lang w:val="en-GB"/>
              </w:rPr>
              <w:t>10.13. During the performance of the Agreement, the EETS Provider undertakes to remedy at its own expense within 10 (ten) days (unless the Parties agree in writing on a different deadline) any deficiencies, errors and/or inaccuracies in the performance of the Agreement.</w:t>
            </w:r>
          </w:p>
        </w:tc>
      </w:tr>
      <w:tr w:rsidR="00CC18DD" w:rsidRPr="0066294B" w14:paraId="4EE7FD7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39147C7" w14:textId="77777777" w:rsidR="00CC18DD" w:rsidRPr="0066294B" w:rsidRDefault="00B769F7">
            <w:pPr>
              <w:spacing w:before="40"/>
              <w:jc w:val="both"/>
              <w:rPr>
                <w:sz w:val="20"/>
                <w:szCs w:val="20"/>
              </w:rPr>
            </w:pPr>
            <w:r w:rsidRPr="0066294B">
              <w:rPr>
                <w:b/>
                <w:bCs/>
                <w:sz w:val="20"/>
                <w:szCs w:val="20"/>
              </w:rPr>
              <w:t>11. NENUGALIMA JĖGA (FORCE MAJEURE)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77B43E1" w14:textId="77777777" w:rsidR="00CC18DD" w:rsidRPr="00D9434C" w:rsidRDefault="00B769F7">
            <w:pPr>
              <w:spacing w:before="40"/>
              <w:jc w:val="both"/>
              <w:rPr>
                <w:sz w:val="20"/>
                <w:szCs w:val="20"/>
                <w:lang w:val="en-GB"/>
              </w:rPr>
            </w:pPr>
            <w:r w:rsidRPr="00D9434C">
              <w:rPr>
                <w:b/>
                <w:bCs/>
                <w:sz w:val="20"/>
                <w:szCs w:val="20"/>
                <w:lang w:val="en-GB"/>
              </w:rPr>
              <w:t>11. FORCE MAJEURE</w:t>
            </w:r>
          </w:p>
        </w:tc>
      </w:tr>
      <w:tr w:rsidR="00CC18DD" w:rsidRPr="0066294B" w14:paraId="251CA2D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4F44382" w14:textId="77777777" w:rsidR="00CC18DD" w:rsidRPr="0066294B" w:rsidRDefault="00B769F7">
            <w:pPr>
              <w:spacing w:before="40"/>
              <w:ind w:left="280"/>
              <w:jc w:val="both"/>
              <w:rPr>
                <w:sz w:val="20"/>
                <w:szCs w:val="20"/>
              </w:rPr>
            </w:pPr>
            <w:r w:rsidRPr="0066294B">
              <w:rPr>
                <w:sz w:val="20"/>
                <w:szCs w:val="20"/>
              </w:rPr>
              <w:t>11.1. Atsakomybė pagal Sutartį netaikoma, taip pat Šalys gali būti visiškai ar iš dalies atleistos nuo civilinės atsakomybės šiais pagrindais: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9CE9451" w14:textId="77777777" w:rsidR="00CC18DD" w:rsidRPr="00D9434C" w:rsidRDefault="00B769F7">
            <w:pPr>
              <w:spacing w:before="40"/>
              <w:ind w:left="280"/>
              <w:jc w:val="both"/>
              <w:rPr>
                <w:sz w:val="20"/>
                <w:szCs w:val="20"/>
                <w:lang w:val="en-GB"/>
              </w:rPr>
            </w:pPr>
            <w:r w:rsidRPr="00D9434C">
              <w:rPr>
                <w:sz w:val="20"/>
                <w:szCs w:val="20"/>
                <w:lang w:val="en-GB"/>
              </w:rPr>
              <w:t>11.1. Liability under the Agreement shall not apply, and the Parties may be fully or partially released from civil liability on the following grounds:</w:t>
            </w:r>
          </w:p>
        </w:tc>
      </w:tr>
      <w:tr w:rsidR="00CC18DD" w:rsidRPr="0066294B" w14:paraId="46BEEF9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6A013E1" w14:textId="77777777" w:rsidR="00CC18DD" w:rsidRPr="0066294B" w:rsidRDefault="00B769F7">
            <w:pPr>
              <w:spacing w:before="40"/>
              <w:ind w:left="560"/>
              <w:jc w:val="both"/>
              <w:rPr>
                <w:sz w:val="20"/>
                <w:szCs w:val="20"/>
              </w:rPr>
            </w:pPr>
            <w:r w:rsidRPr="0066294B">
              <w:rPr>
                <w:sz w:val="20"/>
                <w:szCs w:val="20"/>
              </w:rPr>
              <w:t>11.1.1.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6278FA7" w14:textId="77777777" w:rsidR="00CC18DD" w:rsidRPr="00D9434C" w:rsidRDefault="00B769F7">
            <w:pPr>
              <w:spacing w:before="40"/>
              <w:ind w:left="560"/>
              <w:jc w:val="both"/>
              <w:rPr>
                <w:sz w:val="20"/>
                <w:szCs w:val="20"/>
                <w:lang w:val="en-GB"/>
              </w:rPr>
            </w:pPr>
            <w:r w:rsidRPr="00D9434C">
              <w:rPr>
                <w:sz w:val="20"/>
                <w:szCs w:val="20"/>
                <w:lang w:val="en-GB"/>
              </w:rPr>
              <w:t>11.1.1. due to force majeure – the provisions of Article 6.212 of the Civil Code of the Republic of Lithuania and the Rules approved by Resolution No. 840 of the Government of the Republic of Lithuania of 15 July 1996 “On the Approval of the Rules for Release from Liability in the Event of Force Majeure Circumstances” shall apply;</w:t>
            </w:r>
          </w:p>
        </w:tc>
      </w:tr>
      <w:tr w:rsidR="00CC18DD" w:rsidRPr="0066294B" w14:paraId="0E14692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5FAE367" w14:textId="77777777" w:rsidR="00CC18DD" w:rsidRPr="0066294B" w:rsidRDefault="00B769F7">
            <w:pPr>
              <w:spacing w:before="40"/>
              <w:ind w:left="560"/>
              <w:jc w:val="both"/>
              <w:rPr>
                <w:sz w:val="20"/>
                <w:szCs w:val="20"/>
              </w:rPr>
            </w:pPr>
            <w:r w:rsidRPr="0066294B">
              <w:rPr>
                <w:sz w:val="20"/>
                <w:szCs w:val="20"/>
              </w:rPr>
              <w:t>11.1.2. dėl valstybių veiksmų – kai prievolę pagal Sutartį įvykdyti neįmanoma dėl privalomų ir nenumatytų valstybės institucijų veiksmų (aktų), kurių Šalys neturėjo teisės ginčyti ir šie veiksmai negalėjo būti iš anksto numatyti.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F2B4F2" w14:textId="77777777" w:rsidR="00CC18DD" w:rsidRPr="00D9434C" w:rsidRDefault="00B769F7">
            <w:pPr>
              <w:spacing w:before="40"/>
              <w:ind w:left="560"/>
              <w:jc w:val="both"/>
              <w:rPr>
                <w:sz w:val="20"/>
                <w:szCs w:val="20"/>
                <w:lang w:val="en-GB"/>
              </w:rPr>
            </w:pPr>
            <w:r w:rsidRPr="00D9434C">
              <w:rPr>
                <w:sz w:val="20"/>
                <w:szCs w:val="20"/>
                <w:lang w:val="en-GB"/>
              </w:rPr>
              <w:t xml:space="preserve">11.1.2. due to state actions – when performance of an obligation under the Agreement is impossible due to mandatory and unforeseen actions (acts) of state institutions, which the Parties had no right to </w:t>
            </w:r>
            <w:proofErr w:type="gramStart"/>
            <w:r w:rsidRPr="00D9434C">
              <w:rPr>
                <w:sz w:val="20"/>
                <w:szCs w:val="20"/>
                <w:lang w:val="en-GB"/>
              </w:rPr>
              <w:t>contest</w:t>
            </w:r>
            <w:proofErr w:type="gramEnd"/>
            <w:r w:rsidRPr="00D9434C">
              <w:rPr>
                <w:sz w:val="20"/>
                <w:szCs w:val="20"/>
                <w:lang w:val="en-GB"/>
              </w:rPr>
              <w:t xml:space="preserve"> and which could not have been foreseen in advance.</w:t>
            </w:r>
          </w:p>
        </w:tc>
      </w:tr>
      <w:tr w:rsidR="00CC18DD" w:rsidRPr="0066294B" w14:paraId="663EC9D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013C534" w14:textId="77777777" w:rsidR="00CC18DD" w:rsidRPr="0066294B" w:rsidRDefault="00B769F7">
            <w:pPr>
              <w:spacing w:before="40"/>
              <w:ind w:left="280"/>
              <w:jc w:val="both"/>
              <w:rPr>
                <w:sz w:val="20"/>
                <w:szCs w:val="20"/>
              </w:rPr>
            </w:pPr>
            <w:r w:rsidRPr="0066294B">
              <w:rPr>
                <w:sz w:val="20"/>
                <w:szCs w:val="20"/>
              </w:rPr>
              <w:t>11.2. 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813E45" w14:textId="77777777" w:rsidR="00CC18DD" w:rsidRPr="00D9434C" w:rsidRDefault="00B769F7">
            <w:pPr>
              <w:spacing w:before="40"/>
              <w:ind w:left="280"/>
              <w:jc w:val="both"/>
              <w:rPr>
                <w:sz w:val="20"/>
                <w:szCs w:val="20"/>
                <w:lang w:val="en-GB"/>
              </w:rPr>
            </w:pPr>
            <w:r w:rsidRPr="00D9434C">
              <w:rPr>
                <w:sz w:val="20"/>
                <w:szCs w:val="20"/>
                <w:lang w:val="en-GB"/>
              </w:rPr>
              <w:t>11.2. The Party requesting release from liability must notify the other Party of force majeure circumstances without delay, but no later than within 5 (five) days from the occurrence or discovery of such circumstances, providing evidence that it has taken all reasonable precautionary measures and made every effort to reduce costs or negative consequences, and also notify of the possible deadline for the performance of obligations. The Party must also provide the other Party with a corresponding notice when the grounds for non-performance of obligations cease to exist.</w:t>
            </w:r>
          </w:p>
        </w:tc>
      </w:tr>
      <w:tr w:rsidR="00CC18DD" w:rsidRPr="0066294B" w14:paraId="37EF516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1D2F33D" w14:textId="77777777" w:rsidR="00CC18DD" w:rsidRPr="0066294B" w:rsidRDefault="00B769F7">
            <w:pPr>
              <w:spacing w:before="40"/>
              <w:ind w:left="280"/>
              <w:jc w:val="both"/>
              <w:rPr>
                <w:sz w:val="20"/>
                <w:szCs w:val="20"/>
              </w:rPr>
            </w:pPr>
            <w:r w:rsidRPr="0066294B">
              <w:rPr>
                <w:sz w:val="20"/>
                <w:szCs w:val="20"/>
              </w:rPr>
              <w:t>11.3.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4CA175E" w14:textId="77777777" w:rsidR="00CC18DD" w:rsidRPr="00D9434C" w:rsidRDefault="00B769F7">
            <w:pPr>
              <w:spacing w:before="40"/>
              <w:ind w:left="280"/>
              <w:jc w:val="both"/>
              <w:rPr>
                <w:sz w:val="20"/>
                <w:szCs w:val="20"/>
                <w:lang w:val="en-GB"/>
              </w:rPr>
            </w:pPr>
            <w:r w:rsidRPr="00D9434C">
              <w:rPr>
                <w:sz w:val="20"/>
                <w:szCs w:val="20"/>
                <w:lang w:val="en-GB"/>
              </w:rPr>
              <w:t>11.3. The grounds for releasing the Party from liability shall arise from the moment of occurrence of the force majeure circumstances or, if the notice was not submitted in a timely manner, from the moment of submission of the notice. If the Party fails to send the notice in a timely manner or fails to inform, it must compensate the other Party for damages incurred by the other Party due to the untimely submission of the notice or the absence of any notice.</w:t>
            </w:r>
          </w:p>
        </w:tc>
      </w:tr>
      <w:tr w:rsidR="00CC18DD" w:rsidRPr="0066294B" w14:paraId="26994C0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13D275" w14:textId="77777777" w:rsidR="00CC18DD" w:rsidRPr="0066294B" w:rsidRDefault="00B769F7">
            <w:pPr>
              <w:spacing w:before="40"/>
              <w:ind w:left="280"/>
              <w:jc w:val="both"/>
              <w:rPr>
                <w:sz w:val="20"/>
                <w:szCs w:val="20"/>
              </w:rPr>
            </w:pPr>
            <w:r w:rsidRPr="0066294B">
              <w:rPr>
                <w:sz w:val="20"/>
                <w:szCs w:val="20"/>
              </w:rPr>
              <w:t xml:space="preserve">11.4. Jeigu nenugalimos jėgos (force majeure) aplinkybės tęsiasi ilgiau negu 1 (vieną) mėnesį nuo </w:t>
            </w:r>
            <w:r w:rsidRPr="0066294B">
              <w:rPr>
                <w:sz w:val="20"/>
                <w:szCs w:val="20"/>
              </w:rPr>
              <w:lastRenderedPageBreak/>
              <w:t>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A7DC91D"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11.4. If the force majeure circumstances continue for longer than 1 (one) month from the date of receipt of </w:t>
            </w:r>
            <w:r w:rsidRPr="00D9434C">
              <w:rPr>
                <w:sz w:val="20"/>
                <w:szCs w:val="20"/>
                <w:lang w:val="en-GB"/>
              </w:rPr>
              <w:lastRenderedPageBreak/>
              <w:t>the notice thereof, either Party may terminate the Agreement upon notifying the other Party 5 (five) business days in advance. Force majeure shall not include the fact that the Party does not have the necessary financial resources, or that the debtor’s counterparties breach their obligations, or that the debtor breaches its obligations to its counterparties.</w:t>
            </w:r>
          </w:p>
        </w:tc>
      </w:tr>
      <w:tr w:rsidR="00CC18DD" w:rsidRPr="0066294B" w14:paraId="7CD4C86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2078BDA" w14:textId="77777777" w:rsidR="00CC18DD" w:rsidRPr="0066294B" w:rsidRDefault="00B769F7">
            <w:pPr>
              <w:spacing w:before="40"/>
              <w:jc w:val="both"/>
              <w:rPr>
                <w:sz w:val="20"/>
                <w:szCs w:val="20"/>
              </w:rPr>
            </w:pPr>
            <w:r w:rsidRPr="0066294B">
              <w:rPr>
                <w:b/>
                <w:bCs/>
                <w:sz w:val="20"/>
                <w:szCs w:val="20"/>
              </w:rPr>
              <w:lastRenderedPageBreak/>
              <w:t>12. TRETIEJI ASMENYS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68D1112" w14:textId="77777777" w:rsidR="00CC18DD" w:rsidRPr="00D9434C" w:rsidRDefault="00B769F7">
            <w:pPr>
              <w:spacing w:before="40"/>
              <w:jc w:val="both"/>
              <w:rPr>
                <w:sz w:val="20"/>
                <w:szCs w:val="20"/>
                <w:lang w:val="en-GB"/>
              </w:rPr>
            </w:pPr>
            <w:r w:rsidRPr="00D9434C">
              <w:rPr>
                <w:b/>
                <w:bCs/>
                <w:sz w:val="20"/>
                <w:szCs w:val="20"/>
                <w:lang w:val="en-GB"/>
              </w:rPr>
              <w:t>12. THIRD PARTIES</w:t>
            </w:r>
          </w:p>
        </w:tc>
      </w:tr>
      <w:tr w:rsidR="00CC18DD" w:rsidRPr="0066294B" w14:paraId="65097B1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A1A55EB" w14:textId="1A8F03D4" w:rsidR="00CC18DD" w:rsidRPr="0066294B" w:rsidRDefault="00B769F7">
            <w:pPr>
              <w:spacing w:before="40"/>
              <w:ind w:left="280"/>
              <w:jc w:val="both"/>
              <w:rPr>
                <w:sz w:val="20"/>
                <w:szCs w:val="20"/>
              </w:rPr>
            </w:pPr>
            <w:r w:rsidRPr="0066294B">
              <w:rPr>
                <w:sz w:val="20"/>
                <w:szCs w:val="20"/>
              </w:rPr>
              <w:t xml:space="preserve">12.1. EERP teikėjas įsipareigoja užtikrinti, kad Sutartį vykdys tik tie tretieji asmenys, kurių sąrašas pateikiamas Sutarties priede 1. Šių asmenų veiksmai vykdant Sutartį EERP teikėjui sukelia tokias pačias pasekmes ir atsakomybę, kaip jo paties veiksmai. </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F5EDB22" w14:textId="1056467C" w:rsidR="00CC18DD" w:rsidRPr="00D9434C" w:rsidRDefault="00B769F7">
            <w:pPr>
              <w:spacing w:before="40"/>
              <w:ind w:left="280"/>
              <w:jc w:val="both"/>
              <w:rPr>
                <w:sz w:val="20"/>
                <w:szCs w:val="20"/>
                <w:lang w:val="en-GB"/>
              </w:rPr>
            </w:pPr>
            <w:r w:rsidRPr="00D9434C">
              <w:rPr>
                <w:sz w:val="20"/>
                <w:szCs w:val="20"/>
                <w:lang w:val="en-GB"/>
              </w:rPr>
              <w:t xml:space="preserve">12.1. The EETS Provider undertakes to ensure that the Agreement will be performed only by those third parties whose list is provided in Annex 1 to the Agreement. The actions of such persons in the performance of the Agreement shall have the same consequences and liability for the EETS Provider as its own actions. </w:t>
            </w:r>
          </w:p>
        </w:tc>
      </w:tr>
      <w:tr w:rsidR="00CC18DD" w:rsidRPr="0066294B" w14:paraId="7888A92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7C530F3" w14:textId="77777777" w:rsidR="00CC18DD" w:rsidRPr="0066294B" w:rsidRDefault="00B769F7">
            <w:pPr>
              <w:spacing w:before="40"/>
              <w:ind w:left="280"/>
              <w:jc w:val="both"/>
              <w:rPr>
                <w:sz w:val="20"/>
                <w:szCs w:val="20"/>
              </w:rPr>
            </w:pPr>
            <w:r w:rsidRPr="0066294B">
              <w:rPr>
                <w:sz w:val="20"/>
                <w:szCs w:val="20"/>
              </w:rPr>
              <w:t>12.2. EERP teikėjas su trečiaisiais asmenimis sudaromose sutartyse privalo užtikrinti, kad tretieji asmenys laikytųsi visų jo pagal šią Sutartį prisiimtų įsipareigojimų tiek, kiek tai susiję su jų atliekamomis funkcijomis. Tokiose sutartyse turi būti numatyti įskaitant, bet neapsiribojant, šie reikalavimai: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2F3A834" w14:textId="77777777" w:rsidR="00CC18DD" w:rsidRPr="00D9434C" w:rsidRDefault="00B769F7">
            <w:pPr>
              <w:spacing w:before="40"/>
              <w:ind w:left="280"/>
              <w:jc w:val="both"/>
              <w:rPr>
                <w:sz w:val="20"/>
                <w:szCs w:val="20"/>
                <w:lang w:val="en-GB"/>
              </w:rPr>
            </w:pPr>
            <w:r w:rsidRPr="00D9434C">
              <w:rPr>
                <w:sz w:val="20"/>
                <w:szCs w:val="20"/>
                <w:lang w:val="en-GB"/>
              </w:rPr>
              <w:t>12.2. The EETS Provider, in contracts concluded with third parties, must ensure that the third parties comply with all obligations assumed by it under this Agreement to the extent related to the functions performed by them. Such contracts must include, but not be limited to, the following requirements:</w:t>
            </w:r>
          </w:p>
        </w:tc>
      </w:tr>
      <w:tr w:rsidR="00CC18DD" w:rsidRPr="0066294B" w14:paraId="7BA2694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DCD59D1" w14:textId="77777777" w:rsidR="00CC18DD" w:rsidRPr="0066294B" w:rsidRDefault="00B769F7">
            <w:pPr>
              <w:spacing w:before="40"/>
              <w:ind w:left="560"/>
              <w:jc w:val="both"/>
              <w:rPr>
                <w:sz w:val="20"/>
                <w:szCs w:val="20"/>
              </w:rPr>
            </w:pPr>
            <w:r w:rsidRPr="0066294B">
              <w:rPr>
                <w:sz w:val="20"/>
                <w:szCs w:val="20"/>
              </w:rPr>
              <w:t>12.2.1. konfidencialumo reikalavimų laikymasis;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9FB6019" w14:textId="77777777" w:rsidR="00CC18DD" w:rsidRPr="00D9434C" w:rsidRDefault="00B769F7">
            <w:pPr>
              <w:spacing w:before="40"/>
              <w:ind w:left="560"/>
              <w:jc w:val="both"/>
              <w:rPr>
                <w:sz w:val="20"/>
                <w:szCs w:val="20"/>
                <w:lang w:val="en-GB"/>
              </w:rPr>
            </w:pPr>
            <w:r w:rsidRPr="00D9434C">
              <w:rPr>
                <w:sz w:val="20"/>
                <w:szCs w:val="20"/>
                <w:lang w:val="en-GB"/>
              </w:rPr>
              <w:t>12.2.1. compliance with confidentiality requirements;</w:t>
            </w:r>
          </w:p>
        </w:tc>
      </w:tr>
      <w:tr w:rsidR="00CC18DD" w:rsidRPr="0066294B" w14:paraId="380B5DB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0AD0270" w14:textId="77777777" w:rsidR="00CC18DD" w:rsidRPr="0066294B" w:rsidRDefault="00B769F7">
            <w:pPr>
              <w:spacing w:before="40"/>
              <w:ind w:left="560"/>
              <w:jc w:val="both"/>
              <w:rPr>
                <w:sz w:val="20"/>
                <w:szCs w:val="20"/>
              </w:rPr>
            </w:pPr>
            <w:r w:rsidRPr="0066294B">
              <w:rPr>
                <w:sz w:val="20"/>
                <w:szCs w:val="20"/>
              </w:rPr>
              <w:t>12.2.2. nacionalinio saugumo interesų apsaugos ir kilmės reikalavimų laikymasis (jeigu taikoma);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8434719" w14:textId="77777777" w:rsidR="00CC18DD" w:rsidRPr="00D9434C" w:rsidRDefault="00B769F7">
            <w:pPr>
              <w:spacing w:before="40"/>
              <w:ind w:left="560"/>
              <w:jc w:val="both"/>
              <w:rPr>
                <w:sz w:val="20"/>
                <w:szCs w:val="20"/>
                <w:lang w:val="en-GB"/>
              </w:rPr>
            </w:pPr>
            <w:r w:rsidRPr="00D9434C">
              <w:rPr>
                <w:sz w:val="20"/>
                <w:szCs w:val="20"/>
                <w:lang w:val="en-GB"/>
              </w:rPr>
              <w:t>12.2.2. compliance with national security interest protection and origin requirements (if applicable);</w:t>
            </w:r>
          </w:p>
        </w:tc>
      </w:tr>
      <w:tr w:rsidR="00CC18DD" w:rsidRPr="0066294B" w14:paraId="2E3C8E6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7169124" w14:textId="77777777" w:rsidR="00CC18DD" w:rsidRPr="0066294B" w:rsidRDefault="00B769F7">
            <w:pPr>
              <w:spacing w:before="40"/>
              <w:ind w:left="560"/>
              <w:jc w:val="both"/>
              <w:rPr>
                <w:sz w:val="20"/>
                <w:szCs w:val="20"/>
              </w:rPr>
            </w:pPr>
            <w:r w:rsidRPr="0066294B">
              <w:rPr>
                <w:sz w:val="20"/>
                <w:szCs w:val="20"/>
              </w:rPr>
              <w:t>12.2.3. Bendrovės etikos kodekso laikymasis;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7CAE83F" w14:textId="77777777" w:rsidR="00CC18DD" w:rsidRPr="00D9434C" w:rsidRDefault="00B769F7">
            <w:pPr>
              <w:spacing w:before="40"/>
              <w:ind w:left="560"/>
              <w:jc w:val="both"/>
              <w:rPr>
                <w:sz w:val="20"/>
                <w:szCs w:val="20"/>
                <w:lang w:val="en-GB"/>
              </w:rPr>
            </w:pPr>
            <w:r w:rsidRPr="00D9434C">
              <w:rPr>
                <w:sz w:val="20"/>
                <w:szCs w:val="20"/>
                <w:lang w:val="en-GB"/>
              </w:rPr>
              <w:t>12.2.3. compliance with the Company’s Code of Ethics;</w:t>
            </w:r>
          </w:p>
        </w:tc>
      </w:tr>
      <w:tr w:rsidR="00CC18DD" w:rsidRPr="0066294B" w14:paraId="78013D7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42F02BE" w14:textId="77777777" w:rsidR="00CC18DD" w:rsidRPr="0066294B" w:rsidRDefault="00B769F7">
            <w:pPr>
              <w:spacing w:before="40"/>
              <w:ind w:left="560"/>
              <w:jc w:val="both"/>
              <w:rPr>
                <w:sz w:val="20"/>
                <w:szCs w:val="20"/>
              </w:rPr>
            </w:pPr>
            <w:r w:rsidRPr="0066294B">
              <w:rPr>
                <w:sz w:val="20"/>
                <w:szCs w:val="20"/>
              </w:rPr>
              <w:t>12.2.4. asmens duomenų apsaugos ir informacijos saugumo reikalavimų laikymasis;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891540" w14:textId="77777777" w:rsidR="00CC18DD" w:rsidRPr="00D9434C" w:rsidRDefault="00B769F7">
            <w:pPr>
              <w:spacing w:before="40"/>
              <w:ind w:left="560"/>
              <w:jc w:val="both"/>
              <w:rPr>
                <w:sz w:val="20"/>
                <w:szCs w:val="20"/>
                <w:lang w:val="en-GB"/>
              </w:rPr>
            </w:pPr>
            <w:r w:rsidRPr="00D9434C">
              <w:rPr>
                <w:sz w:val="20"/>
                <w:szCs w:val="20"/>
                <w:lang w:val="en-GB"/>
              </w:rPr>
              <w:t>12.2.4. compliance with personal data protection and information security requirements;</w:t>
            </w:r>
          </w:p>
        </w:tc>
      </w:tr>
      <w:tr w:rsidR="00CC18DD" w:rsidRPr="0066294B" w14:paraId="5372A71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2A0234C" w14:textId="77777777" w:rsidR="00CC18DD" w:rsidRPr="0066294B" w:rsidRDefault="00B769F7">
            <w:pPr>
              <w:spacing w:before="40"/>
              <w:ind w:left="560"/>
              <w:jc w:val="both"/>
              <w:rPr>
                <w:sz w:val="20"/>
                <w:szCs w:val="20"/>
              </w:rPr>
            </w:pPr>
            <w:r w:rsidRPr="0066294B">
              <w:rPr>
                <w:sz w:val="20"/>
                <w:szCs w:val="20"/>
              </w:rPr>
              <w:t>12.2.5. tarptautinių ir nacionalinių sankcijų laikymosi reikalavimų vykdymas.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476FA72" w14:textId="77777777" w:rsidR="00CC18DD" w:rsidRPr="00D9434C" w:rsidRDefault="00B769F7">
            <w:pPr>
              <w:spacing w:before="40"/>
              <w:ind w:left="560"/>
              <w:jc w:val="both"/>
              <w:rPr>
                <w:sz w:val="20"/>
                <w:szCs w:val="20"/>
                <w:lang w:val="en-GB"/>
              </w:rPr>
            </w:pPr>
            <w:r w:rsidRPr="00D9434C">
              <w:rPr>
                <w:sz w:val="20"/>
                <w:szCs w:val="20"/>
                <w:lang w:val="en-GB"/>
              </w:rPr>
              <w:t>12.2.5. compliance with international and national sanctions requirements.</w:t>
            </w:r>
          </w:p>
        </w:tc>
      </w:tr>
      <w:tr w:rsidR="00CC18DD" w:rsidRPr="0066294B" w14:paraId="73EF731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081796B" w14:textId="77777777" w:rsidR="00CC18DD" w:rsidRPr="0066294B" w:rsidRDefault="00B769F7">
            <w:pPr>
              <w:spacing w:before="40"/>
              <w:ind w:left="280"/>
              <w:jc w:val="both"/>
              <w:rPr>
                <w:sz w:val="20"/>
                <w:szCs w:val="20"/>
              </w:rPr>
            </w:pPr>
            <w:r w:rsidRPr="0066294B">
              <w:rPr>
                <w:sz w:val="20"/>
                <w:szCs w:val="20"/>
              </w:rPr>
              <w:t>12.3. EERP teikėjas privalo užtikrinti, kad visi Sutarties vykdymui pasitelkiami tretieji asmenys atitiktų šios Sutarties, taikytinų teisės aktų bei Bendrovės nustatytus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21BEA12" w14:textId="77777777" w:rsidR="00CC18DD" w:rsidRPr="00D9434C" w:rsidRDefault="00B769F7">
            <w:pPr>
              <w:spacing w:before="40"/>
              <w:ind w:left="280"/>
              <w:jc w:val="both"/>
              <w:rPr>
                <w:sz w:val="20"/>
                <w:szCs w:val="20"/>
                <w:lang w:val="en-GB"/>
              </w:rPr>
            </w:pPr>
            <w:r w:rsidRPr="00D9434C">
              <w:rPr>
                <w:sz w:val="20"/>
                <w:szCs w:val="20"/>
                <w:lang w:val="en-GB"/>
              </w:rPr>
              <w:t>12.3. The EETS Provider must ensure that all third parties engaged in the performance of the Agreement meet the requirements of this Agreement, applicable legal acts and those established by the Company.</w:t>
            </w:r>
          </w:p>
        </w:tc>
      </w:tr>
      <w:tr w:rsidR="00CC18DD" w:rsidRPr="0066294B" w14:paraId="768D816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41F9FFC" w14:textId="6ABF2149" w:rsidR="00CC18DD" w:rsidRPr="0066294B" w:rsidRDefault="00B769F7" w:rsidP="00627CE9">
            <w:pPr>
              <w:spacing w:before="40"/>
              <w:ind w:left="280"/>
              <w:jc w:val="both"/>
              <w:rPr>
                <w:sz w:val="20"/>
                <w:szCs w:val="20"/>
              </w:rPr>
            </w:pPr>
            <w:r w:rsidRPr="0066294B">
              <w:rPr>
                <w:sz w:val="20"/>
                <w:szCs w:val="20"/>
              </w:rPr>
              <w:t>12.4. Sudarius Sutartį, tačiau ne vėliau negu Sutartis pradedama vykdyti, EERP teikėjas įsipareigoja Rinkliavos rinkėjui pranešti tuo metu žinomų trečiųjų asmenų pavadinimus, kontaktinius duomenis ir jų atstovus. Rinkliavos rinkėjas taip pat reikalauja, kad EERP teikėjas ne vėliau nei prieš 5 (penkias) darbo dienas informuotų apie minėtos informacijos pasikeitimus bei naujų trečiųjų asmenų pasitelkimą visu Sutarties vykdymo metu. Rinkliavos rinkėjas turi teisę įvertinti tokio trečiojo asmens atitiktį nacionalinio saugumo interesams, kilmės reikalavimams ir atitikti kitiems Rinkliavos rinkėjo nustatytiems kriterijams. Nustačiusi neatitiktį, Rinkliavos rinkėjas turi teisę nesutikti su tokio trečiojo asmens pasitelkimu arba reikalauti jį pakeisti reikalavimus atitinkančiu trečiuoju asmeniu.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C4963FC" w14:textId="085E30E9" w:rsidR="00CC18DD" w:rsidRPr="00D9434C" w:rsidRDefault="00B769F7">
            <w:pPr>
              <w:spacing w:before="40"/>
              <w:ind w:left="280"/>
              <w:jc w:val="both"/>
              <w:rPr>
                <w:sz w:val="20"/>
                <w:szCs w:val="20"/>
                <w:lang w:val="en-GB"/>
              </w:rPr>
            </w:pPr>
            <w:r w:rsidRPr="00D9434C">
              <w:rPr>
                <w:sz w:val="20"/>
                <w:szCs w:val="20"/>
                <w:lang w:val="en-GB"/>
              </w:rPr>
              <w:t>12.4. After concluding the Agreement, but no later than the commencement of performance of the Agreement, the EETS Provider undertakes to notify the Toll Collector of the names, contact details and representatives of the third parties known at that time. The Toll Collector also requires that the EETS Provider notify it of changes to the said information and the engagement of new third parties no later than 5 (five) business days in advance throughout the entire performance of the Agreement. The Toll Collector has the right to assess such third party’s compliance with national security interests, origin requirements and other criteria established by the Toll Collector. Upon identifying non-compliance, the Toll Collector has the right to refuse the engagement of such third party or require its replacement with a third party meeting the requirements.</w:t>
            </w:r>
          </w:p>
        </w:tc>
      </w:tr>
      <w:tr w:rsidR="00CC18DD" w:rsidRPr="0066294B" w14:paraId="720F161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DAB2C5C" w14:textId="77777777" w:rsidR="00CC18DD" w:rsidRPr="0066294B" w:rsidRDefault="00B769F7">
            <w:pPr>
              <w:spacing w:before="40"/>
              <w:ind w:left="280"/>
              <w:jc w:val="both"/>
              <w:rPr>
                <w:sz w:val="20"/>
                <w:szCs w:val="20"/>
              </w:rPr>
            </w:pPr>
            <w:r w:rsidRPr="0066294B">
              <w:rPr>
                <w:sz w:val="20"/>
                <w:szCs w:val="20"/>
              </w:rPr>
              <w:t>12.5. EERP teikėjas gali keisti Sutartyje nurodytus trečiuosius asmenis šiame Sutarties poskyryje nustatytais atvejais ir tvarka gavęs Rinkliavos rinkėjo rašytinį sutikimą.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AD17F58" w14:textId="77777777" w:rsidR="00CC18DD" w:rsidRPr="00D9434C" w:rsidRDefault="00B769F7">
            <w:pPr>
              <w:spacing w:before="40"/>
              <w:ind w:left="280"/>
              <w:jc w:val="both"/>
              <w:rPr>
                <w:sz w:val="20"/>
                <w:szCs w:val="20"/>
                <w:lang w:val="en-GB"/>
              </w:rPr>
            </w:pPr>
            <w:r w:rsidRPr="00D9434C">
              <w:rPr>
                <w:sz w:val="20"/>
                <w:szCs w:val="20"/>
                <w:lang w:val="en-GB"/>
              </w:rPr>
              <w:t>12.5. The EETS Provider may change the third parties specified in the Agreement in the cases and in the manner established in this Section of the Agreement, upon obtaining the written consent of the Toll Collector.</w:t>
            </w:r>
          </w:p>
        </w:tc>
      </w:tr>
      <w:tr w:rsidR="00CC18DD" w:rsidRPr="0066294B" w14:paraId="26C7C61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7CFDA0F" w14:textId="77777777" w:rsidR="00CC18DD" w:rsidRPr="0066294B" w:rsidRDefault="00B769F7">
            <w:pPr>
              <w:spacing w:before="40"/>
              <w:ind w:left="280"/>
              <w:jc w:val="both"/>
              <w:rPr>
                <w:sz w:val="20"/>
                <w:szCs w:val="20"/>
              </w:rPr>
            </w:pPr>
            <w:r w:rsidRPr="0066294B">
              <w:rPr>
                <w:sz w:val="20"/>
                <w:szCs w:val="20"/>
              </w:rPr>
              <w:lastRenderedPageBreak/>
              <w:t>12.6. EERP teikėjas privalo ne vėliau nei prieš 5 (penkias) darbo dienas iki numatomo trečiųjų asmenų keitimo pateikti Rinkliavos rinkėjui argumentuotą rašytinį prašymą ir šiuos dokumentus: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BED399C" w14:textId="77777777" w:rsidR="00CC18DD" w:rsidRPr="00D9434C" w:rsidRDefault="00B769F7">
            <w:pPr>
              <w:spacing w:before="40"/>
              <w:ind w:left="280"/>
              <w:jc w:val="both"/>
              <w:rPr>
                <w:sz w:val="20"/>
                <w:szCs w:val="20"/>
                <w:lang w:val="en-GB"/>
              </w:rPr>
            </w:pPr>
            <w:r w:rsidRPr="00D9434C">
              <w:rPr>
                <w:sz w:val="20"/>
                <w:szCs w:val="20"/>
                <w:lang w:val="en-GB"/>
              </w:rPr>
              <w:t>12.6. The EETS Provider must submit to the Toll Collector a reasoned written request and the following documents no later than 5 (five) business days before the intended change of third parties:</w:t>
            </w:r>
          </w:p>
        </w:tc>
      </w:tr>
      <w:tr w:rsidR="00CC18DD" w:rsidRPr="0066294B" w14:paraId="3853010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906ADC7" w14:textId="77777777" w:rsidR="00CC18DD" w:rsidRPr="0066294B" w:rsidRDefault="00B769F7">
            <w:pPr>
              <w:spacing w:before="40"/>
              <w:ind w:left="560"/>
              <w:jc w:val="both"/>
              <w:rPr>
                <w:sz w:val="20"/>
                <w:szCs w:val="20"/>
              </w:rPr>
            </w:pPr>
            <w:r w:rsidRPr="0066294B">
              <w:rPr>
                <w:sz w:val="20"/>
                <w:szCs w:val="20"/>
              </w:rPr>
              <w:t>12.6.1. prašymą pakeisti trečiąjį asmenį, nurodant keitimo priežastis ir aplinkybes. Bendrovė turi teisę pareikalauti papildomų dokumentų ar įrodymų, pagrindžiančių keitimo būtinumą;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0459431" w14:textId="77777777" w:rsidR="00CC18DD" w:rsidRPr="00D9434C" w:rsidRDefault="00B769F7">
            <w:pPr>
              <w:spacing w:before="40"/>
              <w:ind w:left="560"/>
              <w:jc w:val="both"/>
              <w:rPr>
                <w:sz w:val="20"/>
                <w:szCs w:val="20"/>
                <w:lang w:val="en-GB"/>
              </w:rPr>
            </w:pPr>
            <w:r w:rsidRPr="00D9434C">
              <w:rPr>
                <w:sz w:val="20"/>
                <w:szCs w:val="20"/>
                <w:lang w:val="en-GB"/>
              </w:rPr>
              <w:t>12.6.1. a request to replace the third party, indicating the reasons and circumstances for the change. The Company has the right to demand additional documents or evidence substantiating the necessity of the change;</w:t>
            </w:r>
          </w:p>
        </w:tc>
      </w:tr>
      <w:tr w:rsidR="00CC18DD" w:rsidRPr="0066294B" w14:paraId="4976308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35B52AA" w14:textId="77777777" w:rsidR="00CC18DD" w:rsidRPr="0066294B" w:rsidRDefault="00B769F7">
            <w:pPr>
              <w:spacing w:before="40"/>
              <w:ind w:left="560"/>
              <w:jc w:val="both"/>
              <w:rPr>
                <w:sz w:val="20"/>
                <w:szCs w:val="20"/>
              </w:rPr>
            </w:pPr>
            <w:r w:rsidRPr="0066294B">
              <w:rPr>
                <w:sz w:val="20"/>
                <w:szCs w:val="20"/>
              </w:rPr>
              <w:t>12.6.2. dokumentus, patvirtinančius naujo trečiojo asmens atitiktį nacionalinio saugumo interesams ir kitiems Sutartyje nustatytiems reikalavimams.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17F3DE4" w14:textId="77777777" w:rsidR="00CC18DD" w:rsidRPr="00D9434C" w:rsidRDefault="00B769F7">
            <w:pPr>
              <w:spacing w:before="40"/>
              <w:ind w:left="560"/>
              <w:jc w:val="both"/>
              <w:rPr>
                <w:sz w:val="20"/>
                <w:szCs w:val="20"/>
                <w:lang w:val="en-GB"/>
              </w:rPr>
            </w:pPr>
            <w:r w:rsidRPr="00D9434C">
              <w:rPr>
                <w:sz w:val="20"/>
                <w:szCs w:val="20"/>
                <w:lang w:val="en-GB"/>
              </w:rPr>
              <w:t>12.6.2. documents confirming the new third party’s compliance with national security interests and other requirements established in the Agreement.</w:t>
            </w:r>
          </w:p>
        </w:tc>
      </w:tr>
      <w:tr w:rsidR="00CC18DD" w:rsidRPr="0066294B" w14:paraId="3E6E9FA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63005E1" w14:textId="77777777" w:rsidR="00CC18DD" w:rsidRPr="0066294B" w:rsidRDefault="00B769F7">
            <w:pPr>
              <w:spacing w:before="40"/>
              <w:ind w:left="280"/>
              <w:jc w:val="both"/>
              <w:rPr>
                <w:sz w:val="20"/>
                <w:szCs w:val="20"/>
              </w:rPr>
            </w:pPr>
            <w:r w:rsidRPr="0066294B">
              <w:rPr>
                <w:sz w:val="20"/>
                <w:szCs w:val="20"/>
              </w:rPr>
              <w:t>12.7. Rinkliavos rinkėjas, gavęs EERP teikėjo prašymą su kitais Sutartyje nurodytais dokumentais, per 5 (penkias) darbo dienas įvertina keitimo galimybes ir raštu informuoja EERP teikėją apie leidimą pakeisti trečiąjį asmenį. Rinkliavos rinkėjui sutikus, Šalys pasirašo Susitarimą, kuris laikomas neatsiejama Sutarties dalimi.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B5E5EFC" w14:textId="77777777" w:rsidR="00CC18DD" w:rsidRPr="00D9434C" w:rsidRDefault="00B769F7">
            <w:pPr>
              <w:spacing w:before="40"/>
              <w:ind w:left="280"/>
              <w:jc w:val="both"/>
              <w:rPr>
                <w:sz w:val="20"/>
                <w:szCs w:val="20"/>
                <w:lang w:val="en-GB"/>
              </w:rPr>
            </w:pPr>
            <w:r w:rsidRPr="00D9434C">
              <w:rPr>
                <w:sz w:val="20"/>
                <w:szCs w:val="20"/>
                <w:lang w:val="en-GB"/>
              </w:rPr>
              <w:t>12.7. The Toll Collector, having received the EETS Provider’s request together with other documents specified in the Agreement, shall within 5 (five) business days assess the possibilities of the change and inform the EETS Provider in writing of the authorisation to replace the third party. Upon the Toll Collector’s consent, the Parties shall sign an Agreement, which shall be deemed an inseparable part of the Agreement.</w:t>
            </w:r>
          </w:p>
        </w:tc>
      </w:tr>
      <w:tr w:rsidR="00CC18DD" w:rsidRPr="0066294B" w14:paraId="2063F3D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4EF5C53" w14:textId="5AD4A3A0" w:rsidR="00CC18DD" w:rsidRPr="0066294B" w:rsidRDefault="00B769F7">
            <w:pPr>
              <w:spacing w:before="40"/>
              <w:ind w:left="280"/>
              <w:jc w:val="both"/>
              <w:rPr>
                <w:sz w:val="20"/>
                <w:szCs w:val="20"/>
              </w:rPr>
            </w:pPr>
            <w:r w:rsidRPr="0066294B">
              <w:rPr>
                <w:sz w:val="20"/>
                <w:szCs w:val="20"/>
              </w:rPr>
              <w:t xml:space="preserve">12.8. </w:t>
            </w:r>
            <w:r w:rsidR="00D77925" w:rsidRPr="0066294B">
              <w:rPr>
                <w:sz w:val="20"/>
                <w:szCs w:val="20"/>
              </w:rPr>
              <w:t>EERP teikėjas turi teisę Sutarties vykdymui pasitelkti naujus, Sutartyje nenurodytus trečiuosius asmenis.</w:t>
            </w:r>
            <w:r w:rsidRPr="0066294B">
              <w:rPr>
                <w:sz w:val="20"/>
                <w:szCs w:val="20"/>
              </w:rPr>
              <w:t xml:space="preserve"> Naujas trečiasis asmuo gali pradėti vykdyti jiems EERP teikėjo pavestus įsipareigojimus pagal Sutartį ne anksčiau, nei bus pasirašytas Susitarimas.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B5BEC2" w14:textId="5889BA4E" w:rsidR="00CC18DD" w:rsidRPr="00D9434C" w:rsidRDefault="00B769F7">
            <w:pPr>
              <w:spacing w:before="40"/>
              <w:ind w:left="280"/>
              <w:jc w:val="both"/>
              <w:rPr>
                <w:sz w:val="20"/>
                <w:szCs w:val="20"/>
                <w:lang w:val="en-GB"/>
              </w:rPr>
            </w:pPr>
            <w:r w:rsidRPr="00D9434C">
              <w:rPr>
                <w:sz w:val="20"/>
                <w:szCs w:val="20"/>
                <w:lang w:val="en-GB"/>
              </w:rPr>
              <w:t xml:space="preserve">12.8. </w:t>
            </w:r>
            <w:r w:rsidR="00D77925" w:rsidRPr="00D9434C">
              <w:rPr>
                <w:sz w:val="20"/>
                <w:szCs w:val="20"/>
                <w:lang w:val="en-GB"/>
              </w:rPr>
              <w:t>The EETS Provider has the right to engage new third parties not specified in the Agreement for the performance of the Agreement.</w:t>
            </w:r>
            <w:r w:rsidRPr="00D9434C">
              <w:rPr>
                <w:sz w:val="20"/>
                <w:szCs w:val="20"/>
                <w:lang w:val="en-GB"/>
              </w:rPr>
              <w:t xml:space="preserve"> A new third party may commence the performance of obligations assigned to it by the EETS Provider under the Agreement no earlier than when the Agreement is signed.</w:t>
            </w:r>
          </w:p>
        </w:tc>
      </w:tr>
      <w:tr w:rsidR="00CC18DD" w:rsidRPr="0066294B" w14:paraId="5429833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8D5C83" w14:textId="493BB60C" w:rsidR="00CC18DD" w:rsidRPr="0066294B" w:rsidRDefault="00B769F7">
            <w:pPr>
              <w:spacing w:before="40"/>
              <w:ind w:left="280"/>
              <w:jc w:val="both"/>
              <w:rPr>
                <w:sz w:val="20"/>
                <w:szCs w:val="20"/>
              </w:rPr>
            </w:pPr>
            <w:r w:rsidRPr="0066294B">
              <w:rPr>
                <w:sz w:val="20"/>
                <w:szCs w:val="20"/>
              </w:rPr>
              <w:t xml:space="preserve">12.9. Jei EERP teikėjas pakeičia esamą arba pasitelkia naują trečiąjį asmenį, negavęs Rinkliavos rinkėjo raštiško sutikimo, arba sutartinius įsipareigojimus pagal Sutartį vykdo tretieji asmenys, neatitinkantys šios Sutarties reikalavimų, įskaitant, bet neapsiribojant atitikties nacionalinio saugumo interesams bei kilmės reikalavimų (jei taikoma), EERP teikėjui taikoma 1000 </w:t>
            </w:r>
            <w:r w:rsidR="00DC7073">
              <w:rPr>
                <w:sz w:val="20"/>
                <w:szCs w:val="20"/>
              </w:rPr>
              <w:t xml:space="preserve">Eur </w:t>
            </w:r>
            <w:r w:rsidR="00E37DDA">
              <w:rPr>
                <w:sz w:val="20"/>
                <w:szCs w:val="20"/>
              </w:rPr>
              <w:t>(vien</w:t>
            </w:r>
            <w:r w:rsidR="00DC7073">
              <w:rPr>
                <w:sz w:val="20"/>
                <w:szCs w:val="20"/>
              </w:rPr>
              <w:t>as</w:t>
            </w:r>
            <w:r w:rsidR="00E37DDA">
              <w:rPr>
                <w:sz w:val="20"/>
                <w:szCs w:val="20"/>
              </w:rPr>
              <w:t xml:space="preserve"> tūkstan</w:t>
            </w:r>
            <w:r w:rsidR="00DC7073">
              <w:rPr>
                <w:sz w:val="20"/>
                <w:szCs w:val="20"/>
              </w:rPr>
              <w:t>tis eurų</w:t>
            </w:r>
            <w:r w:rsidR="00E37DDA">
              <w:rPr>
                <w:sz w:val="20"/>
                <w:szCs w:val="20"/>
              </w:rPr>
              <w:t>)</w:t>
            </w:r>
            <w:r w:rsidRPr="0066294B">
              <w:rPr>
                <w:sz w:val="20"/>
                <w:szCs w:val="20"/>
              </w:rPr>
              <w:t xml:space="preserve"> dydžio bauda už kiekvieną tokį atvejį. Baudos sumokėjimas neatleidžia EERP teikėjo nuo pareigos pašalinti pažeidimą ir atlyginti Rinkliavos rinkėjui visus dėl pažeidimo patirtus nuostolius. Kai Sutartis sudaryta su jungtinės veiklos sutarties partneriais, tokie partneriai gali būti keičiami tik gavus išankstinį rašytinį Rinkliavos rinkėjo sutikimą keisti jungtinės veiklos partnerius.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B22E14A" w14:textId="49BD8141" w:rsidR="00CC18DD" w:rsidRPr="00D9434C" w:rsidRDefault="00B769F7">
            <w:pPr>
              <w:spacing w:before="40"/>
              <w:ind w:left="280"/>
              <w:jc w:val="both"/>
              <w:rPr>
                <w:sz w:val="20"/>
                <w:szCs w:val="20"/>
                <w:lang w:val="en-GB"/>
              </w:rPr>
            </w:pPr>
            <w:r w:rsidRPr="00D9434C">
              <w:rPr>
                <w:sz w:val="20"/>
                <w:szCs w:val="20"/>
                <w:lang w:val="en-GB"/>
              </w:rPr>
              <w:t xml:space="preserve">12.9. If the EETS Provider replaces an existing or engages a new third party without obtaining the written consent of the Toll Collector, or if contractual obligations under the Agreement are performed by third parties that do not meet the requirements of this Agreement, including, but not limited to, compliance with national security interests and origin requirements (if applicable), a contractual penalty of EUR 1,000 </w:t>
            </w:r>
            <w:r w:rsidR="00E37DDA">
              <w:rPr>
                <w:sz w:val="20"/>
                <w:szCs w:val="20"/>
                <w:lang w:val="en-GB"/>
              </w:rPr>
              <w:t>(one thou</w:t>
            </w:r>
            <w:r w:rsidR="007267AE">
              <w:rPr>
                <w:sz w:val="20"/>
                <w:szCs w:val="20"/>
                <w:lang w:val="en-GB"/>
              </w:rPr>
              <w:t>sand</w:t>
            </w:r>
            <w:r w:rsidR="00DC7073">
              <w:rPr>
                <w:sz w:val="20"/>
                <w:szCs w:val="20"/>
                <w:lang w:val="en-GB"/>
              </w:rPr>
              <w:t xml:space="preserve"> euros</w:t>
            </w:r>
            <w:r w:rsidR="007267AE">
              <w:rPr>
                <w:sz w:val="20"/>
                <w:szCs w:val="20"/>
                <w:lang w:val="en-GB"/>
              </w:rPr>
              <w:t xml:space="preserve">) </w:t>
            </w:r>
            <w:r w:rsidRPr="00D9434C">
              <w:rPr>
                <w:sz w:val="20"/>
                <w:szCs w:val="20"/>
                <w:lang w:val="en-GB"/>
              </w:rPr>
              <w:t>shall be applied to the EETS Provider for each such instance. Payment of the contractual penalty shall not release the EETS Provider from the obligation to eliminate the violation and compensate the Toll Collector for all losses incurred due to the violation. Where the Agreement has been concluded with joint activity agreement partners, such partners may be changed only upon obtaining prior written consent of the Toll Collector to change joint activity partners.</w:t>
            </w:r>
          </w:p>
        </w:tc>
      </w:tr>
      <w:tr w:rsidR="00CC18DD" w:rsidRPr="0066294B" w14:paraId="182B853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79C8D35" w14:textId="77777777" w:rsidR="00CC18DD" w:rsidRPr="0066294B" w:rsidRDefault="00B769F7">
            <w:pPr>
              <w:spacing w:before="40"/>
              <w:ind w:left="280"/>
              <w:jc w:val="both"/>
              <w:rPr>
                <w:sz w:val="20"/>
                <w:szCs w:val="20"/>
              </w:rPr>
            </w:pPr>
            <w:r w:rsidRPr="0066294B">
              <w:rPr>
                <w:sz w:val="20"/>
                <w:szCs w:val="20"/>
              </w:rPr>
              <w:t>12.10. Jeigu EERP teikėjas Sutarties vykdymui pasitelkia trečiuosius asmenis, EERP teikėjas įsipareigoja užtikrinti, kad prieš užmezgant su jais sutartinius ar kitus dalykinius santykius būtų atliktas jų patikrinimas pagal visus taikytinus tarptautinių ir nacionalinių sankcijų sąrašus ir teisės aktų reikalavimus. EERP teikėjas taip pat įsipareigoja visą bendradarbiavimo laikotarpį vykdyti nuolatinę tokių trečiųjų asmenų stebėseną ir periodinį pakartotinį patikrinimą pagal taikytinus sankcijų sąrašus.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BE20020" w14:textId="77777777" w:rsidR="00CC18DD" w:rsidRPr="00D9434C" w:rsidRDefault="00B769F7">
            <w:pPr>
              <w:spacing w:before="40"/>
              <w:ind w:left="280"/>
              <w:jc w:val="both"/>
              <w:rPr>
                <w:sz w:val="20"/>
                <w:szCs w:val="20"/>
                <w:lang w:val="en-GB"/>
              </w:rPr>
            </w:pPr>
            <w:r w:rsidRPr="00D9434C">
              <w:rPr>
                <w:sz w:val="20"/>
                <w:szCs w:val="20"/>
                <w:lang w:val="en-GB"/>
              </w:rPr>
              <w:t>12.10. If the EETS Provider engages third parties for the performance of the Agreement, the EETS Provider undertakes to ensure that prior to establishing contractual or other business relationships with them, they are screened against all applicable international and national sanctions lists and legal requirements. The EETS Provider also undertakes to carry out continuous monitoring and periodic re-screening of such third parties against applicable sanctions lists throughout the entire period of cooperation.</w:t>
            </w:r>
          </w:p>
        </w:tc>
      </w:tr>
      <w:tr w:rsidR="00CC18DD" w:rsidRPr="0066294B" w14:paraId="5332B7B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8A38F83" w14:textId="77777777" w:rsidR="00CC18DD" w:rsidRPr="0066294B" w:rsidRDefault="00B769F7">
            <w:pPr>
              <w:spacing w:before="40"/>
              <w:ind w:left="280"/>
              <w:jc w:val="both"/>
              <w:rPr>
                <w:sz w:val="20"/>
                <w:szCs w:val="20"/>
              </w:rPr>
            </w:pPr>
            <w:r w:rsidRPr="0066294B">
              <w:rPr>
                <w:sz w:val="20"/>
                <w:szCs w:val="20"/>
              </w:rPr>
              <w:t xml:space="preserve">12.11. EERP teikėjas užtikrina, kad visi Sutarties vykdymui pasitelkti tretieji asmenys laikytųsi šioje Sutartyje nustatytų sankcijų laikymosi, konfidencialumo, duomenų apsaugos, etikos, </w:t>
            </w:r>
            <w:r w:rsidRPr="0066294B">
              <w:rPr>
                <w:sz w:val="20"/>
                <w:szCs w:val="20"/>
              </w:rPr>
              <w:lastRenderedPageBreak/>
              <w:t>nacionalinio saugumo ir kitų taikytinų reikalavimų. EERP teikėjas prisiima visą atsakomybę už trečiųjų asmenų veiksmų ir neveikimo atitiktį šiems reikalavimams.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5C57553"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12.11. The EETS Provider shall ensure that all third parties engaged in the performance of the Agreement comply with the </w:t>
            </w:r>
            <w:proofErr w:type="gramStart"/>
            <w:r w:rsidRPr="00D9434C">
              <w:rPr>
                <w:sz w:val="20"/>
                <w:szCs w:val="20"/>
                <w:lang w:val="en-GB"/>
              </w:rPr>
              <w:t>sanctions</w:t>
            </w:r>
            <w:proofErr w:type="gramEnd"/>
            <w:r w:rsidRPr="00D9434C">
              <w:rPr>
                <w:sz w:val="20"/>
                <w:szCs w:val="20"/>
                <w:lang w:val="en-GB"/>
              </w:rPr>
              <w:t xml:space="preserve"> compliance, confidentiality, data protection, ethics, national security and other </w:t>
            </w:r>
            <w:r w:rsidRPr="00D9434C">
              <w:rPr>
                <w:sz w:val="20"/>
                <w:szCs w:val="20"/>
                <w:lang w:val="en-GB"/>
              </w:rPr>
              <w:lastRenderedPageBreak/>
              <w:t>applicable requirements established in this Agreement. The EETS Provider shall assume full responsibility for the compliance of third parties’ actions and inaction with these requirements.</w:t>
            </w:r>
          </w:p>
        </w:tc>
      </w:tr>
      <w:tr w:rsidR="00CC18DD" w:rsidRPr="0066294B" w14:paraId="0C7F1E7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BBF852E" w14:textId="77777777" w:rsidR="00CC18DD" w:rsidRPr="0066294B" w:rsidRDefault="00B769F7">
            <w:pPr>
              <w:spacing w:before="40"/>
              <w:jc w:val="both"/>
              <w:rPr>
                <w:sz w:val="20"/>
                <w:szCs w:val="20"/>
              </w:rPr>
            </w:pPr>
            <w:r w:rsidRPr="0066294B">
              <w:rPr>
                <w:b/>
                <w:bCs/>
                <w:sz w:val="20"/>
                <w:szCs w:val="20"/>
              </w:rPr>
              <w:lastRenderedPageBreak/>
              <w:t>13. SUTARTIES GALIOJIMAS, PAKEITIMAS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652667" w14:textId="77777777" w:rsidR="00CC18DD" w:rsidRPr="00D9434C" w:rsidRDefault="00B769F7">
            <w:pPr>
              <w:spacing w:before="40"/>
              <w:jc w:val="both"/>
              <w:rPr>
                <w:sz w:val="20"/>
                <w:szCs w:val="20"/>
                <w:lang w:val="en-GB"/>
              </w:rPr>
            </w:pPr>
            <w:r w:rsidRPr="00D9434C">
              <w:rPr>
                <w:b/>
                <w:bCs/>
                <w:sz w:val="20"/>
                <w:szCs w:val="20"/>
                <w:lang w:val="en-GB"/>
              </w:rPr>
              <w:t>13. VALIDITY AND AMENDMENT OF THE AGREEMENT</w:t>
            </w:r>
          </w:p>
        </w:tc>
      </w:tr>
      <w:tr w:rsidR="00CC18DD" w:rsidRPr="0066294B" w14:paraId="5ED8535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3C0043D" w14:textId="77777777" w:rsidR="00CC18DD" w:rsidRPr="0066294B" w:rsidRDefault="00B769F7">
            <w:pPr>
              <w:spacing w:before="40"/>
              <w:ind w:left="280"/>
              <w:jc w:val="both"/>
              <w:rPr>
                <w:sz w:val="20"/>
                <w:szCs w:val="20"/>
              </w:rPr>
            </w:pPr>
            <w:r w:rsidRPr="0066294B">
              <w:rPr>
                <w:sz w:val="20"/>
                <w:szCs w:val="20"/>
              </w:rPr>
              <w:t>13.1. Sutartis įsigalioja abiem Šalims ją pasirašius, pateikus Sutarties sąlygų įvykdymo užtikrinimą, nurodytą Sutarties 5 punkte.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86F3F32" w14:textId="77777777" w:rsidR="00CC18DD" w:rsidRPr="00D9434C" w:rsidRDefault="00B769F7">
            <w:pPr>
              <w:spacing w:before="40"/>
              <w:ind w:left="280"/>
              <w:jc w:val="both"/>
              <w:rPr>
                <w:sz w:val="20"/>
                <w:szCs w:val="20"/>
                <w:lang w:val="en-GB"/>
              </w:rPr>
            </w:pPr>
            <w:r w:rsidRPr="00D9434C">
              <w:rPr>
                <w:sz w:val="20"/>
                <w:szCs w:val="20"/>
                <w:lang w:val="en-GB"/>
              </w:rPr>
              <w:t>13.1. The Agreement shall enter into force upon signature by both Parties and submission of the Contract Performance Security referred to in Section 5 of the Agreement.</w:t>
            </w:r>
          </w:p>
        </w:tc>
      </w:tr>
      <w:tr w:rsidR="00CC18DD" w:rsidRPr="0066294B" w14:paraId="7C33FC8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C029D01" w14:textId="77777777" w:rsidR="00CC18DD" w:rsidRPr="0066294B" w:rsidRDefault="00B769F7">
            <w:pPr>
              <w:spacing w:before="40"/>
              <w:ind w:left="280"/>
              <w:jc w:val="both"/>
              <w:rPr>
                <w:sz w:val="20"/>
                <w:szCs w:val="20"/>
              </w:rPr>
            </w:pPr>
            <w:r w:rsidRPr="0066294B">
              <w:rPr>
                <w:sz w:val="20"/>
                <w:szCs w:val="20"/>
              </w:rPr>
              <w:t>13.2. Sutartis galioja neterminuotai.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4E0C1F" w14:textId="77777777" w:rsidR="00CC18DD" w:rsidRPr="00D9434C" w:rsidRDefault="00B769F7">
            <w:pPr>
              <w:spacing w:before="40"/>
              <w:ind w:left="280"/>
              <w:jc w:val="both"/>
              <w:rPr>
                <w:sz w:val="20"/>
                <w:szCs w:val="20"/>
                <w:lang w:val="en-GB"/>
              </w:rPr>
            </w:pPr>
            <w:r w:rsidRPr="00D9434C">
              <w:rPr>
                <w:sz w:val="20"/>
                <w:szCs w:val="20"/>
                <w:lang w:val="en-GB"/>
              </w:rPr>
              <w:t>13.2. The Agreement shall be valid for an indefinite period.</w:t>
            </w:r>
          </w:p>
        </w:tc>
      </w:tr>
      <w:tr w:rsidR="00CC18DD" w:rsidRPr="0066294B" w14:paraId="4207D76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16B4C83" w14:textId="77777777" w:rsidR="00CC18DD" w:rsidRPr="0066294B" w:rsidRDefault="00B769F7">
            <w:pPr>
              <w:spacing w:before="40"/>
              <w:ind w:left="280"/>
              <w:jc w:val="both"/>
              <w:rPr>
                <w:sz w:val="20"/>
                <w:szCs w:val="20"/>
              </w:rPr>
            </w:pPr>
            <w:r w:rsidRPr="0066294B">
              <w:rPr>
                <w:sz w:val="20"/>
                <w:szCs w:val="20"/>
              </w:rPr>
              <w:t>13.3. Sutartis gali būti keičiama Šalių susitarimu.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C632178" w14:textId="77777777" w:rsidR="00CC18DD" w:rsidRPr="00D9434C" w:rsidRDefault="00B769F7">
            <w:pPr>
              <w:spacing w:before="40"/>
              <w:ind w:left="280"/>
              <w:jc w:val="both"/>
              <w:rPr>
                <w:sz w:val="20"/>
                <w:szCs w:val="20"/>
                <w:lang w:val="en-GB"/>
              </w:rPr>
            </w:pPr>
            <w:r w:rsidRPr="00D9434C">
              <w:rPr>
                <w:sz w:val="20"/>
                <w:szCs w:val="20"/>
                <w:lang w:val="en-GB"/>
              </w:rPr>
              <w:t>13.3. The Agreement may be amended by agreement of the Parties.</w:t>
            </w:r>
          </w:p>
        </w:tc>
      </w:tr>
      <w:tr w:rsidR="00CC18DD" w:rsidRPr="0066294B" w14:paraId="3BE4BD2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1DE7576" w14:textId="77777777" w:rsidR="00CC18DD" w:rsidRPr="0066294B" w:rsidRDefault="00B769F7">
            <w:pPr>
              <w:spacing w:before="40"/>
              <w:ind w:left="280"/>
              <w:jc w:val="both"/>
              <w:rPr>
                <w:sz w:val="20"/>
                <w:szCs w:val="20"/>
              </w:rPr>
            </w:pPr>
            <w:r w:rsidRPr="0066294B">
              <w:rPr>
                <w:sz w:val="20"/>
                <w:szCs w:val="20"/>
              </w:rPr>
              <w:t>13.4. Rinkliavos rinkėjas: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E4D05D0" w14:textId="77777777" w:rsidR="00CC18DD" w:rsidRPr="00D9434C" w:rsidRDefault="00B769F7">
            <w:pPr>
              <w:spacing w:before="40"/>
              <w:ind w:left="280"/>
              <w:jc w:val="both"/>
              <w:rPr>
                <w:sz w:val="20"/>
                <w:szCs w:val="20"/>
                <w:lang w:val="en-GB"/>
              </w:rPr>
            </w:pPr>
            <w:r w:rsidRPr="00D9434C">
              <w:rPr>
                <w:sz w:val="20"/>
                <w:szCs w:val="20"/>
                <w:lang w:val="en-GB"/>
              </w:rPr>
              <w:t>13.4. The Toll Collector:</w:t>
            </w:r>
          </w:p>
        </w:tc>
      </w:tr>
      <w:tr w:rsidR="00CC18DD" w:rsidRPr="0066294B" w14:paraId="7C954F4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394AAC" w14:textId="77777777" w:rsidR="00CC18DD" w:rsidRPr="00360140" w:rsidRDefault="00B769F7">
            <w:pPr>
              <w:spacing w:before="40"/>
              <w:ind w:left="560"/>
              <w:jc w:val="both"/>
              <w:rPr>
                <w:sz w:val="20"/>
                <w:szCs w:val="20"/>
              </w:rPr>
            </w:pPr>
            <w:r w:rsidRPr="0066294B">
              <w:rPr>
                <w:sz w:val="20"/>
                <w:szCs w:val="20"/>
              </w:rPr>
              <w:t>13.4.1. turi teisę bet kuriuo metu ir be išankstinio EERP teikėjo sutikimo keisti šią Sutartį, apie tai raštu įspėjęs prieš 3 (tris) mėnesius, jei Rinkliavos rinkėjas mano, kad toks pakeitimas yra būtinas siekiant laikytis taikomų teisės aktų, įskaitant Europos Komisijos sprendimus, deleguotuosius arba įgyvendinimo sprendimus.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DF28998" w14:textId="77777777" w:rsidR="00CC18DD" w:rsidRPr="00D9434C" w:rsidRDefault="00B769F7">
            <w:pPr>
              <w:spacing w:before="40"/>
              <w:ind w:left="560"/>
              <w:jc w:val="both"/>
              <w:rPr>
                <w:sz w:val="20"/>
                <w:szCs w:val="20"/>
                <w:lang w:val="en-GB"/>
              </w:rPr>
            </w:pPr>
            <w:r w:rsidRPr="00D9434C">
              <w:rPr>
                <w:sz w:val="20"/>
                <w:szCs w:val="20"/>
                <w:lang w:val="en-GB"/>
              </w:rPr>
              <w:t>13.4.1. has the right at any time and without prior consent of the EETS Provider to amend this Agreement, upon prior written notice of 3 (three) months, if the Toll Collector considers that such amendment is necessary in order to comply with applicable legal acts, including decisions, delegated or implementing decisions of the European Commission.</w:t>
            </w:r>
          </w:p>
        </w:tc>
      </w:tr>
      <w:tr w:rsidR="00CC18DD" w:rsidRPr="0066294B" w14:paraId="649773F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70F4671" w14:textId="77777777" w:rsidR="00CC18DD" w:rsidRPr="00360140" w:rsidRDefault="00B769F7">
            <w:pPr>
              <w:spacing w:before="40"/>
              <w:ind w:left="560"/>
              <w:jc w:val="both"/>
              <w:rPr>
                <w:sz w:val="20"/>
                <w:szCs w:val="20"/>
              </w:rPr>
            </w:pPr>
            <w:r w:rsidRPr="0066294B">
              <w:rPr>
                <w:sz w:val="20"/>
                <w:szCs w:val="20"/>
              </w:rPr>
              <w:t>13.4.2. turi teisę bet kuriuo metu ir be išankstinio EERP teikėjo sutikimo keisti Sistemos sąrangą ir reikalavimus EERP teikėjui, įskaitant, bet neapsiribojant KPI pakeitimus. Rinkliavos rinkėjas privalo kuo anksčiau informuoti EERP teikėją apie tokį (-</w:t>
            </w:r>
            <w:proofErr w:type="spellStart"/>
            <w:r w:rsidRPr="0066294B">
              <w:rPr>
                <w:sz w:val="20"/>
                <w:szCs w:val="20"/>
              </w:rPr>
              <w:t>ius</w:t>
            </w:r>
            <w:proofErr w:type="spellEnd"/>
            <w:r w:rsidRPr="0066294B">
              <w:rPr>
                <w:sz w:val="20"/>
                <w:szCs w:val="20"/>
              </w:rPr>
              <w:t>) pakeitimą (-</w:t>
            </w:r>
            <w:proofErr w:type="spellStart"/>
            <w:r w:rsidRPr="0066294B">
              <w:rPr>
                <w:sz w:val="20"/>
                <w:szCs w:val="20"/>
              </w:rPr>
              <w:t>us</w:t>
            </w:r>
            <w:proofErr w:type="spellEnd"/>
            <w:r w:rsidRPr="0066294B">
              <w:rPr>
                <w:sz w:val="20"/>
                <w:szCs w:val="20"/>
              </w:rPr>
              <w:t>) ir jo (jų) poveikį EERP teikėjui bei numatomą pakeitimo (-ų) įgyvendinimo laikotarpį. Rinkliavos rinkėjas EERP teikėjui nurodo protingą terminą, per kurį EERP teikėjas turi imtis būtinų priemonių, kad jis ir / arba jo veikla atitiktų naujus Sistemos ir / arba EERP teikėjo reikalavimų pakeitimus.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00E0309" w14:textId="77777777" w:rsidR="00CC18DD" w:rsidRPr="00D9434C" w:rsidRDefault="00B769F7">
            <w:pPr>
              <w:spacing w:before="40"/>
              <w:ind w:left="560"/>
              <w:jc w:val="both"/>
              <w:rPr>
                <w:sz w:val="20"/>
                <w:szCs w:val="20"/>
                <w:lang w:val="en-GB"/>
              </w:rPr>
            </w:pPr>
            <w:r w:rsidRPr="00D9434C">
              <w:rPr>
                <w:sz w:val="20"/>
                <w:szCs w:val="20"/>
                <w:lang w:val="en-GB"/>
              </w:rPr>
              <w:t>13.4.2. has the right at any time and without prior consent of the EETS Provider to change the System configuration and requirements for the EETS Provider, including, but not limited to, KPI changes. The Toll Collector must inform the EETS Provider as early as possible of such change(s) and its (their) impact on the EETS Provider and the expected period for implementation of the change(s). The Toll Collector shall set a reasonable deadline within which the EETS Provider must take the necessary measures to ensure that it and/or its activities comply with the new System and/or EETS Provider requirements changes.</w:t>
            </w:r>
          </w:p>
        </w:tc>
      </w:tr>
      <w:tr w:rsidR="00CC18DD" w:rsidRPr="0066294B" w14:paraId="744B834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149BDB4" w14:textId="77777777" w:rsidR="00CC18DD" w:rsidRPr="0066294B" w:rsidRDefault="00B769F7">
            <w:pPr>
              <w:spacing w:before="40"/>
              <w:ind w:left="280"/>
              <w:jc w:val="both"/>
              <w:rPr>
                <w:sz w:val="20"/>
                <w:szCs w:val="20"/>
              </w:rPr>
            </w:pPr>
            <w:r w:rsidRPr="0066294B">
              <w:rPr>
                <w:sz w:val="20"/>
                <w:szCs w:val="20"/>
              </w:rPr>
              <w:t>13.5. EERP teikėjas: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FF617B" w14:textId="77777777" w:rsidR="00CC18DD" w:rsidRPr="00D9434C" w:rsidRDefault="00B769F7">
            <w:pPr>
              <w:spacing w:before="40"/>
              <w:ind w:left="280"/>
              <w:jc w:val="both"/>
              <w:rPr>
                <w:sz w:val="20"/>
                <w:szCs w:val="20"/>
                <w:lang w:val="en-GB"/>
              </w:rPr>
            </w:pPr>
            <w:r w:rsidRPr="00D9434C">
              <w:rPr>
                <w:sz w:val="20"/>
                <w:szCs w:val="20"/>
                <w:lang w:val="en-GB"/>
              </w:rPr>
              <w:t>13.5. The EETS Provider:</w:t>
            </w:r>
          </w:p>
        </w:tc>
      </w:tr>
      <w:tr w:rsidR="00CC18DD" w:rsidRPr="0066294B" w14:paraId="0E78212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FF7FB3C" w14:textId="77777777" w:rsidR="00CC18DD" w:rsidRPr="0066294B" w:rsidRDefault="00B769F7">
            <w:pPr>
              <w:spacing w:before="40"/>
              <w:ind w:left="560"/>
              <w:jc w:val="both"/>
              <w:rPr>
                <w:sz w:val="20"/>
                <w:szCs w:val="20"/>
              </w:rPr>
            </w:pPr>
            <w:r w:rsidRPr="0066294B">
              <w:rPr>
                <w:sz w:val="20"/>
                <w:szCs w:val="20"/>
              </w:rPr>
              <w:t>13.5.1. privalo nedelsiant informuoti Rinkliavos rinkėją apie su EERP veikla, statusu ar bet kokius kitus pakeitimus, kurie gali turėti įtakos Rinkliavos rinkėjo Sistemai ir kurie, EERP teikėjo nuomone, yra būtini, kad būtų laikomasi Lietuvos Respublikos teisės aktų, saugumo priemonių ir kitų reikalavimų. Rinkliavos rinkėjui suteikiamas reikalingas terminas pakeitimams įgyvendinti, kuris negali būti trumpesnis nei 6 (šeši) mėnesiai, išskyrus jei Šalys susitaria kitaip.</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76DE85E" w14:textId="77777777" w:rsidR="00CC18DD" w:rsidRPr="00D9434C" w:rsidRDefault="00B769F7">
            <w:pPr>
              <w:spacing w:before="40"/>
              <w:ind w:left="560"/>
              <w:jc w:val="both"/>
              <w:rPr>
                <w:sz w:val="20"/>
                <w:szCs w:val="20"/>
                <w:lang w:val="en-GB"/>
              </w:rPr>
            </w:pPr>
            <w:r w:rsidRPr="00D9434C">
              <w:rPr>
                <w:sz w:val="20"/>
                <w:szCs w:val="20"/>
                <w:lang w:val="en-GB"/>
              </w:rPr>
              <w:t>13.5.1. must immediately inform the Toll Collector of any changes related to EETS activities, status or any other changes that may affect the Toll Collector’s System and which, in the EETS Provider’s opinion, are necessary to comply with the legal acts of the Republic of Lithuania, security measures and other requirements. The Toll Collector shall be given the necessary period for implementation of the changes, which may not be shorter than 6 (six) months, unless the Parties agree otherwise.</w:t>
            </w:r>
          </w:p>
        </w:tc>
      </w:tr>
      <w:tr w:rsidR="00CC18DD" w:rsidRPr="0066294B" w14:paraId="1DDF6DB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9BFE07" w14:textId="77777777" w:rsidR="00CC18DD" w:rsidRPr="0066294B" w:rsidRDefault="00B769F7">
            <w:pPr>
              <w:spacing w:before="40"/>
              <w:ind w:left="560"/>
              <w:jc w:val="both"/>
              <w:rPr>
                <w:sz w:val="20"/>
                <w:szCs w:val="20"/>
              </w:rPr>
            </w:pPr>
            <w:r w:rsidRPr="0066294B">
              <w:rPr>
                <w:sz w:val="20"/>
                <w:szCs w:val="20"/>
              </w:rPr>
              <w:t>13.5.2. Turi teisę siūlyti Sutarties pakeitimus, dėl kurių Šalys gali sutarti.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86D22DE" w14:textId="77777777" w:rsidR="00CC18DD" w:rsidRPr="00D9434C" w:rsidRDefault="00B769F7">
            <w:pPr>
              <w:spacing w:before="40"/>
              <w:ind w:left="560"/>
              <w:jc w:val="both"/>
              <w:rPr>
                <w:sz w:val="20"/>
                <w:szCs w:val="20"/>
                <w:lang w:val="en-GB"/>
              </w:rPr>
            </w:pPr>
            <w:r w:rsidRPr="00D9434C">
              <w:rPr>
                <w:sz w:val="20"/>
                <w:szCs w:val="20"/>
                <w:lang w:val="en-GB"/>
              </w:rPr>
              <w:t>13.5.2. Has the right to propose amendments to the Agreement, which the Parties may agree upon.</w:t>
            </w:r>
          </w:p>
        </w:tc>
      </w:tr>
      <w:tr w:rsidR="00CC18DD" w:rsidRPr="0066294B" w14:paraId="51C620D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F8037B5" w14:textId="77777777" w:rsidR="00CC18DD" w:rsidRPr="0066294B" w:rsidRDefault="00B769F7">
            <w:pPr>
              <w:spacing w:before="40"/>
              <w:jc w:val="both"/>
              <w:rPr>
                <w:sz w:val="20"/>
                <w:szCs w:val="20"/>
              </w:rPr>
            </w:pPr>
            <w:r w:rsidRPr="0066294B">
              <w:rPr>
                <w:b/>
                <w:bCs/>
                <w:sz w:val="20"/>
                <w:szCs w:val="20"/>
              </w:rPr>
              <w:t>14. SUTARTIES NUOSTATŲ NEGALIOJIMAS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4E5DFC4" w14:textId="77777777" w:rsidR="00CC18DD" w:rsidRPr="00D9434C" w:rsidRDefault="00B769F7">
            <w:pPr>
              <w:spacing w:before="40"/>
              <w:jc w:val="both"/>
              <w:rPr>
                <w:sz w:val="20"/>
                <w:szCs w:val="20"/>
                <w:lang w:val="en-GB"/>
              </w:rPr>
            </w:pPr>
            <w:r w:rsidRPr="00D9434C">
              <w:rPr>
                <w:b/>
                <w:bCs/>
                <w:sz w:val="20"/>
                <w:szCs w:val="20"/>
                <w:lang w:val="en-GB"/>
              </w:rPr>
              <w:t>14. INVALIDITY OF AGREEMENT PROVISIONS</w:t>
            </w:r>
          </w:p>
        </w:tc>
      </w:tr>
      <w:tr w:rsidR="00CC18DD" w:rsidRPr="0066294B" w14:paraId="21D0463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8E6D29D" w14:textId="77777777" w:rsidR="00CC18DD" w:rsidRPr="0066294B" w:rsidRDefault="00B769F7">
            <w:pPr>
              <w:spacing w:before="40"/>
              <w:ind w:left="280"/>
              <w:jc w:val="both"/>
              <w:rPr>
                <w:sz w:val="20"/>
                <w:szCs w:val="20"/>
              </w:rPr>
            </w:pPr>
            <w:r w:rsidRPr="0066294B">
              <w:rPr>
                <w:sz w:val="20"/>
                <w:szCs w:val="20"/>
              </w:rPr>
              <w:t xml:space="preserve">14.1. Jeigu kuri nors Sutarties nuostata yra arba tampa dalinai ar pilnai negaliojanti, Šalys privalo kuo skubiau sudaryti Susitarimą, ir juo pakeisti negaliojančią nuostatą kita nuostata, kuri, kiek tai yra įmanoma, turėtų tokį patį ekonominį ir teisinį efektą, </w:t>
            </w:r>
            <w:r w:rsidRPr="0066294B">
              <w:rPr>
                <w:sz w:val="20"/>
                <w:szCs w:val="20"/>
              </w:rPr>
              <w:lastRenderedPageBreak/>
              <w:t>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A2AAA34"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14.1. If any provision of the Agreement is or becomes partially or fully invalid, the Parties must conclude an Agreement as soon as possible and replace the invalid provision with another provision which, to the extent possible, would have the same economic and legal </w:t>
            </w:r>
            <w:r w:rsidRPr="00D9434C">
              <w:rPr>
                <w:sz w:val="20"/>
                <w:szCs w:val="20"/>
                <w:lang w:val="en-GB"/>
              </w:rPr>
              <w:lastRenderedPageBreak/>
              <w:t>effect that was sought when agreeing on the invalid provision of the Agreement. Such invalid provision shall not invalidate other provisions of the Agreement, if this does not violate laws and other legal acts and it can be assumed that the Agreement would have been lawfully concluded without including the provision that is invalid.</w:t>
            </w:r>
          </w:p>
        </w:tc>
      </w:tr>
      <w:tr w:rsidR="00CC18DD" w:rsidRPr="0066294B" w14:paraId="28425D4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E225DBB" w14:textId="77777777" w:rsidR="00CC18DD" w:rsidRPr="0066294B" w:rsidRDefault="00B769F7">
            <w:pPr>
              <w:spacing w:before="40"/>
              <w:jc w:val="both"/>
              <w:rPr>
                <w:sz w:val="20"/>
                <w:szCs w:val="20"/>
              </w:rPr>
            </w:pPr>
            <w:r w:rsidRPr="0066294B">
              <w:rPr>
                <w:b/>
                <w:bCs/>
                <w:sz w:val="20"/>
                <w:szCs w:val="20"/>
              </w:rPr>
              <w:lastRenderedPageBreak/>
              <w:t>15. SUTARTIES SUSTABDYMAS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772C027" w14:textId="77777777" w:rsidR="00CC18DD" w:rsidRPr="00D9434C" w:rsidRDefault="00B769F7">
            <w:pPr>
              <w:spacing w:before="40"/>
              <w:jc w:val="both"/>
              <w:rPr>
                <w:sz w:val="20"/>
                <w:szCs w:val="20"/>
                <w:lang w:val="en-GB"/>
              </w:rPr>
            </w:pPr>
            <w:r w:rsidRPr="00D9434C">
              <w:rPr>
                <w:b/>
                <w:bCs/>
                <w:sz w:val="20"/>
                <w:szCs w:val="20"/>
                <w:lang w:val="en-GB"/>
              </w:rPr>
              <w:t>15. SUSPENSION OF THE AGREEMENT</w:t>
            </w:r>
          </w:p>
        </w:tc>
      </w:tr>
      <w:tr w:rsidR="00CC18DD" w:rsidRPr="0066294B" w14:paraId="069E3D7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5004C3A" w14:textId="77777777" w:rsidR="00CC18DD" w:rsidRPr="0066294B" w:rsidRDefault="00B769F7">
            <w:pPr>
              <w:spacing w:before="40"/>
              <w:ind w:left="280"/>
              <w:jc w:val="both"/>
              <w:rPr>
                <w:sz w:val="20"/>
                <w:szCs w:val="20"/>
              </w:rPr>
            </w:pPr>
            <w:r w:rsidRPr="0066294B">
              <w:rPr>
                <w:sz w:val="20"/>
                <w:szCs w:val="20"/>
              </w:rPr>
              <w:t>15.1. Nesant EERP teikėjo kaltės ir esant aplinkybėms, kurių EERP teikėjas negalėjo numatyti, dėl kurių EERP teikėjas negali vykdyti savo sutartinių įsipareigojimų ir (arba) esant kitoms nenumatytoms aplinkybėms, Sutarties Šalys turi teisę inicijuoti Sutartyje numatytų paslaugų (jų dalies) teikimo sustabdymą iki atitinkamų aplinkybių pasibaigimo.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778F6BB" w14:textId="77777777" w:rsidR="00CC18DD" w:rsidRPr="00D9434C" w:rsidRDefault="00B769F7">
            <w:pPr>
              <w:spacing w:before="40"/>
              <w:ind w:left="280"/>
              <w:jc w:val="both"/>
              <w:rPr>
                <w:sz w:val="20"/>
                <w:szCs w:val="20"/>
                <w:lang w:val="en-GB"/>
              </w:rPr>
            </w:pPr>
            <w:r w:rsidRPr="00D9434C">
              <w:rPr>
                <w:sz w:val="20"/>
                <w:szCs w:val="20"/>
                <w:lang w:val="en-GB"/>
              </w:rPr>
              <w:t>15.1. In the absence of the EETS Provider’s fault and in the presence of circumstances that the EETS Provider could not have foreseen, due to which the EETS Provider cannot perform its contractual obligations and/or in the presence of other unforeseen circumstances, the Parties to the Agreement have the right to initiate the suspension of the provision of services (or part thereof) provided for in the Agreement until the cessation of the relevant circumstances.</w:t>
            </w:r>
          </w:p>
        </w:tc>
      </w:tr>
      <w:tr w:rsidR="00CC18DD" w:rsidRPr="0066294B" w14:paraId="3C87DFB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FA9271E" w14:textId="77777777" w:rsidR="00CC18DD" w:rsidRPr="0066294B" w:rsidRDefault="00B769F7">
            <w:pPr>
              <w:spacing w:before="40"/>
              <w:ind w:left="280"/>
              <w:jc w:val="both"/>
              <w:rPr>
                <w:sz w:val="20"/>
                <w:szCs w:val="20"/>
              </w:rPr>
            </w:pPr>
            <w:r w:rsidRPr="0066294B">
              <w:rPr>
                <w:sz w:val="20"/>
                <w:szCs w:val="20"/>
              </w:rPr>
              <w:t>15.2. Jeigu EERP teikėjas du ketvirčius iš eilės nepasiekia EERP teritorijos dokumente ar jo prieduose nustatytų KPI reikšmių, Rinkliavos rinkėjas turi teisę vienašališkai inicijuoti Sutarties stabdymą. Paslaugų teikimas gali būti atnaujintas tik EERP teikėjui pateikus Rinkliavos rinkėjui pakankamus ir objektyvius įrodymus, kad nustatyti pažeidimai, trūkumai ar neatitikimai (įskaitant, bet neapsiribojant, sistemų veikimo, procesų ar procedūrų pažeidimais), dėl kurių nebuvo pasiekti KPI rodikliai, yra visiškai pašalinti, o jų pasikartojimo rizika tinkamai suvaldyta. Sprendimą dėl paslaugų teikimo atnaujinimo priima Rinkliavos rinkėjas, įvertinęs EERP teikėjo pateiktus įrodymus.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74E93C6" w14:textId="77777777" w:rsidR="00CC18DD" w:rsidRPr="00D9434C" w:rsidRDefault="00B769F7">
            <w:pPr>
              <w:spacing w:before="40"/>
              <w:ind w:left="280"/>
              <w:jc w:val="both"/>
              <w:rPr>
                <w:sz w:val="20"/>
                <w:szCs w:val="20"/>
                <w:lang w:val="en-GB"/>
              </w:rPr>
            </w:pPr>
            <w:r w:rsidRPr="00D9434C">
              <w:rPr>
                <w:sz w:val="20"/>
                <w:szCs w:val="20"/>
                <w:lang w:val="en-GB"/>
              </w:rPr>
              <w:t>15.2. If the EETS Provider fails to achieve the KPI values established in the EETS Domain Statement or its annexes for two consecutive quarters, the Toll Collector has the right to unilaterally initiate the suspension of the Agreement. Service provision may be resumed only upon the EETS Provider submitting to the Toll Collector sufficient and objective evidence that the identified violations, deficiencies or non-conformities (including, but not limited to, violations of system operation, processes or procedures) due to which KPI indicators were not achieved have been fully eliminated and the risk of their recurrence has been properly managed. The decision on the resumption of service provision shall be made by the Toll Collector, having assessed the evidence submitted by the EETS Provider.</w:t>
            </w:r>
          </w:p>
        </w:tc>
      </w:tr>
      <w:tr w:rsidR="00CC18DD" w:rsidRPr="0066294B" w14:paraId="5A4F402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39EE9BE" w14:textId="77777777" w:rsidR="00CC18DD" w:rsidRPr="0066294B" w:rsidRDefault="00B769F7">
            <w:pPr>
              <w:spacing w:before="40"/>
              <w:ind w:left="280"/>
              <w:jc w:val="both"/>
              <w:rPr>
                <w:sz w:val="20"/>
                <w:szCs w:val="20"/>
              </w:rPr>
            </w:pPr>
            <w:r w:rsidRPr="0066294B">
              <w:rPr>
                <w:sz w:val="20"/>
                <w:szCs w:val="20"/>
              </w:rPr>
              <w:t>15.3. Jei Sutarties vykdymo sustabdymas tęsiasi  ilgiau kaip 3 (tris) mėnesius, toks stabdymas laikomas Sutarties keitimu joje numatytomis sąlygomis.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279EB93" w14:textId="77777777" w:rsidR="00CC18DD" w:rsidRPr="00D9434C" w:rsidRDefault="00B769F7">
            <w:pPr>
              <w:spacing w:before="40"/>
              <w:ind w:left="280"/>
              <w:jc w:val="both"/>
              <w:rPr>
                <w:sz w:val="20"/>
                <w:szCs w:val="20"/>
                <w:lang w:val="en-GB"/>
              </w:rPr>
            </w:pPr>
            <w:r w:rsidRPr="00D9434C">
              <w:rPr>
                <w:sz w:val="20"/>
                <w:szCs w:val="20"/>
                <w:lang w:val="en-GB"/>
              </w:rPr>
              <w:t>15.3. If the suspension of performance of the Agreement continues for longer than 3 (three) months, such suspension shall be deemed an amendment to the Agreement on the conditions provided for therein.</w:t>
            </w:r>
          </w:p>
        </w:tc>
      </w:tr>
      <w:tr w:rsidR="00CC18DD" w:rsidRPr="0066294B" w14:paraId="5BB79C9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D5D7C53" w14:textId="77777777" w:rsidR="00CC18DD" w:rsidRPr="0066294B" w:rsidRDefault="00B769F7">
            <w:pPr>
              <w:spacing w:before="40"/>
              <w:ind w:left="280"/>
              <w:jc w:val="both"/>
              <w:rPr>
                <w:sz w:val="20"/>
                <w:szCs w:val="20"/>
              </w:rPr>
            </w:pPr>
            <w:r w:rsidRPr="0066294B">
              <w:rPr>
                <w:sz w:val="20"/>
                <w:szCs w:val="20"/>
              </w:rPr>
              <w:t>15.4. Sutartinių įsipareigojimų vykdymas gali būti stabdomas tik Sutarties galiojimo laikotarpiu tokia tvarka: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67759A9" w14:textId="77777777" w:rsidR="00CC18DD" w:rsidRPr="00D9434C" w:rsidRDefault="00B769F7">
            <w:pPr>
              <w:spacing w:before="40"/>
              <w:ind w:left="280"/>
              <w:jc w:val="both"/>
              <w:rPr>
                <w:sz w:val="20"/>
                <w:szCs w:val="20"/>
                <w:lang w:val="en-GB"/>
              </w:rPr>
            </w:pPr>
            <w:r w:rsidRPr="00D9434C">
              <w:rPr>
                <w:sz w:val="20"/>
                <w:szCs w:val="20"/>
                <w:lang w:val="en-GB"/>
              </w:rPr>
              <w:t>15.4. The performance of contractual obligations may be suspended only during the validity period of the Agreement in the following manner:</w:t>
            </w:r>
          </w:p>
        </w:tc>
      </w:tr>
      <w:tr w:rsidR="00CC18DD" w:rsidRPr="0066294B" w14:paraId="1D2A580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DFFDC06" w14:textId="050378FF" w:rsidR="00CC18DD" w:rsidRPr="0066294B" w:rsidRDefault="00B769F7">
            <w:pPr>
              <w:spacing w:before="40"/>
              <w:ind w:left="560"/>
              <w:jc w:val="both"/>
              <w:rPr>
                <w:sz w:val="20"/>
                <w:szCs w:val="20"/>
              </w:rPr>
            </w:pPr>
            <w:r w:rsidRPr="0066294B">
              <w:rPr>
                <w:sz w:val="20"/>
                <w:szCs w:val="20"/>
              </w:rPr>
              <w:t xml:space="preserve">15.4.1. Atsiradus aplinkybėms, dėl kurių EERP teikėjas negali vykdyti sutartinių įsipareigojimų, EERP teikėjas apie tai nedelsdamas privalo informuoti Rinkliavos rinkėją. </w:t>
            </w:r>
            <w:r w:rsidRPr="170A7044">
              <w:rPr>
                <w:sz w:val="20"/>
                <w:szCs w:val="20"/>
              </w:rPr>
              <w:t>E</w:t>
            </w:r>
            <w:r w:rsidR="4E7B8D69" w:rsidRPr="170A7044">
              <w:rPr>
                <w:sz w:val="20"/>
                <w:szCs w:val="20"/>
              </w:rPr>
              <w:t>E</w:t>
            </w:r>
            <w:r w:rsidRPr="170A7044">
              <w:rPr>
                <w:sz w:val="20"/>
                <w:szCs w:val="20"/>
              </w:rPr>
              <w:t>RP</w:t>
            </w:r>
            <w:r w:rsidRPr="0066294B">
              <w:rPr>
                <w:sz w:val="20"/>
                <w:szCs w:val="20"/>
              </w:rPr>
              <w:t xml:space="preserve"> teikėjo rašytiniame prašyme turi būti nurodyta stabdymo aplinkybė ir aplinkybės atsiradimą bei galimą terminą pagrindžiantys argumentai, objektyvūs faktai ir įrodymai. Rinkliavos rinkėjas įvertinęs prašymą, ne vėliau kaip per 5 (penkias) darbo dienas raštu informuoja EERP teikėją apie priimtą sprendimą dėl sutartinių įsipareigojimų vykdymo stabdymo. EERP teikėjui nepateikus konkrečių argumentų, faktų, pagrįstų įrodymais, Rinkliavos rinkėjas turi teisę raštu atsisakyti patvirtinti stabdymą.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BA8935E" w14:textId="77777777" w:rsidR="00CC18DD" w:rsidRPr="00D9434C" w:rsidRDefault="00B769F7">
            <w:pPr>
              <w:spacing w:before="40"/>
              <w:ind w:left="560"/>
              <w:jc w:val="both"/>
              <w:rPr>
                <w:sz w:val="20"/>
                <w:szCs w:val="20"/>
                <w:lang w:val="en-GB"/>
              </w:rPr>
            </w:pPr>
            <w:r w:rsidRPr="00D9434C">
              <w:rPr>
                <w:sz w:val="20"/>
                <w:szCs w:val="20"/>
                <w:lang w:val="en-GB"/>
              </w:rPr>
              <w:t>15.4.1. Upon the occurrence of circumstances due to which the EETS Provider cannot perform its contractual obligations, the EETS Provider must inform the Toll Collector thereof without delay. The EETS Provider’s written request must indicate the suspension circumstance and arguments, objective facts and evidence substantiating the occurrence of the circumstance and the possible deadline. The Toll Collector, having assessed the request, shall inform the EETS Provider in writing of the decision taken regarding the suspension of performance of contractual obligations no later than within 5 (five) business days. If the EETS Provider fails to provide specific arguments and facts supported by evidence, the Toll Collector has the right to refuse in writing to confirm the suspension.</w:t>
            </w:r>
          </w:p>
        </w:tc>
      </w:tr>
      <w:tr w:rsidR="00CC18DD" w:rsidRPr="0066294B" w14:paraId="38A9F97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C8037C5" w14:textId="77777777" w:rsidR="00CC18DD" w:rsidRPr="0066294B" w:rsidRDefault="00B769F7">
            <w:pPr>
              <w:spacing w:before="40"/>
              <w:ind w:left="560"/>
              <w:jc w:val="both"/>
              <w:rPr>
                <w:sz w:val="20"/>
                <w:szCs w:val="20"/>
              </w:rPr>
            </w:pPr>
            <w:r w:rsidRPr="0066294B">
              <w:rPr>
                <w:sz w:val="20"/>
                <w:szCs w:val="20"/>
              </w:rPr>
              <w:lastRenderedPageBreak/>
              <w:t>15.4.2. Rinkliavos rinkėjui raštu informavus EERP teikėją ir pateikus jam argumentuotą paaiškinimą, dėl kokių aplinkybių ir kuriam terminui yra būtina stabdyti sutartinių įsipareigojimų vykdymo terminą, EERP teikėjas ne vėliau kaip per 3 (tris) darbo dienas raštu informuoja Rinkliavos rinkėją ir patvirtina, kad sutinka su stabdymu. EERP teikėjas turi teisę prieštarauti sutartinių įsipareigojimų vykdymo stabdymui tik tuo atveju, jei EERP teikėjas savo sąskaita ir jėgomis gali pašalinti atsiradusias aplinkybes, dėl kurių kilo būtinybė stabdyti sutartinių įsipareigojimų vykdymą.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E86CFC" w14:textId="77777777" w:rsidR="00CC18DD" w:rsidRPr="00D9434C" w:rsidRDefault="00B769F7">
            <w:pPr>
              <w:spacing w:before="40"/>
              <w:ind w:left="560"/>
              <w:jc w:val="both"/>
              <w:rPr>
                <w:sz w:val="20"/>
                <w:szCs w:val="20"/>
                <w:lang w:val="en-GB"/>
              </w:rPr>
            </w:pPr>
            <w:r w:rsidRPr="00D9434C">
              <w:rPr>
                <w:sz w:val="20"/>
                <w:szCs w:val="20"/>
                <w:lang w:val="en-GB"/>
              </w:rPr>
              <w:t>15.4.2. Upon the Toll Collector informing the EETS Provider in writing and providing it with a reasoned explanation of the circumstances and the period for which it is necessary to suspend the deadline for performance of contractual obligations, the EETS Provider shall inform the Toll Collector in writing and confirm that it agrees to the suspension no later than within 3 (three) business days. The EETS Provider has the right to object to the suspension of performance of contractual obligations only if the EETS Provider can eliminate at its own expense and by its own efforts the circumstances that gave rise to the need to suspend the performance of contractual obligations.</w:t>
            </w:r>
          </w:p>
        </w:tc>
      </w:tr>
      <w:tr w:rsidR="00CC18DD" w:rsidRPr="0066294B" w14:paraId="7782E96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BD3C548" w14:textId="77777777" w:rsidR="00CC18DD" w:rsidRPr="0066294B" w:rsidRDefault="00B769F7">
            <w:pPr>
              <w:spacing w:before="40"/>
              <w:ind w:left="560"/>
              <w:jc w:val="both"/>
              <w:rPr>
                <w:sz w:val="20"/>
                <w:szCs w:val="20"/>
              </w:rPr>
            </w:pPr>
            <w:r w:rsidRPr="0066294B">
              <w:rPr>
                <w:sz w:val="20"/>
                <w:szCs w:val="20"/>
              </w:rPr>
              <w:t>15.4.3. EERP teikėjas, gavęs Rinkliavos rinkėjo raštišką pranešimą apie stabdymą, privalo nedelsiant, bet ne vėliau kaip per 3 (tris) darbo dienas po patvirtinimo išsiuntimo Rinkliavos rinkėjui dienos, sustabdyti sutartinių įsipareigojimų vykdymą. Jei Sutartis sustabdyta, Šalys negali vykdyti jokių jiems pagal Sutartį priskirtų įsipareigojimų.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6445BCF" w14:textId="77777777" w:rsidR="00CC18DD" w:rsidRPr="00D9434C" w:rsidRDefault="00B769F7">
            <w:pPr>
              <w:spacing w:before="40"/>
              <w:ind w:left="560"/>
              <w:jc w:val="both"/>
              <w:rPr>
                <w:sz w:val="20"/>
                <w:szCs w:val="20"/>
                <w:lang w:val="en-GB"/>
              </w:rPr>
            </w:pPr>
            <w:r w:rsidRPr="00D9434C">
              <w:rPr>
                <w:sz w:val="20"/>
                <w:szCs w:val="20"/>
                <w:lang w:val="en-GB"/>
              </w:rPr>
              <w:t>15.4.3. The EETS Provider, having received the Toll Collector’s written notice of suspension, must without delay, but no later than within 3 (three) business days after the date of sending the confirmation to the Toll Collector, suspend the performance of contractual obligations. If the Agreement is suspended, the Parties may not perform any of the obligations assigned to them under the Agreement.</w:t>
            </w:r>
          </w:p>
        </w:tc>
      </w:tr>
      <w:tr w:rsidR="00CC18DD" w:rsidRPr="0066294B" w14:paraId="5376454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4408F52" w14:textId="77777777" w:rsidR="00CC18DD" w:rsidRPr="0066294B" w:rsidRDefault="00B769F7">
            <w:pPr>
              <w:spacing w:before="40"/>
              <w:ind w:left="280"/>
              <w:jc w:val="both"/>
              <w:rPr>
                <w:sz w:val="20"/>
                <w:szCs w:val="20"/>
              </w:rPr>
            </w:pPr>
            <w:r w:rsidRPr="0066294B">
              <w:rPr>
                <w:sz w:val="20"/>
                <w:szCs w:val="20"/>
              </w:rPr>
              <w:t>15.5.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BC72F80" w14:textId="77777777" w:rsidR="00CC18DD" w:rsidRPr="00D9434C" w:rsidRDefault="00B769F7">
            <w:pPr>
              <w:spacing w:before="40"/>
              <w:ind w:left="280"/>
              <w:jc w:val="both"/>
              <w:rPr>
                <w:sz w:val="20"/>
                <w:szCs w:val="20"/>
                <w:lang w:val="en-GB"/>
              </w:rPr>
            </w:pPr>
            <w:r w:rsidRPr="00D9434C">
              <w:rPr>
                <w:sz w:val="20"/>
                <w:szCs w:val="20"/>
                <w:lang w:val="en-GB"/>
              </w:rPr>
              <w:t>15.5. The Parties shall formalise the suspension of performance of contractual obligations by a written Agreement, indicating the reasons and the period of suspension, and attaching documents confirming the grounds for suspension, confirmed by the signatures of the authorised representatives of the Parties. Such Agreements are an inseparable part of the Agreement.</w:t>
            </w:r>
          </w:p>
        </w:tc>
      </w:tr>
      <w:tr w:rsidR="00CC18DD" w:rsidRPr="0066294B" w14:paraId="7EC297E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4D61ED" w14:textId="77777777" w:rsidR="00CC18DD" w:rsidRPr="0066294B" w:rsidRDefault="00B769F7">
            <w:pPr>
              <w:spacing w:before="40"/>
              <w:ind w:left="280"/>
              <w:jc w:val="both"/>
              <w:rPr>
                <w:sz w:val="20"/>
                <w:szCs w:val="20"/>
              </w:rPr>
            </w:pPr>
            <w:r w:rsidRPr="0066294B">
              <w:rPr>
                <w:sz w:val="20"/>
                <w:szCs w:val="20"/>
              </w:rPr>
              <w:t>15.6. Sutartinių įsipareigojimų vykdymas stabdomas ne ilgesniam kaip konkrečios, pagrįstos aplinkybės egzistavimo laikotarpiui.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2B2C1D3" w14:textId="77777777" w:rsidR="00CC18DD" w:rsidRPr="00D9434C" w:rsidRDefault="00B769F7">
            <w:pPr>
              <w:spacing w:before="40"/>
              <w:ind w:left="280"/>
              <w:jc w:val="both"/>
              <w:rPr>
                <w:sz w:val="20"/>
                <w:szCs w:val="20"/>
                <w:lang w:val="en-GB"/>
              </w:rPr>
            </w:pPr>
            <w:r w:rsidRPr="00D9434C">
              <w:rPr>
                <w:sz w:val="20"/>
                <w:szCs w:val="20"/>
                <w:lang w:val="en-GB"/>
              </w:rPr>
              <w:t>15.6. The performance of contractual obligations shall be suspended for a period not longer than the existence of the specific, substantiated circumstance.</w:t>
            </w:r>
          </w:p>
        </w:tc>
      </w:tr>
      <w:tr w:rsidR="00CC18DD" w:rsidRPr="0066294B" w14:paraId="5D2E5D4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A49D04F" w14:textId="77777777" w:rsidR="00CC18DD" w:rsidRPr="0066294B" w:rsidRDefault="00B769F7">
            <w:pPr>
              <w:spacing w:before="40"/>
              <w:ind w:left="280"/>
              <w:jc w:val="both"/>
              <w:rPr>
                <w:sz w:val="20"/>
                <w:szCs w:val="20"/>
              </w:rPr>
            </w:pPr>
            <w:r w:rsidRPr="0066294B">
              <w:rPr>
                <w:sz w:val="20"/>
                <w:szCs w:val="20"/>
              </w:rPr>
              <w:t>15.7. Šalys susitaria, kad sutartinių įsipareigojimų vykdymo sustabdymo terminas į prievolių pagal Sutartį vykdymo terminą nėra įskaičiuojamas, jo metu sutartiniai įsipareigojimai nevykdomi ir už šį periodą Rinkliavos rinkėjas EERP teikėjui nemoka jokių mokėjimų, baudų ar prastovų.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CC92F74" w14:textId="77777777" w:rsidR="00CC18DD" w:rsidRPr="00D9434C" w:rsidRDefault="00B769F7">
            <w:pPr>
              <w:spacing w:before="40"/>
              <w:ind w:left="280"/>
              <w:jc w:val="both"/>
              <w:rPr>
                <w:sz w:val="20"/>
                <w:szCs w:val="20"/>
                <w:lang w:val="en-GB"/>
              </w:rPr>
            </w:pPr>
            <w:r w:rsidRPr="00D9434C">
              <w:rPr>
                <w:sz w:val="20"/>
                <w:szCs w:val="20"/>
                <w:lang w:val="en-GB"/>
              </w:rPr>
              <w:t>15.7. The Parties agree that the period of suspension of performance of contractual obligations shall not be included in the term for performance of obligations under the Agreement, contractual obligations shall not be performed during this period, and the Toll Collector shall not pay the EETS Provider any payments, fines or idle time charges for this period.</w:t>
            </w:r>
          </w:p>
        </w:tc>
      </w:tr>
      <w:tr w:rsidR="00CC18DD" w:rsidRPr="0066294B" w14:paraId="2899B53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6BDCC27" w14:textId="77777777" w:rsidR="00CC18DD" w:rsidRPr="0066294B" w:rsidRDefault="00B769F7">
            <w:pPr>
              <w:spacing w:before="40"/>
              <w:ind w:left="280"/>
              <w:jc w:val="both"/>
              <w:rPr>
                <w:sz w:val="20"/>
                <w:szCs w:val="20"/>
              </w:rPr>
            </w:pPr>
            <w:r w:rsidRPr="0066294B">
              <w:rPr>
                <w:sz w:val="20"/>
                <w:szCs w:val="20"/>
              </w:rPr>
              <w:t>15.8. Sutartyje numatytų prievolių įvykdymo terminai atnaujinami pasibaigus sustabdymą lėmusioms aplinkybėms arba Šalių susitarime nurodytam terminui, priklausomai nuo to, kuris įvyksta anksčiau.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4DE010" w14:textId="77777777" w:rsidR="00CC18DD" w:rsidRPr="00D9434C" w:rsidRDefault="00B769F7">
            <w:pPr>
              <w:spacing w:before="40"/>
              <w:ind w:left="280"/>
              <w:jc w:val="both"/>
              <w:rPr>
                <w:sz w:val="20"/>
                <w:szCs w:val="20"/>
                <w:lang w:val="en-GB"/>
              </w:rPr>
            </w:pPr>
            <w:r w:rsidRPr="00D9434C">
              <w:rPr>
                <w:sz w:val="20"/>
                <w:szCs w:val="20"/>
                <w:lang w:val="en-GB"/>
              </w:rPr>
              <w:t>15.8. The deadlines for the performance of obligations provided for in the Agreement shall be renewed upon the cessation of the circumstances that caused the suspension or upon expiry of the period specified in the Agreement of the Parties, whichever occurs earlier.</w:t>
            </w:r>
          </w:p>
        </w:tc>
      </w:tr>
      <w:tr w:rsidR="00CC18DD" w:rsidRPr="0066294B" w14:paraId="46670C4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BCA7618" w14:textId="77777777" w:rsidR="00CC18DD" w:rsidRPr="0066294B" w:rsidRDefault="00B769F7">
            <w:pPr>
              <w:spacing w:before="40"/>
              <w:ind w:left="280"/>
              <w:jc w:val="both"/>
              <w:rPr>
                <w:sz w:val="20"/>
                <w:szCs w:val="20"/>
              </w:rPr>
            </w:pPr>
            <w:r w:rsidRPr="0066294B">
              <w:rPr>
                <w:sz w:val="20"/>
                <w:szCs w:val="20"/>
              </w:rPr>
              <w:t>15.9. Atnaujinus Sutarties vykdymą, neįvykdytų prievolių (jų dalies) įvykdymo terminai ir Sutarties galiojimas nukeliami tokiam terminui, kiek buvo likę laiko jų įvykdymui (Sutarties galiojimui) jų sustabdymo metu.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1215282" w14:textId="77777777" w:rsidR="00CC18DD" w:rsidRPr="00D9434C" w:rsidRDefault="00B769F7">
            <w:pPr>
              <w:spacing w:before="40"/>
              <w:ind w:left="280"/>
              <w:jc w:val="both"/>
              <w:rPr>
                <w:sz w:val="20"/>
                <w:szCs w:val="20"/>
                <w:lang w:val="en-GB"/>
              </w:rPr>
            </w:pPr>
            <w:r w:rsidRPr="00D9434C">
              <w:rPr>
                <w:sz w:val="20"/>
                <w:szCs w:val="20"/>
                <w:lang w:val="en-GB"/>
              </w:rPr>
              <w:t>15.9. Upon the resumption of performance of the Agreement, the deadlines for the performance of unfulfilled obligations (or part thereof) and the validity of the Agreement shall be postponed for the period that remained for their performance (the validity of the Agreement) at the time of their suspension.</w:t>
            </w:r>
          </w:p>
        </w:tc>
      </w:tr>
      <w:tr w:rsidR="00CC18DD" w:rsidRPr="0066294B" w14:paraId="71A67C2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4E214E" w14:textId="77777777" w:rsidR="00CC18DD" w:rsidRPr="0066294B" w:rsidRDefault="00B769F7">
            <w:pPr>
              <w:spacing w:before="40"/>
              <w:ind w:left="280"/>
              <w:jc w:val="both"/>
              <w:rPr>
                <w:sz w:val="20"/>
                <w:szCs w:val="20"/>
              </w:rPr>
            </w:pPr>
            <w:r w:rsidRPr="0066294B">
              <w:rPr>
                <w:sz w:val="20"/>
                <w:szCs w:val="20"/>
              </w:rPr>
              <w:t xml:space="preserve">15.10.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w:t>
            </w:r>
            <w:r w:rsidRPr="0066294B">
              <w:rPr>
                <w:sz w:val="20"/>
                <w:szCs w:val="20"/>
              </w:rPr>
              <w:lastRenderedPageBreak/>
              <w:t>Sutartį, apie tai įspėjusi kitą Šalį prieš 10 (dešimt) dienų.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260ABAB"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15.10. If the performance of contractual obligations has been suspended for a period longer than 3 (three) months, after the expiry of this period, one Party may by written notice demand that the other Party resume performance of the Agreement. If the Party, without substantiated circumstances, fails to resume performance of the Agreement within 10 (ten) days </w:t>
            </w:r>
            <w:r w:rsidRPr="00D9434C">
              <w:rPr>
                <w:sz w:val="20"/>
                <w:szCs w:val="20"/>
                <w:lang w:val="en-GB"/>
              </w:rPr>
              <w:lastRenderedPageBreak/>
              <w:t>from the respective application, the other Party may terminate the Agreement upon notifying the other Party 10 (ten) days in advance.</w:t>
            </w:r>
          </w:p>
        </w:tc>
      </w:tr>
      <w:tr w:rsidR="00CC18DD" w:rsidRPr="0066294B" w14:paraId="5E3DDA4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AF718B4" w14:textId="77777777" w:rsidR="00CC18DD" w:rsidRPr="0066294B" w:rsidRDefault="00B769F7">
            <w:pPr>
              <w:spacing w:before="40"/>
              <w:jc w:val="both"/>
              <w:rPr>
                <w:sz w:val="20"/>
                <w:szCs w:val="20"/>
              </w:rPr>
            </w:pPr>
            <w:r w:rsidRPr="0066294B">
              <w:rPr>
                <w:b/>
                <w:bCs/>
                <w:sz w:val="20"/>
                <w:szCs w:val="20"/>
              </w:rPr>
              <w:lastRenderedPageBreak/>
              <w:t>16. SUTARTIES NUTRAUKIMAS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47B6E29" w14:textId="77777777" w:rsidR="00CC18DD" w:rsidRPr="00D9434C" w:rsidRDefault="00B769F7">
            <w:pPr>
              <w:spacing w:before="40"/>
              <w:jc w:val="both"/>
              <w:rPr>
                <w:sz w:val="20"/>
                <w:szCs w:val="20"/>
                <w:lang w:val="en-GB"/>
              </w:rPr>
            </w:pPr>
            <w:r w:rsidRPr="00D9434C">
              <w:rPr>
                <w:b/>
                <w:bCs/>
                <w:sz w:val="20"/>
                <w:szCs w:val="20"/>
                <w:lang w:val="en-GB"/>
              </w:rPr>
              <w:t>16. TERMINATION OF THE AGREEMENT</w:t>
            </w:r>
          </w:p>
        </w:tc>
      </w:tr>
      <w:tr w:rsidR="00CC18DD" w:rsidRPr="0066294B" w14:paraId="0F4F4BB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5EBEFA0" w14:textId="77777777" w:rsidR="00CC18DD" w:rsidRPr="0066294B" w:rsidRDefault="00B769F7">
            <w:pPr>
              <w:spacing w:before="40"/>
              <w:ind w:left="280"/>
              <w:jc w:val="both"/>
              <w:rPr>
                <w:sz w:val="20"/>
                <w:szCs w:val="20"/>
              </w:rPr>
            </w:pPr>
            <w:r w:rsidRPr="0066294B">
              <w:rPr>
                <w:sz w:val="20"/>
                <w:szCs w:val="20"/>
              </w:rPr>
              <w:t>16.1. Sutartis gali būti nutraukiama bet kurios iš Šalies iniciatyva arba bendru Šalių susitarimu.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7547D14" w14:textId="77777777" w:rsidR="00CC18DD" w:rsidRPr="00D9434C" w:rsidRDefault="00B769F7">
            <w:pPr>
              <w:spacing w:before="40"/>
              <w:ind w:left="280"/>
              <w:jc w:val="both"/>
              <w:rPr>
                <w:sz w:val="20"/>
                <w:szCs w:val="20"/>
                <w:lang w:val="en-GB"/>
              </w:rPr>
            </w:pPr>
            <w:r w:rsidRPr="00D9434C">
              <w:rPr>
                <w:sz w:val="20"/>
                <w:szCs w:val="20"/>
                <w:lang w:val="en-GB"/>
              </w:rPr>
              <w:t>16.1. The Agreement may be terminated at the initiative of either Party or by mutual agreement of the Parties.</w:t>
            </w:r>
          </w:p>
        </w:tc>
      </w:tr>
      <w:tr w:rsidR="00CC18DD" w:rsidRPr="0066294B" w14:paraId="74C7B82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017C6ED" w14:textId="77777777" w:rsidR="00CC18DD" w:rsidRPr="0066294B" w:rsidRDefault="00B769F7">
            <w:pPr>
              <w:spacing w:before="40"/>
              <w:ind w:left="280"/>
              <w:jc w:val="both"/>
              <w:rPr>
                <w:sz w:val="20"/>
                <w:szCs w:val="20"/>
              </w:rPr>
            </w:pPr>
            <w:r w:rsidRPr="0066294B">
              <w:rPr>
                <w:sz w:val="20"/>
                <w:szCs w:val="20"/>
              </w:rPr>
              <w:t>16.2. Nutraukiant Sutartį šalių susitarimu, Šalys privalo susitarti dėl visų nutraukimo pasekmių, įskaitant, bet nepasiribojant: nutraukimo data, likusių įsipareigojimų įvykdymo tvarka.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B375514" w14:textId="77777777" w:rsidR="00CC18DD" w:rsidRPr="00D9434C" w:rsidRDefault="00B769F7">
            <w:pPr>
              <w:spacing w:before="40"/>
              <w:ind w:left="280"/>
              <w:jc w:val="both"/>
              <w:rPr>
                <w:sz w:val="20"/>
                <w:szCs w:val="20"/>
                <w:lang w:val="en-GB"/>
              </w:rPr>
            </w:pPr>
            <w:r w:rsidRPr="00D9434C">
              <w:rPr>
                <w:sz w:val="20"/>
                <w:szCs w:val="20"/>
                <w:lang w:val="en-GB"/>
              </w:rPr>
              <w:t xml:space="preserve">16.2. When terminating the Agreement by mutual agreement, the Parties must agree on all consequences of termination, including, but not limited </w:t>
            </w:r>
            <w:proofErr w:type="gramStart"/>
            <w:r w:rsidRPr="00D9434C">
              <w:rPr>
                <w:sz w:val="20"/>
                <w:szCs w:val="20"/>
                <w:lang w:val="en-GB"/>
              </w:rPr>
              <w:t>to:</w:t>
            </w:r>
            <w:proofErr w:type="gramEnd"/>
            <w:r w:rsidRPr="00D9434C">
              <w:rPr>
                <w:sz w:val="20"/>
                <w:szCs w:val="20"/>
                <w:lang w:val="en-GB"/>
              </w:rPr>
              <w:t xml:space="preserve"> the termination date, the procedure for fulfilment of remaining obligations.</w:t>
            </w:r>
          </w:p>
        </w:tc>
      </w:tr>
      <w:tr w:rsidR="00CC18DD" w:rsidRPr="0066294B" w14:paraId="79F9D0D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CF0B2D8" w14:textId="77777777" w:rsidR="00CC18DD" w:rsidRPr="0066294B" w:rsidRDefault="00B769F7">
            <w:pPr>
              <w:spacing w:before="40"/>
              <w:ind w:left="280"/>
              <w:jc w:val="both"/>
              <w:rPr>
                <w:sz w:val="20"/>
                <w:szCs w:val="20"/>
              </w:rPr>
            </w:pPr>
            <w:r w:rsidRPr="0066294B">
              <w:rPr>
                <w:sz w:val="20"/>
                <w:szCs w:val="20"/>
              </w:rPr>
              <w:t>16.3. Sutarties nutraukimas Šalies iniciatyva nesant kaltės: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909D9EB" w14:textId="77777777" w:rsidR="00CC18DD" w:rsidRPr="00D9434C" w:rsidRDefault="00B769F7">
            <w:pPr>
              <w:spacing w:before="40"/>
              <w:ind w:left="280"/>
              <w:jc w:val="both"/>
              <w:rPr>
                <w:sz w:val="20"/>
                <w:szCs w:val="20"/>
                <w:lang w:val="en-GB"/>
              </w:rPr>
            </w:pPr>
            <w:r w:rsidRPr="00D9434C">
              <w:rPr>
                <w:sz w:val="20"/>
                <w:szCs w:val="20"/>
                <w:lang w:val="en-GB"/>
              </w:rPr>
              <w:t>16.3. Termination of the Agreement at the initiative of a Party in the absence of fault:</w:t>
            </w:r>
          </w:p>
        </w:tc>
      </w:tr>
      <w:tr w:rsidR="00CC18DD" w:rsidRPr="0066294B" w14:paraId="0E7880D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FCE3C25" w14:textId="77777777" w:rsidR="00CC18DD" w:rsidRPr="0066294B" w:rsidRDefault="00B769F7">
            <w:pPr>
              <w:spacing w:before="40"/>
              <w:ind w:left="560"/>
              <w:jc w:val="both"/>
              <w:rPr>
                <w:sz w:val="20"/>
                <w:szCs w:val="20"/>
              </w:rPr>
            </w:pPr>
            <w:r w:rsidRPr="0066294B">
              <w:rPr>
                <w:sz w:val="20"/>
                <w:szCs w:val="20"/>
              </w:rPr>
              <w:t>16.3.1. Bet kuri Šalis turi teisę nutraukti Sutartį, nesant kitos Sutarties Šalies kaltės, raštu įspėjusi prieš 60 (šešiasdešimt) dienų. Tokiu atveju, Sutarties nutraukimą inicijavusi Šalis neatlygina kitai Šaliai jokių (tiesioginių ir / arba netiesioginių) nutraukimo nuostolių. Nutraukimo dieną Šalys turi būti įvykdžiusios visus prisiimtus tarpusavio įsipareigojimus.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5E64883" w14:textId="77777777" w:rsidR="00CC18DD" w:rsidRPr="00D9434C" w:rsidRDefault="00B769F7">
            <w:pPr>
              <w:spacing w:before="40"/>
              <w:ind w:left="560"/>
              <w:jc w:val="both"/>
              <w:rPr>
                <w:sz w:val="20"/>
                <w:szCs w:val="20"/>
                <w:lang w:val="en-GB"/>
              </w:rPr>
            </w:pPr>
            <w:r w:rsidRPr="00D9434C">
              <w:rPr>
                <w:sz w:val="20"/>
                <w:szCs w:val="20"/>
                <w:lang w:val="en-GB"/>
              </w:rPr>
              <w:t>16.3.1. Either Party has the right to terminate the Agreement in the absence of fault of the other Party to the Agreement, upon prior written notice of 60 (sixty) days. In such case, the Party initiating the termination of the Agreement shall not compensate the other Party for any (direct and/or indirect) termination losses. On the date of termination, the Parties must have fulfilled all mutual obligations assumed.</w:t>
            </w:r>
          </w:p>
        </w:tc>
      </w:tr>
      <w:tr w:rsidR="00CC18DD" w:rsidRPr="0066294B" w14:paraId="46279F1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FF28062" w14:textId="490CEB81" w:rsidR="00CC18DD" w:rsidRPr="0066294B" w:rsidRDefault="00B769F7">
            <w:pPr>
              <w:spacing w:before="40"/>
              <w:ind w:left="280"/>
              <w:jc w:val="both"/>
              <w:rPr>
                <w:b/>
                <w:bCs/>
                <w:sz w:val="20"/>
                <w:szCs w:val="20"/>
              </w:rPr>
            </w:pPr>
            <w:r w:rsidRPr="0066294B">
              <w:rPr>
                <w:b/>
                <w:bCs/>
                <w:sz w:val="20"/>
                <w:szCs w:val="20"/>
              </w:rPr>
              <w:t xml:space="preserve">16.4. Sutarties nutraukimas Rinkliavos rinkėjo iniciatyva dėl EERP </w:t>
            </w:r>
            <w:r w:rsidR="00497952">
              <w:rPr>
                <w:b/>
                <w:bCs/>
                <w:sz w:val="20"/>
                <w:szCs w:val="20"/>
              </w:rPr>
              <w:t>teikėjo</w:t>
            </w:r>
            <w:r w:rsidRPr="0066294B">
              <w:rPr>
                <w:b/>
                <w:bCs/>
                <w:sz w:val="20"/>
                <w:szCs w:val="20"/>
              </w:rPr>
              <w:t xml:space="preserve"> kaltės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533FAC1" w14:textId="77777777" w:rsidR="00CC18DD" w:rsidRPr="00D9434C" w:rsidRDefault="00B769F7">
            <w:pPr>
              <w:spacing w:before="40"/>
              <w:ind w:left="280"/>
              <w:jc w:val="both"/>
              <w:rPr>
                <w:b/>
                <w:bCs/>
                <w:sz w:val="20"/>
                <w:szCs w:val="20"/>
                <w:lang w:val="en-GB"/>
              </w:rPr>
            </w:pPr>
            <w:r w:rsidRPr="00D9434C">
              <w:rPr>
                <w:b/>
                <w:bCs/>
                <w:sz w:val="20"/>
                <w:szCs w:val="20"/>
                <w:lang w:val="en-GB"/>
              </w:rPr>
              <w:t>16.4. Termination of the Agreement at the initiative of the Toll Collector due to the EETS Provider’s fault</w:t>
            </w:r>
          </w:p>
        </w:tc>
      </w:tr>
      <w:tr w:rsidR="00CC18DD" w:rsidRPr="0066294B" w14:paraId="0B1796A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90E5106" w14:textId="197FB2A0" w:rsidR="00CC18DD" w:rsidRPr="0066294B" w:rsidRDefault="00B769F7">
            <w:pPr>
              <w:spacing w:before="40"/>
              <w:ind w:left="560"/>
              <w:jc w:val="both"/>
              <w:rPr>
                <w:sz w:val="20"/>
                <w:szCs w:val="20"/>
              </w:rPr>
            </w:pPr>
            <w:r w:rsidRPr="0066294B">
              <w:rPr>
                <w:sz w:val="20"/>
                <w:szCs w:val="20"/>
              </w:rPr>
              <w:t>16.4.1. Rinkliavos rinkėjas vienašališkai nutraukia Sutartį, įspėjęs EERP teikėją raštu prieš ne trumpesnį nei 5 (penkių) dienų terminą, jeigu EERP teikėjas padaro esminį Sutarties pažeidimą, nurodytą Sutartyje ar Sutarties pažeidimą, kuris atitinka esminio Sutarties pažeidimo požymius, nurodytus Lietuvos Respublikos civiliniame kodekse, ir, gavęs Bendrovės pretenziją, per pretenzijoje nurodytą terminą neištaiso pažeidimo. Esminiais Sutarties pažeidimais</w:t>
            </w:r>
            <w:r w:rsidR="003023A6">
              <w:rPr>
                <w:sz w:val="20"/>
                <w:szCs w:val="20"/>
              </w:rPr>
              <w:t>, be kitą ko,</w:t>
            </w:r>
            <w:r w:rsidRPr="0066294B">
              <w:rPr>
                <w:sz w:val="20"/>
                <w:szCs w:val="20"/>
              </w:rPr>
              <w:t xml:space="preserve"> laikomi šie atvejai: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474B11" w14:textId="25879431" w:rsidR="00CC18DD" w:rsidRPr="00D9434C" w:rsidRDefault="00B769F7">
            <w:pPr>
              <w:spacing w:before="40"/>
              <w:ind w:left="560"/>
              <w:jc w:val="both"/>
              <w:rPr>
                <w:sz w:val="20"/>
                <w:szCs w:val="20"/>
                <w:lang w:val="en-GB"/>
              </w:rPr>
            </w:pPr>
            <w:r w:rsidRPr="00D9434C">
              <w:rPr>
                <w:sz w:val="20"/>
                <w:szCs w:val="20"/>
                <w:lang w:val="en-GB"/>
              </w:rPr>
              <w:t>16.4.1. The Toll Collector shall unilaterally terminate the Agreement, upon notifying the EETS Provider in writing with no less than 5 (five) days’ notice, if the EETS Provider commits a material breach of the Agreement as specified in the Agreement or a breach of the Agreement that meets the criteria for a material breach of the Agreement as specified in the Civil Code of the Republic of Lithuania, and, having received the Company’s claim, fails to remedy the breach within the deadline specified in the claim. The following</w:t>
            </w:r>
            <w:r w:rsidR="00051ED3">
              <w:rPr>
                <w:sz w:val="20"/>
                <w:szCs w:val="20"/>
                <w:lang w:val="en-GB"/>
              </w:rPr>
              <w:t>, among others,</w:t>
            </w:r>
            <w:r w:rsidRPr="00D9434C">
              <w:rPr>
                <w:sz w:val="20"/>
                <w:szCs w:val="20"/>
                <w:lang w:val="en-GB"/>
              </w:rPr>
              <w:t xml:space="preserve"> shall be deemed material breaches of the Agreement:</w:t>
            </w:r>
          </w:p>
        </w:tc>
      </w:tr>
      <w:tr w:rsidR="00CC18DD" w:rsidRPr="0066294B" w14:paraId="3F9E6DB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2FA74F5" w14:textId="77777777" w:rsidR="00CC18DD" w:rsidRPr="0066294B" w:rsidRDefault="00B769F7">
            <w:pPr>
              <w:spacing w:before="40"/>
              <w:ind w:left="840"/>
              <w:jc w:val="both"/>
              <w:rPr>
                <w:sz w:val="20"/>
                <w:szCs w:val="20"/>
              </w:rPr>
            </w:pPr>
            <w:r w:rsidRPr="0066294B">
              <w:rPr>
                <w:sz w:val="20"/>
                <w:szCs w:val="20"/>
              </w:rPr>
              <w:t>16.4.1.1. per Rinkliavos rinkėjo nustatytą terminą nepašalina bandomojo  laikotarpio metu identifikuotų sutrikimų ir / arba nepasiekia numatytų kokybinių paslaugos teikimui keliamų rodiklių, kaip numatyta EERP teritorijos dokumente ir jo prieduose.  Tokiu atveju EERP teikėjui neatlyginamos jokios jo patirtos išlaidos (įskaitant, bet neapsiribojant akreditacijos mokestį) bei tiesioginių ir netiesioginių nuostolių;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D65A601" w14:textId="77777777" w:rsidR="00CC18DD" w:rsidRPr="00D9434C" w:rsidRDefault="00B769F7">
            <w:pPr>
              <w:spacing w:before="40"/>
              <w:ind w:left="840"/>
              <w:jc w:val="both"/>
              <w:rPr>
                <w:sz w:val="20"/>
                <w:szCs w:val="20"/>
                <w:lang w:val="en-GB"/>
              </w:rPr>
            </w:pPr>
            <w:r w:rsidRPr="00D9434C">
              <w:rPr>
                <w:sz w:val="20"/>
                <w:szCs w:val="20"/>
                <w:lang w:val="en-GB"/>
              </w:rPr>
              <w:t>16.4.1.1. failure to eliminate disruptions identified during the trial period and/or failure to achieve the quality service provision indicators specified within the deadline established by the Toll Collector, as provided for in the EETS Domain Statement and its annexes. In such case, no expenses incurred by the EETS Provider (including, but not limited to, the accreditation fee) nor direct and indirect losses shall be compensated;</w:t>
            </w:r>
          </w:p>
        </w:tc>
      </w:tr>
      <w:tr w:rsidR="00CC18DD" w:rsidRPr="0066294B" w14:paraId="12B947F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BE51C1E" w14:textId="77777777" w:rsidR="00CC18DD" w:rsidRPr="0066294B" w:rsidRDefault="00B769F7">
            <w:pPr>
              <w:spacing w:before="40"/>
              <w:ind w:left="840"/>
              <w:jc w:val="both"/>
              <w:rPr>
                <w:sz w:val="20"/>
                <w:szCs w:val="20"/>
              </w:rPr>
            </w:pPr>
            <w:r w:rsidRPr="0066294B">
              <w:rPr>
                <w:sz w:val="20"/>
                <w:szCs w:val="20"/>
              </w:rPr>
              <w:t>16.4.1.2. Jeigu po Sutarties vykdymo atnaujinimo pagal 15.2. punktą EERP teikėjas bet kuriame iš vėlesnių ketvirčių nepasiekia bent vieno EERP teritorijos dokumente ar jo prieduose nustatyto KPI rodiklio.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F747BAB" w14:textId="77777777" w:rsidR="00CC18DD" w:rsidRPr="00D9434C" w:rsidRDefault="00B769F7">
            <w:pPr>
              <w:spacing w:before="40"/>
              <w:ind w:left="840"/>
              <w:jc w:val="both"/>
              <w:rPr>
                <w:sz w:val="20"/>
                <w:szCs w:val="20"/>
                <w:lang w:val="en-GB"/>
              </w:rPr>
            </w:pPr>
            <w:r w:rsidRPr="00D9434C">
              <w:rPr>
                <w:sz w:val="20"/>
                <w:szCs w:val="20"/>
                <w:lang w:val="en-GB"/>
              </w:rPr>
              <w:t>16.4.1.2. If, after the resumption of performance of the Agreement pursuant to Clause 15.2, the EETS Provider fails to achieve at least one KPI indicator established in the EETS Domain Statement or its annexes in any of the subsequent quarters.</w:t>
            </w:r>
          </w:p>
        </w:tc>
      </w:tr>
      <w:tr w:rsidR="00CC18DD" w:rsidRPr="0066294B" w14:paraId="7BF6EC5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90B417F" w14:textId="77777777" w:rsidR="00CC18DD" w:rsidRPr="0066294B" w:rsidRDefault="00B769F7">
            <w:pPr>
              <w:spacing w:before="40"/>
              <w:ind w:left="840"/>
              <w:jc w:val="both"/>
              <w:rPr>
                <w:sz w:val="20"/>
                <w:szCs w:val="20"/>
              </w:rPr>
            </w:pPr>
            <w:r w:rsidRPr="0066294B">
              <w:rPr>
                <w:sz w:val="20"/>
                <w:szCs w:val="20"/>
              </w:rPr>
              <w:t>16.4.1.3. kitais teisės aktų numatytais atvejais.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FDC92C1" w14:textId="77777777" w:rsidR="00CC18DD" w:rsidRPr="00D9434C" w:rsidRDefault="00B769F7">
            <w:pPr>
              <w:spacing w:before="40"/>
              <w:ind w:left="840"/>
              <w:jc w:val="both"/>
              <w:rPr>
                <w:sz w:val="20"/>
                <w:szCs w:val="20"/>
                <w:lang w:val="en-GB"/>
              </w:rPr>
            </w:pPr>
            <w:r w:rsidRPr="00D9434C">
              <w:rPr>
                <w:sz w:val="20"/>
                <w:szCs w:val="20"/>
                <w:lang w:val="en-GB"/>
              </w:rPr>
              <w:t xml:space="preserve">16.4.1.3. in other </w:t>
            </w:r>
            <w:proofErr w:type="gramStart"/>
            <w:r w:rsidRPr="00D9434C">
              <w:rPr>
                <w:sz w:val="20"/>
                <w:szCs w:val="20"/>
                <w:lang w:val="en-GB"/>
              </w:rPr>
              <w:t>cases</w:t>
            </w:r>
            <w:proofErr w:type="gramEnd"/>
            <w:r w:rsidRPr="00D9434C">
              <w:rPr>
                <w:sz w:val="20"/>
                <w:szCs w:val="20"/>
                <w:lang w:val="en-GB"/>
              </w:rPr>
              <w:t xml:space="preserve"> provided for by legal acts.</w:t>
            </w:r>
          </w:p>
        </w:tc>
      </w:tr>
      <w:tr w:rsidR="00CC18DD" w:rsidRPr="0066294B" w14:paraId="291C5BD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D60473" w14:textId="77777777" w:rsidR="00CC18DD" w:rsidRPr="0066294B" w:rsidRDefault="00B769F7">
            <w:pPr>
              <w:spacing w:before="40"/>
              <w:ind w:left="560"/>
              <w:jc w:val="both"/>
              <w:rPr>
                <w:sz w:val="20"/>
                <w:szCs w:val="20"/>
              </w:rPr>
            </w:pPr>
            <w:r w:rsidRPr="0066294B">
              <w:rPr>
                <w:sz w:val="20"/>
                <w:szCs w:val="20"/>
              </w:rPr>
              <w:lastRenderedPageBreak/>
              <w:t>16.4.2. Rinkliavos rinkėjas turi teisę vienašališkai nutraukti Sutartį ar jos dalį raštu įspėjęs EERP teikėją prieš ne trumpesnį nei 10 (dešimties) dienų terminą, jeigu: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F757BD5" w14:textId="77777777" w:rsidR="00CC18DD" w:rsidRPr="00D9434C" w:rsidRDefault="00B769F7">
            <w:pPr>
              <w:spacing w:before="40"/>
              <w:ind w:left="560"/>
              <w:jc w:val="both"/>
              <w:rPr>
                <w:sz w:val="20"/>
                <w:szCs w:val="20"/>
                <w:lang w:val="en-GB"/>
              </w:rPr>
            </w:pPr>
            <w:r w:rsidRPr="00D9434C">
              <w:rPr>
                <w:sz w:val="20"/>
                <w:szCs w:val="20"/>
                <w:lang w:val="en-GB"/>
              </w:rPr>
              <w:t>16.4.2. The Toll Collector has the right to unilaterally terminate the Agreement or part thereof upon notifying the EETS Provider in writing with no less than 10 (ten) days’ notice, if:</w:t>
            </w:r>
          </w:p>
        </w:tc>
      </w:tr>
      <w:tr w:rsidR="00CC18DD" w:rsidRPr="0066294B" w14:paraId="18CD6EC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FFD240C" w14:textId="77777777" w:rsidR="00CC18DD" w:rsidRPr="0066294B" w:rsidRDefault="00B769F7">
            <w:pPr>
              <w:spacing w:before="40"/>
              <w:ind w:left="840"/>
              <w:jc w:val="both"/>
              <w:rPr>
                <w:sz w:val="20"/>
                <w:szCs w:val="20"/>
              </w:rPr>
            </w:pPr>
            <w:r w:rsidRPr="0066294B">
              <w:rPr>
                <w:sz w:val="20"/>
                <w:szCs w:val="20"/>
              </w:rPr>
              <w:t>16.4.2.1. Rinkliavos rinkėjas iš priežiūrą atliekančių institucijų gauna nurodymą / rekomendaciją nutraukti Sutartį dėl EERP teikėjo kaltų veiksmų arba neveikimo;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D5CB660" w14:textId="76B00606" w:rsidR="00CC18DD" w:rsidRPr="00D9434C" w:rsidRDefault="00B769F7">
            <w:pPr>
              <w:spacing w:before="40"/>
              <w:ind w:left="840"/>
              <w:jc w:val="both"/>
              <w:rPr>
                <w:sz w:val="20"/>
                <w:szCs w:val="20"/>
                <w:lang w:val="en-GB"/>
              </w:rPr>
            </w:pPr>
            <w:r w:rsidRPr="00D9434C">
              <w:rPr>
                <w:sz w:val="20"/>
                <w:szCs w:val="20"/>
                <w:lang w:val="en-GB"/>
              </w:rPr>
              <w:t>16.4.2.1. The Toll Collector receives an</w:t>
            </w:r>
            <w:r w:rsidR="004519BF">
              <w:rPr>
                <w:sz w:val="20"/>
                <w:szCs w:val="20"/>
                <w:lang w:val="en-GB"/>
              </w:rPr>
              <w:t xml:space="preserve"> </w:t>
            </w:r>
            <w:r w:rsidRPr="00D9434C">
              <w:rPr>
                <w:sz w:val="20"/>
                <w:szCs w:val="20"/>
                <w:lang w:val="en-GB"/>
              </w:rPr>
              <w:t>instruction</w:t>
            </w:r>
            <w:r w:rsidR="002579E5">
              <w:rPr>
                <w:sz w:val="20"/>
                <w:szCs w:val="20"/>
                <w:lang w:val="en-GB"/>
              </w:rPr>
              <w:t xml:space="preserve"> </w:t>
            </w:r>
            <w:r w:rsidRPr="00D9434C">
              <w:rPr>
                <w:sz w:val="20"/>
                <w:szCs w:val="20"/>
                <w:lang w:val="en-GB"/>
              </w:rPr>
              <w:t>/</w:t>
            </w:r>
            <w:r w:rsidR="002579E5">
              <w:rPr>
                <w:sz w:val="20"/>
                <w:szCs w:val="20"/>
                <w:lang w:val="en-GB"/>
              </w:rPr>
              <w:t xml:space="preserve"> </w:t>
            </w:r>
            <w:r w:rsidRPr="00D9434C">
              <w:rPr>
                <w:sz w:val="20"/>
                <w:szCs w:val="20"/>
                <w:lang w:val="en-GB"/>
              </w:rPr>
              <w:t>recommendation from supervisory authorities to terminate the Agreement due to culpable actions or inaction of the EETS Provider;</w:t>
            </w:r>
          </w:p>
        </w:tc>
      </w:tr>
      <w:tr w:rsidR="00CC18DD" w:rsidRPr="0066294B" w14:paraId="7C0E596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C204D92" w14:textId="77777777" w:rsidR="00CC18DD" w:rsidRPr="0066294B" w:rsidRDefault="00B769F7">
            <w:pPr>
              <w:spacing w:before="40"/>
              <w:ind w:left="840"/>
              <w:jc w:val="both"/>
              <w:rPr>
                <w:sz w:val="20"/>
                <w:szCs w:val="20"/>
              </w:rPr>
            </w:pPr>
            <w:r w:rsidRPr="0066294B">
              <w:rPr>
                <w:sz w:val="20"/>
                <w:szCs w:val="20"/>
              </w:rPr>
              <w:t>16.4.2.2. EERP tiekėjas vėluoja pateikti Sutarties įvykdymo užtikrinimo pratęsimą ilgiau kaip 10 (dešimt) darbo dienų nuo paskutinio Sutarties įvykdymo užtikrinimo galiojimo termino pabaigos arba atsisako jį pateikti;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E4C9C21" w14:textId="77777777" w:rsidR="00CC18DD" w:rsidRPr="00D9434C" w:rsidRDefault="00B769F7">
            <w:pPr>
              <w:spacing w:before="40"/>
              <w:ind w:left="840"/>
              <w:jc w:val="both"/>
              <w:rPr>
                <w:sz w:val="20"/>
                <w:szCs w:val="20"/>
                <w:lang w:val="en-GB"/>
              </w:rPr>
            </w:pPr>
            <w:r w:rsidRPr="00D9434C">
              <w:rPr>
                <w:sz w:val="20"/>
                <w:szCs w:val="20"/>
                <w:lang w:val="en-GB"/>
              </w:rPr>
              <w:t>16.4.2.2. The EETS Provider is late in submitting an extension of the Contract Performance Security by more than 10 (ten) business days from the expiry of the validity of the last Contract Performance Security or refuses to submit it;</w:t>
            </w:r>
          </w:p>
        </w:tc>
      </w:tr>
      <w:tr w:rsidR="00CC18DD" w:rsidRPr="0066294B" w14:paraId="08C8006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D88C631" w14:textId="77777777" w:rsidR="00CC18DD" w:rsidRPr="0066294B" w:rsidRDefault="00B769F7">
            <w:pPr>
              <w:spacing w:before="40"/>
              <w:ind w:left="840"/>
              <w:jc w:val="both"/>
              <w:rPr>
                <w:sz w:val="20"/>
                <w:szCs w:val="20"/>
              </w:rPr>
            </w:pPr>
            <w:r w:rsidRPr="0066294B">
              <w:rPr>
                <w:sz w:val="20"/>
                <w:szCs w:val="20"/>
              </w:rPr>
              <w:t>16.4.2.3. EERP tiekėjas tris kartus iš eilės vėluoja laiku atsiskaityti su Bendrove;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32836B9" w14:textId="77777777" w:rsidR="00CC18DD" w:rsidRPr="00D9434C" w:rsidRDefault="00B769F7">
            <w:pPr>
              <w:spacing w:before="40"/>
              <w:ind w:left="840"/>
              <w:jc w:val="both"/>
              <w:rPr>
                <w:sz w:val="20"/>
                <w:szCs w:val="20"/>
                <w:lang w:val="en-GB"/>
              </w:rPr>
            </w:pPr>
            <w:r w:rsidRPr="00D9434C">
              <w:rPr>
                <w:sz w:val="20"/>
                <w:szCs w:val="20"/>
                <w:lang w:val="en-GB"/>
              </w:rPr>
              <w:t>16.4.2.3. The EETS Provider is late in settling with the Company three times consecutively;</w:t>
            </w:r>
          </w:p>
        </w:tc>
      </w:tr>
      <w:tr w:rsidR="00CC18DD" w:rsidRPr="0066294B" w14:paraId="08D43D3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C4DEF6" w14:textId="77777777" w:rsidR="00CC18DD" w:rsidRPr="0066294B" w:rsidRDefault="00B769F7">
            <w:pPr>
              <w:spacing w:before="40"/>
              <w:ind w:left="840"/>
              <w:jc w:val="both"/>
              <w:rPr>
                <w:sz w:val="20"/>
                <w:szCs w:val="20"/>
              </w:rPr>
            </w:pPr>
            <w:r w:rsidRPr="0066294B">
              <w:rPr>
                <w:sz w:val="20"/>
                <w:szCs w:val="20"/>
              </w:rPr>
              <w:t>16.4.2.4. EERP tiekėjui priskaičiuotos netesybos viršija jo vidutiniškai per Sutarties galiojimo laikotarpį pervedamos Rinkliavos dydį;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AA7841" w14:textId="77777777" w:rsidR="00CC18DD" w:rsidRPr="00D9434C" w:rsidRDefault="00B769F7">
            <w:pPr>
              <w:spacing w:before="40"/>
              <w:ind w:left="840"/>
              <w:jc w:val="both"/>
              <w:rPr>
                <w:sz w:val="20"/>
                <w:szCs w:val="20"/>
                <w:lang w:val="en-GB"/>
              </w:rPr>
            </w:pPr>
            <w:r w:rsidRPr="00D9434C">
              <w:rPr>
                <w:sz w:val="20"/>
                <w:szCs w:val="20"/>
                <w:lang w:val="en-GB"/>
              </w:rPr>
              <w:t>16.4.2.4. The liquidated damages charged to the EETS Provider exceed the average amount of Toll transferred by it during the validity period of the Agreement;</w:t>
            </w:r>
          </w:p>
        </w:tc>
      </w:tr>
      <w:tr w:rsidR="00CC18DD" w:rsidRPr="0066294B" w14:paraId="32DA6E2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3E2F04" w14:textId="77777777" w:rsidR="00CC18DD" w:rsidRPr="0066294B" w:rsidRDefault="00B769F7">
            <w:pPr>
              <w:spacing w:before="40"/>
              <w:ind w:left="840"/>
              <w:jc w:val="both"/>
              <w:rPr>
                <w:sz w:val="20"/>
                <w:szCs w:val="20"/>
              </w:rPr>
            </w:pPr>
            <w:r w:rsidRPr="0066294B">
              <w:rPr>
                <w:sz w:val="20"/>
                <w:szCs w:val="20"/>
              </w:rPr>
              <w:t>16.4.2.5. EERP tiekėjas daugiau kaip 1 (vieną) mėnesį vėluoja atsiskaityti su Bendrove;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99E8ED5" w14:textId="77777777" w:rsidR="00CC18DD" w:rsidRPr="00D9434C" w:rsidRDefault="00B769F7">
            <w:pPr>
              <w:spacing w:before="40"/>
              <w:ind w:left="840"/>
              <w:jc w:val="both"/>
              <w:rPr>
                <w:sz w:val="20"/>
                <w:szCs w:val="20"/>
                <w:lang w:val="en-GB"/>
              </w:rPr>
            </w:pPr>
            <w:r w:rsidRPr="00D9434C">
              <w:rPr>
                <w:sz w:val="20"/>
                <w:szCs w:val="20"/>
                <w:lang w:val="en-GB"/>
              </w:rPr>
              <w:t>16.4.2.5. The EETS Provider is late in settling with the Company by more than 1 (one) month;</w:t>
            </w:r>
          </w:p>
        </w:tc>
      </w:tr>
      <w:tr w:rsidR="00CC18DD" w:rsidRPr="0066294B" w14:paraId="7D4806F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3EFFE45" w14:textId="77777777" w:rsidR="00CC18DD" w:rsidRDefault="00B769F7">
            <w:pPr>
              <w:spacing w:before="40"/>
              <w:ind w:left="840"/>
              <w:jc w:val="both"/>
              <w:rPr>
                <w:sz w:val="20"/>
                <w:szCs w:val="20"/>
              </w:rPr>
            </w:pPr>
            <w:r w:rsidRPr="0066294B">
              <w:rPr>
                <w:sz w:val="20"/>
                <w:szCs w:val="20"/>
              </w:rPr>
              <w:t>16.4.2.6. EERP teikėjas Sutartį vykdo nekokybiškai arba EERP teikėjas nepašalina sutarties vykdymo trūkumų per nustatytus terminus, bet ne vėliau nei per 30 (trisdešimt) dienų nuo Rinkliavos rinkėjo pretenzijos gavimo, arba trūkumai yra esminiai ir EERP teikėjas nepajėgus vykdyti Sutartį be esminių trūkumų ar didelių nuostolių Rinkliavos rinkėjui;</w:t>
            </w:r>
          </w:p>
          <w:p w14:paraId="28C6C3EC" w14:textId="77777777" w:rsidR="00BB6515" w:rsidRDefault="00BB6515">
            <w:pPr>
              <w:spacing w:before="40"/>
              <w:ind w:left="840"/>
              <w:jc w:val="both"/>
              <w:rPr>
                <w:sz w:val="20"/>
                <w:szCs w:val="20"/>
              </w:rPr>
            </w:pPr>
          </w:p>
          <w:p w14:paraId="08DFDE9C" w14:textId="77777777" w:rsidR="00BB6515" w:rsidRDefault="00BB6515">
            <w:pPr>
              <w:spacing w:before="40"/>
              <w:ind w:left="840"/>
              <w:jc w:val="both"/>
              <w:rPr>
                <w:sz w:val="20"/>
                <w:szCs w:val="20"/>
              </w:rPr>
            </w:pPr>
          </w:p>
          <w:p w14:paraId="2D8B315E" w14:textId="77777777" w:rsidR="00BB6515" w:rsidRDefault="00BB6515">
            <w:pPr>
              <w:spacing w:before="40"/>
              <w:ind w:left="840"/>
              <w:jc w:val="both"/>
              <w:rPr>
                <w:sz w:val="20"/>
                <w:szCs w:val="20"/>
              </w:rPr>
            </w:pPr>
          </w:p>
          <w:p w14:paraId="6970337D" w14:textId="77777777" w:rsidR="00BB6515" w:rsidRPr="00627CE9" w:rsidRDefault="00BB6515">
            <w:pPr>
              <w:spacing w:before="40"/>
              <w:ind w:left="840"/>
              <w:jc w:val="both"/>
              <w:rPr>
                <w:color w:val="auto"/>
                <w:sz w:val="20"/>
                <w:szCs w:val="20"/>
              </w:rPr>
            </w:pPr>
          </w:p>
          <w:p w14:paraId="5AACAD5A" w14:textId="4F2F3B0B" w:rsidR="003D7002" w:rsidRPr="00627CE9" w:rsidRDefault="003D7002" w:rsidP="004F4941">
            <w:pPr>
              <w:pStyle w:val="ListParagraph"/>
              <w:tabs>
                <w:tab w:val="left" w:pos="1134"/>
              </w:tabs>
              <w:ind w:left="720"/>
              <w:contextualSpacing/>
              <w:jc w:val="both"/>
              <w:rPr>
                <w:color w:val="auto"/>
                <w:sz w:val="20"/>
              </w:rPr>
            </w:pPr>
            <w:r w:rsidRPr="00627CE9">
              <w:rPr>
                <w:color w:val="auto"/>
                <w:sz w:val="20"/>
              </w:rPr>
              <w:t>16.4.2.7.EERP teikėjui yra iškelta bankroto byla, pradėtas procesas dėl bankroto ne teismo tvarka, jis tampa nemokus arba yra nemokumo tikimybė, EERP teikėjas sustabdo veiklą, arba įstatymuose ir kituose teisės aktuose numatyta tvarka susidaro analogiška situacija;</w:t>
            </w:r>
          </w:p>
          <w:p w14:paraId="7335660E" w14:textId="77777777" w:rsidR="00BB6515" w:rsidRDefault="00BB6515">
            <w:pPr>
              <w:pStyle w:val="ListParagraph"/>
              <w:tabs>
                <w:tab w:val="left" w:pos="1134"/>
              </w:tabs>
              <w:ind w:left="720"/>
              <w:contextualSpacing/>
              <w:jc w:val="both"/>
              <w:rPr>
                <w:color w:val="00B0F0"/>
                <w:sz w:val="20"/>
              </w:rPr>
            </w:pPr>
          </w:p>
          <w:p w14:paraId="3486D806" w14:textId="77777777" w:rsidR="00BB6515" w:rsidRDefault="00BB6515" w:rsidP="00627CE9">
            <w:pPr>
              <w:tabs>
                <w:tab w:val="left" w:pos="1134"/>
              </w:tabs>
              <w:contextualSpacing/>
              <w:jc w:val="both"/>
              <w:rPr>
                <w:color w:val="00B0F0"/>
                <w:sz w:val="20"/>
              </w:rPr>
            </w:pPr>
          </w:p>
          <w:p w14:paraId="2CA6B987" w14:textId="77777777" w:rsidR="00627CE9" w:rsidRPr="00627CE9" w:rsidRDefault="00627CE9" w:rsidP="00627CE9">
            <w:pPr>
              <w:tabs>
                <w:tab w:val="left" w:pos="1134"/>
              </w:tabs>
              <w:contextualSpacing/>
              <w:jc w:val="both"/>
              <w:rPr>
                <w:color w:val="00B0F0"/>
                <w:sz w:val="20"/>
              </w:rPr>
            </w:pPr>
          </w:p>
          <w:p w14:paraId="2A122FCB" w14:textId="77777777" w:rsidR="00BB6515" w:rsidRPr="004E1554" w:rsidRDefault="00BB6515" w:rsidP="00627CE9">
            <w:pPr>
              <w:pStyle w:val="ListParagraph"/>
              <w:tabs>
                <w:tab w:val="left" w:pos="1134"/>
              </w:tabs>
              <w:ind w:left="720"/>
              <w:contextualSpacing/>
              <w:jc w:val="both"/>
              <w:rPr>
                <w:color w:val="00B0F0"/>
                <w:sz w:val="20"/>
              </w:rPr>
            </w:pPr>
          </w:p>
          <w:p w14:paraId="2D833D8C" w14:textId="4D0A1CEE" w:rsidR="003D7002" w:rsidRPr="00627CE9" w:rsidRDefault="003D7002" w:rsidP="00627CE9">
            <w:pPr>
              <w:tabs>
                <w:tab w:val="left" w:pos="851"/>
              </w:tabs>
              <w:ind w:right="142"/>
              <w:jc w:val="both"/>
              <w:rPr>
                <w:color w:val="auto"/>
                <w:sz w:val="20"/>
                <w:szCs w:val="20"/>
              </w:rPr>
            </w:pPr>
            <w:r w:rsidRPr="00627CE9">
              <w:rPr>
                <w:color w:val="auto"/>
                <w:sz w:val="20"/>
                <w:szCs w:val="20"/>
              </w:rPr>
              <w:t>16.4.2.8. Kai EERP teikėjas nebeatitinka EERP teikėjo statusui keliamų reikalavimų ir/arba išregistruojamas iš EERP teikėjų registro</w:t>
            </w:r>
            <w:r w:rsidR="004F4941" w:rsidRPr="00627CE9">
              <w:rPr>
                <w:color w:val="auto"/>
                <w:sz w:val="20"/>
                <w:szCs w:val="20"/>
              </w:rPr>
              <w:t>.</w:t>
            </w:r>
          </w:p>
          <w:p w14:paraId="00C1844D" w14:textId="77777777" w:rsidR="00CC18DD" w:rsidRPr="0066294B" w:rsidRDefault="00CC18DD" w:rsidP="00627CE9">
            <w:pPr>
              <w:tabs>
                <w:tab w:val="left" w:pos="851"/>
              </w:tabs>
              <w:ind w:right="142"/>
              <w:jc w:val="both"/>
              <w:rPr>
                <w:sz w:val="20"/>
                <w:szCs w:val="20"/>
              </w:rPr>
            </w:pP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B3FF1C3" w14:textId="77777777" w:rsidR="00CC18DD" w:rsidRDefault="00B769F7">
            <w:pPr>
              <w:spacing w:before="40"/>
              <w:ind w:left="840"/>
              <w:jc w:val="both"/>
              <w:rPr>
                <w:sz w:val="20"/>
                <w:szCs w:val="20"/>
                <w:lang w:val="en-GB"/>
              </w:rPr>
            </w:pPr>
            <w:r w:rsidRPr="00D9434C">
              <w:rPr>
                <w:sz w:val="20"/>
                <w:szCs w:val="20"/>
                <w:lang w:val="en-GB"/>
              </w:rPr>
              <w:t>16.4.2.6. The EETS Provider performs the Agreement in a non-quality manner or the EETS Provider fails to eliminate deficiencies in the performance of the Agreement within the established deadlines, but no later than within 30 (thirty) days from the receipt of the Toll Collector’s claim, or the deficiencies are material and the EETS Provider is unable to perform the Agreement without material deficiencies or significant losses to the Toll Collector;</w:t>
            </w:r>
          </w:p>
          <w:p w14:paraId="30BF3AC4" w14:textId="77777777" w:rsidR="00BB6515" w:rsidRDefault="00BB6515" w:rsidP="00627CE9">
            <w:pPr>
              <w:spacing w:before="40" w:after="120"/>
              <w:ind w:left="839"/>
              <w:jc w:val="both"/>
              <w:rPr>
                <w:rStyle w:val="normaltextrun"/>
                <w:sz w:val="20"/>
                <w:szCs w:val="20"/>
                <w:shd w:val="clear" w:color="auto" w:fill="FFFFFF"/>
              </w:rPr>
            </w:pPr>
          </w:p>
          <w:p w14:paraId="6E8A86B4" w14:textId="60BC976B" w:rsidR="004F4941" w:rsidRPr="00627CE9" w:rsidRDefault="00BB6515" w:rsidP="00627CE9">
            <w:pPr>
              <w:spacing w:after="120"/>
              <w:ind w:left="839"/>
              <w:jc w:val="both"/>
              <w:rPr>
                <w:rStyle w:val="normaltextrun"/>
                <w:sz w:val="20"/>
                <w:szCs w:val="20"/>
                <w:shd w:val="clear" w:color="auto" w:fill="FFFFFF"/>
                <w:lang w:val="en-GB"/>
              </w:rPr>
            </w:pPr>
            <w:r>
              <w:rPr>
                <w:rStyle w:val="normaltextrun"/>
                <w:sz w:val="20"/>
                <w:szCs w:val="20"/>
                <w:shd w:val="clear" w:color="auto" w:fill="FFFFFF"/>
              </w:rPr>
              <w:t>16.4.2.7</w:t>
            </w:r>
            <w:r>
              <w:rPr>
                <w:sz w:val="20"/>
                <w:szCs w:val="20"/>
                <w:shd w:val="clear" w:color="auto" w:fill="FFFFFF"/>
              </w:rPr>
              <w:t xml:space="preserve"> </w:t>
            </w:r>
            <w:r w:rsidRPr="00627CE9">
              <w:rPr>
                <w:rStyle w:val="normaltextrun"/>
                <w:sz w:val="20"/>
                <w:szCs w:val="20"/>
                <w:shd w:val="clear" w:color="auto" w:fill="FFFFFF"/>
                <w:lang w:val="en-GB"/>
              </w:rPr>
              <w:t>Bankruptcy proceedings have been initiated against the EETS Provider, out-of-court bankruptcy proceedings have been commenced, it becomes insolvent or there is a likelihood of insolvency, the EETS Provider suspends its activities, or an analogous situation arises in the manner prescribed by laws and other legal acts;</w:t>
            </w:r>
          </w:p>
          <w:p w14:paraId="6078F2E7" w14:textId="77777777" w:rsidR="00627CE9" w:rsidRDefault="00627CE9" w:rsidP="00627CE9">
            <w:pPr>
              <w:spacing w:after="120"/>
              <w:ind w:left="839"/>
              <w:jc w:val="both"/>
              <w:rPr>
                <w:rStyle w:val="normaltextrun"/>
                <w:sz w:val="20"/>
                <w:szCs w:val="20"/>
                <w:shd w:val="clear" w:color="auto" w:fill="FFFFFF"/>
              </w:rPr>
            </w:pPr>
          </w:p>
          <w:p w14:paraId="1AFD2A2F" w14:textId="7A37D767" w:rsidR="004F4941" w:rsidRPr="00627CE9" w:rsidRDefault="004F4941" w:rsidP="00627CE9">
            <w:pPr>
              <w:spacing w:before="40"/>
              <w:ind w:left="839"/>
              <w:jc w:val="both"/>
              <w:rPr>
                <w:sz w:val="20"/>
                <w:szCs w:val="20"/>
                <w:shd w:val="clear" w:color="auto" w:fill="FFFFFF"/>
                <w:lang w:val="en-GB"/>
              </w:rPr>
            </w:pPr>
            <w:r w:rsidRPr="00627CE9">
              <w:rPr>
                <w:rStyle w:val="normaltextrun"/>
                <w:sz w:val="20"/>
                <w:szCs w:val="20"/>
                <w:shd w:val="clear" w:color="auto" w:fill="FFFFFF"/>
                <w:lang w:val="en-GB"/>
              </w:rPr>
              <w:t>16.4.2.8. Where the EETS Provider no longer meets the requirements for EETS Provider status and / or is withdrawn from the register of EETS Providers.</w:t>
            </w:r>
          </w:p>
        </w:tc>
      </w:tr>
      <w:tr w:rsidR="00CC18DD" w:rsidRPr="0066294B" w14:paraId="541745F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F413346" w14:textId="10B27C0E" w:rsidR="00CC18DD" w:rsidRPr="0066294B" w:rsidRDefault="00B769F7">
            <w:pPr>
              <w:spacing w:before="40"/>
              <w:ind w:left="280"/>
              <w:jc w:val="both"/>
              <w:rPr>
                <w:b/>
                <w:bCs/>
                <w:sz w:val="20"/>
                <w:szCs w:val="20"/>
              </w:rPr>
            </w:pPr>
            <w:r w:rsidRPr="0066294B">
              <w:rPr>
                <w:b/>
                <w:bCs/>
                <w:sz w:val="20"/>
                <w:szCs w:val="20"/>
              </w:rPr>
              <w:t xml:space="preserve">16.5. Sutarties nutraukimas nesant EERP </w:t>
            </w:r>
            <w:r w:rsidR="0088352F">
              <w:rPr>
                <w:b/>
                <w:bCs/>
                <w:sz w:val="20"/>
                <w:szCs w:val="20"/>
              </w:rPr>
              <w:t xml:space="preserve">teikėjo ar Rinkliavos rinkėjo </w:t>
            </w:r>
            <w:r w:rsidRPr="0066294B">
              <w:rPr>
                <w:b/>
                <w:bCs/>
                <w:sz w:val="20"/>
                <w:szCs w:val="20"/>
              </w:rPr>
              <w:t>kaltės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358E35E" w14:textId="1DE99800" w:rsidR="00CC18DD" w:rsidRPr="00D9434C" w:rsidRDefault="00B769F7">
            <w:pPr>
              <w:spacing w:before="40"/>
              <w:ind w:left="280"/>
              <w:jc w:val="both"/>
              <w:rPr>
                <w:b/>
                <w:bCs/>
                <w:sz w:val="20"/>
                <w:szCs w:val="20"/>
                <w:lang w:val="en-GB"/>
              </w:rPr>
            </w:pPr>
            <w:r w:rsidRPr="00D9434C">
              <w:rPr>
                <w:b/>
                <w:bCs/>
                <w:sz w:val="20"/>
                <w:szCs w:val="20"/>
                <w:lang w:val="en-GB"/>
              </w:rPr>
              <w:t>16.5. Termination of the Agreement in the absence of the EETS Provider’s</w:t>
            </w:r>
            <w:r w:rsidR="00051ED3">
              <w:rPr>
                <w:b/>
                <w:bCs/>
                <w:sz w:val="20"/>
                <w:szCs w:val="20"/>
                <w:lang w:val="en-GB"/>
              </w:rPr>
              <w:t xml:space="preserve"> or Toll Collector’s</w:t>
            </w:r>
            <w:r w:rsidRPr="00D9434C">
              <w:rPr>
                <w:b/>
                <w:bCs/>
                <w:sz w:val="20"/>
                <w:szCs w:val="20"/>
                <w:lang w:val="en-GB"/>
              </w:rPr>
              <w:t xml:space="preserve"> fault</w:t>
            </w:r>
          </w:p>
        </w:tc>
      </w:tr>
      <w:tr w:rsidR="00CC18DD" w:rsidRPr="0066294B" w14:paraId="5328BD1F"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BE3229E" w14:textId="06F949CC" w:rsidR="00CC18DD" w:rsidRPr="0066294B" w:rsidRDefault="00B769F7">
            <w:pPr>
              <w:spacing w:before="40"/>
              <w:ind w:left="560"/>
              <w:jc w:val="both"/>
              <w:rPr>
                <w:sz w:val="20"/>
                <w:szCs w:val="20"/>
              </w:rPr>
            </w:pPr>
            <w:r w:rsidRPr="0066294B">
              <w:rPr>
                <w:sz w:val="20"/>
                <w:szCs w:val="20"/>
              </w:rPr>
              <w:t xml:space="preserve">16.5.1. </w:t>
            </w:r>
            <w:r w:rsidR="0088352F">
              <w:rPr>
                <w:sz w:val="20"/>
                <w:szCs w:val="20"/>
              </w:rPr>
              <w:t>Bet kuri iš Šalių</w:t>
            </w:r>
            <w:r w:rsidRPr="0066294B">
              <w:rPr>
                <w:sz w:val="20"/>
                <w:szCs w:val="20"/>
              </w:rPr>
              <w:t xml:space="preserve"> turi teisę vienašališkai nutraukti Sutartį ar jos dalį raštu įspėj</w:t>
            </w:r>
            <w:r w:rsidR="0088352F">
              <w:rPr>
                <w:sz w:val="20"/>
                <w:szCs w:val="20"/>
              </w:rPr>
              <w:t>usi viena kitą</w:t>
            </w:r>
            <w:r w:rsidRPr="0066294B">
              <w:rPr>
                <w:sz w:val="20"/>
                <w:szCs w:val="20"/>
              </w:rPr>
              <w:t xml:space="preserve"> prieš ne trumpesnį nei 10 (dešimties) dienų terminą, jeigu: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B3C8BC" w14:textId="1995CEC1" w:rsidR="00CC18DD" w:rsidRPr="00D9434C" w:rsidRDefault="00B769F7">
            <w:pPr>
              <w:spacing w:before="40"/>
              <w:ind w:left="560"/>
              <w:jc w:val="both"/>
              <w:rPr>
                <w:sz w:val="20"/>
                <w:szCs w:val="20"/>
                <w:lang w:val="en-GB"/>
              </w:rPr>
            </w:pPr>
            <w:r w:rsidRPr="00D9434C">
              <w:rPr>
                <w:sz w:val="20"/>
                <w:szCs w:val="20"/>
                <w:lang w:val="en-GB"/>
              </w:rPr>
              <w:t xml:space="preserve">16.5.1. </w:t>
            </w:r>
            <w:r w:rsidR="00051ED3">
              <w:rPr>
                <w:sz w:val="20"/>
                <w:szCs w:val="20"/>
                <w:lang w:val="en-GB"/>
              </w:rPr>
              <w:t>Either Party</w:t>
            </w:r>
            <w:r w:rsidRPr="00D9434C">
              <w:rPr>
                <w:sz w:val="20"/>
                <w:szCs w:val="20"/>
                <w:lang w:val="en-GB"/>
              </w:rPr>
              <w:t xml:space="preserve"> has the right to unilaterally terminate the Agreement or part thereof upon notifying </w:t>
            </w:r>
            <w:r w:rsidR="00BB6515">
              <w:rPr>
                <w:sz w:val="20"/>
                <w:szCs w:val="20"/>
                <w:lang w:val="en-GB"/>
              </w:rPr>
              <w:t>other Party</w:t>
            </w:r>
            <w:r w:rsidRPr="00D9434C">
              <w:rPr>
                <w:sz w:val="20"/>
                <w:szCs w:val="20"/>
                <w:lang w:val="en-GB"/>
              </w:rPr>
              <w:t xml:space="preserve"> in writing with no less than 10 (ten) days’ notice, if:</w:t>
            </w:r>
          </w:p>
        </w:tc>
      </w:tr>
      <w:tr w:rsidR="00CC18DD" w:rsidRPr="0066294B" w14:paraId="6AC20CB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CEC2C98" w14:textId="77777777" w:rsidR="00CC18DD" w:rsidRPr="0066294B" w:rsidRDefault="00B769F7">
            <w:pPr>
              <w:spacing w:before="40"/>
              <w:ind w:left="840"/>
              <w:jc w:val="both"/>
              <w:rPr>
                <w:sz w:val="20"/>
                <w:szCs w:val="20"/>
              </w:rPr>
            </w:pPr>
            <w:r w:rsidRPr="0066294B">
              <w:rPr>
                <w:sz w:val="20"/>
                <w:szCs w:val="20"/>
              </w:rPr>
              <w:t xml:space="preserve">16.5.1.1. pasikeičia teisės aktai, susiję su Sutarties objektu, Sutarties vykdymu, ar su </w:t>
            </w:r>
            <w:r w:rsidRPr="0066294B">
              <w:rPr>
                <w:sz w:val="20"/>
                <w:szCs w:val="20"/>
              </w:rPr>
              <w:lastRenderedPageBreak/>
              <w:t>Rinkliavos rinkėjo vykdoma veikla, kuriai buvo sudaryta Sutartis, ir dėl tokių pakeitimų Sutarties objektas tampa nebeaktualus Rinkliavos rinkėjui, dėl ko jis nusprendžia nutraukti Sutartį;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B77B75B" w14:textId="77777777" w:rsidR="00CC18DD" w:rsidRPr="00D9434C" w:rsidRDefault="00B769F7">
            <w:pPr>
              <w:spacing w:before="40"/>
              <w:ind w:left="840"/>
              <w:jc w:val="both"/>
              <w:rPr>
                <w:sz w:val="20"/>
                <w:szCs w:val="20"/>
                <w:lang w:val="en-GB"/>
              </w:rPr>
            </w:pPr>
            <w:r w:rsidRPr="00D9434C">
              <w:rPr>
                <w:sz w:val="20"/>
                <w:szCs w:val="20"/>
                <w:lang w:val="en-GB"/>
              </w:rPr>
              <w:lastRenderedPageBreak/>
              <w:t xml:space="preserve">16.5.1.1. legal acts related to the subject matter of the Agreement, the performance of the </w:t>
            </w:r>
            <w:r w:rsidRPr="00D9434C">
              <w:rPr>
                <w:sz w:val="20"/>
                <w:szCs w:val="20"/>
                <w:lang w:val="en-GB"/>
              </w:rPr>
              <w:lastRenderedPageBreak/>
              <w:t xml:space="preserve">Agreement or the activities of the Toll Collector for which the Agreement was concluded change, and due to such </w:t>
            </w:r>
            <w:proofErr w:type="gramStart"/>
            <w:r w:rsidRPr="00D9434C">
              <w:rPr>
                <w:sz w:val="20"/>
                <w:szCs w:val="20"/>
                <w:lang w:val="en-GB"/>
              </w:rPr>
              <w:t>changes</w:t>
            </w:r>
            <w:proofErr w:type="gramEnd"/>
            <w:r w:rsidRPr="00D9434C">
              <w:rPr>
                <w:sz w:val="20"/>
                <w:szCs w:val="20"/>
                <w:lang w:val="en-GB"/>
              </w:rPr>
              <w:t xml:space="preserve"> the subject matter of the Agreement becomes no longer relevant to the Toll Collector, as a result of which it decides to terminate the Agreement;</w:t>
            </w:r>
          </w:p>
        </w:tc>
      </w:tr>
      <w:tr w:rsidR="00CC18DD" w:rsidRPr="0066294B" w14:paraId="135A455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6F205A" w14:textId="77777777" w:rsidR="00CC18DD" w:rsidRPr="0066294B" w:rsidRDefault="00B769F7">
            <w:pPr>
              <w:spacing w:before="40"/>
              <w:ind w:left="840"/>
              <w:jc w:val="both"/>
              <w:rPr>
                <w:sz w:val="20"/>
                <w:szCs w:val="20"/>
              </w:rPr>
            </w:pPr>
            <w:r w:rsidRPr="0066294B">
              <w:rPr>
                <w:sz w:val="20"/>
                <w:szCs w:val="20"/>
              </w:rPr>
              <w:lastRenderedPageBreak/>
              <w:t>16.5.1.2. keičiasi Rinkliavos rinkėjo arba EERP teikėjo organizacinė struktūra – juridinis statusas, pobūdis ar valdymo struktūra ir tai gali turėti įtakos tinkamam Sutarties įvykdymui arba Sutarties poreikiui;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F38DBF0" w14:textId="77777777" w:rsidR="00CC18DD" w:rsidRPr="00D9434C" w:rsidRDefault="00B769F7">
            <w:pPr>
              <w:spacing w:before="40"/>
              <w:ind w:left="840"/>
              <w:jc w:val="both"/>
              <w:rPr>
                <w:sz w:val="20"/>
                <w:szCs w:val="20"/>
                <w:lang w:val="en-GB"/>
              </w:rPr>
            </w:pPr>
            <w:r w:rsidRPr="00D9434C">
              <w:rPr>
                <w:sz w:val="20"/>
                <w:szCs w:val="20"/>
                <w:lang w:val="en-GB"/>
              </w:rPr>
              <w:t>16.5.1.2. the organisational structure of the Toll Collector or the EETS Provider changes – legal status, nature or management structure – and this may affect the proper performance of the Agreement or the need for the Agreement;</w:t>
            </w:r>
          </w:p>
        </w:tc>
      </w:tr>
      <w:tr w:rsidR="00CC18DD" w:rsidRPr="0066294B" w14:paraId="359C0B8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9236C42" w14:textId="77777777" w:rsidR="00CC18DD" w:rsidRPr="0066294B" w:rsidRDefault="00B769F7">
            <w:pPr>
              <w:spacing w:before="40"/>
              <w:ind w:left="840"/>
              <w:jc w:val="both"/>
              <w:rPr>
                <w:sz w:val="20"/>
                <w:szCs w:val="20"/>
              </w:rPr>
            </w:pPr>
            <w:r w:rsidRPr="0066294B">
              <w:rPr>
                <w:sz w:val="20"/>
                <w:szCs w:val="20"/>
              </w:rPr>
              <w:t>16.5.1.3. Rinkliavos rinkėjas iš priežiūrą atliekančių institucijų gauna nurodymą / rekomendaciją nutraukti Sutartį nesant EERP teikėjo kaltų veiksmų arba neveikimo;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EFCDC4C" w14:textId="77777777" w:rsidR="00CC18DD" w:rsidRPr="00D9434C" w:rsidRDefault="00B769F7">
            <w:pPr>
              <w:spacing w:before="40"/>
              <w:ind w:left="840"/>
              <w:jc w:val="both"/>
              <w:rPr>
                <w:sz w:val="20"/>
                <w:szCs w:val="20"/>
                <w:lang w:val="en-GB"/>
              </w:rPr>
            </w:pPr>
            <w:r w:rsidRPr="00D9434C">
              <w:rPr>
                <w:sz w:val="20"/>
                <w:szCs w:val="20"/>
                <w:lang w:val="en-GB"/>
              </w:rPr>
              <w:t>16.5.1.3. The Toll Collector receives an instruction/recommendation from supervisory authorities to terminate the Agreement in the absence of culpable actions or inaction of the EETS Provider;</w:t>
            </w:r>
          </w:p>
        </w:tc>
      </w:tr>
      <w:tr w:rsidR="00CC18DD" w:rsidRPr="0066294B" w14:paraId="4C73E1F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E74060D" w14:textId="77777777" w:rsidR="00CC18DD" w:rsidRPr="0066294B" w:rsidRDefault="00B769F7">
            <w:pPr>
              <w:spacing w:before="40"/>
              <w:ind w:left="280"/>
              <w:jc w:val="both"/>
              <w:rPr>
                <w:sz w:val="20"/>
                <w:szCs w:val="20"/>
              </w:rPr>
            </w:pPr>
            <w:r w:rsidRPr="0066294B">
              <w:rPr>
                <w:sz w:val="20"/>
                <w:szCs w:val="20"/>
              </w:rPr>
              <w:t>16.6. Sutartis laikoma niekine ir negaliojančia, jei nustatoma, kad Sutarties vykdymas prieštarauja Lietuvos Respublikoje įgyvendinamoms privalomoms tarptautinėms sankcijoms, kaip tai apibrėžta Tarptautinių Sankcijų įstatyme ir kituose tarptautiniuose, Europos Sąjungos ir Lietuvos Respublikos teisės aktuose (bent vienai iš taikomų sankcijų). Sutarties negaliojimo momentas nustatomas vadovaujantis minėtu įstatymu.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418F4CC" w14:textId="77777777" w:rsidR="00CC18DD" w:rsidRPr="00D9434C" w:rsidRDefault="00B769F7">
            <w:pPr>
              <w:spacing w:before="40"/>
              <w:ind w:left="280"/>
              <w:jc w:val="both"/>
              <w:rPr>
                <w:sz w:val="20"/>
                <w:szCs w:val="20"/>
                <w:lang w:val="en-GB"/>
              </w:rPr>
            </w:pPr>
            <w:r w:rsidRPr="00D9434C">
              <w:rPr>
                <w:sz w:val="20"/>
                <w:szCs w:val="20"/>
                <w:lang w:val="en-GB"/>
              </w:rPr>
              <w:t>16.6. The Agreement shall be deemed null and void if it is established that the performance of the Agreement contradicts mandatory international sanctions implemented in the Republic of Lithuania, as defined in the International Sanctions Law and other international, European Union and Republic of Lithuania legal acts (at least one of the applicable sanctions). The moment of invalidity of the Agreement shall be determined in accordance with the said law.</w:t>
            </w:r>
          </w:p>
        </w:tc>
      </w:tr>
      <w:tr w:rsidR="00CC18DD" w:rsidRPr="0066294B" w14:paraId="212806D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4AFBE5C" w14:textId="77777777" w:rsidR="00CC18DD" w:rsidRPr="0066294B" w:rsidRDefault="00B769F7">
            <w:pPr>
              <w:spacing w:before="40"/>
              <w:ind w:left="280"/>
              <w:jc w:val="both"/>
              <w:rPr>
                <w:sz w:val="20"/>
                <w:szCs w:val="20"/>
              </w:rPr>
            </w:pPr>
            <w:r w:rsidRPr="0066294B">
              <w:rPr>
                <w:sz w:val="20"/>
                <w:szCs w:val="20"/>
              </w:rPr>
              <w:t>16.7. Rinkliavos rinkėjas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EERP teikėją raštu, jei Sutartis įsigaliojo iki šių tarptautinių sankcijų Lietuvos Respublikoje įgyvendinimo nustatymo. Draudžiama prisiimti naujas prievoles pagal Sutartį, kurių vykdymas prieštarautų Lietuvos Respublikoje įgyvendinamoms tarptautinėms sankcijoms.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2680CD" w14:textId="77777777" w:rsidR="00CC18DD" w:rsidRPr="00D9434C" w:rsidRDefault="00B769F7">
            <w:pPr>
              <w:spacing w:before="40"/>
              <w:ind w:left="280"/>
              <w:jc w:val="both"/>
              <w:rPr>
                <w:sz w:val="20"/>
                <w:szCs w:val="20"/>
                <w:lang w:val="en-GB"/>
              </w:rPr>
            </w:pPr>
            <w:r w:rsidRPr="00D9434C">
              <w:rPr>
                <w:sz w:val="20"/>
                <w:szCs w:val="20"/>
                <w:lang w:val="en-GB"/>
              </w:rPr>
              <w:t>16.7. The Toll Collector shall immediately, but no later than within 5 (five) days, unilaterally terminate the Agreement or suspend its performance for the period of implementation of mandatory international sanctions, as defined in the Sanctions Law and other international, European Union and Republic of Lithuania legal acts, upon notifying the EETS Provider in writing, if the Agreement entered into force prior to the establishment of the implementation of these international sanctions in the Republic of Lithuania. It is prohibited to assume new obligations under the Agreement, the performance of which would contradict international sanctions implemented in the Republic of Lithuania.</w:t>
            </w:r>
          </w:p>
        </w:tc>
      </w:tr>
      <w:tr w:rsidR="00CC18DD" w:rsidRPr="0066294B" w14:paraId="2998282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79B8C86" w14:textId="77777777" w:rsidR="00CC18DD" w:rsidRPr="0066294B" w:rsidRDefault="00B769F7">
            <w:pPr>
              <w:spacing w:before="40"/>
              <w:ind w:left="280"/>
              <w:jc w:val="both"/>
              <w:rPr>
                <w:sz w:val="20"/>
                <w:szCs w:val="20"/>
              </w:rPr>
            </w:pPr>
            <w:r w:rsidRPr="0066294B">
              <w:rPr>
                <w:sz w:val="20"/>
                <w:szCs w:val="20"/>
              </w:rPr>
              <w:t>16.8. Jei Sutartis nutraukiama dėl EERP teikėjo kaltės ar EERP teikėjui nepagrįstai nutraukus Sutarties vykdymą ne Sutartyje nustatyta tvarka, EERP teikėjas įsipareigoja Rinkliavos rinkėjui sumokėti 10 (dešimt) procentų nuo EERP teikėjo vidutinės mėnesio rinkliavos sandorio sumos, mokamai už EERP teritoriją, bet ne mažiau kaip 200 000 Eur (du šimtai tūkstančių eurų) baudos ir atlyginti nuostolius, susijusius su Sutarties nutraukimu, kiek jų nepadengia Sutarties įvykdymo užtikrinimas. Bendrovei pareiškus reikalavimą atlyginti patirtus nuostolius, baudos suma įskaitoma į nuostolių atlyginimą.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56AB46A" w14:textId="77777777" w:rsidR="00CC18DD" w:rsidRPr="00816E09" w:rsidRDefault="00B769F7">
            <w:pPr>
              <w:spacing w:before="40"/>
              <w:ind w:left="280"/>
              <w:jc w:val="both"/>
              <w:rPr>
                <w:sz w:val="20"/>
                <w:szCs w:val="20"/>
              </w:rPr>
            </w:pPr>
            <w:r w:rsidRPr="00D9434C">
              <w:rPr>
                <w:sz w:val="20"/>
                <w:szCs w:val="20"/>
                <w:lang w:val="en-GB"/>
              </w:rPr>
              <w:t>16.8. If the Agreement is terminated due to the EETS Provider’s fault or the EETS Provider unjustifiably terminates the performance of the Agreement otherwise than in the manner established in the Agreement, the EETS Provider undertakes to pay the Toll Collector 10 (ten) percent of the EETS Provider’s average monthly toll transaction amount payable for the EETS Domain, but no less than EUR 200,000 (two hundred thousand euros) as a contractual penalty and compensate losses related to the termination of the Agreement to the extent not covered by the Contract Performance Security. Upon the Company making a claim for compensation of losses incurred, the contractual penalty amount shall be set off against the compensation for losses.</w:t>
            </w:r>
          </w:p>
        </w:tc>
      </w:tr>
      <w:tr w:rsidR="00CC18DD" w:rsidRPr="0066294B" w14:paraId="2BC6FA6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D48BA8E" w14:textId="67C69D0B" w:rsidR="00CC18DD" w:rsidRPr="0066294B" w:rsidRDefault="00067FDF" w:rsidP="00067FDF">
            <w:pPr>
              <w:spacing w:before="40"/>
              <w:ind w:left="280"/>
              <w:jc w:val="both"/>
              <w:rPr>
                <w:sz w:val="20"/>
                <w:szCs w:val="20"/>
              </w:rPr>
            </w:pPr>
            <w:r>
              <w:rPr>
                <w:sz w:val="20"/>
                <w:szCs w:val="20"/>
              </w:rPr>
              <w:t xml:space="preserve">16.9. </w:t>
            </w:r>
            <w:r w:rsidR="00B769F7" w:rsidRPr="0066294B">
              <w:rPr>
                <w:sz w:val="20"/>
                <w:szCs w:val="20"/>
              </w:rPr>
              <w:t>Rinkliavos rinkėjas turi teisę vienašališkai nutraukti Sutartį ir kitais Sutartyje ir įstatymuose bei kituose teisės aktuose įtvirtintais atvejais.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29AC61" w14:textId="6518D1F2" w:rsidR="00CC18DD" w:rsidRPr="00D9434C" w:rsidRDefault="0087265D" w:rsidP="00816E09">
            <w:pPr>
              <w:spacing w:before="40"/>
              <w:ind w:left="340"/>
              <w:jc w:val="both"/>
              <w:rPr>
                <w:sz w:val="20"/>
                <w:szCs w:val="20"/>
                <w:lang w:val="en-GB"/>
              </w:rPr>
            </w:pPr>
            <w:r>
              <w:rPr>
                <w:sz w:val="20"/>
                <w:szCs w:val="20"/>
                <w:lang w:val="en-GB"/>
              </w:rPr>
              <w:t>16.9.</w:t>
            </w:r>
            <w:r w:rsidR="00B769F7" w:rsidRPr="00D9434C" w:rsidDel="00813342">
              <w:rPr>
                <w:sz w:val="20"/>
                <w:szCs w:val="20"/>
                <w:lang w:val="en-GB"/>
              </w:rPr>
              <w:t xml:space="preserve"> </w:t>
            </w:r>
            <w:r w:rsidR="00B769F7" w:rsidRPr="00D9434C">
              <w:rPr>
                <w:sz w:val="20"/>
                <w:szCs w:val="20"/>
                <w:lang w:val="en-GB"/>
              </w:rPr>
              <w:t>The Toll Collector has the right to unilaterally terminate the Agreement in other cases established in the Agreement and in laws and other legal acts.</w:t>
            </w:r>
          </w:p>
        </w:tc>
      </w:tr>
      <w:tr w:rsidR="00CC18DD" w:rsidRPr="0066294B" w14:paraId="10A1910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B8204BD" w14:textId="11382B47" w:rsidR="00CC18DD" w:rsidRPr="0066294B" w:rsidRDefault="00B769F7" w:rsidP="00067FDF">
            <w:pPr>
              <w:spacing w:before="40"/>
              <w:ind w:left="280"/>
              <w:jc w:val="both"/>
              <w:rPr>
                <w:sz w:val="20"/>
                <w:szCs w:val="20"/>
              </w:rPr>
            </w:pPr>
            <w:r w:rsidRPr="0066294B">
              <w:rPr>
                <w:sz w:val="20"/>
                <w:szCs w:val="20"/>
              </w:rPr>
              <w:lastRenderedPageBreak/>
              <w:t>16.</w:t>
            </w:r>
            <w:r w:rsidR="00067FDF">
              <w:rPr>
                <w:sz w:val="20"/>
                <w:szCs w:val="20"/>
              </w:rPr>
              <w:t>10</w:t>
            </w:r>
            <w:r w:rsidRPr="0066294B">
              <w:rPr>
                <w:sz w:val="20"/>
                <w:szCs w:val="20"/>
              </w:rPr>
              <w:t>. Sutartis laikoma nutraukta kitą dieną po to, kai pasibaigia įspėjimo apie Sutarties nutraukimą terminas.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5FC71AC" w14:textId="7F237951" w:rsidR="00CC18DD" w:rsidRPr="00D9434C" w:rsidRDefault="0087265D" w:rsidP="00816E09">
            <w:pPr>
              <w:spacing w:before="40"/>
              <w:ind w:left="340"/>
              <w:jc w:val="both"/>
              <w:rPr>
                <w:sz w:val="20"/>
                <w:szCs w:val="20"/>
                <w:lang w:val="en-GB"/>
              </w:rPr>
            </w:pPr>
            <w:r>
              <w:rPr>
                <w:sz w:val="20"/>
                <w:szCs w:val="20"/>
                <w:lang w:val="en-GB"/>
              </w:rPr>
              <w:t>16.10.</w:t>
            </w:r>
            <w:r w:rsidR="00B769F7" w:rsidRPr="00D9434C" w:rsidDel="0087265D">
              <w:rPr>
                <w:sz w:val="20"/>
                <w:szCs w:val="20"/>
                <w:lang w:val="en-GB"/>
              </w:rPr>
              <w:t xml:space="preserve"> </w:t>
            </w:r>
            <w:r w:rsidR="00B769F7" w:rsidRPr="00D9434C">
              <w:rPr>
                <w:sz w:val="20"/>
                <w:szCs w:val="20"/>
                <w:lang w:val="en-GB"/>
              </w:rPr>
              <w:t>The Agreement shall be deemed terminated on the day following the expiry of the notice period for termination of the Agreement.</w:t>
            </w:r>
          </w:p>
        </w:tc>
      </w:tr>
      <w:tr w:rsidR="00CC18DD" w:rsidRPr="0066294B" w14:paraId="5979099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1448BB6" w14:textId="4E2CC572" w:rsidR="00CC18DD" w:rsidRPr="0066294B" w:rsidRDefault="00B769F7" w:rsidP="00067FDF">
            <w:pPr>
              <w:spacing w:before="40"/>
              <w:ind w:left="280"/>
              <w:jc w:val="both"/>
              <w:rPr>
                <w:sz w:val="20"/>
                <w:szCs w:val="20"/>
              </w:rPr>
            </w:pPr>
            <w:r w:rsidRPr="0066294B">
              <w:rPr>
                <w:sz w:val="20"/>
                <w:szCs w:val="20"/>
              </w:rPr>
              <w:t>16.</w:t>
            </w:r>
            <w:r w:rsidR="00067FDF">
              <w:rPr>
                <w:sz w:val="20"/>
                <w:szCs w:val="20"/>
              </w:rPr>
              <w:t>11</w:t>
            </w:r>
            <w:r w:rsidRPr="0066294B">
              <w:rPr>
                <w:sz w:val="20"/>
                <w:szCs w:val="20"/>
              </w:rPr>
              <w:t xml:space="preserve">. Tais atvejais, kai EERP teikėjas pašalina pažeidimą ar išnyksta aplinkybės, dėl kurių buvo inicijuota Sutarties nutraukimo procedūra, Sutartis negali būti nutraukiama ir įspėjimas apie Sutarties nutraukimą netenka galios, jei EERP teikėjas informuoja Rinkliavos rinkėją apie pašalintą pažeidimą ar išnykusias aplinkybes, dėl kurių buvo inicijuota Sutarties nutraukimo procedūra. Šis punktas gali būti </w:t>
            </w:r>
            <w:r w:rsidRPr="008164B1">
              <w:rPr>
                <w:sz w:val="20"/>
                <w:szCs w:val="20"/>
              </w:rPr>
              <w:t>netaikomas tiems atvejams, kurie išvardinti Sutarties 1</w:t>
            </w:r>
            <w:r w:rsidR="00067FDF" w:rsidRPr="008164B1">
              <w:rPr>
                <w:sz w:val="20"/>
                <w:szCs w:val="20"/>
              </w:rPr>
              <w:t>6</w:t>
            </w:r>
            <w:r w:rsidRPr="008164B1">
              <w:rPr>
                <w:sz w:val="20"/>
                <w:szCs w:val="20"/>
              </w:rPr>
              <w:t>.</w:t>
            </w:r>
            <w:r w:rsidR="007343E5" w:rsidRPr="008164B1">
              <w:rPr>
                <w:sz w:val="20"/>
                <w:szCs w:val="20"/>
              </w:rPr>
              <w:t>7</w:t>
            </w:r>
            <w:r w:rsidRPr="008164B1">
              <w:rPr>
                <w:sz w:val="20"/>
                <w:szCs w:val="20"/>
              </w:rPr>
              <w:t>.</w:t>
            </w:r>
            <w:r w:rsidR="00067FDF" w:rsidRPr="008164B1">
              <w:rPr>
                <w:sz w:val="20"/>
                <w:szCs w:val="20"/>
              </w:rPr>
              <w:t xml:space="preserve"> ir 16.4.</w:t>
            </w:r>
            <w:r w:rsidR="007343E5" w:rsidRPr="008164B1">
              <w:rPr>
                <w:sz w:val="20"/>
                <w:szCs w:val="20"/>
              </w:rPr>
              <w:t>1</w:t>
            </w:r>
            <w:r w:rsidR="00067FDF" w:rsidRPr="008164B1">
              <w:rPr>
                <w:sz w:val="20"/>
                <w:szCs w:val="20"/>
              </w:rPr>
              <w:t>. punktuose.</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B08F5F" w14:textId="7335C000" w:rsidR="00CC18DD" w:rsidRPr="00D9434C" w:rsidRDefault="00144B27" w:rsidP="00816E09">
            <w:pPr>
              <w:spacing w:before="40"/>
              <w:ind w:left="340"/>
              <w:jc w:val="both"/>
              <w:rPr>
                <w:sz w:val="20"/>
                <w:szCs w:val="20"/>
                <w:lang w:val="en-GB"/>
              </w:rPr>
            </w:pPr>
            <w:r>
              <w:rPr>
                <w:sz w:val="20"/>
                <w:szCs w:val="20"/>
                <w:lang w:val="en-GB"/>
              </w:rPr>
              <w:t>16.11</w:t>
            </w:r>
            <w:r w:rsidR="00B769F7" w:rsidRPr="00D9434C" w:rsidDel="00144B27">
              <w:rPr>
                <w:sz w:val="20"/>
                <w:szCs w:val="20"/>
                <w:lang w:val="en-GB"/>
              </w:rPr>
              <w:t xml:space="preserve"> </w:t>
            </w:r>
            <w:r w:rsidR="00B769F7" w:rsidRPr="00D9434C">
              <w:rPr>
                <w:sz w:val="20"/>
                <w:szCs w:val="20"/>
                <w:lang w:val="en-GB"/>
              </w:rPr>
              <w:t xml:space="preserve">In cases where the EETS Provider eliminates the breach or the circumstances due to which the Agreement termination procedure was initiated cease to exist, the Agreement may not be terminated and the notice of termination of the Agreement shall lose its effect, if the EETS Provider informs the Toll Collector of the eliminated breach or the ceased circumstances due to which the Agreement termination procedure was initiated. This clause may not apply to the cases listed in </w:t>
            </w:r>
            <w:r w:rsidR="00B769F7" w:rsidRPr="008164B1">
              <w:rPr>
                <w:sz w:val="20"/>
                <w:szCs w:val="20"/>
                <w:lang w:val="en-GB"/>
              </w:rPr>
              <w:t>Clause</w:t>
            </w:r>
            <w:r w:rsidR="00067FDF" w:rsidRPr="008164B1">
              <w:rPr>
                <w:sz w:val="20"/>
                <w:szCs w:val="20"/>
                <w:lang w:val="en-GB"/>
              </w:rPr>
              <w:t>s</w:t>
            </w:r>
            <w:r w:rsidR="00B769F7" w:rsidRPr="008164B1">
              <w:rPr>
                <w:sz w:val="20"/>
                <w:szCs w:val="20"/>
                <w:lang w:val="en-GB"/>
              </w:rPr>
              <w:t xml:space="preserve"> </w:t>
            </w:r>
            <w:r w:rsidR="00067FDF" w:rsidRPr="008164B1">
              <w:rPr>
                <w:sz w:val="20"/>
                <w:szCs w:val="20"/>
                <w:lang w:val="en-GB"/>
              </w:rPr>
              <w:t>16.</w:t>
            </w:r>
            <w:r w:rsidR="007343E5" w:rsidRPr="008164B1">
              <w:rPr>
                <w:sz w:val="20"/>
                <w:szCs w:val="20"/>
                <w:lang w:val="en-GB"/>
              </w:rPr>
              <w:t>7</w:t>
            </w:r>
            <w:r w:rsidR="00067FDF" w:rsidRPr="008164B1">
              <w:rPr>
                <w:sz w:val="20"/>
                <w:szCs w:val="20"/>
                <w:lang w:val="en-GB"/>
              </w:rPr>
              <w:t>. and 16.4.</w:t>
            </w:r>
            <w:r w:rsidR="007343E5" w:rsidRPr="008164B1">
              <w:rPr>
                <w:sz w:val="20"/>
                <w:szCs w:val="20"/>
                <w:lang w:val="en-GB"/>
              </w:rPr>
              <w:t xml:space="preserve">1 </w:t>
            </w:r>
            <w:r w:rsidR="00B769F7" w:rsidRPr="008164B1">
              <w:rPr>
                <w:sz w:val="20"/>
                <w:szCs w:val="20"/>
                <w:lang w:val="en-GB"/>
              </w:rPr>
              <w:t>of the Agreement.</w:t>
            </w:r>
          </w:p>
        </w:tc>
      </w:tr>
      <w:tr w:rsidR="00CC18DD" w:rsidRPr="0066294B" w14:paraId="1BEBAAF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37132FB" w14:textId="77777777" w:rsidR="00CC18DD" w:rsidRPr="0066294B" w:rsidRDefault="00B769F7">
            <w:pPr>
              <w:spacing w:before="40"/>
              <w:ind w:left="280"/>
              <w:jc w:val="both"/>
              <w:rPr>
                <w:b/>
                <w:bCs/>
                <w:sz w:val="20"/>
                <w:szCs w:val="20"/>
              </w:rPr>
            </w:pPr>
            <w:r w:rsidRPr="0066294B">
              <w:rPr>
                <w:b/>
                <w:bCs/>
                <w:sz w:val="20"/>
                <w:szCs w:val="20"/>
              </w:rPr>
              <w:t>16.9. Sutarties nutraukimas EERP teikėjo iniciatyva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8BD9435" w14:textId="77777777" w:rsidR="00CC18DD" w:rsidRPr="00D9434C" w:rsidRDefault="00B769F7">
            <w:pPr>
              <w:spacing w:before="40"/>
              <w:ind w:left="280"/>
              <w:jc w:val="both"/>
              <w:rPr>
                <w:b/>
                <w:bCs/>
                <w:sz w:val="20"/>
                <w:szCs w:val="20"/>
                <w:lang w:val="en-GB"/>
              </w:rPr>
            </w:pPr>
            <w:r w:rsidRPr="00D9434C">
              <w:rPr>
                <w:b/>
                <w:bCs/>
                <w:sz w:val="20"/>
                <w:szCs w:val="20"/>
                <w:lang w:val="en-GB"/>
              </w:rPr>
              <w:t>16.9. Termination of the Agreement at the initiative of the EETS Provider</w:t>
            </w:r>
          </w:p>
        </w:tc>
      </w:tr>
      <w:tr w:rsidR="00CC18DD" w:rsidRPr="0066294B" w14:paraId="3384BC6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B0AAD5B" w14:textId="34899EBE" w:rsidR="00CC18DD" w:rsidRPr="0066294B" w:rsidRDefault="00B769F7">
            <w:pPr>
              <w:spacing w:before="40"/>
              <w:ind w:left="560"/>
              <w:jc w:val="both"/>
              <w:rPr>
                <w:sz w:val="20"/>
                <w:szCs w:val="20"/>
              </w:rPr>
            </w:pPr>
            <w:r w:rsidRPr="0066294B">
              <w:rPr>
                <w:sz w:val="20"/>
                <w:szCs w:val="20"/>
              </w:rPr>
              <w:t>16.9.1. EERP teikėjas turi teisę vienašališkai nutraukti Sutartį, įspėjęs Rinkliavos rinkėją raštu prieš ne trumpesnį nei 30 (trisdešimties) dienų terminą, jeigu Rinkliavos rinkėjas pažeidžia atsiskaitymo su EERP teikėju terminus (išskyrus atvejus, kai Rinkliavos rinkėjas naudojasi savo teise sulaikyti mokėjimus), ir Rinkliavos rinkėjo skola EERP teikėjui viršija 40 (keturiasdešimt) proc</w:t>
            </w:r>
            <w:r w:rsidR="003232BE">
              <w:rPr>
                <w:sz w:val="20"/>
                <w:szCs w:val="20"/>
              </w:rPr>
              <w:t>entų</w:t>
            </w:r>
            <w:r w:rsidRPr="0066294B">
              <w:rPr>
                <w:sz w:val="20"/>
                <w:szCs w:val="20"/>
              </w:rPr>
              <w:t xml:space="preserve"> Sutarties vykdymo užtikrinimo vertės be PVM ir Rinkliavos rinkėjas, gavęs EERP teikėjo pretenziją, per 30 (trisdešimt) dienų nesumoka EERP teikėjui mokėtinų sumų.</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3A95DEB" w14:textId="77777777" w:rsidR="00CC18DD" w:rsidRPr="00D9434C" w:rsidRDefault="00B769F7">
            <w:pPr>
              <w:spacing w:before="40"/>
              <w:ind w:left="560"/>
              <w:jc w:val="both"/>
              <w:rPr>
                <w:sz w:val="20"/>
                <w:szCs w:val="20"/>
                <w:lang w:val="en-GB"/>
              </w:rPr>
            </w:pPr>
            <w:r w:rsidRPr="00D9434C">
              <w:rPr>
                <w:sz w:val="20"/>
                <w:szCs w:val="20"/>
                <w:lang w:val="en-GB"/>
              </w:rPr>
              <w:t>16.9.1. The EETS Provider has the right to unilaterally terminate the Agreement, upon notifying the Toll Collector in writing with no less than 30 (thirty) days’ notice, if the Toll Collector breaches the deadlines for settlement with the EETS Provider (except in cases where the Toll Collector exercises its right to withhold payments), and the debt of the Toll Collector to the EETS Provider exceeds 40 (forty) percent of the value of the Contract Performance Security excluding VAT and the Toll Collector, having received the EETS Provider’s claim, fails to pay the amounts payable to the EETS Provider within 30 (thirty) days.</w:t>
            </w:r>
          </w:p>
        </w:tc>
      </w:tr>
      <w:tr w:rsidR="00CC18DD" w:rsidRPr="0066294B" w14:paraId="641CFDF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63C0EC4" w14:textId="77777777" w:rsidR="00CC18DD" w:rsidRPr="0066294B" w:rsidRDefault="00B769F7">
            <w:pPr>
              <w:spacing w:before="40"/>
              <w:ind w:left="560"/>
              <w:jc w:val="both"/>
              <w:rPr>
                <w:sz w:val="20"/>
                <w:szCs w:val="20"/>
              </w:rPr>
            </w:pPr>
            <w:r w:rsidRPr="0066294B">
              <w:rPr>
                <w:sz w:val="20"/>
                <w:szCs w:val="20"/>
              </w:rPr>
              <w:t>16.9.2. EERP teikėjas turi teisę vienašališkai nutraukti Sutartį, įspėjęs Rinkliavos rinkėją raštu prieš ne trumpesnį nei 10 (dešimties) dienų terminą, jeigu: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90F1ECA" w14:textId="77777777" w:rsidR="00CC18DD" w:rsidRPr="00D9434C" w:rsidRDefault="00B769F7">
            <w:pPr>
              <w:spacing w:before="40"/>
              <w:ind w:left="560"/>
              <w:jc w:val="both"/>
              <w:rPr>
                <w:sz w:val="20"/>
                <w:szCs w:val="20"/>
                <w:lang w:val="en-GB"/>
              </w:rPr>
            </w:pPr>
            <w:r w:rsidRPr="00D9434C">
              <w:rPr>
                <w:sz w:val="20"/>
                <w:szCs w:val="20"/>
                <w:lang w:val="en-GB"/>
              </w:rPr>
              <w:t>16.9.2. The EETS Provider has the right to unilaterally terminate the Agreement, upon notifying the Toll Collector in writing with no less than 10 (ten) days’ notice, if:</w:t>
            </w:r>
          </w:p>
        </w:tc>
      </w:tr>
      <w:tr w:rsidR="00CC18DD" w:rsidRPr="0066294B" w14:paraId="30E37A0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74759EC" w14:textId="77777777" w:rsidR="00CC18DD" w:rsidRPr="0066294B" w:rsidRDefault="00B769F7">
            <w:pPr>
              <w:spacing w:before="40"/>
              <w:ind w:left="840"/>
              <w:jc w:val="both"/>
              <w:rPr>
                <w:sz w:val="20"/>
                <w:szCs w:val="20"/>
              </w:rPr>
            </w:pPr>
            <w:r w:rsidRPr="0066294B">
              <w:rPr>
                <w:sz w:val="20"/>
                <w:szCs w:val="20"/>
              </w:rPr>
              <w:t>16.9.2.1. Rinkliavos rinkėjui yra iškelta bankroto byla, pradėtas procesas dėl bankroto ne teismo tvarka, jis tampa nemokus arba yra nemokumo tikimybė, Rinkliavos rinkėjas sustabdo veiklą, arba įstatymuose ir kituose teisės aktuose numatyta tvarka susidaro analogiška situacija;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7519C3C" w14:textId="77777777" w:rsidR="00CC18DD" w:rsidRPr="00D9434C" w:rsidRDefault="00B769F7">
            <w:pPr>
              <w:spacing w:before="40"/>
              <w:ind w:left="840"/>
              <w:jc w:val="both"/>
              <w:rPr>
                <w:sz w:val="20"/>
                <w:szCs w:val="20"/>
                <w:lang w:val="en-GB"/>
              </w:rPr>
            </w:pPr>
            <w:r w:rsidRPr="00D9434C">
              <w:rPr>
                <w:sz w:val="20"/>
                <w:szCs w:val="20"/>
                <w:lang w:val="en-GB"/>
              </w:rPr>
              <w:t>16.9.2.1. bankruptcy proceedings have been commenced against the Toll Collector, out-of-court bankruptcy proceedings have been initiated, it becomes insolvent or there is a probability of insolvency, the Toll Collector suspends its activities, or an analogous situation arises in the manner provided for by laws and other legal acts;</w:t>
            </w:r>
          </w:p>
        </w:tc>
      </w:tr>
      <w:tr w:rsidR="00CC18DD" w:rsidRPr="0066294B" w14:paraId="06A70BD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1CDE671" w14:textId="77777777" w:rsidR="00CC18DD" w:rsidRPr="0066294B" w:rsidRDefault="00B769F7">
            <w:pPr>
              <w:spacing w:before="40"/>
              <w:ind w:left="840"/>
              <w:jc w:val="both"/>
              <w:rPr>
                <w:sz w:val="20"/>
                <w:szCs w:val="20"/>
              </w:rPr>
            </w:pPr>
            <w:r w:rsidRPr="0066294B">
              <w:rPr>
                <w:sz w:val="20"/>
                <w:szCs w:val="20"/>
              </w:rPr>
              <w:t>16.9.2.2. Bendrovės siūlomi techninių sąlygų pakeitimai iš esmės apsunkina EERP teikėjo šia Sutartimi prisiimtų įsipareigojimų vykdymą;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0E4CD9" w14:textId="77777777" w:rsidR="00CC18DD" w:rsidRPr="00D9434C" w:rsidRDefault="00B769F7">
            <w:pPr>
              <w:spacing w:before="40"/>
              <w:ind w:left="840"/>
              <w:jc w:val="both"/>
              <w:rPr>
                <w:sz w:val="20"/>
                <w:szCs w:val="20"/>
                <w:lang w:val="en-GB"/>
              </w:rPr>
            </w:pPr>
            <w:r w:rsidRPr="00D9434C">
              <w:rPr>
                <w:sz w:val="20"/>
                <w:szCs w:val="20"/>
                <w:lang w:val="en-GB"/>
              </w:rPr>
              <w:t>16.9.2.2. technical condition changes proposed by the Company substantially impede the performance of obligations assumed by the EETS Provider under this Agreement;</w:t>
            </w:r>
          </w:p>
        </w:tc>
      </w:tr>
      <w:tr w:rsidR="00CC18DD" w:rsidRPr="0066294B" w14:paraId="0A4E3F6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7DAC8A" w14:textId="77777777" w:rsidR="00CC18DD" w:rsidRPr="0066294B" w:rsidRDefault="00B769F7">
            <w:pPr>
              <w:spacing w:before="40"/>
              <w:ind w:left="840"/>
              <w:jc w:val="both"/>
              <w:rPr>
                <w:sz w:val="20"/>
                <w:szCs w:val="20"/>
              </w:rPr>
            </w:pPr>
            <w:r w:rsidRPr="0066294B">
              <w:rPr>
                <w:sz w:val="20"/>
                <w:szCs w:val="20"/>
              </w:rPr>
              <w:t>16.9.2.3. Rinkliavos rinkėjas iš esmės pažeidžia Sutartį arba įstatymus bei kitus teisės aktus ir per EERP teikėjo rašytinėje pretenzijoje nurodytą terminą neištaiso pažeidimo, išskyrus Sutarties 16.9.1. punkte nustatytą atvejį.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5112E2" w14:textId="77777777" w:rsidR="00CC18DD" w:rsidRPr="00D9434C" w:rsidRDefault="00B769F7">
            <w:pPr>
              <w:spacing w:before="40"/>
              <w:ind w:left="840"/>
              <w:jc w:val="both"/>
              <w:rPr>
                <w:sz w:val="20"/>
                <w:szCs w:val="20"/>
                <w:lang w:val="en-GB"/>
              </w:rPr>
            </w:pPr>
            <w:r w:rsidRPr="00D9434C">
              <w:rPr>
                <w:sz w:val="20"/>
                <w:szCs w:val="20"/>
                <w:lang w:val="en-GB"/>
              </w:rPr>
              <w:t>16.9.2.3. The Toll Collector materially breaches the Agreement or laws and other legal acts and fails to remedy the breach within the deadline specified in the EETS Provider’s written claim, except for the case established in Clause 16.9.1 of the Agreement.</w:t>
            </w:r>
          </w:p>
        </w:tc>
      </w:tr>
      <w:tr w:rsidR="00CC18DD" w:rsidRPr="0066294B" w14:paraId="62B9267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6E2D09E" w14:textId="77777777" w:rsidR="00CC18DD" w:rsidRPr="0066294B" w:rsidRDefault="00B769F7">
            <w:pPr>
              <w:spacing w:before="40"/>
              <w:ind w:left="560"/>
              <w:jc w:val="both"/>
              <w:rPr>
                <w:sz w:val="20"/>
                <w:szCs w:val="20"/>
              </w:rPr>
            </w:pPr>
            <w:r w:rsidRPr="0066294B">
              <w:rPr>
                <w:sz w:val="20"/>
                <w:szCs w:val="20"/>
              </w:rPr>
              <w:t>16.9.3. EERP teikėjas turi teisę vienašališkai nutraukti Sutartį ir kitais įstatymuose bei kituose teisės aktuose įtvirtintais atvejais.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66A2FD0" w14:textId="77777777" w:rsidR="00CC18DD" w:rsidRPr="00D9434C" w:rsidRDefault="00B769F7">
            <w:pPr>
              <w:spacing w:before="40"/>
              <w:ind w:left="560"/>
              <w:jc w:val="both"/>
              <w:rPr>
                <w:sz w:val="20"/>
                <w:szCs w:val="20"/>
                <w:lang w:val="en-GB"/>
              </w:rPr>
            </w:pPr>
            <w:r w:rsidRPr="00D9434C">
              <w:rPr>
                <w:sz w:val="20"/>
                <w:szCs w:val="20"/>
                <w:lang w:val="en-GB"/>
              </w:rPr>
              <w:t>16.9.3. The EETS Provider has the right to unilaterally terminate the Agreement in other cases established by laws and other legal acts.</w:t>
            </w:r>
          </w:p>
        </w:tc>
      </w:tr>
      <w:tr w:rsidR="00CC18DD" w:rsidRPr="0066294B" w14:paraId="2A117DC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40660D9" w14:textId="77777777" w:rsidR="00CC18DD" w:rsidRPr="0066294B" w:rsidRDefault="00B769F7">
            <w:pPr>
              <w:spacing w:before="40"/>
              <w:ind w:left="560"/>
              <w:jc w:val="both"/>
              <w:rPr>
                <w:sz w:val="20"/>
                <w:szCs w:val="20"/>
              </w:rPr>
            </w:pPr>
            <w:r w:rsidRPr="0066294B">
              <w:rPr>
                <w:sz w:val="20"/>
                <w:szCs w:val="20"/>
              </w:rPr>
              <w:t xml:space="preserve">16.9.4. Jei Sutartis nutraukiama Rinkliavos rinkėjui iš esmės pažeidus Sutartį ar Rinkliavos rinkėjui nepagrįstai nutraukus Sutarties vykdymą ne Sutartyje nustatyta tvarka, Rinkliavos rinkėjas </w:t>
            </w:r>
            <w:r w:rsidRPr="0066294B">
              <w:rPr>
                <w:sz w:val="20"/>
                <w:szCs w:val="20"/>
              </w:rPr>
              <w:lastRenderedPageBreak/>
              <w:t>įsipareigoja sumokėti EERP teikėjui 10 (dešimt) procentų nuo Rinkliavos rinkėjo vidutinės mėnesio EERP teikėjui mokėtino atlygio sumos, bent ne mažiau kaip 200 000 Eur (du šimtai tūkstančių eurų) baudą ir atlyginti tiesioginius nuostolius, susijusius su Sutarties nutraukimu, kiek jų neapima sumokėta bauda.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3BE6410" w14:textId="77777777" w:rsidR="00CC18DD" w:rsidRPr="00D9434C" w:rsidRDefault="00B769F7">
            <w:pPr>
              <w:spacing w:before="40"/>
              <w:ind w:left="560"/>
              <w:jc w:val="both"/>
              <w:rPr>
                <w:sz w:val="20"/>
                <w:szCs w:val="20"/>
                <w:lang w:val="en-GB"/>
              </w:rPr>
            </w:pPr>
            <w:r w:rsidRPr="00D9434C">
              <w:rPr>
                <w:sz w:val="20"/>
                <w:szCs w:val="20"/>
                <w:lang w:val="en-GB"/>
              </w:rPr>
              <w:lastRenderedPageBreak/>
              <w:t xml:space="preserve">16.9.4. If the Agreement is terminated due to the Toll Collector’s material breach of the Agreement or the Toll Collector unjustifiably terminates the performance of the Agreement otherwise than in </w:t>
            </w:r>
            <w:r w:rsidRPr="00D9434C">
              <w:rPr>
                <w:sz w:val="20"/>
                <w:szCs w:val="20"/>
                <w:lang w:val="en-GB"/>
              </w:rPr>
              <w:lastRenderedPageBreak/>
              <w:t>the manner established in the Agreement, the Toll Collector undertakes to pay the EETS Provider 10 (ten) percent of the average monthly amount of remuneration payable by the Toll Collector to the EETS Provider, but no less than EUR 200,000 (two hundred thousand euros) as a contractual penalty and compensate direct losses related to the termination of the Agreement to the extent not covered by the contractual penalty paid.</w:t>
            </w:r>
          </w:p>
        </w:tc>
      </w:tr>
      <w:tr w:rsidR="00CC18DD" w:rsidRPr="0066294B" w14:paraId="27791AB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C12E51A" w14:textId="77777777" w:rsidR="00CC18DD" w:rsidRPr="0066294B" w:rsidRDefault="00B769F7">
            <w:pPr>
              <w:spacing w:before="40"/>
              <w:ind w:left="560"/>
              <w:jc w:val="both"/>
              <w:rPr>
                <w:sz w:val="20"/>
                <w:szCs w:val="20"/>
              </w:rPr>
            </w:pPr>
            <w:r w:rsidRPr="0066294B">
              <w:rPr>
                <w:sz w:val="20"/>
                <w:szCs w:val="20"/>
              </w:rPr>
              <w:lastRenderedPageBreak/>
              <w:t>16.9.5. Sutartis laikoma nutraukta kitą dieną po to, kai pasibaigia įspėjimo apie Sutarties nutraukimą terminas.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EBFDEB" w14:textId="77777777" w:rsidR="00CC18DD" w:rsidRPr="00D9434C" w:rsidRDefault="00B769F7">
            <w:pPr>
              <w:spacing w:before="40"/>
              <w:ind w:left="560"/>
              <w:jc w:val="both"/>
              <w:rPr>
                <w:sz w:val="20"/>
                <w:szCs w:val="20"/>
                <w:lang w:val="en-GB"/>
              </w:rPr>
            </w:pPr>
            <w:r w:rsidRPr="00D9434C">
              <w:rPr>
                <w:sz w:val="20"/>
                <w:szCs w:val="20"/>
                <w:lang w:val="en-GB"/>
              </w:rPr>
              <w:t>16.9.5. The Agreement shall be deemed terminated on the day following the expiry of the notice period for termination of the Agreement.</w:t>
            </w:r>
          </w:p>
        </w:tc>
      </w:tr>
      <w:tr w:rsidR="00CC18DD" w:rsidRPr="0066294B" w14:paraId="672CB08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C03433C" w14:textId="77777777" w:rsidR="00CC18DD" w:rsidRPr="0066294B" w:rsidRDefault="00B769F7">
            <w:pPr>
              <w:spacing w:before="40"/>
              <w:ind w:left="560"/>
              <w:jc w:val="both"/>
              <w:rPr>
                <w:sz w:val="20"/>
                <w:szCs w:val="20"/>
              </w:rPr>
            </w:pPr>
            <w:r w:rsidRPr="0066294B">
              <w:rPr>
                <w:sz w:val="20"/>
                <w:szCs w:val="20"/>
              </w:rPr>
              <w:t>16.9.6. Tais atvejais, kai per įspėjimo apie Sutarties nutraukimą terminą Rinkliavos rinkėjas pašalina pažeidimą arba išnyksta aplinkybės, dėl kurių buvo inicijuota Sutarties nutraukimo procedūra, Sutartis negali būti nutraukiama ir įspėjimas apie Sutarties nutraukimą netenka galios, jei Rinkliavos rinkėjas informuoja apie pašalintą pažeidimą arba išnykusias aplinkybes, dėl kurių buvo inicijuota Sutarties nutraukimo procedūra, EERP teikėją.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43743B1" w14:textId="77777777" w:rsidR="00CC18DD" w:rsidRPr="00D9434C" w:rsidRDefault="00B769F7">
            <w:pPr>
              <w:spacing w:before="40"/>
              <w:ind w:left="560"/>
              <w:jc w:val="both"/>
              <w:rPr>
                <w:sz w:val="20"/>
                <w:szCs w:val="20"/>
                <w:lang w:val="en-GB"/>
              </w:rPr>
            </w:pPr>
            <w:r w:rsidRPr="00D9434C">
              <w:rPr>
                <w:sz w:val="20"/>
                <w:szCs w:val="20"/>
                <w:lang w:val="en-GB"/>
              </w:rPr>
              <w:t>16.9.6. In cases where during the notice period for termination of the Agreement the Toll Collector eliminates the breach or the circumstances due to which the Agreement termination procedure was initiated cease to exist, the Agreement may not be terminated and the notice of termination of the Agreement shall lose its effect, if the Toll Collector informs the EETS Provider of the eliminated breach or the ceased circumstances due to which the Agreement termination procedure was initiated.</w:t>
            </w:r>
          </w:p>
        </w:tc>
      </w:tr>
      <w:tr w:rsidR="00CC18DD" w:rsidRPr="0066294B" w14:paraId="49915D76"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87DBD22" w14:textId="77777777" w:rsidR="00CC18DD" w:rsidRPr="0066294B" w:rsidRDefault="00B769F7">
            <w:pPr>
              <w:spacing w:before="40"/>
              <w:ind w:left="280"/>
              <w:jc w:val="both"/>
              <w:rPr>
                <w:sz w:val="20"/>
                <w:szCs w:val="20"/>
              </w:rPr>
            </w:pPr>
            <w:r w:rsidRPr="0066294B">
              <w:rPr>
                <w:sz w:val="20"/>
                <w:szCs w:val="20"/>
              </w:rPr>
              <w:t>16.10. Šalių teisės ir pareigos Sutarties nutraukimo atveju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CD85C3" w14:textId="77777777" w:rsidR="00CC18DD" w:rsidRPr="00D9434C" w:rsidRDefault="00B769F7">
            <w:pPr>
              <w:spacing w:before="40"/>
              <w:ind w:left="280"/>
              <w:jc w:val="both"/>
              <w:rPr>
                <w:sz w:val="20"/>
                <w:szCs w:val="20"/>
                <w:lang w:val="en-GB"/>
              </w:rPr>
            </w:pPr>
            <w:r w:rsidRPr="00D9434C">
              <w:rPr>
                <w:sz w:val="20"/>
                <w:szCs w:val="20"/>
                <w:lang w:val="en-GB"/>
              </w:rPr>
              <w:t>16.10. Rights and obligations of the Parties upon termination of the Agreement</w:t>
            </w:r>
          </w:p>
        </w:tc>
      </w:tr>
      <w:tr w:rsidR="00CC18DD" w:rsidRPr="0066294B" w14:paraId="1A901D2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8BB469D" w14:textId="77777777" w:rsidR="00CC18DD" w:rsidRPr="0066294B" w:rsidRDefault="00B769F7">
            <w:pPr>
              <w:spacing w:before="40"/>
              <w:ind w:left="560"/>
              <w:jc w:val="both"/>
              <w:rPr>
                <w:sz w:val="20"/>
                <w:szCs w:val="20"/>
              </w:rPr>
            </w:pPr>
            <w:r w:rsidRPr="0066294B">
              <w:rPr>
                <w:sz w:val="20"/>
                <w:szCs w:val="20"/>
              </w:rPr>
              <w:t>16.10.1. Sutartis gali būti nutraukiama Sutartyje numatytais atvejais, įskaitant galimybę nutraukti Sutartį Šalių susitarimu.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90F190" w14:textId="77777777" w:rsidR="00CC18DD" w:rsidRPr="00D9434C" w:rsidRDefault="00B769F7">
            <w:pPr>
              <w:spacing w:before="40"/>
              <w:ind w:left="560"/>
              <w:jc w:val="both"/>
              <w:rPr>
                <w:sz w:val="20"/>
                <w:szCs w:val="20"/>
                <w:lang w:val="en-GB"/>
              </w:rPr>
            </w:pPr>
            <w:r w:rsidRPr="00D9434C">
              <w:rPr>
                <w:sz w:val="20"/>
                <w:szCs w:val="20"/>
                <w:lang w:val="en-GB"/>
              </w:rPr>
              <w:t>16.10.1. The Agreement may be terminated in the cases provided for in the Agreement, including the possibility of terminating the Agreement by mutual agreement of the Parties.</w:t>
            </w:r>
          </w:p>
        </w:tc>
      </w:tr>
      <w:tr w:rsidR="00CC18DD" w:rsidRPr="0066294B" w14:paraId="73F5414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5BBDE34" w14:textId="77777777" w:rsidR="00CC18DD" w:rsidRPr="0066294B" w:rsidRDefault="00B769F7">
            <w:pPr>
              <w:spacing w:before="40"/>
              <w:ind w:left="560"/>
              <w:jc w:val="both"/>
              <w:rPr>
                <w:sz w:val="20"/>
                <w:szCs w:val="20"/>
              </w:rPr>
            </w:pPr>
            <w:r w:rsidRPr="0066294B">
              <w:rPr>
                <w:sz w:val="20"/>
                <w:szCs w:val="20"/>
              </w:rPr>
              <w:t>16.10.2. Sutarties nutraukimas neturi įtakos ginčų nagrinėjimo tvarką nustatančių Sutarties sąlygų ir kitų Sutarties sąlygų, kurios pagal savo esmę lieka galioti ir po Sutarties nutraukimo, galiojimui.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34833BA" w14:textId="77777777" w:rsidR="00CC18DD" w:rsidRPr="00D9434C" w:rsidRDefault="00B769F7">
            <w:pPr>
              <w:spacing w:before="40"/>
              <w:ind w:left="560"/>
              <w:jc w:val="both"/>
              <w:rPr>
                <w:sz w:val="20"/>
                <w:szCs w:val="20"/>
                <w:lang w:val="en-GB"/>
              </w:rPr>
            </w:pPr>
            <w:r w:rsidRPr="00D9434C">
              <w:rPr>
                <w:sz w:val="20"/>
                <w:szCs w:val="20"/>
                <w:lang w:val="en-GB"/>
              </w:rPr>
              <w:t>16.10.2. Termination of the Agreement shall not affect the validity of Agreement provisions establishing the dispute resolution procedure and other provisions of the Agreement which by their nature remain in force after the termination of the Agreement.</w:t>
            </w:r>
          </w:p>
        </w:tc>
      </w:tr>
      <w:tr w:rsidR="00CC18DD" w:rsidRPr="0066294B" w14:paraId="5E6E07D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2D74C44" w14:textId="77777777" w:rsidR="00CC18DD" w:rsidRPr="0066294B" w:rsidRDefault="00B769F7">
            <w:pPr>
              <w:spacing w:before="40"/>
              <w:ind w:left="560"/>
              <w:jc w:val="both"/>
              <w:rPr>
                <w:sz w:val="20"/>
                <w:szCs w:val="20"/>
              </w:rPr>
            </w:pPr>
            <w:r w:rsidRPr="0066294B">
              <w:rPr>
                <w:sz w:val="20"/>
                <w:szCs w:val="20"/>
              </w:rPr>
              <w:t>16.10.3. Nutraukus Sutartį, Šalys privalo: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8959B27" w14:textId="77777777" w:rsidR="00CC18DD" w:rsidRPr="00D9434C" w:rsidRDefault="00B769F7">
            <w:pPr>
              <w:spacing w:before="40"/>
              <w:ind w:left="560"/>
              <w:jc w:val="both"/>
              <w:rPr>
                <w:sz w:val="20"/>
                <w:szCs w:val="20"/>
                <w:lang w:val="en-GB"/>
              </w:rPr>
            </w:pPr>
            <w:r w:rsidRPr="00D9434C">
              <w:rPr>
                <w:sz w:val="20"/>
                <w:szCs w:val="20"/>
                <w:lang w:val="en-GB"/>
              </w:rPr>
              <w:t>16.10.3. Upon termination of the Agreement, the Parties must:</w:t>
            </w:r>
          </w:p>
        </w:tc>
      </w:tr>
      <w:tr w:rsidR="00CC18DD" w:rsidRPr="0066294B" w14:paraId="37E3531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E2F0FA1" w14:textId="77777777" w:rsidR="00CC18DD" w:rsidRPr="0066294B" w:rsidRDefault="00B769F7">
            <w:pPr>
              <w:spacing w:before="40"/>
              <w:ind w:left="840"/>
              <w:jc w:val="both"/>
              <w:rPr>
                <w:sz w:val="20"/>
                <w:szCs w:val="20"/>
              </w:rPr>
            </w:pPr>
            <w:r w:rsidRPr="0066294B">
              <w:rPr>
                <w:sz w:val="20"/>
                <w:szCs w:val="20"/>
              </w:rPr>
              <w:t>16.10.3.1. atsiskaityti už iki Sutarties nutraukimo suteiktas paslaugas, atitinkančias Sutarties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E77757F" w14:textId="77777777" w:rsidR="00CC18DD" w:rsidRPr="00D9434C" w:rsidRDefault="00B769F7">
            <w:pPr>
              <w:spacing w:before="40"/>
              <w:ind w:left="840"/>
              <w:jc w:val="both"/>
              <w:rPr>
                <w:sz w:val="20"/>
                <w:szCs w:val="20"/>
                <w:lang w:val="en-GB"/>
              </w:rPr>
            </w:pPr>
            <w:r w:rsidRPr="00D9434C">
              <w:rPr>
                <w:sz w:val="20"/>
                <w:szCs w:val="20"/>
                <w:lang w:val="en-GB"/>
              </w:rPr>
              <w:t>16.10.3.1. settle for services provided prior to the termination of the Agreement that meet the requirements of the Agreement;</w:t>
            </w:r>
          </w:p>
        </w:tc>
      </w:tr>
      <w:tr w:rsidR="00CC18DD" w:rsidRPr="0066294B" w14:paraId="23CD0F8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6F77DE9" w14:textId="77777777" w:rsidR="00CC18DD" w:rsidRPr="0066294B" w:rsidRDefault="00B769F7">
            <w:pPr>
              <w:spacing w:before="40"/>
              <w:ind w:left="840"/>
              <w:jc w:val="both"/>
              <w:rPr>
                <w:sz w:val="20"/>
                <w:szCs w:val="20"/>
              </w:rPr>
            </w:pPr>
            <w:r w:rsidRPr="0066294B">
              <w:rPr>
                <w:sz w:val="20"/>
                <w:szCs w:val="20"/>
              </w:rPr>
              <w:t>16.10.3.2. per 10 (dešimt) dienų nuo pranešimo apie Sutarties nutraukimą gavimo dienos ar Susitarimo dėl Sutarties nutraukimo sudarymo dienos perduoti viena kitai visus dokumentus, kuriuos buvo būtina perduoti pagal Sutarties nuostatas.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FA62457" w14:textId="77777777" w:rsidR="00CC18DD" w:rsidRPr="00D9434C" w:rsidRDefault="00B769F7">
            <w:pPr>
              <w:spacing w:before="40"/>
              <w:ind w:left="840"/>
              <w:jc w:val="both"/>
              <w:rPr>
                <w:sz w:val="20"/>
                <w:szCs w:val="20"/>
                <w:lang w:val="en-GB"/>
              </w:rPr>
            </w:pPr>
            <w:r w:rsidRPr="00D9434C">
              <w:rPr>
                <w:sz w:val="20"/>
                <w:szCs w:val="20"/>
                <w:lang w:val="en-GB"/>
              </w:rPr>
              <w:t>16.10.3.2. within 10 (ten) days from the date of receipt of the notice of termination of the Agreement or the date of conclusion of the Agreement on termination of the Agreement, transfer to each other all documents that were required to be transferred under the provisions of the Agreement.</w:t>
            </w:r>
          </w:p>
        </w:tc>
      </w:tr>
      <w:tr w:rsidR="00CC18DD" w:rsidRPr="0066294B" w14:paraId="1825B1E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CD85893" w14:textId="77777777" w:rsidR="00CC18DD" w:rsidRPr="0066294B" w:rsidRDefault="00B769F7">
            <w:pPr>
              <w:spacing w:before="40"/>
              <w:jc w:val="both"/>
              <w:rPr>
                <w:sz w:val="20"/>
                <w:szCs w:val="20"/>
              </w:rPr>
            </w:pPr>
            <w:r w:rsidRPr="0066294B">
              <w:rPr>
                <w:b/>
                <w:bCs/>
                <w:sz w:val="20"/>
                <w:szCs w:val="20"/>
              </w:rPr>
              <w:t>17. KONFIDENCIALI INFORMACIJA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2CAC648" w14:textId="77777777" w:rsidR="00CC18DD" w:rsidRPr="00D9434C" w:rsidRDefault="00B769F7">
            <w:pPr>
              <w:spacing w:before="40"/>
              <w:jc w:val="both"/>
              <w:rPr>
                <w:sz w:val="20"/>
                <w:szCs w:val="20"/>
                <w:lang w:val="en-GB"/>
              </w:rPr>
            </w:pPr>
            <w:r w:rsidRPr="00D9434C">
              <w:rPr>
                <w:b/>
                <w:bCs/>
                <w:sz w:val="20"/>
                <w:szCs w:val="20"/>
                <w:lang w:val="en-GB"/>
              </w:rPr>
              <w:t>17. CONFIDENTIAL INFORMATION</w:t>
            </w:r>
          </w:p>
        </w:tc>
      </w:tr>
      <w:tr w:rsidR="00CC18DD" w:rsidRPr="0066294B" w14:paraId="6F22C40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9273E36" w14:textId="77777777" w:rsidR="00CC18DD" w:rsidRPr="0066294B" w:rsidRDefault="00B769F7">
            <w:pPr>
              <w:spacing w:before="40"/>
              <w:ind w:left="280"/>
              <w:jc w:val="both"/>
              <w:rPr>
                <w:sz w:val="20"/>
                <w:szCs w:val="20"/>
              </w:rPr>
            </w:pPr>
            <w:r w:rsidRPr="0066294B">
              <w:rPr>
                <w:sz w:val="20"/>
                <w:szCs w:val="20"/>
              </w:rPr>
              <w:t>17.1.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18AA682" w14:textId="77777777" w:rsidR="00CC18DD" w:rsidRPr="00D9434C" w:rsidRDefault="00B769F7">
            <w:pPr>
              <w:spacing w:before="40"/>
              <w:ind w:left="280"/>
              <w:jc w:val="both"/>
              <w:rPr>
                <w:sz w:val="20"/>
                <w:szCs w:val="20"/>
                <w:lang w:val="en-GB"/>
              </w:rPr>
            </w:pPr>
            <w:r w:rsidRPr="00D9434C">
              <w:rPr>
                <w:sz w:val="20"/>
                <w:szCs w:val="20"/>
                <w:lang w:val="en-GB"/>
              </w:rPr>
              <w:t>17.1. The Parties undertake to maintain confidentiality and, without the written consent of the other Party, not to disclose information of that Party designated as confidential to any employees of the Party, persons related to the Party or other third parties who do not need to use this information for their work purposes, except in the cases specified below.</w:t>
            </w:r>
          </w:p>
        </w:tc>
      </w:tr>
      <w:tr w:rsidR="00CC18DD" w:rsidRPr="0066294B" w14:paraId="5DB5D5E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3C75C05" w14:textId="77777777" w:rsidR="00CC18DD" w:rsidRPr="0066294B" w:rsidRDefault="00B769F7">
            <w:pPr>
              <w:spacing w:before="40"/>
              <w:ind w:left="280"/>
              <w:jc w:val="both"/>
              <w:rPr>
                <w:sz w:val="20"/>
                <w:szCs w:val="20"/>
              </w:rPr>
            </w:pPr>
            <w:r w:rsidRPr="0066294B">
              <w:rPr>
                <w:sz w:val="20"/>
                <w:szCs w:val="20"/>
              </w:rPr>
              <w:t>17.2. Šalis turi teisę atskleisti kitos Šalies konfidencialią informaciją šiais atvejais: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222020F" w14:textId="77777777" w:rsidR="00CC18DD" w:rsidRPr="00D9434C" w:rsidRDefault="00B769F7">
            <w:pPr>
              <w:spacing w:before="40"/>
              <w:ind w:left="280"/>
              <w:jc w:val="both"/>
              <w:rPr>
                <w:sz w:val="20"/>
                <w:szCs w:val="20"/>
                <w:lang w:val="en-GB"/>
              </w:rPr>
            </w:pPr>
            <w:r w:rsidRPr="00D9434C">
              <w:rPr>
                <w:sz w:val="20"/>
                <w:szCs w:val="20"/>
                <w:lang w:val="en-GB"/>
              </w:rPr>
              <w:t>17.2. A Party has the right to disclose the confidential information of the other Party in the following cases:</w:t>
            </w:r>
          </w:p>
        </w:tc>
      </w:tr>
      <w:tr w:rsidR="00CC18DD" w:rsidRPr="0066294B" w14:paraId="4939232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3DC2B08" w14:textId="77777777" w:rsidR="00CC18DD" w:rsidRPr="0066294B" w:rsidRDefault="00B769F7">
            <w:pPr>
              <w:spacing w:before="40"/>
              <w:ind w:left="560"/>
              <w:jc w:val="both"/>
              <w:rPr>
                <w:sz w:val="20"/>
                <w:szCs w:val="20"/>
              </w:rPr>
            </w:pPr>
            <w:r w:rsidRPr="0066294B">
              <w:rPr>
                <w:sz w:val="20"/>
                <w:szCs w:val="20"/>
              </w:rPr>
              <w:lastRenderedPageBreak/>
              <w:t>17.2.1.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06B8E26" w14:textId="77777777" w:rsidR="00CC18DD" w:rsidRPr="00D9434C" w:rsidRDefault="00B769F7">
            <w:pPr>
              <w:spacing w:before="40"/>
              <w:ind w:left="560"/>
              <w:jc w:val="both"/>
              <w:rPr>
                <w:sz w:val="20"/>
                <w:szCs w:val="20"/>
                <w:lang w:val="en-GB"/>
              </w:rPr>
            </w:pPr>
            <w:r w:rsidRPr="00D9434C">
              <w:rPr>
                <w:sz w:val="20"/>
                <w:szCs w:val="20"/>
                <w:lang w:val="en-GB"/>
              </w:rPr>
              <w:t>17.2.1. disclosure of confidential information is necessary for the proper exercise of the Party's rights or performance of obligations under the Agreement – however, in such case the information may be disclosed only to the extent necessary for the exercise of contractual rights or performance of obligations, and only to such third parties for whom it is necessary, on condition that the third parties receiving the confidential information assume the same confidentiality obligations as those established in this Agreement. If third parties disclose confidential information, the Party shall be liable for their actions as for its own;</w:t>
            </w:r>
          </w:p>
        </w:tc>
      </w:tr>
      <w:tr w:rsidR="00CC18DD" w:rsidRPr="0066294B" w14:paraId="1F890FE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0060607" w14:textId="429E298F" w:rsidR="00CC18DD" w:rsidRPr="0066294B" w:rsidRDefault="00B769F7">
            <w:pPr>
              <w:spacing w:before="40"/>
              <w:ind w:left="560"/>
              <w:jc w:val="both"/>
              <w:rPr>
                <w:sz w:val="20"/>
                <w:szCs w:val="20"/>
              </w:rPr>
            </w:pPr>
            <w:r w:rsidRPr="0066294B">
              <w:rPr>
                <w:sz w:val="20"/>
                <w:szCs w:val="20"/>
              </w:rPr>
              <w:t xml:space="preserve">17.2.2. </w:t>
            </w:r>
            <w:r w:rsidR="009529EA" w:rsidRPr="008164B1">
              <w:rPr>
                <w:color w:val="auto"/>
                <w:sz w:val="20"/>
              </w:rPr>
              <w:t xml:space="preserve">jeigu konfidenciali informacija atskleidžiama valstybės institucijoms, kai to reikalauja teisės aktai, Šalių advokatams, auditoriams, kurie </w:t>
            </w:r>
            <w:proofErr w:type="spellStart"/>
            <w:r w:rsidR="009529EA" w:rsidRPr="008164B1">
              <w:rPr>
                <w:i/>
                <w:iCs/>
                <w:color w:val="auto"/>
                <w:sz w:val="20"/>
              </w:rPr>
              <w:t>ex</w:t>
            </w:r>
            <w:proofErr w:type="spellEnd"/>
            <w:r w:rsidR="009529EA" w:rsidRPr="008164B1">
              <w:rPr>
                <w:i/>
                <w:iCs/>
                <w:color w:val="auto"/>
                <w:sz w:val="20"/>
              </w:rPr>
              <w:t xml:space="preserve"> </w:t>
            </w:r>
            <w:proofErr w:type="spellStart"/>
            <w:r w:rsidR="009529EA" w:rsidRPr="008164B1">
              <w:rPr>
                <w:i/>
                <w:iCs/>
                <w:color w:val="auto"/>
                <w:sz w:val="20"/>
              </w:rPr>
              <w:t>officio</w:t>
            </w:r>
            <w:proofErr w:type="spellEnd"/>
            <w:r w:rsidR="009529EA" w:rsidRPr="008164B1">
              <w:rPr>
                <w:color w:val="auto"/>
                <w:sz w:val="20"/>
              </w:rPr>
              <w:t xml:space="preserve"> yra įpareigoti išlaikyti informacijos konfidencialumą, iš anksto apie tai informavus kitą Šalį.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2220E3C" w14:textId="525AB981" w:rsidR="00CC18DD" w:rsidRPr="00D9434C" w:rsidRDefault="00B769F7">
            <w:pPr>
              <w:spacing w:before="40"/>
              <w:ind w:left="560"/>
              <w:jc w:val="both"/>
              <w:rPr>
                <w:sz w:val="20"/>
                <w:szCs w:val="20"/>
                <w:lang w:val="en-GB"/>
              </w:rPr>
            </w:pPr>
            <w:r w:rsidRPr="00D9434C">
              <w:rPr>
                <w:sz w:val="20"/>
                <w:szCs w:val="20"/>
                <w:lang w:val="en-GB"/>
              </w:rPr>
              <w:t xml:space="preserve">17.2.2. </w:t>
            </w:r>
            <w:r w:rsidR="00BB6515" w:rsidRPr="00BB6515">
              <w:rPr>
                <w:sz w:val="20"/>
                <w:szCs w:val="20"/>
                <w:lang w:val="en-GB"/>
              </w:rPr>
              <w:t xml:space="preserve">if confidential information is disclosed to state authorities when required by legal acts, to the Parties' lawyers, auditors who are obliged </w:t>
            </w:r>
            <w:r w:rsidR="00BB6515" w:rsidRPr="00BB6515">
              <w:rPr>
                <w:i/>
                <w:iCs/>
                <w:sz w:val="20"/>
                <w:szCs w:val="20"/>
                <w:lang w:val="en-GB"/>
              </w:rPr>
              <w:t>ex officio</w:t>
            </w:r>
            <w:r w:rsidR="00BB6515" w:rsidRPr="00BB6515">
              <w:rPr>
                <w:sz w:val="20"/>
                <w:szCs w:val="20"/>
                <w:lang w:val="en-GB"/>
              </w:rPr>
              <w:t xml:space="preserve"> to maintain the confidentiality of information, having informed the other Party thereof in advance.</w:t>
            </w:r>
          </w:p>
        </w:tc>
      </w:tr>
      <w:tr w:rsidR="00CC18DD" w:rsidRPr="0066294B" w14:paraId="5215647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832FCC8" w14:textId="77777777" w:rsidR="00CC18DD" w:rsidRPr="0066294B" w:rsidRDefault="00B769F7">
            <w:pPr>
              <w:spacing w:before="40"/>
              <w:ind w:left="280"/>
              <w:jc w:val="both"/>
              <w:rPr>
                <w:sz w:val="20"/>
                <w:szCs w:val="20"/>
              </w:rPr>
            </w:pPr>
            <w:r w:rsidRPr="0066294B">
              <w:rPr>
                <w:sz w:val="20"/>
                <w:szCs w:val="20"/>
              </w:rPr>
              <w:t>17.3.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71880E4" w14:textId="77777777" w:rsidR="00CC18DD" w:rsidRPr="00D9434C" w:rsidRDefault="00B769F7">
            <w:pPr>
              <w:spacing w:before="40"/>
              <w:ind w:left="280"/>
              <w:jc w:val="both"/>
              <w:rPr>
                <w:sz w:val="20"/>
                <w:szCs w:val="20"/>
                <w:lang w:val="en-GB"/>
              </w:rPr>
            </w:pPr>
            <w:r w:rsidRPr="00D9434C">
              <w:rPr>
                <w:sz w:val="20"/>
                <w:szCs w:val="20"/>
                <w:lang w:val="en-GB"/>
              </w:rPr>
              <w:t>17.3. Before disclosing confidential information, the Party must inform the other Party (to the extent not prohibited by laws and other legal acts) of the necessity or the requirement received from a public administration entity to disclose confidential information and take reasonable measures to ensure the confidentiality of the disclosed information.</w:t>
            </w:r>
          </w:p>
        </w:tc>
      </w:tr>
      <w:tr w:rsidR="00CC18DD" w:rsidRPr="0066294B" w14:paraId="1300B3C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9BB5D68" w14:textId="77777777" w:rsidR="00CC18DD" w:rsidRPr="0066294B" w:rsidRDefault="00B769F7">
            <w:pPr>
              <w:spacing w:before="40"/>
              <w:ind w:left="280"/>
              <w:jc w:val="both"/>
              <w:rPr>
                <w:sz w:val="20"/>
                <w:szCs w:val="20"/>
              </w:rPr>
            </w:pPr>
            <w:r w:rsidRPr="0066294B">
              <w:rPr>
                <w:sz w:val="20"/>
                <w:szCs w:val="20"/>
              </w:rPr>
              <w:t>17.4. Šalis atsako: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3FB1927" w14:textId="77777777" w:rsidR="00CC18DD" w:rsidRPr="00D9434C" w:rsidRDefault="00B769F7">
            <w:pPr>
              <w:spacing w:before="40"/>
              <w:ind w:left="280"/>
              <w:jc w:val="both"/>
              <w:rPr>
                <w:sz w:val="20"/>
                <w:szCs w:val="20"/>
                <w:lang w:val="en-GB"/>
              </w:rPr>
            </w:pPr>
            <w:r w:rsidRPr="00D9434C">
              <w:rPr>
                <w:sz w:val="20"/>
                <w:szCs w:val="20"/>
                <w:lang w:val="en-GB"/>
              </w:rPr>
              <w:t>17.4. The Party shall be liable for:</w:t>
            </w:r>
          </w:p>
        </w:tc>
      </w:tr>
      <w:tr w:rsidR="00CC18DD" w:rsidRPr="0066294B" w14:paraId="1FB42A8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CFCAAA3" w14:textId="77777777" w:rsidR="00CC18DD" w:rsidRPr="0066294B" w:rsidRDefault="00B769F7">
            <w:pPr>
              <w:spacing w:before="40"/>
              <w:ind w:left="560"/>
              <w:jc w:val="both"/>
              <w:rPr>
                <w:sz w:val="20"/>
                <w:szCs w:val="20"/>
              </w:rPr>
            </w:pPr>
            <w:r w:rsidRPr="0066294B">
              <w:rPr>
                <w:sz w:val="20"/>
                <w:szCs w:val="20"/>
              </w:rPr>
              <w:t>17.4.1. už bet kokį neteisėtą, įskaitant atsitiktinį, kitos Šalies konfidencialios informacijos ar bet kurios jos dalies atskleidimą ar perdavimą arba konfidencialios informacijos neteisėtą naudojimą;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42AF98C" w14:textId="77777777" w:rsidR="00CC18DD" w:rsidRPr="00D9434C" w:rsidRDefault="00B769F7">
            <w:pPr>
              <w:spacing w:before="40"/>
              <w:ind w:left="560"/>
              <w:jc w:val="both"/>
              <w:rPr>
                <w:sz w:val="20"/>
                <w:szCs w:val="20"/>
                <w:lang w:val="en-GB"/>
              </w:rPr>
            </w:pPr>
            <w:r w:rsidRPr="00D9434C">
              <w:rPr>
                <w:sz w:val="20"/>
                <w:szCs w:val="20"/>
                <w:lang w:val="en-GB"/>
              </w:rPr>
              <w:t>17.4.1. any unlawful, including accidental, disclosure or transfer of confidential information or any part thereof of the other Party, or unlawful use of confidential information;</w:t>
            </w:r>
          </w:p>
        </w:tc>
      </w:tr>
      <w:tr w:rsidR="00CC18DD" w:rsidRPr="0066294B" w14:paraId="14CD2FC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DD05F7F" w14:textId="77777777" w:rsidR="00CC18DD" w:rsidRPr="0066294B" w:rsidRDefault="00B769F7">
            <w:pPr>
              <w:spacing w:before="40"/>
              <w:ind w:left="560"/>
              <w:jc w:val="both"/>
              <w:rPr>
                <w:sz w:val="20"/>
                <w:szCs w:val="20"/>
              </w:rPr>
            </w:pPr>
            <w:r w:rsidRPr="0066294B">
              <w:rPr>
                <w:sz w:val="20"/>
                <w:szCs w:val="20"/>
              </w:rPr>
              <w:t>17.4.2. tai, kad nesiėmė visų protingų veiksmų, kad išsaugotų ir apsaugotų kitos Šalies konfidencialią informaciją ar bet kurią jos dalį, užkirstų kelią tolesniam jos neteisėtam atskleidimui, perdavimui ar naudojimui.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DEC7EE7" w14:textId="77777777" w:rsidR="00CC18DD" w:rsidRPr="00D9434C" w:rsidRDefault="00B769F7">
            <w:pPr>
              <w:spacing w:before="40"/>
              <w:ind w:left="560"/>
              <w:jc w:val="both"/>
              <w:rPr>
                <w:sz w:val="20"/>
                <w:szCs w:val="20"/>
                <w:lang w:val="en-GB"/>
              </w:rPr>
            </w:pPr>
            <w:r w:rsidRPr="00D9434C">
              <w:rPr>
                <w:sz w:val="20"/>
                <w:szCs w:val="20"/>
                <w:lang w:val="en-GB"/>
              </w:rPr>
              <w:t>17.4.2. failure to take all reasonable actions to preserve and protect confidential information or any part thereof of the other Party, to prevent its further unlawful disclosure, transfer or use.</w:t>
            </w:r>
          </w:p>
        </w:tc>
      </w:tr>
      <w:tr w:rsidR="00CC18DD" w:rsidRPr="0066294B" w14:paraId="2C966A7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EAD8556" w14:textId="77777777" w:rsidR="00CC18DD" w:rsidRPr="0066294B" w:rsidRDefault="00B769F7">
            <w:pPr>
              <w:spacing w:before="40"/>
              <w:ind w:left="280"/>
              <w:jc w:val="both"/>
              <w:rPr>
                <w:sz w:val="20"/>
                <w:szCs w:val="20"/>
              </w:rPr>
            </w:pPr>
            <w:r w:rsidRPr="0066294B">
              <w:rPr>
                <w:sz w:val="20"/>
                <w:szCs w:val="20"/>
              </w:rPr>
              <w:t>17.5. Šalis nepagrįstai atskleidusi kitos Šalies konfidencialią informaciją privalo sumokėti kitai Šaliai 10 000 EUR (dešimt tūkstančių eurų) dydžio baudą už kiekvieną pažeidimo atvejį, kuri Šalių sutarimu yra laikoma minimaliais ir neįrodinėtinais nuostoliais, taip pat atlyginti kitus tiesioginius ir netiesioginius nuostolius, kuriuos Rinkliavos rinkėjas patyrė dėl konfidencialumo įsipareigojimo pažeidimo tiek, kiek jų nepadengia sumokėtos baudos suma.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1E0EAA5" w14:textId="77777777" w:rsidR="00CC18DD" w:rsidRPr="00D9434C" w:rsidRDefault="00B769F7">
            <w:pPr>
              <w:spacing w:before="40"/>
              <w:ind w:left="280"/>
              <w:jc w:val="both"/>
              <w:rPr>
                <w:sz w:val="20"/>
                <w:szCs w:val="20"/>
                <w:lang w:val="en-GB"/>
              </w:rPr>
            </w:pPr>
            <w:r w:rsidRPr="00D9434C">
              <w:rPr>
                <w:sz w:val="20"/>
                <w:szCs w:val="20"/>
                <w:lang w:val="en-GB"/>
              </w:rPr>
              <w:t>17.5. A Party that has disclosed confidential information of the other Party without justification must pay the other Party a contractual penalty of EUR 10,000 (ten thousand euros) for each instance of breach, which by agreement of the Parties is deemed to be the minimum and non-provable losses, as well as compensate other direct and indirect losses incurred by the Toll Collector due to the breach of the confidentiality obligation, to the extent not covered by the contractual penalty paid.</w:t>
            </w:r>
          </w:p>
        </w:tc>
      </w:tr>
      <w:tr w:rsidR="00CC18DD" w:rsidRPr="0066294B" w14:paraId="3F1FCB9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17F7615" w14:textId="135581A1" w:rsidR="00CC18DD" w:rsidRPr="0066294B" w:rsidRDefault="00CC18DD">
            <w:pPr>
              <w:spacing w:before="40"/>
              <w:ind w:left="280"/>
              <w:jc w:val="both"/>
              <w:rPr>
                <w:sz w:val="20"/>
                <w:szCs w:val="20"/>
              </w:rPr>
            </w:pP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E1D11B" w14:textId="359FAD04" w:rsidR="00CC18DD" w:rsidRPr="00D9434C" w:rsidRDefault="00CC18DD">
            <w:pPr>
              <w:spacing w:before="40"/>
              <w:ind w:left="280"/>
              <w:jc w:val="both"/>
              <w:rPr>
                <w:sz w:val="20"/>
                <w:szCs w:val="20"/>
                <w:lang w:val="en-GB"/>
              </w:rPr>
            </w:pPr>
          </w:p>
        </w:tc>
      </w:tr>
      <w:tr w:rsidR="00CC18DD" w:rsidRPr="0066294B" w14:paraId="1F2A95C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1D2C822" w14:textId="77777777" w:rsidR="00CC18DD" w:rsidRPr="0066294B" w:rsidRDefault="00B769F7">
            <w:pPr>
              <w:spacing w:before="40"/>
              <w:jc w:val="both"/>
              <w:rPr>
                <w:sz w:val="20"/>
                <w:szCs w:val="20"/>
              </w:rPr>
            </w:pPr>
            <w:r w:rsidRPr="0066294B">
              <w:rPr>
                <w:b/>
                <w:bCs/>
                <w:sz w:val="20"/>
                <w:szCs w:val="20"/>
              </w:rPr>
              <w:t>18. ASMENS DUOMENŲ APSAUGA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E549D7D" w14:textId="77777777" w:rsidR="00CC18DD" w:rsidRPr="00D9434C" w:rsidRDefault="00B769F7">
            <w:pPr>
              <w:spacing w:before="40"/>
              <w:jc w:val="both"/>
              <w:rPr>
                <w:sz w:val="20"/>
                <w:szCs w:val="20"/>
                <w:lang w:val="en-GB"/>
              </w:rPr>
            </w:pPr>
            <w:r w:rsidRPr="00D9434C">
              <w:rPr>
                <w:b/>
                <w:bCs/>
                <w:sz w:val="20"/>
                <w:szCs w:val="20"/>
                <w:lang w:val="en-GB"/>
              </w:rPr>
              <w:t>18. PERSONAL DATA PROTECTION</w:t>
            </w:r>
          </w:p>
        </w:tc>
      </w:tr>
      <w:tr w:rsidR="00CC18DD" w:rsidRPr="0066294B" w14:paraId="37B4EBF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FC0FD89" w14:textId="77777777" w:rsidR="00CC18DD" w:rsidRPr="0066294B" w:rsidRDefault="00B769F7">
            <w:pPr>
              <w:spacing w:before="40"/>
              <w:ind w:left="280"/>
              <w:jc w:val="both"/>
              <w:rPr>
                <w:sz w:val="20"/>
                <w:szCs w:val="20"/>
              </w:rPr>
            </w:pPr>
            <w:r w:rsidRPr="0066294B">
              <w:rPr>
                <w:sz w:val="20"/>
                <w:szCs w:val="20"/>
              </w:rPr>
              <w:t xml:space="preserve">18.1. Šalys, atsižvelgdamos į šioje Sutartyje numatytus tarpusavio įsipareigojimus, susitaria, kad nuostatos dėl asmens duomenų tvarkymo ir apsaugos yra taikomos tais atvejais, kai asmens duomenys (kaip tai apibrėžta Europos Parlamento ir Tarybos Reglamente (ES) 2016/679 dėl fizinių asmenų apsaugos tvarkant asmens duomenis ir dėl laisvo tokių duomenų judėjimo ir kuriuo panaikinama Direktyva 95/46/EB (Bendrasis duomenų apsaugos reglamentas) (toliau – BDAR) yra tvarkomi siekiant </w:t>
            </w:r>
            <w:r w:rsidRPr="0066294B">
              <w:rPr>
                <w:sz w:val="20"/>
                <w:szCs w:val="20"/>
              </w:rPr>
              <w:lastRenderedPageBreak/>
              <w:t>parengti, sudaryti, įgyvendinti, administruoti ir vykdyti šią Sutartį, įgyvendinti Šalies teisėtą interesą, ir siekiant tinkamai vykdyti Šaliai taikytinų teisės aktų reikalavimus. Šalys susitaria, jog tokie asmens duomenys turi būti tvarkomi laikantis žemiau nurodytų sąlygų ir tvarkos: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9CB4F7A"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18.1. The Parties, having regard to the mutual obligations provided for in this Agreement, agree that the provisions on the processing and protection of personal data shall apply in cases where personal data (as defined in Regulation (EU) 2016/679 of the European Parliament and of the Council on the protection of natural persons with regard to the processing of personal data and on the free movement of such data, and repealing Directive 95/46/EC (General Data Protection Regulation) (hereinafter – </w:t>
            </w:r>
            <w:r w:rsidRPr="00D9434C">
              <w:rPr>
                <w:sz w:val="20"/>
                <w:szCs w:val="20"/>
                <w:lang w:val="en-GB"/>
              </w:rPr>
              <w:lastRenderedPageBreak/>
              <w:t>GDPR)) are processed for the purpose of preparing, concluding, implementing, administering and performing this Agreement, implementing the Party's legitimate interest, and for the purpose of duly complying with the requirements of legal acts applicable to the Party. The Parties agree that such personal data must be processed in compliance with the following conditions and procedure:</w:t>
            </w:r>
          </w:p>
        </w:tc>
      </w:tr>
      <w:tr w:rsidR="00CC18DD" w:rsidRPr="0066294B" w14:paraId="3AA7AB0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2CC3041" w14:textId="77777777" w:rsidR="00CC18DD" w:rsidRPr="0066294B" w:rsidRDefault="00B769F7">
            <w:pPr>
              <w:spacing w:before="40"/>
              <w:ind w:left="560"/>
              <w:jc w:val="both"/>
              <w:rPr>
                <w:sz w:val="20"/>
                <w:szCs w:val="20"/>
              </w:rPr>
            </w:pPr>
            <w:r w:rsidRPr="0066294B">
              <w:rPr>
                <w:sz w:val="20"/>
                <w:szCs w:val="20"/>
              </w:rPr>
              <w:lastRenderedPageBreak/>
              <w:t>18.1.1. kiekviena iš Šalių, veikdama kaip savarankiškas duomenų valdytojas, turi vykdyti visas jai tenkančias pareigas pagal BDAR ir kitus taikytinus duomenų apsaugos teisės aktus;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E63EDD3" w14:textId="77777777" w:rsidR="00CC18DD" w:rsidRPr="00D9434C" w:rsidRDefault="00B769F7">
            <w:pPr>
              <w:spacing w:before="40"/>
              <w:ind w:left="560"/>
              <w:jc w:val="both"/>
              <w:rPr>
                <w:sz w:val="20"/>
                <w:szCs w:val="20"/>
                <w:lang w:val="en-GB"/>
              </w:rPr>
            </w:pPr>
            <w:r w:rsidRPr="00D9434C">
              <w:rPr>
                <w:sz w:val="20"/>
                <w:szCs w:val="20"/>
                <w:lang w:val="en-GB"/>
              </w:rPr>
              <w:t>18.1.1. each of the Parties, acting as an independent data controller, must perform all obligations incumbent upon it under the GDPR and other applicable data protection legal acts;</w:t>
            </w:r>
          </w:p>
        </w:tc>
      </w:tr>
      <w:tr w:rsidR="00CC18DD" w:rsidRPr="0066294B" w14:paraId="1C9E583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D599458" w14:textId="77777777" w:rsidR="00CC18DD" w:rsidRPr="0066294B" w:rsidRDefault="00B769F7">
            <w:pPr>
              <w:spacing w:before="40"/>
              <w:ind w:left="560"/>
              <w:jc w:val="both"/>
              <w:rPr>
                <w:sz w:val="20"/>
                <w:szCs w:val="20"/>
              </w:rPr>
            </w:pPr>
            <w:r w:rsidRPr="0066294B">
              <w:rPr>
                <w:sz w:val="20"/>
                <w:szCs w:val="20"/>
              </w:rPr>
              <w:t>18.1.2. kiekviena iš Šalių įsipareigoja tvarkyti iš kitos Šalies gautus asmens duomenis (įskaitant atstovų vardus, pavardes, pareigas, kontaktinius duomenis, kitus duomenis, EERP naudotojų asmens duomenis) išimtinai tik šios Sutarties sudarymo bei vykdymo tikslais, potencialaus ar egzistuojančio Šalies teisėto intereso tikslais, taip pat siekdama tinkamai vykdyti Šaliai taikytinų teisės aktų reikalavimus;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09CDB86" w14:textId="77777777" w:rsidR="00CC18DD" w:rsidRPr="00D9434C" w:rsidRDefault="00B769F7">
            <w:pPr>
              <w:spacing w:before="40"/>
              <w:ind w:left="560"/>
              <w:jc w:val="both"/>
              <w:rPr>
                <w:sz w:val="20"/>
                <w:szCs w:val="20"/>
                <w:lang w:val="en-GB"/>
              </w:rPr>
            </w:pPr>
            <w:r w:rsidRPr="00D9434C">
              <w:rPr>
                <w:sz w:val="20"/>
                <w:szCs w:val="20"/>
                <w:lang w:val="en-GB"/>
              </w:rPr>
              <w:t>18.1.2. each of the Parties undertakes to process personal data received from the other Party (including names, surnames, positions, contact details of representatives, other data, personal data of EETS Users) exclusively for the purposes of conclusion and performance of this Agreement, for the purposes of a potential or existing legitimate interest of the Party, as well as for the purpose of duly complying with the requirements of legal acts applicable to the Party;</w:t>
            </w:r>
          </w:p>
        </w:tc>
      </w:tr>
      <w:tr w:rsidR="00CC18DD" w:rsidRPr="0066294B" w14:paraId="7F39CE5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1AAA966" w14:textId="77777777" w:rsidR="00CC18DD" w:rsidRPr="0066294B" w:rsidRDefault="00B769F7">
            <w:pPr>
              <w:spacing w:before="40"/>
              <w:ind w:left="560"/>
              <w:jc w:val="both"/>
              <w:rPr>
                <w:sz w:val="20"/>
                <w:szCs w:val="20"/>
              </w:rPr>
            </w:pPr>
            <w:r w:rsidRPr="0066294B">
              <w:rPr>
                <w:sz w:val="20"/>
                <w:szCs w:val="20"/>
              </w:rPr>
              <w:t>18.1.3. kiekviena iš Šalių turi informuoti atitinkamus savo darbuotojus, partnerius ir (ar) kitus atstovus, EERP naudotojus apie tai, kad jų asmens duomenys gali būti atskleisti ir tvarkomi kitos Šalies, ir, jei taikytina ir reikalaujama, gauti BDAR reikalavimus atitinkančius sutikimus bei įvykdyti kitas pareigas;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B315941" w14:textId="77777777" w:rsidR="00CC18DD" w:rsidRPr="00D9434C" w:rsidRDefault="00B769F7">
            <w:pPr>
              <w:spacing w:before="40"/>
              <w:ind w:left="560"/>
              <w:jc w:val="both"/>
              <w:rPr>
                <w:sz w:val="20"/>
                <w:szCs w:val="20"/>
                <w:lang w:val="en-GB"/>
              </w:rPr>
            </w:pPr>
            <w:r w:rsidRPr="00D9434C">
              <w:rPr>
                <w:sz w:val="20"/>
                <w:szCs w:val="20"/>
                <w:lang w:val="en-GB"/>
              </w:rPr>
              <w:t>18.1.3. each of the Parties must inform its respective employees, partners and/or other representatives, EETS Users that their personal data may be disclosed and processed by the other Party, and, if applicable and required, obtain consents meeting the requirements of the GDPR and fulfil other obligations;</w:t>
            </w:r>
          </w:p>
        </w:tc>
      </w:tr>
      <w:tr w:rsidR="00CC18DD" w:rsidRPr="0066294B" w14:paraId="2B1E3BA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7AEEABA" w14:textId="77777777" w:rsidR="00CC18DD" w:rsidRPr="0066294B" w:rsidRDefault="00B769F7">
            <w:pPr>
              <w:spacing w:before="40"/>
              <w:ind w:left="560"/>
              <w:jc w:val="both"/>
              <w:rPr>
                <w:sz w:val="20"/>
                <w:szCs w:val="20"/>
              </w:rPr>
            </w:pPr>
            <w:r w:rsidRPr="0066294B">
              <w:rPr>
                <w:sz w:val="20"/>
                <w:szCs w:val="20"/>
              </w:rPr>
              <w:t>18.1.4. kiekviena iš Šalių turi savo lėšomis įgyvendinti tinkamas technines ir organizacines saugumo priemones, kad užtikrintų iš kitos Šalies gautų asmens duomenų konfidencialumą ir apsaugą;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C6FE12C" w14:textId="77777777" w:rsidR="00CC18DD" w:rsidRPr="00D9434C" w:rsidRDefault="00B769F7">
            <w:pPr>
              <w:spacing w:before="40"/>
              <w:ind w:left="560"/>
              <w:jc w:val="both"/>
              <w:rPr>
                <w:sz w:val="20"/>
                <w:szCs w:val="20"/>
                <w:lang w:val="en-GB"/>
              </w:rPr>
            </w:pPr>
            <w:r w:rsidRPr="00D9434C">
              <w:rPr>
                <w:sz w:val="20"/>
                <w:szCs w:val="20"/>
                <w:lang w:val="en-GB"/>
              </w:rPr>
              <w:t>18.1.4. each of the Parties must at its own expense implement appropriate technical and organisational security measures to ensure the confidentiality and protection of personal data received from the other Party;</w:t>
            </w:r>
          </w:p>
        </w:tc>
      </w:tr>
      <w:tr w:rsidR="00CC18DD" w:rsidRPr="0066294B" w14:paraId="723B906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1E2B036" w14:textId="77777777" w:rsidR="00CC18DD" w:rsidRPr="0066294B" w:rsidRDefault="00B769F7">
            <w:pPr>
              <w:spacing w:before="40"/>
              <w:ind w:left="560"/>
              <w:jc w:val="both"/>
              <w:rPr>
                <w:sz w:val="20"/>
                <w:szCs w:val="20"/>
              </w:rPr>
            </w:pPr>
            <w:r w:rsidRPr="0066294B">
              <w:rPr>
                <w:sz w:val="20"/>
                <w:szCs w:val="20"/>
              </w:rPr>
              <w:t>18.1.5. kiekviena iš Šalių turi užtikrinti, kad aukščiau nurodyti asmens duomenys bus tvarkomi ne ilgiau, negu to reikia tikslams, kuriems buvo surinkti;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08ED2D9" w14:textId="77777777" w:rsidR="00CC18DD" w:rsidRPr="00D9434C" w:rsidRDefault="00B769F7">
            <w:pPr>
              <w:spacing w:before="40"/>
              <w:ind w:left="560"/>
              <w:jc w:val="both"/>
              <w:rPr>
                <w:sz w:val="20"/>
                <w:szCs w:val="20"/>
                <w:lang w:val="en-GB"/>
              </w:rPr>
            </w:pPr>
            <w:r w:rsidRPr="00D9434C">
              <w:rPr>
                <w:sz w:val="20"/>
                <w:szCs w:val="20"/>
                <w:lang w:val="en-GB"/>
              </w:rPr>
              <w:t>18.1.5. each of the Parties must ensure that the above-mentioned personal data is processed for no longer than necessary for the purposes for which it was collected;</w:t>
            </w:r>
          </w:p>
        </w:tc>
      </w:tr>
      <w:tr w:rsidR="00CC18DD" w:rsidRPr="0066294B" w14:paraId="1652251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21F4A0E" w14:textId="77777777" w:rsidR="00CC18DD" w:rsidRPr="0066294B" w:rsidRDefault="00B769F7">
            <w:pPr>
              <w:spacing w:before="40"/>
              <w:ind w:left="280"/>
              <w:jc w:val="both"/>
              <w:rPr>
                <w:sz w:val="20"/>
                <w:szCs w:val="20"/>
              </w:rPr>
            </w:pPr>
            <w:r w:rsidRPr="0066294B">
              <w:rPr>
                <w:sz w:val="20"/>
                <w:szCs w:val="20"/>
              </w:rPr>
              <w:t>18.2. Rinkliavos rinkėjas turi teisę asmens duomenimis, kuriuos jis gauna iš kitos Šalies perduoti pasitelktiems duomenų tvarkytojams, taip pat paslaugų teikėjams, kurie yra atskiri duomenų valdytojai, taip pat kompetentingoms įstaigoms, institucijoms, organizacijoms, taip pat kitiems duomenų valdytojams, kurie turi teisę gauti informaciją, vadovaujantis galiojančiais teisės aktais ir (arba) Rinkliavos rinkėjo teisėtais interesais;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568F37F" w14:textId="77777777" w:rsidR="00CC18DD" w:rsidRPr="00D9434C" w:rsidRDefault="00B769F7">
            <w:pPr>
              <w:spacing w:before="40"/>
              <w:ind w:left="280"/>
              <w:jc w:val="both"/>
              <w:rPr>
                <w:sz w:val="20"/>
                <w:szCs w:val="20"/>
                <w:lang w:val="en-GB"/>
              </w:rPr>
            </w:pPr>
            <w:r w:rsidRPr="00D9434C">
              <w:rPr>
                <w:sz w:val="20"/>
                <w:szCs w:val="20"/>
                <w:lang w:val="en-GB"/>
              </w:rPr>
              <w:t>18.2. The Toll Collector has the right to transfer personal data received from the other Party to engaged data processors, as well as to service providers who are separate data controllers, as well as to competent offices, institutions, organisations, as well as to other data controllers who have the right to receive information, in accordance with applicable legal acts and/or the Toll Collector's legitimate interests;</w:t>
            </w:r>
          </w:p>
        </w:tc>
      </w:tr>
      <w:tr w:rsidR="00CC18DD" w:rsidRPr="0066294B" w14:paraId="48590DF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8655737" w14:textId="77777777" w:rsidR="00CC18DD" w:rsidRPr="0066294B" w:rsidRDefault="00B769F7">
            <w:pPr>
              <w:spacing w:before="40"/>
              <w:ind w:left="280"/>
              <w:jc w:val="both"/>
              <w:rPr>
                <w:sz w:val="20"/>
                <w:szCs w:val="20"/>
              </w:rPr>
            </w:pPr>
            <w:r w:rsidRPr="0066294B">
              <w:rPr>
                <w:sz w:val="20"/>
                <w:szCs w:val="20"/>
              </w:rPr>
              <w:t>18.3. Šalys įsipareigoja pagrįstai padėti viena kitai įgyvendinti savo pareigas pagal BDAR ir kitus taikytinus duomenų apsaugos teisės aktus (įskaitant atsakymus į duomenų subjektų prašymus).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2CFC8DA" w14:textId="77777777" w:rsidR="00CC18DD" w:rsidRPr="00D9434C" w:rsidRDefault="00B769F7">
            <w:pPr>
              <w:spacing w:before="40"/>
              <w:ind w:left="280"/>
              <w:jc w:val="both"/>
              <w:rPr>
                <w:sz w:val="20"/>
                <w:szCs w:val="20"/>
                <w:lang w:val="en-GB"/>
              </w:rPr>
            </w:pPr>
            <w:r w:rsidRPr="00D9434C">
              <w:rPr>
                <w:sz w:val="20"/>
                <w:szCs w:val="20"/>
                <w:lang w:val="en-GB"/>
              </w:rPr>
              <w:t>18.3. The Parties undertake to reasonably assist each other in implementing their obligations under the GDPR and other applicable data protection legal acts (including responding to data subject requests).</w:t>
            </w:r>
          </w:p>
        </w:tc>
      </w:tr>
      <w:tr w:rsidR="00CC18DD" w:rsidRPr="0066294B" w14:paraId="1CCF20A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B78999D" w14:textId="77777777" w:rsidR="00CC18DD" w:rsidRPr="0066294B" w:rsidRDefault="00B769F7">
            <w:pPr>
              <w:spacing w:before="40"/>
              <w:jc w:val="both"/>
              <w:rPr>
                <w:sz w:val="20"/>
                <w:szCs w:val="20"/>
              </w:rPr>
            </w:pPr>
            <w:r w:rsidRPr="0066294B">
              <w:rPr>
                <w:b/>
                <w:bCs/>
                <w:sz w:val="20"/>
                <w:szCs w:val="20"/>
              </w:rPr>
              <w:t>19. INTELEKTINĖ NUOSAVYBĖ</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CA9E550" w14:textId="77777777" w:rsidR="00CC18DD" w:rsidRPr="00D9434C" w:rsidRDefault="00B769F7">
            <w:pPr>
              <w:spacing w:before="40"/>
              <w:jc w:val="both"/>
              <w:rPr>
                <w:sz w:val="20"/>
                <w:szCs w:val="20"/>
                <w:lang w:val="en-GB"/>
              </w:rPr>
            </w:pPr>
            <w:r w:rsidRPr="00D9434C">
              <w:rPr>
                <w:b/>
                <w:bCs/>
                <w:sz w:val="20"/>
                <w:szCs w:val="20"/>
                <w:lang w:val="en-GB"/>
              </w:rPr>
              <w:t>19. INTELLECTUAL PROPERTY</w:t>
            </w:r>
          </w:p>
        </w:tc>
      </w:tr>
      <w:tr w:rsidR="00CC18DD" w:rsidRPr="0066294B" w14:paraId="2A6FA7EB"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1238FFD" w14:textId="77777777" w:rsidR="00CC18DD" w:rsidRPr="0066294B" w:rsidRDefault="00B769F7">
            <w:pPr>
              <w:spacing w:before="40"/>
              <w:ind w:left="280"/>
              <w:jc w:val="both"/>
              <w:rPr>
                <w:sz w:val="20"/>
                <w:szCs w:val="20"/>
              </w:rPr>
            </w:pPr>
            <w:r w:rsidRPr="0066294B">
              <w:rPr>
                <w:sz w:val="20"/>
                <w:szCs w:val="20"/>
              </w:rPr>
              <w:t xml:space="preserve">19.1. EERP teikėjas neturi teisės be išankstinio rašytinio Rinkliavos rinkėjo sutikimo naudoti Rinkliavos rinkėjo simbolių, pavadinimo ir ženklo reklamoje, rinkodaroje, taip pat naudotis Rinkliavos rinkėjo sukurtais intelektiniais veiklos rezultatais. </w:t>
            </w:r>
            <w:r w:rsidRPr="0066294B">
              <w:rPr>
                <w:sz w:val="20"/>
                <w:szCs w:val="20"/>
              </w:rPr>
              <w:lastRenderedPageBreak/>
              <w:t>Pažeidus šį reikalavimą, EERP teikėjui taikoma 10 000 Eur (dešimt tūkstančių eurų) bauda.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C57AC08" w14:textId="77777777" w:rsidR="00CC18DD" w:rsidRPr="00D9434C" w:rsidRDefault="00B769F7">
            <w:pPr>
              <w:spacing w:before="40"/>
              <w:ind w:left="280"/>
              <w:jc w:val="both"/>
              <w:rPr>
                <w:sz w:val="20"/>
                <w:szCs w:val="20"/>
                <w:lang w:val="en-GB"/>
              </w:rPr>
            </w:pPr>
            <w:r w:rsidRPr="00D9434C">
              <w:rPr>
                <w:sz w:val="20"/>
                <w:szCs w:val="20"/>
                <w:lang w:val="en-GB"/>
              </w:rPr>
              <w:lastRenderedPageBreak/>
              <w:t xml:space="preserve">19.1. The EETS Provider does not have the right to use the Toll Collector's symbols, name and mark in advertising, marketing, or to use intellectual results of activities created by the Toll Collector, without the prior written consent of the Toll Collector. In the event of breach of this requirement, a contractual penalty of </w:t>
            </w:r>
            <w:r w:rsidRPr="00D9434C">
              <w:rPr>
                <w:sz w:val="20"/>
                <w:szCs w:val="20"/>
                <w:lang w:val="en-GB"/>
              </w:rPr>
              <w:lastRenderedPageBreak/>
              <w:t>EUR 10,000 (ten thousand euros) shall be applied to the EETS Provider.</w:t>
            </w:r>
          </w:p>
        </w:tc>
      </w:tr>
      <w:tr w:rsidR="00CC18DD" w:rsidRPr="0066294B" w14:paraId="529F73AE"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889A343" w14:textId="77777777" w:rsidR="00CC18DD" w:rsidRPr="0066294B" w:rsidRDefault="00B769F7">
            <w:pPr>
              <w:spacing w:before="40"/>
              <w:jc w:val="both"/>
              <w:rPr>
                <w:sz w:val="20"/>
                <w:szCs w:val="20"/>
              </w:rPr>
            </w:pPr>
            <w:r w:rsidRPr="0066294B">
              <w:rPr>
                <w:b/>
                <w:bCs/>
                <w:sz w:val="20"/>
                <w:szCs w:val="20"/>
              </w:rPr>
              <w:lastRenderedPageBreak/>
              <w:t>20. BENDRADARBIAVIMAS, BENDRAVIMO TVARKA IR KALBA</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49005A" w14:textId="77777777" w:rsidR="00CC18DD" w:rsidRPr="00D9434C" w:rsidRDefault="00B769F7">
            <w:pPr>
              <w:spacing w:before="40"/>
              <w:jc w:val="both"/>
              <w:rPr>
                <w:sz w:val="20"/>
                <w:szCs w:val="20"/>
                <w:lang w:val="en-GB"/>
              </w:rPr>
            </w:pPr>
            <w:r w:rsidRPr="00D9434C">
              <w:rPr>
                <w:b/>
                <w:bCs/>
                <w:sz w:val="20"/>
                <w:szCs w:val="20"/>
                <w:lang w:val="en-GB"/>
              </w:rPr>
              <w:t>20. COOPERATION, COMMUNICATION PROCEDURE AND LANGUAGE</w:t>
            </w:r>
          </w:p>
        </w:tc>
      </w:tr>
      <w:tr w:rsidR="00CC18DD" w:rsidRPr="0066294B" w14:paraId="30C5D327"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25C522" w14:textId="77777777" w:rsidR="00CC18DD" w:rsidRPr="0066294B" w:rsidRDefault="00B769F7">
            <w:pPr>
              <w:spacing w:before="40"/>
              <w:ind w:left="280"/>
              <w:jc w:val="both"/>
              <w:rPr>
                <w:sz w:val="20"/>
                <w:szCs w:val="20"/>
              </w:rPr>
            </w:pPr>
            <w:r w:rsidRPr="0066294B">
              <w:rPr>
                <w:sz w:val="20"/>
                <w:szCs w:val="20"/>
              </w:rPr>
              <w:t>20.1.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6088AE9" w14:textId="77777777" w:rsidR="00CC18DD" w:rsidRPr="00D9434C" w:rsidRDefault="00B769F7">
            <w:pPr>
              <w:spacing w:before="40"/>
              <w:ind w:left="280"/>
              <w:jc w:val="both"/>
              <w:rPr>
                <w:sz w:val="20"/>
                <w:szCs w:val="20"/>
                <w:lang w:val="en-GB"/>
              </w:rPr>
            </w:pPr>
            <w:r w:rsidRPr="00D9434C">
              <w:rPr>
                <w:sz w:val="20"/>
                <w:szCs w:val="20"/>
                <w:lang w:val="en-GB"/>
              </w:rPr>
              <w:t xml:space="preserve">20.1. In performing the Agreement, the Parties must cooperate to the maximum extent and promptly exchange </w:t>
            </w:r>
            <w:proofErr w:type="gramStart"/>
            <w:r w:rsidRPr="00D9434C">
              <w:rPr>
                <w:sz w:val="20"/>
                <w:szCs w:val="20"/>
                <w:lang w:val="en-GB"/>
              </w:rPr>
              <w:t>information, and</w:t>
            </w:r>
            <w:proofErr w:type="gramEnd"/>
            <w:r w:rsidRPr="00D9434C">
              <w:rPr>
                <w:sz w:val="20"/>
                <w:szCs w:val="20"/>
                <w:lang w:val="en-GB"/>
              </w:rPr>
              <w:t xml:space="preserve"> provide each other with written notices without delay about the occurrence or existence of any event, condition or circumstance that may affect the performance of the Agreement or cause its breach.</w:t>
            </w:r>
          </w:p>
        </w:tc>
      </w:tr>
      <w:tr w:rsidR="00CC18DD" w:rsidRPr="0066294B" w14:paraId="5B66C7B5"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0425616" w14:textId="77777777" w:rsidR="00CC18DD" w:rsidRPr="0066294B" w:rsidRDefault="00B769F7">
            <w:pPr>
              <w:spacing w:before="40"/>
              <w:ind w:left="280"/>
              <w:jc w:val="both"/>
              <w:rPr>
                <w:sz w:val="20"/>
                <w:szCs w:val="20"/>
              </w:rPr>
            </w:pPr>
            <w:r w:rsidRPr="0066294B">
              <w:rPr>
                <w:sz w:val="20"/>
                <w:szCs w:val="20"/>
              </w:rPr>
              <w:t>20.2. Šalys įsipareigoja užtikrinti, kad viena kitai teiks dokumentus ir (ar) kitą informaciją, kurie yra būtini Šalių tinkamam įsipareigojimų įvykdymui pagal Sutartį.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BED5870" w14:textId="77777777" w:rsidR="00CC18DD" w:rsidRPr="00D9434C" w:rsidRDefault="00B769F7">
            <w:pPr>
              <w:spacing w:before="40"/>
              <w:ind w:left="280"/>
              <w:jc w:val="both"/>
              <w:rPr>
                <w:sz w:val="20"/>
                <w:szCs w:val="20"/>
                <w:lang w:val="en-GB"/>
              </w:rPr>
            </w:pPr>
            <w:r w:rsidRPr="00D9434C">
              <w:rPr>
                <w:sz w:val="20"/>
                <w:szCs w:val="20"/>
                <w:lang w:val="en-GB"/>
              </w:rPr>
              <w:t>20.2. The Parties undertake to ensure that they provide each other with documents and/or other information that are necessary for the proper performance of the Parties' obligations under the Agreement.</w:t>
            </w:r>
          </w:p>
        </w:tc>
      </w:tr>
      <w:tr w:rsidR="00CC18DD" w:rsidRPr="0066294B" w14:paraId="1A7A764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10850E2" w14:textId="77777777" w:rsidR="00CC18DD" w:rsidRPr="0066294B" w:rsidRDefault="00B769F7">
            <w:pPr>
              <w:spacing w:before="40"/>
              <w:ind w:left="280"/>
              <w:jc w:val="both"/>
              <w:rPr>
                <w:sz w:val="20"/>
                <w:szCs w:val="20"/>
              </w:rPr>
            </w:pPr>
            <w:r w:rsidRPr="0066294B">
              <w:rPr>
                <w:sz w:val="20"/>
                <w:szCs w:val="20"/>
              </w:rPr>
              <w:t>20.3. Jeigu Šalis susiduria su Sutarties vykdymo kliūtimi, ji turi nedelsdama, bet ne vėliau kaip per 5 (penkias) darbo dienas, įspėti kitą Šalį apie tokias kliūtis ir imtis visų nuo jos priklausančių protingų priemonių toms kliūtims pašalinti.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713B7AF" w14:textId="77777777" w:rsidR="00CC18DD" w:rsidRPr="00D9434C" w:rsidRDefault="00B769F7">
            <w:pPr>
              <w:spacing w:before="40"/>
              <w:ind w:left="280"/>
              <w:jc w:val="both"/>
              <w:rPr>
                <w:sz w:val="20"/>
                <w:szCs w:val="20"/>
                <w:lang w:val="en-GB"/>
              </w:rPr>
            </w:pPr>
            <w:r w:rsidRPr="00D9434C">
              <w:rPr>
                <w:sz w:val="20"/>
                <w:szCs w:val="20"/>
                <w:lang w:val="en-GB"/>
              </w:rPr>
              <w:t>20.3. If a Party encounters an obstacle to the performance of the Agreement, it must without delay, but no later than within 5 (five) business days, warn the other Party of such obstacles and take all reasonable measures within its power to eliminate such obstacles.</w:t>
            </w:r>
          </w:p>
        </w:tc>
      </w:tr>
      <w:tr w:rsidR="00CC18DD" w:rsidRPr="0066294B" w14:paraId="4D35F26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718B3D2" w14:textId="77777777" w:rsidR="00CC18DD" w:rsidRPr="0066294B" w:rsidRDefault="00B769F7">
            <w:pPr>
              <w:spacing w:before="40"/>
              <w:ind w:left="280"/>
              <w:jc w:val="both"/>
              <w:rPr>
                <w:sz w:val="20"/>
                <w:szCs w:val="20"/>
              </w:rPr>
            </w:pPr>
            <w:r w:rsidRPr="0066294B">
              <w:rPr>
                <w:sz w:val="20"/>
                <w:szCs w:val="20"/>
              </w:rPr>
              <w:t>20.4. Sutartis sudaroma lietuvių ir anglų kalbomis. Jei yra neaiškumų ar neatitikimų, pirmenybė teikiama lietuvių kalba parengtam tekstui.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9B76F4F" w14:textId="77777777" w:rsidR="00CC18DD" w:rsidRPr="00D9434C" w:rsidRDefault="00B769F7">
            <w:pPr>
              <w:spacing w:before="40"/>
              <w:ind w:left="280"/>
              <w:jc w:val="both"/>
              <w:rPr>
                <w:sz w:val="20"/>
                <w:szCs w:val="20"/>
                <w:lang w:val="en-GB"/>
              </w:rPr>
            </w:pPr>
            <w:r w:rsidRPr="00D9434C">
              <w:rPr>
                <w:sz w:val="20"/>
                <w:szCs w:val="20"/>
                <w:lang w:val="en-GB"/>
              </w:rPr>
              <w:t>20.4. The Agreement is concluded in Lithuanian and English. In the event of ambiguities or inconsistencies, the text prepared in Lithuanian shall prevail.</w:t>
            </w:r>
          </w:p>
        </w:tc>
      </w:tr>
      <w:tr w:rsidR="00CC18DD" w:rsidRPr="0066294B" w14:paraId="7A795EDC" w14:textId="77777777" w:rsidTr="4363E37D">
        <w:trPr>
          <w:trHeight w:val="4147"/>
        </w:trPr>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BD05AEB" w14:textId="77777777" w:rsidR="00CC18DD" w:rsidRDefault="00B769F7">
            <w:pPr>
              <w:spacing w:before="40"/>
              <w:ind w:left="280"/>
              <w:jc w:val="both"/>
              <w:rPr>
                <w:sz w:val="20"/>
                <w:szCs w:val="20"/>
              </w:rPr>
            </w:pPr>
            <w:r w:rsidRPr="0066294B">
              <w:rPr>
                <w:sz w:val="20"/>
                <w:szCs w:val="20"/>
              </w:rPr>
              <w:t>20.5. Šalys Sutarties vykdymo klausimais bendrauja nurodytais kontaktiniai adresais:</w:t>
            </w:r>
          </w:p>
          <w:p w14:paraId="7B43769B" w14:textId="77777777" w:rsidR="0066294B" w:rsidRPr="0066294B" w:rsidRDefault="0066294B">
            <w:pPr>
              <w:spacing w:before="40"/>
              <w:ind w:left="280"/>
              <w:jc w:val="both"/>
              <w:rPr>
                <w:sz w:val="20"/>
                <w:szCs w:val="20"/>
              </w:rPr>
            </w:pPr>
          </w:p>
          <w:p w14:paraId="586B549D" w14:textId="77777777" w:rsidR="0066294B" w:rsidRPr="0066294B" w:rsidRDefault="0066294B">
            <w:pPr>
              <w:spacing w:before="40"/>
              <w:ind w:left="280"/>
              <w:jc w:val="both"/>
              <w:rPr>
                <w:sz w:val="20"/>
                <w:szCs w:val="20"/>
              </w:rPr>
            </w:pPr>
          </w:p>
          <w:tbl>
            <w:tblPr>
              <w:tblStyle w:val="TableGrid"/>
              <w:tblW w:w="4759" w:type="dxa"/>
              <w:tblInd w:w="280" w:type="dxa"/>
              <w:tblLook w:val="04A0" w:firstRow="1" w:lastRow="0" w:firstColumn="1" w:lastColumn="0" w:noHBand="0" w:noVBand="1"/>
            </w:tblPr>
            <w:tblGrid>
              <w:gridCol w:w="1586"/>
              <w:gridCol w:w="1586"/>
              <w:gridCol w:w="1587"/>
            </w:tblGrid>
            <w:tr w:rsidR="00E72E81" w:rsidRPr="0066294B" w14:paraId="072AE45B" w14:textId="77777777" w:rsidTr="00E72E81">
              <w:trPr>
                <w:trHeight w:val="259"/>
              </w:trPr>
              <w:tc>
                <w:tcPr>
                  <w:tcW w:w="1586" w:type="dxa"/>
                </w:tcPr>
                <w:p w14:paraId="29CCADF4" w14:textId="77777777" w:rsidR="00E72E81" w:rsidRPr="0066294B" w:rsidRDefault="00E72E81">
                  <w:pPr>
                    <w:spacing w:before="40"/>
                    <w:jc w:val="both"/>
                    <w:rPr>
                      <w:sz w:val="20"/>
                      <w:szCs w:val="20"/>
                    </w:rPr>
                  </w:pPr>
                </w:p>
              </w:tc>
              <w:tc>
                <w:tcPr>
                  <w:tcW w:w="1586" w:type="dxa"/>
                </w:tcPr>
                <w:p w14:paraId="682BB9CE" w14:textId="77777777" w:rsidR="00E72E81" w:rsidRPr="0066294B" w:rsidRDefault="00E72E81" w:rsidP="00E72E81">
                  <w:pPr>
                    <w:jc w:val="center"/>
                    <w:rPr>
                      <w:b/>
                      <w:sz w:val="20"/>
                      <w:szCs w:val="20"/>
                    </w:rPr>
                  </w:pPr>
                  <w:r w:rsidRPr="0066294B">
                    <w:rPr>
                      <w:b/>
                      <w:bCs/>
                      <w:sz w:val="20"/>
                      <w:szCs w:val="20"/>
                    </w:rPr>
                    <w:t>Rinkliavos rinkėjas</w:t>
                  </w:r>
                </w:p>
                <w:p w14:paraId="2C3A2356" w14:textId="70840AAB" w:rsidR="00E72E81" w:rsidRPr="0066294B" w:rsidRDefault="00E72E81" w:rsidP="00E72E81">
                  <w:pPr>
                    <w:spacing w:before="40"/>
                    <w:jc w:val="center"/>
                    <w:rPr>
                      <w:sz w:val="20"/>
                      <w:szCs w:val="20"/>
                    </w:rPr>
                  </w:pPr>
                  <w:r w:rsidRPr="0066294B">
                    <w:rPr>
                      <w:b/>
                      <w:sz w:val="20"/>
                      <w:szCs w:val="20"/>
                    </w:rPr>
                    <w:t>(atstovas / atsakingas asmuo)</w:t>
                  </w:r>
                </w:p>
              </w:tc>
              <w:tc>
                <w:tcPr>
                  <w:tcW w:w="1587" w:type="dxa"/>
                </w:tcPr>
                <w:p w14:paraId="6A7F4668" w14:textId="77777777" w:rsidR="00E72E81" w:rsidRPr="0066294B" w:rsidRDefault="00E72E81" w:rsidP="00E72E81">
                  <w:pPr>
                    <w:jc w:val="center"/>
                    <w:rPr>
                      <w:b/>
                      <w:sz w:val="20"/>
                      <w:szCs w:val="20"/>
                    </w:rPr>
                  </w:pPr>
                  <w:r w:rsidRPr="0066294B">
                    <w:rPr>
                      <w:b/>
                      <w:sz w:val="20"/>
                      <w:szCs w:val="20"/>
                    </w:rPr>
                    <w:t>EERP teikėjas</w:t>
                  </w:r>
                </w:p>
                <w:p w14:paraId="4D6A6ED6" w14:textId="0099945F" w:rsidR="00E72E81" w:rsidRPr="0066294B" w:rsidRDefault="00E72E81" w:rsidP="00E72E81">
                  <w:pPr>
                    <w:spacing w:before="40"/>
                    <w:jc w:val="center"/>
                    <w:rPr>
                      <w:sz w:val="20"/>
                      <w:szCs w:val="20"/>
                    </w:rPr>
                  </w:pPr>
                  <w:r w:rsidRPr="0066294B">
                    <w:rPr>
                      <w:b/>
                      <w:sz w:val="20"/>
                      <w:szCs w:val="20"/>
                    </w:rPr>
                    <w:t>(atstovas / atsakingas asmuo)</w:t>
                  </w:r>
                </w:p>
              </w:tc>
            </w:tr>
            <w:tr w:rsidR="00E72E81" w:rsidRPr="0066294B" w14:paraId="25788CFF" w14:textId="77777777" w:rsidTr="00E72E81">
              <w:trPr>
                <w:trHeight w:val="246"/>
              </w:trPr>
              <w:tc>
                <w:tcPr>
                  <w:tcW w:w="1586" w:type="dxa"/>
                </w:tcPr>
                <w:p w14:paraId="13873E05" w14:textId="421FE956" w:rsidR="00E72E81" w:rsidRPr="0066294B" w:rsidRDefault="00E72E81">
                  <w:pPr>
                    <w:spacing w:before="40"/>
                    <w:jc w:val="both"/>
                    <w:rPr>
                      <w:sz w:val="20"/>
                      <w:szCs w:val="20"/>
                    </w:rPr>
                  </w:pPr>
                  <w:r w:rsidRPr="0066294B">
                    <w:rPr>
                      <w:sz w:val="20"/>
                      <w:szCs w:val="20"/>
                    </w:rPr>
                    <w:t>Vardas ir pavardė</w:t>
                  </w:r>
                </w:p>
              </w:tc>
              <w:tc>
                <w:tcPr>
                  <w:tcW w:w="1586" w:type="dxa"/>
                </w:tcPr>
                <w:p w14:paraId="4662F9D1" w14:textId="77777777" w:rsidR="00E72E81" w:rsidRPr="0066294B" w:rsidRDefault="00E72E81">
                  <w:pPr>
                    <w:spacing w:before="40"/>
                    <w:jc w:val="both"/>
                    <w:rPr>
                      <w:sz w:val="20"/>
                      <w:szCs w:val="20"/>
                    </w:rPr>
                  </w:pPr>
                </w:p>
              </w:tc>
              <w:tc>
                <w:tcPr>
                  <w:tcW w:w="1587" w:type="dxa"/>
                </w:tcPr>
                <w:p w14:paraId="5E16A303" w14:textId="77777777" w:rsidR="00E72E81" w:rsidRPr="0066294B" w:rsidRDefault="00E72E81">
                  <w:pPr>
                    <w:spacing w:before="40"/>
                    <w:jc w:val="both"/>
                    <w:rPr>
                      <w:sz w:val="20"/>
                      <w:szCs w:val="20"/>
                    </w:rPr>
                  </w:pPr>
                </w:p>
              </w:tc>
            </w:tr>
            <w:tr w:rsidR="00E72E81" w:rsidRPr="0066294B" w14:paraId="1B9291BA" w14:textId="77777777" w:rsidTr="00E72E81">
              <w:trPr>
                <w:trHeight w:val="259"/>
              </w:trPr>
              <w:tc>
                <w:tcPr>
                  <w:tcW w:w="1586" w:type="dxa"/>
                </w:tcPr>
                <w:p w14:paraId="1CC5E37D" w14:textId="554B71C7" w:rsidR="00E72E81" w:rsidRPr="0066294B" w:rsidRDefault="00E72E81">
                  <w:pPr>
                    <w:spacing w:before="40"/>
                    <w:jc w:val="both"/>
                    <w:rPr>
                      <w:sz w:val="20"/>
                      <w:szCs w:val="20"/>
                    </w:rPr>
                  </w:pPr>
                  <w:r w:rsidRPr="0066294B">
                    <w:rPr>
                      <w:sz w:val="20"/>
                      <w:szCs w:val="20"/>
                    </w:rPr>
                    <w:t>Adresas</w:t>
                  </w:r>
                </w:p>
              </w:tc>
              <w:tc>
                <w:tcPr>
                  <w:tcW w:w="1586" w:type="dxa"/>
                </w:tcPr>
                <w:p w14:paraId="6EB4E582" w14:textId="7950C460" w:rsidR="00E72E81" w:rsidRPr="0066294B" w:rsidRDefault="00E72E81">
                  <w:pPr>
                    <w:spacing w:before="40"/>
                    <w:jc w:val="both"/>
                    <w:rPr>
                      <w:sz w:val="20"/>
                      <w:szCs w:val="20"/>
                    </w:rPr>
                  </w:pPr>
                  <w:r w:rsidRPr="0066294B">
                    <w:rPr>
                      <w:sz w:val="20"/>
                      <w:szCs w:val="20"/>
                    </w:rPr>
                    <w:t>Kauno g. 22-202, LT 03212 Vilnius</w:t>
                  </w:r>
                </w:p>
              </w:tc>
              <w:tc>
                <w:tcPr>
                  <w:tcW w:w="1587" w:type="dxa"/>
                </w:tcPr>
                <w:p w14:paraId="2CD5A7C9" w14:textId="77777777" w:rsidR="00E72E81" w:rsidRPr="0066294B" w:rsidRDefault="00E72E81">
                  <w:pPr>
                    <w:spacing w:before="40"/>
                    <w:jc w:val="both"/>
                    <w:rPr>
                      <w:sz w:val="20"/>
                      <w:szCs w:val="20"/>
                    </w:rPr>
                  </w:pPr>
                </w:p>
              </w:tc>
            </w:tr>
            <w:tr w:rsidR="00E72E81" w:rsidRPr="0066294B" w14:paraId="686E0202" w14:textId="77777777" w:rsidTr="00E72E81">
              <w:trPr>
                <w:trHeight w:val="246"/>
              </w:trPr>
              <w:tc>
                <w:tcPr>
                  <w:tcW w:w="1586" w:type="dxa"/>
                </w:tcPr>
                <w:p w14:paraId="60ED5FE4" w14:textId="246CD80A" w:rsidR="00E72E81" w:rsidRPr="0066294B" w:rsidRDefault="00E72E81">
                  <w:pPr>
                    <w:spacing w:before="40"/>
                    <w:jc w:val="both"/>
                    <w:rPr>
                      <w:sz w:val="20"/>
                      <w:szCs w:val="20"/>
                    </w:rPr>
                  </w:pPr>
                  <w:r w:rsidRPr="0066294B">
                    <w:rPr>
                      <w:sz w:val="20"/>
                      <w:szCs w:val="20"/>
                    </w:rPr>
                    <w:t>Telefonas</w:t>
                  </w:r>
                </w:p>
              </w:tc>
              <w:tc>
                <w:tcPr>
                  <w:tcW w:w="1586" w:type="dxa"/>
                </w:tcPr>
                <w:p w14:paraId="0D848712" w14:textId="77777777" w:rsidR="00E72E81" w:rsidRPr="0066294B" w:rsidRDefault="00E72E81">
                  <w:pPr>
                    <w:spacing w:before="40"/>
                    <w:jc w:val="both"/>
                    <w:rPr>
                      <w:sz w:val="20"/>
                      <w:szCs w:val="20"/>
                    </w:rPr>
                  </w:pPr>
                </w:p>
              </w:tc>
              <w:tc>
                <w:tcPr>
                  <w:tcW w:w="1587" w:type="dxa"/>
                </w:tcPr>
                <w:p w14:paraId="303E7DD4" w14:textId="77777777" w:rsidR="00E72E81" w:rsidRPr="0066294B" w:rsidRDefault="00E72E81">
                  <w:pPr>
                    <w:spacing w:before="40"/>
                    <w:jc w:val="both"/>
                    <w:rPr>
                      <w:sz w:val="20"/>
                      <w:szCs w:val="20"/>
                    </w:rPr>
                  </w:pPr>
                </w:p>
              </w:tc>
            </w:tr>
            <w:tr w:rsidR="00E72E81" w:rsidRPr="0066294B" w14:paraId="133036B6" w14:textId="77777777" w:rsidTr="0066294B">
              <w:trPr>
                <w:trHeight w:val="368"/>
              </w:trPr>
              <w:tc>
                <w:tcPr>
                  <w:tcW w:w="1586" w:type="dxa"/>
                </w:tcPr>
                <w:p w14:paraId="5F4FF851" w14:textId="3D569F2A" w:rsidR="00E72E81" w:rsidRPr="0066294B" w:rsidRDefault="00E72E81">
                  <w:pPr>
                    <w:spacing w:before="40"/>
                    <w:jc w:val="both"/>
                    <w:rPr>
                      <w:sz w:val="20"/>
                      <w:szCs w:val="20"/>
                    </w:rPr>
                  </w:pPr>
                  <w:r w:rsidRPr="0066294B">
                    <w:rPr>
                      <w:sz w:val="20"/>
                      <w:szCs w:val="20"/>
                    </w:rPr>
                    <w:t>El. paštas</w:t>
                  </w:r>
                </w:p>
              </w:tc>
              <w:tc>
                <w:tcPr>
                  <w:tcW w:w="1586" w:type="dxa"/>
                </w:tcPr>
                <w:p w14:paraId="19F6235B" w14:textId="5AD169AB" w:rsidR="00E72E81" w:rsidRPr="0066294B" w:rsidRDefault="00E72E81">
                  <w:pPr>
                    <w:spacing w:before="40"/>
                    <w:jc w:val="both"/>
                    <w:rPr>
                      <w:sz w:val="20"/>
                      <w:szCs w:val="20"/>
                    </w:rPr>
                  </w:pPr>
                  <w:r w:rsidRPr="0066294B">
                    <w:rPr>
                      <w:sz w:val="20"/>
                      <w:szCs w:val="20"/>
                    </w:rPr>
                    <w:t>@vialietuva.lt</w:t>
                  </w:r>
                </w:p>
              </w:tc>
              <w:tc>
                <w:tcPr>
                  <w:tcW w:w="1587" w:type="dxa"/>
                </w:tcPr>
                <w:p w14:paraId="12B70B11" w14:textId="77777777" w:rsidR="00E72E81" w:rsidRPr="0066294B" w:rsidRDefault="00E72E81">
                  <w:pPr>
                    <w:spacing w:before="40"/>
                    <w:jc w:val="both"/>
                    <w:rPr>
                      <w:sz w:val="20"/>
                      <w:szCs w:val="20"/>
                    </w:rPr>
                  </w:pPr>
                </w:p>
              </w:tc>
            </w:tr>
          </w:tbl>
          <w:p w14:paraId="29A0546C" w14:textId="77777777" w:rsidR="00E72E81" w:rsidRPr="0066294B" w:rsidRDefault="00E72E81">
            <w:pPr>
              <w:spacing w:before="40"/>
              <w:ind w:left="280"/>
              <w:jc w:val="both"/>
              <w:rPr>
                <w:sz w:val="20"/>
                <w:szCs w:val="20"/>
              </w:rPr>
            </w:pP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A1762B3" w14:textId="03FF0C1F" w:rsidR="0066294B" w:rsidRPr="00D9434C" w:rsidRDefault="00B769F7" w:rsidP="0066294B">
            <w:pPr>
              <w:spacing w:before="40"/>
              <w:ind w:left="280"/>
              <w:jc w:val="both"/>
              <w:rPr>
                <w:sz w:val="20"/>
                <w:szCs w:val="20"/>
                <w:lang w:val="en-GB"/>
              </w:rPr>
            </w:pPr>
            <w:r w:rsidRPr="00D9434C">
              <w:rPr>
                <w:sz w:val="20"/>
                <w:szCs w:val="20"/>
                <w:lang w:val="en-GB"/>
              </w:rPr>
              <w:t>20.5. The Parties shall communicate on matters of Agreement performance at the following contact addresses:</w:t>
            </w:r>
          </w:p>
          <w:p w14:paraId="657D5585" w14:textId="77777777" w:rsidR="0066294B" w:rsidRPr="00D9434C" w:rsidRDefault="0066294B" w:rsidP="0066294B">
            <w:pPr>
              <w:spacing w:before="40"/>
              <w:ind w:left="280"/>
              <w:jc w:val="both"/>
              <w:rPr>
                <w:sz w:val="20"/>
                <w:szCs w:val="20"/>
                <w:lang w:val="en-GB"/>
              </w:rPr>
            </w:pPr>
          </w:p>
          <w:tbl>
            <w:tblPr>
              <w:tblStyle w:val="TableGrid"/>
              <w:tblW w:w="4759" w:type="dxa"/>
              <w:tblInd w:w="280" w:type="dxa"/>
              <w:tblLook w:val="04A0" w:firstRow="1" w:lastRow="0" w:firstColumn="1" w:lastColumn="0" w:noHBand="0" w:noVBand="1"/>
            </w:tblPr>
            <w:tblGrid>
              <w:gridCol w:w="1468"/>
              <w:gridCol w:w="1559"/>
              <w:gridCol w:w="1732"/>
            </w:tblGrid>
            <w:tr w:rsidR="00E72E81" w:rsidRPr="00D9434C" w14:paraId="32D03B42" w14:textId="77777777" w:rsidTr="0066294B">
              <w:trPr>
                <w:trHeight w:val="1292"/>
              </w:trPr>
              <w:tc>
                <w:tcPr>
                  <w:tcW w:w="1468" w:type="dxa"/>
                </w:tcPr>
                <w:p w14:paraId="70842AA1" w14:textId="77777777" w:rsidR="00E72E81" w:rsidRPr="00D9434C" w:rsidRDefault="00E72E81" w:rsidP="00E72E81">
                  <w:pPr>
                    <w:spacing w:before="40"/>
                    <w:jc w:val="both"/>
                    <w:rPr>
                      <w:sz w:val="20"/>
                      <w:szCs w:val="20"/>
                      <w:lang w:val="en-GB"/>
                    </w:rPr>
                  </w:pPr>
                </w:p>
              </w:tc>
              <w:tc>
                <w:tcPr>
                  <w:tcW w:w="1559" w:type="dxa"/>
                </w:tcPr>
                <w:p w14:paraId="06B39D93" w14:textId="338748F7" w:rsidR="0066294B" w:rsidRPr="00D9434C" w:rsidRDefault="0066294B" w:rsidP="0066294B">
                  <w:pPr>
                    <w:spacing w:before="40"/>
                    <w:jc w:val="center"/>
                    <w:rPr>
                      <w:b/>
                      <w:bCs/>
                      <w:color w:val="auto"/>
                      <w:sz w:val="20"/>
                      <w:szCs w:val="20"/>
                      <w:lang w:val="en-GB"/>
                    </w:rPr>
                  </w:pPr>
                  <w:r w:rsidRPr="00D9434C">
                    <w:rPr>
                      <w:b/>
                      <w:bCs/>
                      <w:color w:val="auto"/>
                      <w:sz w:val="20"/>
                      <w:szCs w:val="20"/>
                      <w:lang w:val="en-GB"/>
                    </w:rPr>
                    <w:t>Toll Collector</w:t>
                  </w:r>
                </w:p>
                <w:p w14:paraId="19645E1F" w14:textId="33B0BE69" w:rsidR="00E72E81" w:rsidRPr="00D9434C" w:rsidRDefault="0066294B" w:rsidP="0066294B">
                  <w:pPr>
                    <w:spacing w:before="40"/>
                    <w:jc w:val="center"/>
                    <w:rPr>
                      <w:b/>
                      <w:bCs/>
                      <w:sz w:val="20"/>
                      <w:szCs w:val="20"/>
                      <w:lang w:val="en-GB"/>
                    </w:rPr>
                  </w:pPr>
                  <w:r w:rsidRPr="00D9434C">
                    <w:rPr>
                      <w:b/>
                      <w:bCs/>
                      <w:color w:val="auto"/>
                      <w:sz w:val="20"/>
                      <w:szCs w:val="20"/>
                      <w:lang w:val="en-GB"/>
                    </w:rPr>
                    <w:t xml:space="preserve">(representative / responsible </w:t>
                  </w:r>
                  <w:r w:rsidRPr="00D9434C">
                    <w:rPr>
                      <w:b/>
                      <w:bCs/>
                      <w:sz w:val="20"/>
                      <w:szCs w:val="20"/>
                      <w:lang w:val="en-GB"/>
                    </w:rPr>
                    <w:t>person)</w:t>
                  </w:r>
                </w:p>
              </w:tc>
              <w:tc>
                <w:tcPr>
                  <w:tcW w:w="1732" w:type="dxa"/>
                </w:tcPr>
                <w:p w14:paraId="7C20FC4F" w14:textId="68070DA9" w:rsidR="0066294B" w:rsidRPr="00D9434C" w:rsidRDefault="0066294B" w:rsidP="0066294B">
                  <w:pPr>
                    <w:spacing w:before="40"/>
                    <w:jc w:val="center"/>
                    <w:rPr>
                      <w:b/>
                      <w:bCs/>
                      <w:sz w:val="20"/>
                      <w:szCs w:val="20"/>
                      <w:lang w:val="en-GB"/>
                    </w:rPr>
                  </w:pPr>
                  <w:r w:rsidRPr="00D9434C">
                    <w:rPr>
                      <w:b/>
                      <w:bCs/>
                      <w:sz w:val="20"/>
                      <w:szCs w:val="20"/>
                      <w:lang w:val="en-GB"/>
                    </w:rPr>
                    <w:t>EETS Provider</w:t>
                  </w:r>
                </w:p>
                <w:p w14:paraId="3A7B9A03" w14:textId="187C6F58" w:rsidR="00E72E81" w:rsidRPr="00D9434C" w:rsidRDefault="0066294B" w:rsidP="0066294B">
                  <w:pPr>
                    <w:spacing w:before="40"/>
                    <w:jc w:val="center"/>
                    <w:rPr>
                      <w:sz w:val="20"/>
                      <w:szCs w:val="20"/>
                      <w:lang w:val="en-GB"/>
                    </w:rPr>
                  </w:pPr>
                  <w:r w:rsidRPr="00D9434C">
                    <w:rPr>
                      <w:b/>
                      <w:bCs/>
                      <w:sz w:val="20"/>
                      <w:szCs w:val="20"/>
                      <w:lang w:val="en-GB"/>
                    </w:rPr>
                    <w:t>(representative / responsible person)</w:t>
                  </w:r>
                </w:p>
              </w:tc>
            </w:tr>
            <w:tr w:rsidR="00E72E81" w:rsidRPr="00D9434C" w14:paraId="678C1654" w14:textId="77777777" w:rsidTr="0066294B">
              <w:trPr>
                <w:trHeight w:val="259"/>
              </w:trPr>
              <w:tc>
                <w:tcPr>
                  <w:tcW w:w="1468" w:type="dxa"/>
                </w:tcPr>
                <w:p w14:paraId="020CE78F" w14:textId="354069DD" w:rsidR="00E72E81" w:rsidRPr="00D9434C" w:rsidRDefault="00E72E81" w:rsidP="00E72E81">
                  <w:pPr>
                    <w:spacing w:before="40"/>
                    <w:jc w:val="both"/>
                    <w:rPr>
                      <w:sz w:val="20"/>
                      <w:szCs w:val="20"/>
                      <w:lang w:val="en-GB"/>
                    </w:rPr>
                  </w:pPr>
                  <w:r w:rsidRPr="00D9434C">
                    <w:rPr>
                      <w:sz w:val="20"/>
                      <w:szCs w:val="20"/>
                      <w:lang w:val="en-GB"/>
                    </w:rPr>
                    <w:t>Name and surname</w:t>
                  </w:r>
                </w:p>
              </w:tc>
              <w:tc>
                <w:tcPr>
                  <w:tcW w:w="1559" w:type="dxa"/>
                </w:tcPr>
                <w:p w14:paraId="441C0708" w14:textId="77777777" w:rsidR="00E72E81" w:rsidRPr="00D9434C" w:rsidRDefault="00E72E81" w:rsidP="00E72E81">
                  <w:pPr>
                    <w:spacing w:before="40"/>
                    <w:jc w:val="both"/>
                    <w:rPr>
                      <w:sz w:val="20"/>
                      <w:szCs w:val="20"/>
                      <w:lang w:val="en-GB"/>
                    </w:rPr>
                  </w:pPr>
                </w:p>
              </w:tc>
              <w:tc>
                <w:tcPr>
                  <w:tcW w:w="1732" w:type="dxa"/>
                </w:tcPr>
                <w:p w14:paraId="02468C96" w14:textId="77777777" w:rsidR="00E72E81" w:rsidRPr="00D9434C" w:rsidRDefault="00E72E81" w:rsidP="00E72E81">
                  <w:pPr>
                    <w:spacing w:before="40"/>
                    <w:jc w:val="both"/>
                    <w:rPr>
                      <w:sz w:val="20"/>
                      <w:szCs w:val="20"/>
                      <w:lang w:val="en-GB"/>
                    </w:rPr>
                  </w:pPr>
                </w:p>
              </w:tc>
            </w:tr>
            <w:tr w:rsidR="00E72E81" w:rsidRPr="00D9434C" w14:paraId="3A7C46AE" w14:textId="77777777" w:rsidTr="0066294B">
              <w:trPr>
                <w:trHeight w:val="259"/>
              </w:trPr>
              <w:tc>
                <w:tcPr>
                  <w:tcW w:w="1468" w:type="dxa"/>
                </w:tcPr>
                <w:p w14:paraId="5E64D587" w14:textId="78C83432" w:rsidR="00E72E81" w:rsidRPr="00D9434C" w:rsidRDefault="00E72E81" w:rsidP="00E72E81">
                  <w:pPr>
                    <w:spacing w:before="40"/>
                    <w:jc w:val="both"/>
                    <w:rPr>
                      <w:sz w:val="20"/>
                      <w:szCs w:val="20"/>
                      <w:lang w:val="en-GB"/>
                    </w:rPr>
                  </w:pPr>
                  <w:r w:rsidRPr="00D9434C">
                    <w:rPr>
                      <w:sz w:val="20"/>
                      <w:szCs w:val="20"/>
                      <w:lang w:val="en-GB"/>
                    </w:rPr>
                    <w:t>Addres</w:t>
                  </w:r>
                  <w:r w:rsidR="0066294B" w:rsidRPr="00D9434C">
                    <w:rPr>
                      <w:sz w:val="20"/>
                      <w:szCs w:val="20"/>
                      <w:lang w:val="en-GB"/>
                    </w:rPr>
                    <w:t>s</w:t>
                  </w:r>
                </w:p>
              </w:tc>
              <w:tc>
                <w:tcPr>
                  <w:tcW w:w="1559" w:type="dxa"/>
                </w:tcPr>
                <w:p w14:paraId="5D60931A" w14:textId="1CB1142D" w:rsidR="00E72E81" w:rsidRPr="00D9434C" w:rsidRDefault="00E72E81" w:rsidP="00E72E81">
                  <w:pPr>
                    <w:spacing w:before="40"/>
                    <w:jc w:val="both"/>
                    <w:rPr>
                      <w:sz w:val="20"/>
                      <w:szCs w:val="20"/>
                      <w:lang w:val="en-GB"/>
                    </w:rPr>
                  </w:pPr>
                  <w:r w:rsidRPr="00D9434C">
                    <w:rPr>
                      <w:sz w:val="20"/>
                      <w:szCs w:val="20"/>
                      <w:lang w:val="en-GB"/>
                    </w:rPr>
                    <w:t>Kauno g. 22-202, LT 03212 Vilnius</w:t>
                  </w:r>
                </w:p>
              </w:tc>
              <w:tc>
                <w:tcPr>
                  <w:tcW w:w="1732" w:type="dxa"/>
                </w:tcPr>
                <w:p w14:paraId="5CF83E56" w14:textId="77777777" w:rsidR="00E72E81" w:rsidRPr="00D9434C" w:rsidRDefault="00E72E81" w:rsidP="00E72E81">
                  <w:pPr>
                    <w:spacing w:before="40"/>
                    <w:jc w:val="both"/>
                    <w:rPr>
                      <w:sz w:val="20"/>
                      <w:szCs w:val="20"/>
                      <w:lang w:val="en-GB"/>
                    </w:rPr>
                  </w:pPr>
                </w:p>
              </w:tc>
            </w:tr>
            <w:tr w:rsidR="00E72E81" w:rsidRPr="00D9434C" w14:paraId="082B0157" w14:textId="77777777" w:rsidTr="0066294B">
              <w:trPr>
                <w:trHeight w:val="259"/>
              </w:trPr>
              <w:tc>
                <w:tcPr>
                  <w:tcW w:w="1468" w:type="dxa"/>
                </w:tcPr>
                <w:p w14:paraId="38CD270F" w14:textId="0DFF06AA" w:rsidR="00E72E81" w:rsidRPr="00D9434C" w:rsidRDefault="00E72E81" w:rsidP="00E72E81">
                  <w:pPr>
                    <w:spacing w:before="40"/>
                    <w:jc w:val="both"/>
                    <w:rPr>
                      <w:sz w:val="20"/>
                      <w:szCs w:val="20"/>
                      <w:lang w:val="en-GB"/>
                    </w:rPr>
                  </w:pPr>
                  <w:r w:rsidRPr="00D9434C">
                    <w:rPr>
                      <w:sz w:val="20"/>
                      <w:szCs w:val="20"/>
                      <w:lang w:val="en-GB"/>
                    </w:rPr>
                    <w:t>Telephone</w:t>
                  </w:r>
                </w:p>
              </w:tc>
              <w:tc>
                <w:tcPr>
                  <w:tcW w:w="1559" w:type="dxa"/>
                </w:tcPr>
                <w:p w14:paraId="3160456A" w14:textId="77777777" w:rsidR="00E72E81" w:rsidRPr="00D9434C" w:rsidRDefault="00E72E81" w:rsidP="00E72E81">
                  <w:pPr>
                    <w:spacing w:before="40"/>
                    <w:jc w:val="both"/>
                    <w:rPr>
                      <w:sz w:val="20"/>
                      <w:szCs w:val="20"/>
                      <w:lang w:val="en-GB"/>
                    </w:rPr>
                  </w:pPr>
                </w:p>
              </w:tc>
              <w:tc>
                <w:tcPr>
                  <w:tcW w:w="1732" w:type="dxa"/>
                </w:tcPr>
                <w:p w14:paraId="5553BA9D" w14:textId="77777777" w:rsidR="00E72E81" w:rsidRPr="00D9434C" w:rsidRDefault="00E72E81" w:rsidP="00E72E81">
                  <w:pPr>
                    <w:spacing w:before="40"/>
                    <w:jc w:val="both"/>
                    <w:rPr>
                      <w:sz w:val="20"/>
                      <w:szCs w:val="20"/>
                      <w:lang w:val="en-GB"/>
                    </w:rPr>
                  </w:pPr>
                </w:p>
              </w:tc>
            </w:tr>
            <w:tr w:rsidR="00E72E81" w:rsidRPr="00D9434C" w14:paraId="71E5E063" w14:textId="77777777" w:rsidTr="0066294B">
              <w:trPr>
                <w:trHeight w:val="312"/>
              </w:trPr>
              <w:tc>
                <w:tcPr>
                  <w:tcW w:w="1468" w:type="dxa"/>
                </w:tcPr>
                <w:p w14:paraId="31016D07" w14:textId="76E94242" w:rsidR="00E72E81" w:rsidRPr="00D9434C" w:rsidRDefault="00E72E81" w:rsidP="00E72E81">
                  <w:pPr>
                    <w:spacing w:before="40"/>
                    <w:jc w:val="both"/>
                    <w:rPr>
                      <w:sz w:val="20"/>
                      <w:szCs w:val="20"/>
                      <w:lang w:val="en-GB"/>
                    </w:rPr>
                  </w:pPr>
                  <w:r w:rsidRPr="00D9434C">
                    <w:rPr>
                      <w:sz w:val="20"/>
                      <w:szCs w:val="20"/>
                      <w:lang w:val="en-GB"/>
                    </w:rPr>
                    <w:t>Email</w:t>
                  </w:r>
                </w:p>
              </w:tc>
              <w:tc>
                <w:tcPr>
                  <w:tcW w:w="1559" w:type="dxa"/>
                </w:tcPr>
                <w:p w14:paraId="1EC071F9" w14:textId="08ECEE5B" w:rsidR="00E72E81" w:rsidRPr="00D9434C" w:rsidRDefault="00E72E81" w:rsidP="00E72E81">
                  <w:pPr>
                    <w:spacing w:before="40"/>
                    <w:jc w:val="both"/>
                    <w:rPr>
                      <w:sz w:val="20"/>
                      <w:szCs w:val="20"/>
                      <w:lang w:val="en-GB"/>
                    </w:rPr>
                  </w:pPr>
                  <w:r w:rsidRPr="00D9434C">
                    <w:rPr>
                      <w:sz w:val="20"/>
                      <w:szCs w:val="20"/>
                      <w:lang w:val="en-GB"/>
                    </w:rPr>
                    <w:t>@vialietuva.lt</w:t>
                  </w:r>
                </w:p>
              </w:tc>
              <w:tc>
                <w:tcPr>
                  <w:tcW w:w="1732" w:type="dxa"/>
                </w:tcPr>
                <w:p w14:paraId="57E11B6C" w14:textId="77777777" w:rsidR="00E72E81" w:rsidRPr="00D9434C" w:rsidRDefault="00E72E81" w:rsidP="00E72E81">
                  <w:pPr>
                    <w:spacing w:before="40"/>
                    <w:jc w:val="both"/>
                    <w:rPr>
                      <w:sz w:val="20"/>
                      <w:szCs w:val="20"/>
                      <w:lang w:val="en-GB"/>
                    </w:rPr>
                  </w:pPr>
                </w:p>
              </w:tc>
            </w:tr>
          </w:tbl>
          <w:p w14:paraId="06D37D44" w14:textId="77777777" w:rsidR="00E72E81" w:rsidRPr="00D9434C" w:rsidRDefault="00E72E81">
            <w:pPr>
              <w:spacing w:before="40"/>
              <w:ind w:left="280"/>
              <w:jc w:val="both"/>
              <w:rPr>
                <w:sz w:val="20"/>
                <w:szCs w:val="20"/>
                <w:lang w:val="en-GB"/>
              </w:rPr>
            </w:pPr>
          </w:p>
        </w:tc>
      </w:tr>
      <w:tr w:rsidR="00CC18DD" w:rsidRPr="0066294B" w14:paraId="4E215D18"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D3910DD" w14:textId="77777777" w:rsidR="00CC18DD" w:rsidRPr="0066294B" w:rsidRDefault="00B769F7">
            <w:pPr>
              <w:spacing w:before="40"/>
              <w:ind w:left="280"/>
              <w:jc w:val="both"/>
              <w:rPr>
                <w:sz w:val="20"/>
                <w:szCs w:val="20"/>
              </w:rPr>
            </w:pPr>
            <w:r w:rsidRPr="0066294B">
              <w:rPr>
                <w:sz w:val="20"/>
                <w:szCs w:val="20"/>
              </w:rPr>
              <w:t>20.6. Kita komunikacija vykdoma EERP teritorijos dokumente nurodytais lygmenimis, nurodant atitinkamus kontaktinius asmenis ir jų kontaktinius duomenis.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48BA57" w14:textId="77777777" w:rsidR="00CC18DD" w:rsidRPr="00D9434C" w:rsidRDefault="00B769F7">
            <w:pPr>
              <w:spacing w:before="40"/>
              <w:ind w:left="280"/>
              <w:jc w:val="both"/>
              <w:rPr>
                <w:sz w:val="20"/>
                <w:szCs w:val="20"/>
                <w:lang w:val="en-GB"/>
              </w:rPr>
            </w:pPr>
            <w:r w:rsidRPr="00D9434C">
              <w:rPr>
                <w:sz w:val="20"/>
                <w:szCs w:val="20"/>
                <w:lang w:val="en-GB"/>
              </w:rPr>
              <w:t>20.6. Other communication shall be carried out at the levels specified in the EETS Domain Statement, indicating the respective contact persons and their contact details.</w:t>
            </w:r>
          </w:p>
        </w:tc>
      </w:tr>
      <w:tr w:rsidR="00CC18DD" w:rsidRPr="0066294B" w14:paraId="75A9C4E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0FD321D" w14:textId="77777777" w:rsidR="00CC18DD" w:rsidRPr="0066294B" w:rsidRDefault="00B769F7">
            <w:pPr>
              <w:spacing w:before="40"/>
              <w:ind w:left="280"/>
              <w:jc w:val="both"/>
              <w:rPr>
                <w:sz w:val="20"/>
                <w:szCs w:val="20"/>
              </w:rPr>
            </w:pPr>
            <w:r w:rsidRPr="0066294B">
              <w:rPr>
                <w:sz w:val="20"/>
                <w:szCs w:val="20"/>
              </w:rPr>
              <w:t>20.7.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C787EEB" w14:textId="77777777" w:rsidR="00CC18DD" w:rsidRPr="00D9434C" w:rsidRDefault="00B769F7">
            <w:pPr>
              <w:spacing w:before="40"/>
              <w:ind w:left="280"/>
              <w:jc w:val="both"/>
              <w:rPr>
                <w:sz w:val="20"/>
                <w:szCs w:val="20"/>
                <w:lang w:val="en-GB"/>
              </w:rPr>
            </w:pPr>
            <w:r w:rsidRPr="00D9434C">
              <w:rPr>
                <w:sz w:val="20"/>
                <w:szCs w:val="20"/>
                <w:lang w:val="en-GB"/>
              </w:rPr>
              <w:t>20.7. In the event that it becomes apparent that the Party's contact person is temporarily unable to perform their duties (due to illness, injury or other unforeseen reasons), the Party must without delay, but no later than the next business day, designate another contact person to temporarily perform the functions of the contact person and notify the other Party thereof.</w:t>
            </w:r>
          </w:p>
        </w:tc>
      </w:tr>
      <w:tr w:rsidR="00CC18DD" w:rsidRPr="0066294B" w14:paraId="176BEDED"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CF4A3D9" w14:textId="77777777" w:rsidR="00CC18DD" w:rsidRPr="0066294B" w:rsidRDefault="00B769F7">
            <w:pPr>
              <w:spacing w:before="40"/>
              <w:ind w:left="280"/>
              <w:jc w:val="both"/>
              <w:rPr>
                <w:sz w:val="20"/>
                <w:szCs w:val="20"/>
              </w:rPr>
            </w:pPr>
            <w:r w:rsidRPr="0066294B">
              <w:rPr>
                <w:sz w:val="20"/>
                <w:szCs w:val="20"/>
              </w:rPr>
              <w:t>20.8. Jei pasikeičia Šalies adresas ir (ar) kiti duomenys, Šalis turi informuoti kitą Šalį ne vėliau kaip per 5 (penkias) darbo dienas.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03E771A" w14:textId="77777777" w:rsidR="00CC18DD" w:rsidRPr="00D9434C" w:rsidRDefault="00B769F7">
            <w:pPr>
              <w:spacing w:before="40"/>
              <w:ind w:left="280"/>
              <w:jc w:val="both"/>
              <w:rPr>
                <w:sz w:val="20"/>
                <w:szCs w:val="20"/>
                <w:lang w:val="en-GB"/>
              </w:rPr>
            </w:pPr>
            <w:r w:rsidRPr="00D9434C">
              <w:rPr>
                <w:sz w:val="20"/>
                <w:szCs w:val="20"/>
                <w:lang w:val="en-GB"/>
              </w:rPr>
              <w:t>20.8. If the Party's address and/or other details change, the Party must inform the other Party no later than within 5 (five) business days.</w:t>
            </w:r>
          </w:p>
        </w:tc>
      </w:tr>
      <w:tr w:rsidR="00CC18DD" w:rsidRPr="0066294B" w14:paraId="3CCD759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2934988" w14:textId="77777777" w:rsidR="00CC18DD" w:rsidRPr="0066294B" w:rsidRDefault="00B769F7">
            <w:pPr>
              <w:spacing w:before="40"/>
              <w:ind w:left="280"/>
              <w:jc w:val="both"/>
              <w:rPr>
                <w:sz w:val="20"/>
                <w:szCs w:val="20"/>
              </w:rPr>
            </w:pPr>
            <w:r w:rsidRPr="0066294B">
              <w:rPr>
                <w:sz w:val="20"/>
                <w:szCs w:val="20"/>
              </w:rPr>
              <w:lastRenderedPageBreak/>
              <w:t>20.9.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 Jeigu pranešimas yra įteikiamas asmeniškai arba siunčiamas paštu ar per kurjerį, jis turi būti įteikiamas pasirašytinai ir laikomas gautu gavimo patvirtinime nurodytą dieną.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778B53C" w14:textId="77777777" w:rsidR="00CC18DD" w:rsidRPr="00D9434C" w:rsidRDefault="00B769F7">
            <w:pPr>
              <w:spacing w:before="40"/>
              <w:ind w:left="280"/>
              <w:jc w:val="both"/>
              <w:rPr>
                <w:sz w:val="20"/>
                <w:szCs w:val="20"/>
                <w:lang w:val="en-GB"/>
              </w:rPr>
            </w:pPr>
            <w:r w:rsidRPr="00D9434C">
              <w:rPr>
                <w:sz w:val="20"/>
                <w:szCs w:val="20"/>
                <w:lang w:val="en-GB"/>
              </w:rPr>
              <w:t>20.9. If a Party notifies the other Party of its new contact details, then after the other Party receives such notice, it must send all notices and information sent pursuant to the Agreement to the new contact details. If the Party fails to notify of a change in contact details or until the other Party receives such notice, sending a notice to the last known contact details shall be deemed proper. If the Party fails to comply with these requirements, it shall not have the right to a claim or response if the actions of the other Party performed based on the last known details contradict the terms of the Agreement or it did not receive any notice sent to those details. If a notice is delivered in person or sent by post or courier, it must be delivered against signature and shall be deemed received on the date indicated in the acknowledgement of receipt.</w:t>
            </w:r>
          </w:p>
        </w:tc>
      </w:tr>
      <w:tr w:rsidR="00CC18DD" w:rsidRPr="0066294B" w14:paraId="1046EFE4"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124336A" w14:textId="77777777" w:rsidR="00CC18DD" w:rsidRPr="0066294B" w:rsidRDefault="00B769F7">
            <w:pPr>
              <w:spacing w:before="40"/>
              <w:ind w:left="280"/>
              <w:jc w:val="both"/>
              <w:rPr>
                <w:sz w:val="20"/>
                <w:szCs w:val="20"/>
              </w:rPr>
            </w:pPr>
            <w:r w:rsidRPr="0066294B">
              <w:rPr>
                <w:sz w:val="20"/>
                <w:szCs w:val="20"/>
              </w:rPr>
              <w:t>20.10. Jeigu pranešimas siunčiamas el. paštu (patvirtinant gavimą), laikoma, kad Šalis jį gavo kitą darbo dieną.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4D52706" w14:textId="77777777" w:rsidR="00CC18DD" w:rsidRPr="00BE47A3" w:rsidRDefault="00B769F7">
            <w:pPr>
              <w:spacing w:before="40"/>
              <w:ind w:left="280"/>
              <w:jc w:val="both"/>
              <w:rPr>
                <w:sz w:val="20"/>
                <w:szCs w:val="20"/>
                <w:lang w:val="en-GB"/>
              </w:rPr>
            </w:pPr>
            <w:r w:rsidRPr="00BE47A3">
              <w:rPr>
                <w:sz w:val="20"/>
                <w:szCs w:val="20"/>
                <w:lang w:val="en-GB"/>
              </w:rPr>
              <w:t>20.10. If a notice is sent by email (with confirmation of receipt), it shall be deemed that the Party received it on the next business day.</w:t>
            </w:r>
          </w:p>
        </w:tc>
      </w:tr>
      <w:tr w:rsidR="00CC18DD" w:rsidRPr="0066294B" w14:paraId="56AB17E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0C6DC816" w14:textId="77777777" w:rsidR="00CC18DD" w:rsidRPr="0066294B" w:rsidRDefault="00B769F7">
            <w:pPr>
              <w:spacing w:before="40"/>
              <w:ind w:left="280"/>
              <w:jc w:val="both"/>
              <w:rPr>
                <w:sz w:val="20"/>
                <w:szCs w:val="20"/>
              </w:rPr>
            </w:pPr>
            <w:r w:rsidRPr="0066294B">
              <w:rPr>
                <w:sz w:val="20"/>
                <w:szCs w:val="20"/>
              </w:rPr>
              <w:t>20.11. Jeigu pranešimas siunčiamas keliais skirtingais būdais, laikoma, kad naudotojas jį gavo tada, kai jis gavo pirmesnįjį pranešimą.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AA1A7B1" w14:textId="77777777" w:rsidR="00CC18DD" w:rsidRPr="00BE47A3" w:rsidRDefault="00B769F7">
            <w:pPr>
              <w:spacing w:before="40"/>
              <w:ind w:left="280"/>
              <w:jc w:val="both"/>
              <w:rPr>
                <w:sz w:val="20"/>
                <w:szCs w:val="20"/>
                <w:lang w:val="en-GB"/>
              </w:rPr>
            </w:pPr>
            <w:r w:rsidRPr="00BE47A3">
              <w:rPr>
                <w:sz w:val="20"/>
                <w:szCs w:val="20"/>
                <w:lang w:val="en-GB"/>
              </w:rPr>
              <w:t>20.11. If a notice is sent by several different means, it shall be deemed that the user received it when it received the earlier notice.</w:t>
            </w:r>
          </w:p>
        </w:tc>
      </w:tr>
      <w:tr w:rsidR="00CC18DD" w:rsidRPr="0066294B" w14:paraId="3791D5D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CBFDFC3" w14:textId="77777777" w:rsidR="00CC18DD" w:rsidRPr="0066294B" w:rsidRDefault="00B769F7">
            <w:pPr>
              <w:spacing w:before="40"/>
              <w:ind w:left="280"/>
              <w:jc w:val="both"/>
              <w:rPr>
                <w:sz w:val="20"/>
                <w:szCs w:val="20"/>
              </w:rPr>
            </w:pPr>
            <w:r w:rsidRPr="0066294B">
              <w:rPr>
                <w:sz w:val="20"/>
                <w:szCs w:val="20"/>
              </w:rPr>
              <w:t>20.12. Kontaktinio adreso ir / arba kontaktinio asmens pasikeitimo atveju, Sutarties pakeitimas nėra sudaromas.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7F8318D" w14:textId="77777777" w:rsidR="00CC18DD" w:rsidRPr="00BE47A3" w:rsidRDefault="00B769F7">
            <w:pPr>
              <w:spacing w:before="40"/>
              <w:ind w:left="280"/>
              <w:jc w:val="both"/>
              <w:rPr>
                <w:sz w:val="20"/>
                <w:szCs w:val="20"/>
                <w:lang w:val="en-GB"/>
              </w:rPr>
            </w:pPr>
            <w:r w:rsidRPr="00BE47A3">
              <w:rPr>
                <w:sz w:val="20"/>
                <w:szCs w:val="20"/>
                <w:lang w:val="en-GB"/>
              </w:rPr>
              <w:t>20.12. In the event of a change of contact address and/or contact person, no amendment to the Agreement shall be executed.</w:t>
            </w:r>
          </w:p>
        </w:tc>
      </w:tr>
      <w:tr w:rsidR="00CC18DD" w:rsidRPr="0066294B" w14:paraId="545C494C"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0C5C7B0" w14:textId="1E1077CC" w:rsidR="00CC18DD" w:rsidRPr="0066294B" w:rsidRDefault="00B769F7">
            <w:pPr>
              <w:spacing w:before="40"/>
              <w:ind w:left="280"/>
              <w:jc w:val="both"/>
              <w:rPr>
                <w:sz w:val="20"/>
                <w:szCs w:val="20"/>
              </w:rPr>
            </w:pPr>
            <w:r w:rsidRPr="0066294B">
              <w:rPr>
                <w:sz w:val="20"/>
                <w:szCs w:val="20"/>
              </w:rPr>
              <w:t>20.13. Šalių susirašinėjimas vyksta anglų arba lietuvių kalba. Visi oficialūs Šalių raštai, dokumentai rengiami lietuvių kalba</w:t>
            </w:r>
            <w:r w:rsidR="00E53ABE">
              <w:rPr>
                <w:sz w:val="20"/>
                <w:szCs w:val="20"/>
              </w:rPr>
              <w:t xml:space="preserve"> </w:t>
            </w:r>
            <w:r w:rsidR="00E53ABE" w:rsidRPr="008164B1">
              <w:rPr>
                <w:color w:val="auto"/>
                <w:sz w:val="20"/>
              </w:rPr>
              <w:t>arba jie yra pateikiami su vertimu į lietuvių kalbą.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E8A8D51" w14:textId="1163597E" w:rsidR="00CC18DD" w:rsidRPr="00BE47A3" w:rsidRDefault="00B769F7">
            <w:pPr>
              <w:spacing w:before="40"/>
              <w:ind w:left="280"/>
              <w:jc w:val="both"/>
              <w:rPr>
                <w:sz w:val="20"/>
                <w:szCs w:val="20"/>
                <w:lang w:val="en-GB"/>
              </w:rPr>
            </w:pPr>
            <w:r w:rsidRPr="00BE47A3">
              <w:rPr>
                <w:sz w:val="20"/>
                <w:szCs w:val="20"/>
                <w:lang w:val="en-GB"/>
              </w:rPr>
              <w:t>20.13. Correspondence between the Parties shall be conducted in English or Lithuanian. All official correspondence and documents of the Parties shall be prepared in Lithuanian</w:t>
            </w:r>
            <w:r w:rsidR="008164B1">
              <w:rPr>
                <w:sz w:val="20"/>
                <w:szCs w:val="20"/>
                <w:lang w:val="en-GB"/>
              </w:rPr>
              <w:t xml:space="preserve"> or </w:t>
            </w:r>
            <w:r w:rsidR="008164B1" w:rsidRPr="008164B1">
              <w:rPr>
                <w:sz w:val="20"/>
                <w:szCs w:val="20"/>
                <w:lang w:val="en-US"/>
              </w:rPr>
              <w:t>translation into Lithuanian shall be provided together therewith.</w:t>
            </w:r>
          </w:p>
        </w:tc>
      </w:tr>
      <w:tr w:rsidR="00CC18DD" w:rsidRPr="0066294B" w14:paraId="24696853"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374BF99" w14:textId="77777777" w:rsidR="00CC18DD" w:rsidRPr="0066294B" w:rsidRDefault="00B769F7">
            <w:pPr>
              <w:spacing w:before="40"/>
              <w:ind w:left="280"/>
              <w:jc w:val="both"/>
              <w:rPr>
                <w:sz w:val="20"/>
                <w:szCs w:val="20"/>
              </w:rPr>
            </w:pPr>
            <w:r w:rsidRPr="0066294B">
              <w:rPr>
                <w:sz w:val="20"/>
                <w:szCs w:val="20"/>
              </w:rPr>
              <w:t>20.14. Šalis neturi teisės perleisti savo teisių ir įsipareigojimų pagal šią Sutartį tretiesiems asmenims be išankstinio raštiško kitos Šalies sutikimo.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0E74C5D" w14:textId="77777777" w:rsidR="00CC18DD" w:rsidRPr="00BE47A3" w:rsidRDefault="00B769F7">
            <w:pPr>
              <w:spacing w:before="40"/>
              <w:ind w:left="280"/>
              <w:jc w:val="both"/>
              <w:rPr>
                <w:sz w:val="20"/>
                <w:szCs w:val="20"/>
                <w:lang w:val="en-GB"/>
              </w:rPr>
            </w:pPr>
            <w:r w:rsidRPr="00BE47A3">
              <w:rPr>
                <w:sz w:val="20"/>
                <w:szCs w:val="20"/>
                <w:lang w:val="en-GB"/>
              </w:rPr>
              <w:t>20.14. A Party does not have the right to assign its rights and obligations under this Agreement to third parties without the prior written consent of the other Party.</w:t>
            </w:r>
          </w:p>
        </w:tc>
      </w:tr>
      <w:tr w:rsidR="00CC18DD" w:rsidRPr="0066294B" w14:paraId="1D3C7F1A"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7AD3F823" w14:textId="77777777" w:rsidR="00CC18DD" w:rsidRPr="0066294B" w:rsidRDefault="00B769F7">
            <w:pPr>
              <w:spacing w:before="40"/>
              <w:jc w:val="both"/>
              <w:rPr>
                <w:sz w:val="20"/>
                <w:szCs w:val="20"/>
              </w:rPr>
            </w:pPr>
            <w:r w:rsidRPr="0066294B">
              <w:rPr>
                <w:b/>
                <w:bCs/>
                <w:sz w:val="20"/>
                <w:szCs w:val="20"/>
              </w:rPr>
              <w:t>21. PRETENZIJOS IR GINČŲ SPRENDIMAS</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0E35B90" w14:textId="77777777" w:rsidR="00CC18DD" w:rsidRPr="00BE47A3" w:rsidRDefault="00B769F7">
            <w:pPr>
              <w:spacing w:before="40"/>
              <w:jc w:val="both"/>
              <w:rPr>
                <w:sz w:val="20"/>
                <w:szCs w:val="20"/>
                <w:lang w:val="en-GB"/>
              </w:rPr>
            </w:pPr>
            <w:r w:rsidRPr="00BE47A3">
              <w:rPr>
                <w:b/>
                <w:bCs/>
                <w:sz w:val="20"/>
                <w:szCs w:val="20"/>
                <w:lang w:val="en-GB"/>
              </w:rPr>
              <w:t>21. CLAIMS AND DISPUTE RESOLUTION</w:t>
            </w:r>
          </w:p>
        </w:tc>
      </w:tr>
      <w:tr w:rsidR="00CC18DD" w:rsidRPr="0066294B" w14:paraId="7B074AA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4E4CF7A" w14:textId="77777777" w:rsidR="00CC18DD" w:rsidRPr="0066294B" w:rsidRDefault="00B769F7">
            <w:pPr>
              <w:spacing w:before="40"/>
              <w:ind w:left="280"/>
              <w:jc w:val="both"/>
              <w:rPr>
                <w:sz w:val="20"/>
                <w:szCs w:val="20"/>
              </w:rPr>
            </w:pPr>
            <w:r w:rsidRPr="0066294B">
              <w:rPr>
                <w:sz w:val="20"/>
                <w:szCs w:val="20"/>
              </w:rPr>
              <w:t>21.1. Vykdydamos šią Sutartį, Šalys vadovaujasi Lietuvos Respublikos civiliniu kodeksu ir kitais įstatymais bei kitais teisės aktais, EERP teritorijos dokumentu.</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8F85CA7" w14:textId="77777777" w:rsidR="00CC18DD" w:rsidRPr="00BE47A3" w:rsidRDefault="00B769F7">
            <w:pPr>
              <w:spacing w:before="40"/>
              <w:ind w:left="280"/>
              <w:jc w:val="both"/>
              <w:rPr>
                <w:sz w:val="20"/>
                <w:szCs w:val="20"/>
                <w:lang w:val="en-GB"/>
              </w:rPr>
            </w:pPr>
            <w:r w:rsidRPr="00BE47A3">
              <w:rPr>
                <w:sz w:val="20"/>
                <w:szCs w:val="20"/>
                <w:lang w:val="en-GB"/>
              </w:rPr>
              <w:t>21.1. In performing this Agreement, the Parties shall be guided by the Civil Code of the Republic of Lithuania and other laws and other legal acts, the EETS Domain Statement.</w:t>
            </w:r>
          </w:p>
        </w:tc>
      </w:tr>
      <w:tr w:rsidR="00CC18DD" w:rsidRPr="0066294B" w14:paraId="45CC54F1"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1C70C21" w14:textId="77777777" w:rsidR="00CC18DD" w:rsidRPr="0066294B" w:rsidRDefault="00B769F7">
            <w:pPr>
              <w:spacing w:before="40"/>
              <w:ind w:left="280"/>
              <w:jc w:val="both"/>
              <w:rPr>
                <w:sz w:val="20"/>
                <w:szCs w:val="20"/>
              </w:rPr>
            </w:pPr>
            <w:r w:rsidRPr="0066294B">
              <w:rPr>
                <w:sz w:val="20"/>
                <w:szCs w:val="20"/>
              </w:rPr>
              <w:t>21.2. Šalis neturi teisės perleisti savo teisių ir įsipareigojimų pagal šią Sutartį tretiesiems asmenims be išankstinio raštiško kitos Šalies sutikimo.</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2C2941C1" w14:textId="77777777" w:rsidR="00CC18DD" w:rsidRPr="00BE47A3" w:rsidRDefault="00B769F7">
            <w:pPr>
              <w:spacing w:before="40"/>
              <w:ind w:left="280"/>
              <w:jc w:val="both"/>
              <w:rPr>
                <w:sz w:val="20"/>
                <w:szCs w:val="20"/>
                <w:lang w:val="en-GB"/>
              </w:rPr>
            </w:pPr>
            <w:r w:rsidRPr="00BE47A3">
              <w:rPr>
                <w:sz w:val="20"/>
                <w:szCs w:val="20"/>
                <w:lang w:val="en-GB"/>
              </w:rPr>
              <w:t>21.2. A Party does not have the right to assign its rights and obligations under this Agreement to third parties without the prior written consent of the other Party.</w:t>
            </w:r>
          </w:p>
        </w:tc>
      </w:tr>
      <w:tr w:rsidR="00CC18DD" w:rsidRPr="0066294B" w14:paraId="76D73472"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4AE3747F" w14:textId="77777777" w:rsidR="00CC18DD" w:rsidRPr="0066294B" w:rsidRDefault="00B769F7">
            <w:pPr>
              <w:spacing w:before="40"/>
              <w:ind w:left="280"/>
              <w:jc w:val="both"/>
              <w:rPr>
                <w:sz w:val="20"/>
                <w:szCs w:val="20"/>
              </w:rPr>
            </w:pPr>
            <w:r w:rsidRPr="0066294B">
              <w:rPr>
                <w:sz w:val="20"/>
                <w:szCs w:val="20"/>
              </w:rPr>
              <w:t>21.3. Visi ginčai, nesutarimai ar reikalavimai, kylantys iš Sutarties arba susiję su Sutartimi, jos pažeidimu, nutraukimu ar galiojimu, sprendžiami derybomis. Nepavykus ginčo ar nesutarimo išspręsti derybomis, dėl ginčo ar nesutarimo gali būti tarpininkaujama EERP teritorijos dokumente nurodytame taikinimo organe arba toks ginčas ar nesutarimas sprendžiamas teismine tvarka kompetentingame Lietuvos Respublikos teisme pagal Rinkliavos rinkėjo buveinės vietą.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12F908E7" w14:textId="77777777" w:rsidR="00CC18DD" w:rsidRPr="00BE47A3" w:rsidRDefault="00B769F7">
            <w:pPr>
              <w:spacing w:before="40"/>
              <w:ind w:left="280"/>
              <w:jc w:val="both"/>
              <w:rPr>
                <w:sz w:val="20"/>
                <w:szCs w:val="20"/>
                <w:lang w:val="en-GB"/>
              </w:rPr>
            </w:pPr>
            <w:r w:rsidRPr="00BE47A3">
              <w:rPr>
                <w:sz w:val="20"/>
                <w:szCs w:val="20"/>
                <w:lang w:val="en-GB"/>
              </w:rPr>
              <w:t>21.3. All disputes, disagreements or claims arising from or related to the Agreement, its breach, termination or validity, shall be resolved by negotiation. If the dispute or disagreement cannot be resolved by negotiation, mediation may take place in the conciliation body specified in the EETS Domain Statement, or such dispute or disagreement shall be resolved by judicial proceedings in the competent court of the Republic of Lithuania according to the registered office of the Toll Collector.</w:t>
            </w:r>
          </w:p>
        </w:tc>
      </w:tr>
      <w:tr w:rsidR="00CC18DD" w:rsidRPr="0066294B" w14:paraId="7DCA9530"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3903F1E6" w14:textId="77777777" w:rsidR="00CC18DD" w:rsidRPr="0066294B" w:rsidRDefault="00B769F7">
            <w:pPr>
              <w:spacing w:before="40"/>
              <w:ind w:left="560"/>
              <w:jc w:val="both"/>
              <w:rPr>
                <w:sz w:val="20"/>
                <w:szCs w:val="20"/>
              </w:rPr>
            </w:pPr>
            <w:r w:rsidRPr="0066294B">
              <w:rPr>
                <w:sz w:val="20"/>
                <w:szCs w:val="20"/>
              </w:rPr>
              <w:t>21.3.1. Kilę ginčai nesudaro pagrindo Šalims atsisakyti vykdyti savo prievoles pagal Sutartį.</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763E164" w14:textId="77777777" w:rsidR="00CC18DD" w:rsidRPr="00BE47A3" w:rsidRDefault="00B769F7">
            <w:pPr>
              <w:spacing w:before="40"/>
              <w:ind w:left="560"/>
              <w:jc w:val="both"/>
              <w:rPr>
                <w:sz w:val="20"/>
                <w:szCs w:val="20"/>
                <w:lang w:val="en-GB"/>
              </w:rPr>
            </w:pPr>
            <w:r w:rsidRPr="00BE47A3">
              <w:rPr>
                <w:sz w:val="20"/>
                <w:szCs w:val="20"/>
                <w:lang w:val="en-GB"/>
              </w:rPr>
              <w:t>21.3.1. Disputes that have arisen shall not constitute grounds for the Parties to refuse to perform their obligations under the Agreement.</w:t>
            </w:r>
          </w:p>
        </w:tc>
      </w:tr>
      <w:tr w:rsidR="00CC18DD" w:rsidRPr="0066294B" w14:paraId="379C08C9" w14:textId="77777777" w:rsidTr="4363E37D">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5FCA46CD" w14:textId="77777777" w:rsidR="00CC18DD" w:rsidRPr="0066294B" w:rsidRDefault="00B769F7">
            <w:pPr>
              <w:spacing w:before="40"/>
              <w:ind w:left="560"/>
              <w:jc w:val="both"/>
              <w:rPr>
                <w:sz w:val="20"/>
                <w:szCs w:val="20"/>
              </w:rPr>
            </w:pPr>
            <w:r w:rsidRPr="0066294B">
              <w:rPr>
                <w:sz w:val="20"/>
                <w:szCs w:val="20"/>
              </w:rPr>
              <w:lastRenderedPageBreak/>
              <w:t>21.3.2.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tc>
        <w:tc>
          <w:tcPr>
            <w:tcW w:w="5233"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60" w:type="dxa"/>
              <w:left w:w="100" w:type="dxa"/>
              <w:bottom w:w="60" w:type="dxa"/>
              <w:right w:w="100" w:type="dxa"/>
            </w:tcMar>
          </w:tcPr>
          <w:p w14:paraId="6E0B03C2" w14:textId="77777777" w:rsidR="00CC18DD" w:rsidRPr="00BE47A3" w:rsidRDefault="00B769F7">
            <w:pPr>
              <w:spacing w:before="40"/>
              <w:ind w:left="560"/>
              <w:jc w:val="both"/>
              <w:rPr>
                <w:sz w:val="20"/>
                <w:szCs w:val="20"/>
                <w:lang w:val="en-GB"/>
              </w:rPr>
            </w:pPr>
            <w:r w:rsidRPr="00BE47A3">
              <w:rPr>
                <w:sz w:val="20"/>
                <w:szCs w:val="20"/>
                <w:lang w:val="en-GB"/>
              </w:rPr>
              <w:t>21.3.2. If a Party breaches the Agreement or laws and other legal acts, the other Party has the right to submit a written claim to it, indicating which provision of the Agreement or laws and other legal acts and in what manner the opposing Party has breached, and establish a reasonable deadline to remedy the breach.</w:t>
            </w:r>
          </w:p>
        </w:tc>
      </w:tr>
      <w:tr w:rsidR="00CC18DD" w:rsidRPr="0066294B" w14:paraId="47567322" w14:textId="77777777" w:rsidTr="4363E37D">
        <w:tc>
          <w:tcPr>
            <w:tcW w:w="5233" w:type="dxa"/>
            <w:tcBorders>
              <w:top w:val="none" w:sz="0" w:space="0" w:color="FFFFFF" w:themeColor="background1"/>
              <w:left w:val="none" w:sz="0" w:space="0" w:color="FFFFFF" w:themeColor="background1"/>
              <w:bottom w:val="nil"/>
              <w:right w:val="none" w:sz="0" w:space="0" w:color="FFFFFF" w:themeColor="background1"/>
            </w:tcBorders>
            <w:tcMar>
              <w:top w:w="60" w:type="dxa"/>
              <w:left w:w="100" w:type="dxa"/>
              <w:bottom w:w="60" w:type="dxa"/>
              <w:right w:w="100" w:type="dxa"/>
            </w:tcMar>
          </w:tcPr>
          <w:p w14:paraId="7809E2A7" w14:textId="77777777" w:rsidR="00CC18DD" w:rsidRPr="0066294B" w:rsidRDefault="00B769F7">
            <w:pPr>
              <w:spacing w:before="40"/>
              <w:ind w:left="280"/>
              <w:jc w:val="both"/>
              <w:rPr>
                <w:sz w:val="20"/>
                <w:szCs w:val="20"/>
              </w:rPr>
            </w:pPr>
            <w:r w:rsidRPr="0066294B">
              <w:rPr>
                <w:sz w:val="20"/>
                <w:szCs w:val="20"/>
              </w:rPr>
              <w:t>21.4. Pretenziją gavusi Šalis privalo nedelsdama, bet ne vėliau nei per 7 (septynias) darbo dienas atsakyti į pretenziją ir nurodyti, kokių priemonių imsis siekdama ištaisyti pažeidimą per pretenzijoje nustatytą terminą arba motyvuotai pasiūlyti kitą pagrįstą terminą. Pretenziją gavusios Šalies pasiūlytas terminas pakeičia terminą, nurodytą pretenzijoje, tik jeigu kita Šalis jį patvirtina.</w:t>
            </w:r>
          </w:p>
        </w:tc>
        <w:tc>
          <w:tcPr>
            <w:tcW w:w="5233" w:type="dxa"/>
            <w:tcBorders>
              <w:top w:val="none" w:sz="0" w:space="0" w:color="FFFFFF" w:themeColor="background1"/>
              <w:left w:val="none" w:sz="0" w:space="0" w:color="FFFFFF" w:themeColor="background1"/>
              <w:bottom w:val="nil"/>
              <w:right w:val="none" w:sz="0" w:space="0" w:color="FFFFFF" w:themeColor="background1"/>
            </w:tcBorders>
            <w:tcMar>
              <w:top w:w="60" w:type="dxa"/>
              <w:left w:w="100" w:type="dxa"/>
              <w:bottom w:w="60" w:type="dxa"/>
              <w:right w:w="100" w:type="dxa"/>
            </w:tcMar>
          </w:tcPr>
          <w:p w14:paraId="2E49267E" w14:textId="77777777" w:rsidR="00CC18DD" w:rsidRPr="00BE47A3" w:rsidRDefault="00B769F7">
            <w:pPr>
              <w:spacing w:before="40"/>
              <w:ind w:left="280"/>
              <w:jc w:val="both"/>
              <w:rPr>
                <w:sz w:val="20"/>
                <w:szCs w:val="20"/>
                <w:lang w:val="en-GB"/>
              </w:rPr>
            </w:pPr>
            <w:r w:rsidRPr="00BE47A3">
              <w:rPr>
                <w:sz w:val="20"/>
                <w:szCs w:val="20"/>
                <w:lang w:val="en-GB"/>
              </w:rPr>
              <w:t xml:space="preserve">21.4. The Party that received the claim must without </w:t>
            </w:r>
            <w:proofErr w:type="gramStart"/>
            <w:r w:rsidRPr="00BE47A3">
              <w:rPr>
                <w:sz w:val="20"/>
                <w:szCs w:val="20"/>
                <w:lang w:val="en-GB"/>
              </w:rPr>
              <w:t>delay,  but</w:t>
            </w:r>
            <w:proofErr w:type="gramEnd"/>
            <w:r w:rsidRPr="00BE47A3">
              <w:rPr>
                <w:sz w:val="20"/>
                <w:szCs w:val="20"/>
                <w:lang w:val="en-GB"/>
              </w:rPr>
              <w:t xml:space="preserve"> no later than within 7 (seven) business days respond to the claim and indicate what measures it will take to remedy the breach within the deadline established in the claim or propose, with reasons, another reasonable deadline. The deadline proposed by the Party that received the claim shall replace the deadline indicated in the claim only if the other Party confirms it.</w:t>
            </w:r>
          </w:p>
        </w:tc>
      </w:tr>
      <w:tr w:rsidR="00CC18DD" w:rsidRPr="0066294B" w14:paraId="415996D6" w14:textId="77777777" w:rsidTr="4363E37D">
        <w:tc>
          <w:tcPr>
            <w:tcW w:w="5233" w:type="dxa"/>
            <w:tcBorders>
              <w:top w:val="nil"/>
              <w:left w:val="nil"/>
              <w:bottom w:val="nil"/>
              <w:right w:val="nil"/>
            </w:tcBorders>
            <w:tcMar>
              <w:top w:w="60" w:type="dxa"/>
              <w:left w:w="100" w:type="dxa"/>
              <w:bottom w:w="60" w:type="dxa"/>
              <w:right w:w="100" w:type="dxa"/>
            </w:tcMar>
          </w:tcPr>
          <w:p w14:paraId="5A8BC481" w14:textId="77777777" w:rsidR="00CC18DD" w:rsidRPr="0066294B" w:rsidRDefault="00B769F7">
            <w:pPr>
              <w:spacing w:before="40"/>
              <w:ind w:left="280"/>
              <w:jc w:val="both"/>
              <w:rPr>
                <w:sz w:val="20"/>
                <w:szCs w:val="20"/>
              </w:rPr>
            </w:pPr>
            <w:r w:rsidRPr="0066294B">
              <w:rPr>
                <w:sz w:val="20"/>
                <w:szCs w:val="20"/>
              </w:rPr>
              <w:t>21.5. Šalys privalo vadovautis galiojančiais Lietuvos Respublikos įstatymais ir kitais teisės aktais.</w:t>
            </w:r>
          </w:p>
        </w:tc>
        <w:tc>
          <w:tcPr>
            <w:tcW w:w="5233" w:type="dxa"/>
            <w:tcBorders>
              <w:top w:val="nil"/>
              <w:left w:val="nil"/>
              <w:bottom w:val="nil"/>
              <w:right w:val="nil"/>
            </w:tcBorders>
            <w:tcMar>
              <w:top w:w="60" w:type="dxa"/>
              <w:left w:w="100" w:type="dxa"/>
              <w:bottom w:w="60" w:type="dxa"/>
              <w:right w:w="100" w:type="dxa"/>
            </w:tcMar>
          </w:tcPr>
          <w:p w14:paraId="3EFE6AF2" w14:textId="77777777" w:rsidR="00CC18DD" w:rsidRPr="00BE47A3" w:rsidRDefault="00B769F7">
            <w:pPr>
              <w:spacing w:before="40"/>
              <w:ind w:left="280"/>
              <w:jc w:val="both"/>
              <w:rPr>
                <w:sz w:val="20"/>
                <w:szCs w:val="20"/>
                <w:lang w:val="en-GB"/>
              </w:rPr>
            </w:pPr>
            <w:r w:rsidRPr="00BE47A3">
              <w:rPr>
                <w:sz w:val="20"/>
                <w:szCs w:val="20"/>
                <w:lang w:val="en-GB"/>
              </w:rPr>
              <w:t>21.5. The Parties must be guided by the applicable laws and other legal acts of the Republic of Lithuania.</w:t>
            </w:r>
          </w:p>
        </w:tc>
      </w:tr>
      <w:tr w:rsidR="00CC18DD" w:rsidRPr="0066294B" w14:paraId="5155DA3D" w14:textId="77777777" w:rsidTr="4363E37D">
        <w:tc>
          <w:tcPr>
            <w:tcW w:w="5233" w:type="dxa"/>
            <w:tcBorders>
              <w:top w:val="nil"/>
              <w:left w:val="nil"/>
              <w:bottom w:val="nil"/>
              <w:right w:val="nil"/>
            </w:tcBorders>
            <w:tcMar>
              <w:top w:w="60" w:type="dxa"/>
              <w:left w:w="100" w:type="dxa"/>
              <w:bottom w:w="60" w:type="dxa"/>
              <w:right w:w="100" w:type="dxa"/>
            </w:tcMar>
          </w:tcPr>
          <w:p w14:paraId="24FC702D" w14:textId="77777777" w:rsidR="00CC18DD" w:rsidRPr="0066294B" w:rsidRDefault="00B769F7">
            <w:pPr>
              <w:spacing w:before="40"/>
              <w:jc w:val="both"/>
              <w:rPr>
                <w:sz w:val="20"/>
                <w:szCs w:val="20"/>
              </w:rPr>
            </w:pPr>
            <w:r w:rsidRPr="0066294B">
              <w:rPr>
                <w:b/>
                <w:bCs/>
                <w:sz w:val="20"/>
                <w:szCs w:val="20"/>
              </w:rPr>
              <w:t>22. SUTARTIES PRIEDAI</w:t>
            </w:r>
          </w:p>
        </w:tc>
        <w:tc>
          <w:tcPr>
            <w:tcW w:w="5233" w:type="dxa"/>
            <w:tcBorders>
              <w:top w:val="nil"/>
              <w:left w:val="nil"/>
              <w:bottom w:val="nil"/>
              <w:right w:val="nil"/>
            </w:tcBorders>
            <w:tcMar>
              <w:top w:w="60" w:type="dxa"/>
              <w:left w:w="100" w:type="dxa"/>
              <w:bottom w:w="60" w:type="dxa"/>
              <w:right w:w="100" w:type="dxa"/>
            </w:tcMar>
          </w:tcPr>
          <w:p w14:paraId="03683F6D" w14:textId="77777777" w:rsidR="00CC18DD" w:rsidRPr="0066294B" w:rsidRDefault="00B769F7">
            <w:pPr>
              <w:spacing w:before="40"/>
              <w:jc w:val="both"/>
              <w:rPr>
                <w:sz w:val="20"/>
                <w:szCs w:val="20"/>
              </w:rPr>
            </w:pPr>
            <w:r w:rsidRPr="0066294B">
              <w:rPr>
                <w:b/>
                <w:bCs/>
                <w:sz w:val="20"/>
                <w:szCs w:val="20"/>
              </w:rPr>
              <w:t>22. ANNEXES TO THE AGREEMENT</w:t>
            </w:r>
          </w:p>
        </w:tc>
      </w:tr>
      <w:tr w:rsidR="00CC18DD" w:rsidRPr="0066294B" w14:paraId="74001FB6" w14:textId="77777777" w:rsidTr="4363E37D">
        <w:tc>
          <w:tcPr>
            <w:tcW w:w="5233" w:type="dxa"/>
            <w:tcBorders>
              <w:top w:val="nil"/>
              <w:left w:val="nil"/>
              <w:bottom w:val="nil"/>
              <w:right w:val="nil"/>
            </w:tcBorders>
            <w:tcMar>
              <w:top w:w="60" w:type="dxa"/>
              <w:left w:w="100" w:type="dxa"/>
              <w:bottom w:w="60" w:type="dxa"/>
              <w:right w:w="100" w:type="dxa"/>
            </w:tcMar>
          </w:tcPr>
          <w:p w14:paraId="65A2455A" w14:textId="77777777" w:rsidR="00CC18DD" w:rsidRPr="0066294B" w:rsidRDefault="00B769F7">
            <w:pPr>
              <w:spacing w:before="40"/>
              <w:ind w:left="280"/>
              <w:jc w:val="both"/>
              <w:rPr>
                <w:sz w:val="20"/>
                <w:szCs w:val="20"/>
              </w:rPr>
            </w:pPr>
            <w:r w:rsidRPr="0066294B">
              <w:rPr>
                <w:sz w:val="20"/>
                <w:szCs w:val="20"/>
              </w:rPr>
              <w:t>22.1. Sutarties vykdymui pasitelkiami tretieji asmenys, [    ] lapas.</w:t>
            </w:r>
          </w:p>
        </w:tc>
        <w:tc>
          <w:tcPr>
            <w:tcW w:w="5233" w:type="dxa"/>
            <w:tcBorders>
              <w:top w:val="nil"/>
              <w:left w:val="nil"/>
              <w:bottom w:val="nil"/>
              <w:right w:val="nil"/>
            </w:tcBorders>
            <w:tcMar>
              <w:top w:w="60" w:type="dxa"/>
              <w:left w:w="100" w:type="dxa"/>
              <w:bottom w:w="60" w:type="dxa"/>
              <w:right w:w="100" w:type="dxa"/>
            </w:tcMar>
          </w:tcPr>
          <w:p w14:paraId="1D4B7CD1" w14:textId="77777777" w:rsidR="00CC18DD" w:rsidRPr="0066294B" w:rsidRDefault="00B769F7">
            <w:pPr>
              <w:spacing w:before="40"/>
              <w:ind w:left="280"/>
              <w:jc w:val="both"/>
              <w:rPr>
                <w:sz w:val="20"/>
                <w:szCs w:val="20"/>
              </w:rPr>
            </w:pPr>
            <w:r w:rsidRPr="0066294B">
              <w:rPr>
                <w:sz w:val="20"/>
                <w:szCs w:val="20"/>
              </w:rPr>
              <w:t xml:space="preserve">22.1. </w:t>
            </w:r>
            <w:proofErr w:type="spellStart"/>
            <w:r w:rsidRPr="0066294B">
              <w:rPr>
                <w:sz w:val="20"/>
                <w:szCs w:val="20"/>
              </w:rPr>
              <w:t>Third</w:t>
            </w:r>
            <w:proofErr w:type="spellEnd"/>
            <w:r w:rsidRPr="0066294B">
              <w:rPr>
                <w:sz w:val="20"/>
                <w:szCs w:val="20"/>
              </w:rPr>
              <w:t xml:space="preserve"> parties </w:t>
            </w:r>
            <w:proofErr w:type="spellStart"/>
            <w:r w:rsidRPr="0066294B">
              <w:rPr>
                <w:sz w:val="20"/>
                <w:szCs w:val="20"/>
              </w:rPr>
              <w:t>engaged</w:t>
            </w:r>
            <w:proofErr w:type="spellEnd"/>
            <w:r w:rsidRPr="0066294B">
              <w:rPr>
                <w:sz w:val="20"/>
                <w:szCs w:val="20"/>
              </w:rPr>
              <w:t xml:space="preserve"> </w:t>
            </w:r>
            <w:proofErr w:type="spellStart"/>
            <w:r w:rsidRPr="0066294B">
              <w:rPr>
                <w:sz w:val="20"/>
                <w:szCs w:val="20"/>
              </w:rPr>
              <w:t>in</w:t>
            </w:r>
            <w:proofErr w:type="spellEnd"/>
            <w:r w:rsidRPr="0066294B">
              <w:rPr>
                <w:sz w:val="20"/>
                <w:szCs w:val="20"/>
              </w:rPr>
              <w:t xml:space="preserve"> </w:t>
            </w:r>
            <w:proofErr w:type="spellStart"/>
            <w:r w:rsidRPr="0066294B">
              <w:rPr>
                <w:sz w:val="20"/>
                <w:szCs w:val="20"/>
              </w:rPr>
              <w:t>the</w:t>
            </w:r>
            <w:proofErr w:type="spellEnd"/>
            <w:r w:rsidRPr="0066294B">
              <w:rPr>
                <w:sz w:val="20"/>
                <w:szCs w:val="20"/>
              </w:rPr>
              <w:t xml:space="preserve"> </w:t>
            </w:r>
            <w:proofErr w:type="spellStart"/>
            <w:r w:rsidRPr="0066294B">
              <w:rPr>
                <w:sz w:val="20"/>
                <w:szCs w:val="20"/>
              </w:rPr>
              <w:t>performance</w:t>
            </w:r>
            <w:proofErr w:type="spellEnd"/>
            <w:r w:rsidRPr="0066294B">
              <w:rPr>
                <w:sz w:val="20"/>
                <w:szCs w:val="20"/>
              </w:rPr>
              <w:t xml:space="preserve"> </w:t>
            </w:r>
            <w:proofErr w:type="spellStart"/>
            <w:r w:rsidRPr="0066294B">
              <w:rPr>
                <w:sz w:val="20"/>
                <w:szCs w:val="20"/>
              </w:rPr>
              <w:t>of</w:t>
            </w:r>
            <w:proofErr w:type="spellEnd"/>
            <w:r w:rsidRPr="0066294B">
              <w:rPr>
                <w:sz w:val="20"/>
                <w:szCs w:val="20"/>
              </w:rPr>
              <w:t xml:space="preserve"> </w:t>
            </w:r>
            <w:proofErr w:type="spellStart"/>
            <w:r w:rsidRPr="0066294B">
              <w:rPr>
                <w:sz w:val="20"/>
                <w:szCs w:val="20"/>
              </w:rPr>
              <w:t>the</w:t>
            </w:r>
            <w:proofErr w:type="spellEnd"/>
            <w:r w:rsidRPr="0066294B">
              <w:rPr>
                <w:sz w:val="20"/>
                <w:szCs w:val="20"/>
              </w:rPr>
              <w:t xml:space="preserve"> </w:t>
            </w:r>
            <w:proofErr w:type="spellStart"/>
            <w:r w:rsidRPr="0066294B">
              <w:rPr>
                <w:sz w:val="20"/>
                <w:szCs w:val="20"/>
              </w:rPr>
              <w:t>Agreement</w:t>
            </w:r>
            <w:proofErr w:type="spellEnd"/>
            <w:r w:rsidRPr="0066294B">
              <w:rPr>
                <w:sz w:val="20"/>
                <w:szCs w:val="20"/>
              </w:rPr>
              <w:t xml:space="preserve">, [ ] </w:t>
            </w:r>
            <w:proofErr w:type="spellStart"/>
            <w:r w:rsidRPr="0066294B">
              <w:rPr>
                <w:sz w:val="20"/>
                <w:szCs w:val="20"/>
              </w:rPr>
              <w:t>sheet</w:t>
            </w:r>
            <w:proofErr w:type="spellEnd"/>
            <w:r w:rsidRPr="0066294B">
              <w:rPr>
                <w:sz w:val="20"/>
                <w:szCs w:val="20"/>
              </w:rPr>
              <w:t>(s).</w:t>
            </w:r>
          </w:p>
        </w:tc>
      </w:tr>
      <w:tr w:rsidR="00CC18DD" w:rsidRPr="0066294B" w14:paraId="499DC136" w14:textId="77777777" w:rsidTr="4363E37D">
        <w:tc>
          <w:tcPr>
            <w:tcW w:w="5233" w:type="dxa"/>
            <w:tcBorders>
              <w:top w:val="nil"/>
              <w:left w:val="nil"/>
              <w:bottom w:val="nil"/>
              <w:right w:val="nil"/>
            </w:tcBorders>
            <w:tcMar>
              <w:top w:w="60" w:type="dxa"/>
              <w:left w:w="100" w:type="dxa"/>
              <w:bottom w:w="60" w:type="dxa"/>
              <w:right w:w="100" w:type="dxa"/>
            </w:tcMar>
          </w:tcPr>
          <w:p w14:paraId="5CB8A874" w14:textId="77777777" w:rsidR="00E72E81" w:rsidRPr="0066294B" w:rsidRDefault="00B769F7" w:rsidP="00E72E81">
            <w:pPr>
              <w:spacing w:before="40"/>
              <w:jc w:val="both"/>
              <w:rPr>
                <w:b/>
                <w:bCs/>
                <w:sz w:val="20"/>
                <w:szCs w:val="20"/>
              </w:rPr>
            </w:pPr>
            <w:r w:rsidRPr="0066294B">
              <w:rPr>
                <w:b/>
                <w:bCs/>
                <w:sz w:val="20"/>
                <w:szCs w:val="20"/>
              </w:rPr>
              <w:t>23. ŠALIŲ REKVIZITAI</w:t>
            </w:r>
            <w:r w:rsidR="00E72E81" w:rsidRPr="0066294B">
              <w:rPr>
                <w:b/>
                <w:bCs/>
                <w:sz w:val="20"/>
                <w:szCs w:val="20"/>
              </w:rPr>
              <w:t xml:space="preserve"> </w:t>
            </w:r>
          </w:p>
          <w:p w14:paraId="6CE22F9C" w14:textId="77777777" w:rsidR="00E72E81" w:rsidRPr="0066294B" w:rsidRDefault="00E72E81" w:rsidP="00E72E81">
            <w:pPr>
              <w:suppressAutoHyphens/>
              <w:ind w:right="-307" w:firstLine="426"/>
              <w:rPr>
                <w:b/>
                <w:bCs/>
                <w:sz w:val="20"/>
                <w:szCs w:val="20"/>
              </w:rPr>
            </w:pPr>
          </w:p>
          <w:p w14:paraId="2D815B88" w14:textId="332350DE" w:rsidR="00E72E81" w:rsidRPr="0066294B" w:rsidRDefault="00E72E81" w:rsidP="00E72E81">
            <w:pPr>
              <w:suppressAutoHyphens/>
              <w:ind w:right="-307" w:firstLine="326"/>
              <w:rPr>
                <w:rFonts w:eastAsia="Times New Roman"/>
                <w:b/>
                <w:bCs/>
                <w:sz w:val="20"/>
                <w:szCs w:val="20"/>
              </w:rPr>
            </w:pPr>
            <w:r w:rsidRPr="0066294B">
              <w:rPr>
                <w:b/>
                <w:bCs/>
                <w:sz w:val="20"/>
                <w:szCs w:val="20"/>
              </w:rPr>
              <w:t>Rinkliavos rinkėjas:</w:t>
            </w:r>
          </w:p>
          <w:p w14:paraId="56A133EA" w14:textId="77777777" w:rsidR="00E72E81" w:rsidRPr="0066294B" w:rsidRDefault="00E72E81" w:rsidP="00E72E81">
            <w:pPr>
              <w:ind w:firstLine="326"/>
              <w:rPr>
                <w:b/>
                <w:bCs/>
                <w:sz w:val="20"/>
                <w:szCs w:val="20"/>
              </w:rPr>
            </w:pPr>
            <w:r w:rsidRPr="0066294B">
              <w:rPr>
                <w:b/>
                <w:bCs/>
                <w:sz w:val="20"/>
                <w:szCs w:val="20"/>
              </w:rPr>
              <w:t>AB „Via Lietuva“</w:t>
            </w:r>
          </w:p>
          <w:p w14:paraId="01518B1A" w14:textId="77777777" w:rsidR="00E72E81" w:rsidRPr="0066294B" w:rsidRDefault="00E72E81" w:rsidP="00E72E81">
            <w:pPr>
              <w:ind w:firstLine="326"/>
              <w:rPr>
                <w:sz w:val="20"/>
                <w:szCs w:val="20"/>
              </w:rPr>
            </w:pPr>
            <w:r w:rsidRPr="0066294B">
              <w:rPr>
                <w:sz w:val="20"/>
                <w:szCs w:val="20"/>
              </w:rPr>
              <w:t>Kauno g. 22-202, LT 03212 Vilnius</w:t>
            </w:r>
          </w:p>
          <w:p w14:paraId="305217EC" w14:textId="77777777" w:rsidR="00E72E81" w:rsidRPr="0066294B" w:rsidRDefault="00E72E81" w:rsidP="00E72E81">
            <w:pPr>
              <w:ind w:firstLine="326"/>
              <w:rPr>
                <w:sz w:val="20"/>
                <w:szCs w:val="20"/>
              </w:rPr>
            </w:pPr>
            <w:r w:rsidRPr="0066294B">
              <w:rPr>
                <w:sz w:val="20"/>
                <w:szCs w:val="20"/>
              </w:rPr>
              <w:t>Įmonės kodas 188710638</w:t>
            </w:r>
          </w:p>
          <w:p w14:paraId="586C8A68" w14:textId="77777777" w:rsidR="00E72E81" w:rsidRPr="0066294B" w:rsidRDefault="00E72E81" w:rsidP="00E72E81">
            <w:pPr>
              <w:ind w:firstLine="326"/>
              <w:rPr>
                <w:sz w:val="20"/>
                <w:szCs w:val="20"/>
              </w:rPr>
            </w:pPr>
            <w:r w:rsidRPr="0066294B">
              <w:rPr>
                <w:sz w:val="20"/>
                <w:szCs w:val="20"/>
              </w:rPr>
              <w:t>Tel. (8 5) 232 9600</w:t>
            </w:r>
          </w:p>
          <w:p w14:paraId="57069CAC" w14:textId="5E24F6E5" w:rsidR="00E72E81" w:rsidRPr="0066294B" w:rsidRDefault="00E72E81" w:rsidP="00E72E81">
            <w:pPr>
              <w:ind w:firstLine="326"/>
              <w:rPr>
                <w:sz w:val="20"/>
                <w:szCs w:val="20"/>
              </w:rPr>
            </w:pPr>
            <w:r w:rsidRPr="0066294B">
              <w:rPr>
                <w:sz w:val="20"/>
                <w:szCs w:val="20"/>
              </w:rPr>
              <w:t xml:space="preserve">El. paštas </w:t>
            </w:r>
            <w:hyperlink r:id="rId8" w:history="1">
              <w:r w:rsidRPr="0066294B">
                <w:rPr>
                  <w:rStyle w:val="Hyperlink"/>
                  <w:sz w:val="20"/>
                  <w:szCs w:val="20"/>
                </w:rPr>
                <w:t>info@vialietuva.lt</w:t>
              </w:r>
            </w:hyperlink>
            <w:r w:rsidRPr="0066294B">
              <w:rPr>
                <w:sz w:val="20"/>
                <w:szCs w:val="20"/>
              </w:rPr>
              <w:t xml:space="preserve"> </w:t>
            </w:r>
          </w:p>
          <w:p w14:paraId="5EA80888" w14:textId="77777777" w:rsidR="007C648C" w:rsidRDefault="007C648C" w:rsidP="00E72E81">
            <w:pPr>
              <w:ind w:firstLine="326"/>
              <w:rPr>
                <w:sz w:val="20"/>
                <w:szCs w:val="20"/>
              </w:rPr>
            </w:pPr>
            <w:proofErr w:type="spellStart"/>
            <w:r>
              <w:rPr>
                <w:sz w:val="20"/>
                <w:szCs w:val="20"/>
              </w:rPr>
              <w:t>Sąsk</w:t>
            </w:r>
            <w:proofErr w:type="spellEnd"/>
            <w:r>
              <w:rPr>
                <w:sz w:val="20"/>
                <w:szCs w:val="20"/>
              </w:rPr>
              <w:t xml:space="preserve"> Nr. </w:t>
            </w:r>
            <w:r w:rsidR="00E72E81" w:rsidRPr="0066294B">
              <w:rPr>
                <w:sz w:val="20"/>
                <w:szCs w:val="20"/>
              </w:rPr>
              <w:t>LT387300010001698133,</w:t>
            </w:r>
          </w:p>
          <w:p w14:paraId="4DB3B885" w14:textId="222394CB" w:rsidR="00E72E81" w:rsidRPr="0066294B" w:rsidRDefault="00E72E81" w:rsidP="007C648C">
            <w:pPr>
              <w:ind w:firstLine="326"/>
              <w:rPr>
                <w:sz w:val="20"/>
                <w:szCs w:val="20"/>
              </w:rPr>
            </w:pPr>
            <w:r w:rsidRPr="0066294B">
              <w:rPr>
                <w:sz w:val="20"/>
                <w:szCs w:val="20"/>
              </w:rPr>
              <w:t>Bankas Swedbank bankas</w:t>
            </w:r>
          </w:p>
          <w:p w14:paraId="02BAB690" w14:textId="77777777" w:rsidR="00E72E81" w:rsidRPr="0066294B" w:rsidRDefault="00E72E81" w:rsidP="00E72E81">
            <w:pPr>
              <w:ind w:firstLine="326"/>
              <w:rPr>
                <w:sz w:val="20"/>
                <w:szCs w:val="20"/>
              </w:rPr>
            </w:pPr>
            <w:r w:rsidRPr="0066294B">
              <w:rPr>
                <w:sz w:val="20"/>
                <w:szCs w:val="20"/>
              </w:rPr>
              <w:t>SWIFT / BIC kodas</w:t>
            </w:r>
          </w:p>
          <w:p w14:paraId="46CCF46B" w14:textId="77777777" w:rsidR="00756AEB" w:rsidRPr="0066294B" w:rsidRDefault="00E72E81" w:rsidP="00756AEB">
            <w:pPr>
              <w:ind w:firstLine="326"/>
              <w:rPr>
                <w:sz w:val="20"/>
                <w:szCs w:val="20"/>
              </w:rPr>
            </w:pPr>
            <w:r w:rsidRPr="0066294B">
              <w:rPr>
                <w:sz w:val="20"/>
                <w:szCs w:val="20"/>
              </w:rPr>
              <w:t>HABALT22</w:t>
            </w:r>
          </w:p>
          <w:p w14:paraId="43CD7563" w14:textId="6C0B6002" w:rsidR="00CC18DD" w:rsidRPr="0066294B" w:rsidRDefault="00CC18DD" w:rsidP="00756AEB">
            <w:pPr>
              <w:ind w:firstLine="326"/>
              <w:rPr>
                <w:sz w:val="20"/>
                <w:szCs w:val="20"/>
              </w:rPr>
            </w:pPr>
          </w:p>
        </w:tc>
        <w:tc>
          <w:tcPr>
            <w:tcW w:w="5233" w:type="dxa"/>
            <w:tcBorders>
              <w:top w:val="nil"/>
              <w:left w:val="nil"/>
              <w:bottom w:val="nil"/>
              <w:right w:val="nil"/>
            </w:tcBorders>
            <w:tcMar>
              <w:top w:w="60" w:type="dxa"/>
              <w:left w:w="100" w:type="dxa"/>
              <w:bottom w:w="60" w:type="dxa"/>
              <w:right w:w="100" w:type="dxa"/>
            </w:tcMar>
          </w:tcPr>
          <w:p w14:paraId="7A8F046E" w14:textId="393AB2AC" w:rsidR="00CC18DD" w:rsidRPr="0066294B" w:rsidRDefault="00B769F7">
            <w:pPr>
              <w:spacing w:before="40"/>
              <w:jc w:val="both"/>
              <w:rPr>
                <w:b/>
                <w:bCs/>
                <w:sz w:val="20"/>
                <w:szCs w:val="20"/>
              </w:rPr>
            </w:pPr>
            <w:r w:rsidRPr="0066294B">
              <w:rPr>
                <w:b/>
                <w:bCs/>
                <w:sz w:val="20"/>
                <w:szCs w:val="20"/>
              </w:rPr>
              <w:t xml:space="preserve">23. </w:t>
            </w:r>
            <w:r w:rsidR="00B4296B">
              <w:rPr>
                <w:b/>
                <w:bCs/>
                <w:sz w:val="20"/>
                <w:szCs w:val="20"/>
              </w:rPr>
              <w:t xml:space="preserve">DETAILS OF THE </w:t>
            </w:r>
            <w:r w:rsidRPr="0066294B">
              <w:rPr>
                <w:b/>
                <w:bCs/>
                <w:sz w:val="20"/>
                <w:szCs w:val="20"/>
              </w:rPr>
              <w:t xml:space="preserve">PARTY </w:t>
            </w:r>
          </w:p>
          <w:p w14:paraId="5C250686" w14:textId="77777777" w:rsidR="00E72E81" w:rsidRPr="0066294B" w:rsidRDefault="00E72E81" w:rsidP="00E72E81">
            <w:pPr>
              <w:suppressAutoHyphens/>
              <w:ind w:right="-307"/>
              <w:rPr>
                <w:b/>
                <w:bCs/>
                <w:sz w:val="20"/>
                <w:szCs w:val="20"/>
              </w:rPr>
            </w:pPr>
          </w:p>
          <w:p w14:paraId="0417F025" w14:textId="3A0530DD" w:rsidR="00CB0841" w:rsidRPr="0066294B" w:rsidRDefault="00CB0841" w:rsidP="00CB0841">
            <w:pPr>
              <w:suppressAutoHyphens/>
              <w:ind w:right="-307" w:firstLine="326"/>
              <w:rPr>
                <w:rFonts w:eastAsia="Times New Roman"/>
                <w:b/>
                <w:bCs/>
                <w:sz w:val="20"/>
                <w:szCs w:val="20"/>
              </w:rPr>
            </w:pPr>
            <w:proofErr w:type="spellStart"/>
            <w:r>
              <w:rPr>
                <w:b/>
                <w:bCs/>
                <w:sz w:val="20"/>
                <w:szCs w:val="20"/>
              </w:rPr>
              <w:t>Toll</w:t>
            </w:r>
            <w:proofErr w:type="spellEnd"/>
            <w:r>
              <w:rPr>
                <w:b/>
                <w:bCs/>
                <w:sz w:val="20"/>
                <w:szCs w:val="20"/>
              </w:rPr>
              <w:t xml:space="preserve"> </w:t>
            </w:r>
            <w:proofErr w:type="spellStart"/>
            <w:r>
              <w:rPr>
                <w:b/>
                <w:bCs/>
                <w:sz w:val="20"/>
                <w:szCs w:val="20"/>
              </w:rPr>
              <w:t>Collector</w:t>
            </w:r>
            <w:proofErr w:type="spellEnd"/>
            <w:r w:rsidRPr="0066294B">
              <w:rPr>
                <w:b/>
                <w:bCs/>
                <w:sz w:val="20"/>
                <w:szCs w:val="20"/>
              </w:rPr>
              <w:t>:</w:t>
            </w:r>
          </w:p>
          <w:p w14:paraId="25646D45" w14:textId="77777777" w:rsidR="00CB0841" w:rsidRPr="0066294B" w:rsidRDefault="00CB0841" w:rsidP="00CB0841">
            <w:pPr>
              <w:ind w:firstLine="326"/>
              <w:rPr>
                <w:b/>
                <w:bCs/>
                <w:sz w:val="20"/>
                <w:szCs w:val="20"/>
              </w:rPr>
            </w:pPr>
            <w:r w:rsidRPr="0066294B">
              <w:rPr>
                <w:b/>
                <w:bCs/>
                <w:sz w:val="20"/>
                <w:szCs w:val="20"/>
              </w:rPr>
              <w:t>AB „Via Lietuva“</w:t>
            </w:r>
          </w:p>
          <w:p w14:paraId="18C0C1E4" w14:textId="77777777" w:rsidR="00CB0841" w:rsidRPr="0066294B" w:rsidRDefault="00CB0841" w:rsidP="00CB0841">
            <w:pPr>
              <w:ind w:firstLine="326"/>
              <w:rPr>
                <w:sz w:val="20"/>
                <w:szCs w:val="20"/>
              </w:rPr>
            </w:pPr>
            <w:r w:rsidRPr="0066294B">
              <w:rPr>
                <w:sz w:val="20"/>
                <w:szCs w:val="20"/>
              </w:rPr>
              <w:t>Kauno g. 22-202, LT 03212 Vilnius</w:t>
            </w:r>
          </w:p>
          <w:p w14:paraId="35DB08CB" w14:textId="7AE25349" w:rsidR="00CB0841" w:rsidRPr="0066294B" w:rsidRDefault="00CB0841" w:rsidP="00CB0841">
            <w:pPr>
              <w:ind w:firstLine="326"/>
              <w:rPr>
                <w:sz w:val="20"/>
                <w:szCs w:val="20"/>
              </w:rPr>
            </w:pPr>
            <w:r>
              <w:rPr>
                <w:sz w:val="20"/>
                <w:szCs w:val="20"/>
              </w:rPr>
              <w:t xml:space="preserve">Company </w:t>
            </w:r>
            <w:proofErr w:type="spellStart"/>
            <w:r>
              <w:rPr>
                <w:sz w:val="20"/>
                <w:szCs w:val="20"/>
              </w:rPr>
              <w:t>code</w:t>
            </w:r>
            <w:proofErr w:type="spellEnd"/>
            <w:r w:rsidRPr="0066294B">
              <w:rPr>
                <w:sz w:val="20"/>
                <w:szCs w:val="20"/>
              </w:rPr>
              <w:t xml:space="preserve"> 188710638</w:t>
            </w:r>
          </w:p>
          <w:p w14:paraId="2EED19BB" w14:textId="77777777" w:rsidR="00CB0841" w:rsidRPr="0066294B" w:rsidRDefault="00CB0841" w:rsidP="00CB0841">
            <w:pPr>
              <w:ind w:firstLine="326"/>
              <w:rPr>
                <w:sz w:val="20"/>
                <w:szCs w:val="20"/>
              </w:rPr>
            </w:pPr>
            <w:r w:rsidRPr="0066294B">
              <w:rPr>
                <w:sz w:val="20"/>
                <w:szCs w:val="20"/>
              </w:rPr>
              <w:t>Tel. (8 5) 232 9600</w:t>
            </w:r>
          </w:p>
          <w:p w14:paraId="5900E76F" w14:textId="37CDED74" w:rsidR="00CB0841" w:rsidRPr="0066294B" w:rsidRDefault="00CB0841" w:rsidP="00CB0841">
            <w:pPr>
              <w:ind w:firstLine="326"/>
              <w:rPr>
                <w:sz w:val="20"/>
                <w:szCs w:val="20"/>
              </w:rPr>
            </w:pPr>
            <w:r>
              <w:rPr>
                <w:sz w:val="20"/>
                <w:szCs w:val="20"/>
              </w:rPr>
              <w:t>E-</w:t>
            </w:r>
            <w:proofErr w:type="spellStart"/>
            <w:r>
              <w:rPr>
                <w:sz w:val="20"/>
                <w:szCs w:val="20"/>
              </w:rPr>
              <w:t>mail</w:t>
            </w:r>
            <w:proofErr w:type="spellEnd"/>
            <w:r w:rsidRPr="0066294B">
              <w:rPr>
                <w:sz w:val="20"/>
                <w:szCs w:val="20"/>
              </w:rPr>
              <w:t xml:space="preserve"> </w:t>
            </w:r>
            <w:hyperlink r:id="rId9" w:history="1">
              <w:r w:rsidRPr="0066294B">
                <w:rPr>
                  <w:rStyle w:val="Hyperlink"/>
                  <w:sz w:val="20"/>
                  <w:szCs w:val="20"/>
                </w:rPr>
                <w:t>info@vialietuva.lt</w:t>
              </w:r>
            </w:hyperlink>
            <w:r w:rsidRPr="0066294B">
              <w:rPr>
                <w:sz w:val="20"/>
                <w:szCs w:val="20"/>
              </w:rPr>
              <w:t xml:space="preserve"> </w:t>
            </w:r>
          </w:p>
          <w:p w14:paraId="2E5EB25D" w14:textId="08CC77BD" w:rsidR="007C648C" w:rsidRDefault="007C648C" w:rsidP="00CB0841">
            <w:pPr>
              <w:ind w:firstLine="326"/>
              <w:rPr>
                <w:sz w:val="20"/>
                <w:szCs w:val="20"/>
              </w:rPr>
            </w:pPr>
            <w:proofErr w:type="spellStart"/>
            <w:r>
              <w:rPr>
                <w:sz w:val="20"/>
                <w:szCs w:val="20"/>
              </w:rPr>
              <w:t>Account</w:t>
            </w:r>
            <w:proofErr w:type="spellEnd"/>
            <w:r>
              <w:rPr>
                <w:sz w:val="20"/>
                <w:szCs w:val="20"/>
              </w:rPr>
              <w:t xml:space="preserve"> </w:t>
            </w:r>
            <w:proofErr w:type="spellStart"/>
            <w:r>
              <w:rPr>
                <w:sz w:val="20"/>
                <w:szCs w:val="20"/>
              </w:rPr>
              <w:t>No</w:t>
            </w:r>
            <w:proofErr w:type="spellEnd"/>
            <w:r>
              <w:rPr>
                <w:sz w:val="20"/>
                <w:szCs w:val="20"/>
              </w:rPr>
              <w:t xml:space="preserve"> </w:t>
            </w:r>
            <w:r w:rsidR="00CB0841" w:rsidRPr="0066294B">
              <w:rPr>
                <w:sz w:val="20"/>
                <w:szCs w:val="20"/>
              </w:rPr>
              <w:t xml:space="preserve">LT387300010001698133, </w:t>
            </w:r>
          </w:p>
          <w:p w14:paraId="3D0F49CC" w14:textId="5EE30F7F" w:rsidR="00CB0841" w:rsidRPr="0066294B" w:rsidRDefault="00CB0841" w:rsidP="007C648C">
            <w:pPr>
              <w:ind w:firstLine="326"/>
              <w:rPr>
                <w:sz w:val="20"/>
                <w:szCs w:val="20"/>
              </w:rPr>
            </w:pPr>
            <w:r w:rsidRPr="0066294B">
              <w:rPr>
                <w:sz w:val="20"/>
                <w:szCs w:val="20"/>
              </w:rPr>
              <w:t>Bank Swedbank bankas</w:t>
            </w:r>
          </w:p>
          <w:p w14:paraId="0E8EEF61" w14:textId="15FF569B" w:rsidR="00CB0841" w:rsidRPr="0066294B" w:rsidRDefault="00CB0841" w:rsidP="00CB0841">
            <w:pPr>
              <w:ind w:firstLine="326"/>
              <w:rPr>
                <w:sz w:val="20"/>
                <w:szCs w:val="20"/>
              </w:rPr>
            </w:pPr>
            <w:r w:rsidRPr="0066294B">
              <w:rPr>
                <w:sz w:val="20"/>
                <w:szCs w:val="20"/>
              </w:rPr>
              <w:t xml:space="preserve">SWIFT / BIC </w:t>
            </w:r>
            <w:proofErr w:type="spellStart"/>
            <w:r w:rsidR="007C648C">
              <w:rPr>
                <w:sz w:val="20"/>
                <w:szCs w:val="20"/>
              </w:rPr>
              <w:t>code</w:t>
            </w:r>
            <w:proofErr w:type="spellEnd"/>
          </w:p>
          <w:p w14:paraId="1C820EAB" w14:textId="77777777" w:rsidR="00CB0841" w:rsidRPr="0066294B" w:rsidRDefault="00CB0841" w:rsidP="00CB0841">
            <w:pPr>
              <w:ind w:firstLine="326"/>
              <w:rPr>
                <w:sz w:val="20"/>
                <w:szCs w:val="20"/>
              </w:rPr>
            </w:pPr>
            <w:r w:rsidRPr="0066294B">
              <w:rPr>
                <w:sz w:val="20"/>
                <w:szCs w:val="20"/>
              </w:rPr>
              <w:t>HABALT22</w:t>
            </w:r>
          </w:p>
          <w:p w14:paraId="16A84DC7" w14:textId="77777777" w:rsidR="00756AEB" w:rsidRPr="0066294B" w:rsidRDefault="00756AEB" w:rsidP="00756AEB">
            <w:pPr>
              <w:suppressAutoHyphens/>
              <w:ind w:right="-307" w:firstLine="336"/>
              <w:rPr>
                <w:rFonts w:eastAsia="Times New Roman"/>
                <w:b/>
                <w:bCs/>
                <w:sz w:val="20"/>
                <w:szCs w:val="20"/>
              </w:rPr>
            </w:pPr>
          </w:p>
          <w:p w14:paraId="3C1D42F0" w14:textId="2A6B9436" w:rsidR="00E72E81" w:rsidRPr="0066294B" w:rsidRDefault="00E72E81" w:rsidP="00756AEB">
            <w:pPr>
              <w:suppressAutoHyphens/>
              <w:ind w:right="-307"/>
              <w:rPr>
                <w:rFonts w:eastAsia="Times New Roman"/>
                <w:b/>
                <w:bCs/>
                <w:sz w:val="20"/>
                <w:szCs w:val="20"/>
              </w:rPr>
            </w:pPr>
          </w:p>
        </w:tc>
      </w:tr>
      <w:tr w:rsidR="00756AEB" w:rsidRPr="0066294B" w14:paraId="0020D3C3" w14:textId="77777777" w:rsidTr="4363E37D">
        <w:tc>
          <w:tcPr>
            <w:tcW w:w="5233" w:type="dxa"/>
            <w:tcBorders>
              <w:top w:val="nil"/>
              <w:left w:val="nil"/>
              <w:bottom w:val="nil"/>
              <w:right w:val="nil"/>
            </w:tcBorders>
            <w:tcMar>
              <w:top w:w="60" w:type="dxa"/>
              <w:left w:w="100" w:type="dxa"/>
              <w:bottom w:w="60" w:type="dxa"/>
              <w:right w:w="100" w:type="dxa"/>
            </w:tcMar>
          </w:tcPr>
          <w:p w14:paraId="01FC96DB" w14:textId="77777777" w:rsidR="00756AEB" w:rsidRPr="0066294B" w:rsidRDefault="00756AEB" w:rsidP="00756AEB">
            <w:pPr>
              <w:ind w:firstLine="326"/>
              <w:rPr>
                <w:sz w:val="20"/>
                <w:szCs w:val="20"/>
              </w:rPr>
            </w:pPr>
            <w:r w:rsidRPr="0066294B">
              <w:rPr>
                <w:sz w:val="20"/>
                <w:szCs w:val="20"/>
              </w:rPr>
              <w:t>Atstovaujama įgalioto darbuotojo</w:t>
            </w:r>
          </w:p>
          <w:p w14:paraId="60F6590B" w14:textId="77777777" w:rsidR="00756AEB" w:rsidRPr="0066294B" w:rsidRDefault="00756AEB" w:rsidP="00E72E81">
            <w:pPr>
              <w:spacing w:before="40"/>
              <w:jc w:val="both"/>
              <w:rPr>
                <w:b/>
                <w:bCs/>
                <w:sz w:val="20"/>
                <w:szCs w:val="20"/>
              </w:rPr>
            </w:pPr>
          </w:p>
        </w:tc>
        <w:tc>
          <w:tcPr>
            <w:tcW w:w="5233" w:type="dxa"/>
            <w:tcBorders>
              <w:top w:val="nil"/>
              <w:left w:val="nil"/>
              <w:bottom w:val="nil"/>
              <w:right w:val="nil"/>
            </w:tcBorders>
            <w:tcMar>
              <w:top w:w="60" w:type="dxa"/>
              <w:left w:w="100" w:type="dxa"/>
              <w:bottom w:w="60" w:type="dxa"/>
              <w:right w:w="100" w:type="dxa"/>
            </w:tcMar>
          </w:tcPr>
          <w:p w14:paraId="65C2E039" w14:textId="529296B9" w:rsidR="00756AEB" w:rsidRPr="0066294B" w:rsidRDefault="007C648C" w:rsidP="00756AEB">
            <w:pPr>
              <w:spacing w:before="40"/>
              <w:ind w:left="336"/>
              <w:jc w:val="both"/>
              <w:rPr>
                <w:b/>
                <w:bCs/>
                <w:sz w:val="20"/>
                <w:szCs w:val="20"/>
              </w:rPr>
            </w:pPr>
            <w:proofErr w:type="spellStart"/>
            <w:r>
              <w:rPr>
                <w:sz w:val="20"/>
                <w:szCs w:val="20"/>
              </w:rPr>
              <w:t>Represented</w:t>
            </w:r>
            <w:proofErr w:type="spellEnd"/>
            <w:r>
              <w:rPr>
                <w:sz w:val="20"/>
                <w:szCs w:val="20"/>
              </w:rPr>
              <w:t xml:space="preserve"> </w:t>
            </w:r>
            <w:proofErr w:type="spellStart"/>
            <w:r>
              <w:rPr>
                <w:sz w:val="20"/>
                <w:szCs w:val="20"/>
              </w:rPr>
              <w:t>by</w:t>
            </w:r>
            <w:proofErr w:type="spellEnd"/>
            <w:r>
              <w:rPr>
                <w:sz w:val="20"/>
                <w:szCs w:val="20"/>
              </w:rPr>
              <w:t xml:space="preserve"> </w:t>
            </w:r>
            <w:proofErr w:type="spellStart"/>
            <w:r>
              <w:rPr>
                <w:sz w:val="20"/>
                <w:szCs w:val="20"/>
              </w:rPr>
              <w:t>an</w:t>
            </w:r>
            <w:proofErr w:type="spellEnd"/>
            <w:r>
              <w:rPr>
                <w:sz w:val="20"/>
                <w:szCs w:val="20"/>
              </w:rPr>
              <w:t xml:space="preserve"> </w:t>
            </w:r>
            <w:proofErr w:type="spellStart"/>
            <w:r>
              <w:rPr>
                <w:sz w:val="20"/>
                <w:szCs w:val="20"/>
              </w:rPr>
              <w:t>authorised</w:t>
            </w:r>
            <w:proofErr w:type="spellEnd"/>
            <w:r>
              <w:rPr>
                <w:sz w:val="20"/>
                <w:szCs w:val="20"/>
              </w:rPr>
              <w:t xml:space="preserve"> </w:t>
            </w:r>
            <w:proofErr w:type="spellStart"/>
            <w:r>
              <w:rPr>
                <w:sz w:val="20"/>
                <w:szCs w:val="20"/>
              </w:rPr>
              <w:t>employee</w:t>
            </w:r>
            <w:proofErr w:type="spellEnd"/>
          </w:p>
        </w:tc>
      </w:tr>
    </w:tbl>
    <w:tbl>
      <w:tblPr>
        <w:tblW w:w="9638" w:type="dxa"/>
        <w:tblCellMar>
          <w:left w:w="10" w:type="dxa"/>
          <w:right w:w="10" w:type="dxa"/>
        </w:tblCellMar>
        <w:tblLook w:val="04A0" w:firstRow="1" w:lastRow="0" w:firstColumn="1" w:lastColumn="0" w:noHBand="0" w:noVBand="1"/>
      </w:tblPr>
      <w:tblGrid>
        <w:gridCol w:w="4819"/>
        <w:gridCol w:w="4819"/>
      </w:tblGrid>
      <w:tr w:rsidR="00ED5653" w:rsidRPr="00157C40" w14:paraId="32312500" w14:textId="77777777" w:rsidTr="00E12A86">
        <w:tc>
          <w:tcPr>
            <w:tcW w:w="4819" w:type="dxa"/>
            <w:tcMar>
              <w:top w:w="60" w:type="dxa"/>
              <w:left w:w="100" w:type="dxa"/>
              <w:bottom w:w="60" w:type="dxa"/>
              <w:right w:w="100" w:type="dxa"/>
            </w:tcMar>
          </w:tcPr>
          <w:p w14:paraId="71FAAAB0" w14:textId="77777777" w:rsidR="00ED5653" w:rsidRPr="007C648C" w:rsidRDefault="00ED5653" w:rsidP="00E12A86">
            <w:pPr>
              <w:jc w:val="both"/>
              <w:rPr>
                <w:sz w:val="20"/>
                <w:szCs w:val="20"/>
              </w:rPr>
            </w:pPr>
          </w:p>
        </w:tc>
        <w:tc>
          <w:tcPr>
            <w:tcW w:w="4819" w:type="dxa"/>
            <w:tcMar>
              <w:top w:w="60" w:type="dxa"/>
              <w:left w:w="100" w:type="dxa"/>
              <w:bottom w:w="60" w:type="dxa"/>
              <w:right w:w="100" w:type="dxa"/>
            </w:tcMar>
          </w:tcPr>
          <w:p w14:paraId="38731674" w14:textId="77777777" w:rsidR="00ED5653" w:rsidRPr="007C648C" w:rsidRDefault="00ED5653" w:rsidP="00E12A86">
            <w:pPr>
              <w:jc w:val="both"/>
              <w:rPr>
                <w:sz w:val="20"/>
                <w:szCs w:val="20"/>
              </w:rPr>
            </w:pPr>
          </w:p>
        </w:tc>
      </w:tr>
      <w:tr w:rsidR="00ED5653" w:rsidRPr="00157C40" w14:paraId="2320F7D9" w14:textId="77777777" w:rsidTr="00E12A86">
        <w:tc>
          <w:tcPr>
            <w:tcW w:w="4819" w:type="dxa"/>
            <w:tcMar>
              <w:top w:w="60" w:type="dxa"/>
              <w:left w:w="100" w:type="dxa"/>
              <w:bottom w:w="60" w:type="dxa"/>
              <w:right w:w="100" w:type="dxa"/>
            </w:tcMar>
          </w:tcPr>
          <w:p w14:paraId="22654812" w14:textId="77777777" w:rsidR="00ED5653" w:rsidRPr="007C648C" w:rsidRDefault="00ED5653" w:rsidP="007C648C">
            <w:pPr>
              <w:spacing w:after="120"/>
              <w:ind w:firstLine="326"/>
              <w:jc w:val="both"/>
              <w:rPr>
                <w:sz w:val="20"/>
                <w:szCs w:val="20"/>
              </w:rPr>
            </w:pPr>
            <w:r w:rsidRPr="007C648C">
              <w:rPr>
                <w:b/>
                <w:bCs/>
                <w:sz w:val="20"/>
                <w:szCs w:val="20"/>
              </w:rPr>
              <w:t>EERP teikėjas:</w:t>
            </w:r>
          </w:p>
          <w:p w14:paraId="228A9091" w14:textId="77777777" w:rsidR="00ED5653" w:rsidRPr="007C648C" w:rsidRDefault="00ED5653" w:rsidP="007C648C">
            <w:pPr>
              <w:spacing w:after="120"/>
              <w:ind w:firstLine="326"/>
              <w:jc w:val="both"/>
              <w:rPr>
                <w:sz w:val="20"/>
                <w:szCs w:val="20"/>
              </w:rPr>
            </w:pPr>
            <w:r w:rsidRPr="007C648C">
              <w:rPr>
                <w:sz w:val="20"/>
                <w:szCs w:val="20"/>
              </w:rPr>
              <w:t>[blank]</w:t>
            </w:r>
          </w:p>
          <w:p w14:paraId="38D8BCBB" w14:textId="77777777" w:rsidR="00ED5653" w:rsidRPr="007C648C" w:rsidRDefault="00ED5653" w:rsidP="007C648C">
            <w:pPr>
              <w:spacing w:after="120"/>
              <w:ind w:firstLine="326"/>
              <w:jc w:val="both"/>
              <w:rPr>
                <w:sz w:val="20"/>
                <w:szCs w:val="20"/>
              </w:rPr>
            </w:pPr>
          </w:p>
          <w:p w14:paraId="6DCD124B" w14:textId="77777777" w:rsidR="00ED5653" w:rsidRPr="007C648C" w:rsidRDefault="00ED5653" w:rsidP="007C648C">
            <w:pPr>
              <w:spacing w:after="120"/>
              <w:ind w:firstLine="326"/>
              <w:jc w:val="both"/>
              <w:rPr>
                <w:sz w:val="20"/>
                <w:szCs w:val="20"/>
              </w:rPr>
            </w:pPr>
            <w:r w:rsidRPr="007C648C">
              <w:rPr>
                <w:sz w:val="20"/>
                <w:szCs w:val="20"/>
              </w:rPr>
              <w:t>Atstovaujama įgalioto partnerio</w:t>
            </w:r>
          </w:p>
          <w:p w14:paraId="6F43C892" w14:textId="77777777" w:rsidR="00ED5653" w:rsidRPr="007C648C" w:rsidRDefault="00ED5653" w:rsidP="007C648C">
            <w:pPr>
              <w:spacing w:after="120"/>
              <w:ind w:firstLine="326"/>
              <w:jc w:val="both"/>
              <w:rPr>
                <w:sz w:val="20"/>
                <w:szCs w:val="20"/>
              </w:rPr>
            </w:pPr>
          </w:p>
          <w:p w14:paraId="167276A9" w14:textId="77777777" w:rsidR="00ED5653" w:rsidRPr="007C648C" w:rsidRDefault="00ED5653" w:rsidP="007C648C">
            <w:pPr>
              <w:spacing w:after="120"/>
              <w:ind w:firstLine="326"/>
              <w:jc w:val="both"/>
              <w:rPr>
                <w:sz w:val="20"/>
                <w:szCs w:val="20"/>
              </w:rPr>
            </w:pPr>
            <w:r w:rsidRPr="007C648C">
              <w:rPr>
                <w:sz w:val="20"/>
                <w:szCs w:val="20"/>
              </w:rPr>
              <w:t>_______________________________</w:t>
            </w:r>
          </w:p>
          <w:p w14:paraId="403F0158" w14:textId="77777777" w:rsidR="00ED5653" w:rsidRPr="007C648C" w:rsidRDefault="00ED5653" w:rsidP="007C648C">
            <w:pPr>
              <w:spacing w:after="120"/>
              <w:ind w:firstLine="326"/>
              <w:jc w:val="both"/>
              <w:rPr>
                <w:sz w:val="20"/>
                <w:szCs w:val="20"/>
              </w:rPr>
            </w:pPr>
            <w:r w:rsidRPr="007C648C">
              <w:rPr>
                <w:sz w:val="20"/>
                <w:szCs w:val="20"/>
              </w:rPr>
              <w:t>(pareigos, vardas, pavardė, parašas)</w:t>
            </w:r>
          </w:p>
        </w:tc>
        <w:tc>
          <w:tcPr>
            <w:tcW w:w="4819" w:type="dxa"/>
            <w:tcMar>
              <w:top w:w="60" w:type="dxa"/>
              <w:left w:w="100" w:type="dxa"/>
              <w:bottom w:w="60" w:type="dxa"/>
              <w:right w:w="100" w:type="dxa"/>
            </w:tcMar>
          </w:tcPr>
          <w:p w14:paraId="4C235F8A" w14:textId="77777777" w:rsidR="00ED5653" w:rsidRPr="007C648C" w:rsidRDefault="00ED5653" w:rsidP="007C648C">
            <w:pPr>
              <w:spacing w:after="120"/>
              <w:ind w:firstLine="892"/>
              <w:jc w:val="both"/>
              <w:rPr>
                <w:sz w:val="20"/>
                <w:szCs w:val="20"/>
              </w:rPr>
            </w:pPr>
            <w:r w:rsidRPr="007C648C">
              <w:rPr>
                <w:b/>
                <w:bCs/>
                <w:sz w:val="20"/>
                <w:szCs w:val="20"/>
              </w:rPr>
              <w:t xml:space="preserve">EETS </w:t>
            </w:r>
            <w:proofErr w:type="spellStart"/>
            <w:r w:rsidRPr="007C648C">
              <w:rPr>
                <w:b/>
                <w:bCs/>
                <w:sz w:val="20"/>
                <w:szCs w:val="20"/>
              </w:rPr>
              <w:t>Provider</w:t>
            </w:r>
            <w:proofErr w:type="spellEnd"/>
            <w:r w:rsidRPr="007C648C">
              <w:rPr>
                <w:b/>
                <w:bCs/>
                <w:sz w:val="20"/>
                <w:szCs w:val="20"/>
              </w:rPr>
              <w:t>:</w:t>
            </w:r>
          </w:p>
          <w:p w14:paraId="0415116B" w14:textId="77777777" w:rsidR="00ED5653" w:rsidRPr="007C648C" w:rsidRDefault="00ED5653" w:rsidP="007C648C">
            <w:pPr>
              <w:spacing w:after="120"/>
              <w:ind w:firstLine="892"/>
              <w:jc w:val="both"/>
              <w:rPr>
                <w:sz w:val="20"/>
                <w:szCs w:val="20"/>
              </w:rPr>
            </w:pPr>
            <w:r w:rsidRPr="007C648C">
              <w:rPr>
                <w:sz w:val="20"/>
                <w:szCs w:val="20"/>
              </w:rPr>
              <w:t>[blank]</w:t>
            </w:r>
          </w:p>
          <w:p w14:paraId="3749F902" w14:textId="77777777" w:rsidR="00ED5653" w:rsidRPr="007C648C" w:rsidRDefault="00ED5653" w:rsidP="007C648C">
            <w:pPr>
              <w:spacing w:after="120"/>
              <w:ind w:firstLine="892"/>
              <w:jc w:val="both"/>
              <w:rPr>
                <w:sz w:val="20"/>
                <w:szCs w:val="20"/>
              </w:rPr>
            </w:pPr>
          </w:p>
          <w:p w14:paraId="2BE291FA" w14:textId="77777777" w:rsidR="00ED5653" w:rsidRPr="007C648C" w:rsidRDefault="00ED5653" w:rsidP="007C648C">
            <w:pPr>
              <w:spacing w:after="120"/>
              <w:ind w:firstLine="892"/>
              <w:jc w:val="both"/>
              <w:rPr>
                <w:sz w:val="20"/>
                <w:szCs w:val="20"/>
              </w:rPr>
            </w:pPr>
            <w:proofErr w:type="spellStart"/>
            <w:r w:rsidRPr="007C648C">
              <w:rPr>
                <w:sz w:val="20"/>
                <w:szCs w:val="20"/>
              </w:rPr>
              <w:t>Represented</w:t>
            </w:r>
            <w:proofErr w:type="spellEnd"/>
            <w:r w:rsidRPr="007C648C">
              <w:rPr>
                <w:sz w:val="20"/>
                <w:szCs w:val="20"/>
              </w:rPr>
              <w:t xml:space="preserve"> </w:t>
            </w:r>
            <w:proofErr w:type="spellStart"/>
            <w:r w:rsidRPr="007C648C">
              <w:rPr>
                <w:sz w:val="20"/>
                <w:szCs w:val="20"/>
              </w:rPr>
              <w:t>by</w:t>
            </w:r>
            <w:proofErr w:type="spellEnd"/>
            <w:r w:rsidRPr="007C648C">
              <w:rPr>
                <w:sz w:val="20"/>
                <w:szCs w:val="20"/>
              </w:rPr>
              <w:t xml:space="preserve"> </w:t>
            </w:r>
            <w:proofErr w:type="spellStart"/>
            <w:r w:rsidRPr="007C648C">
              <w:rPr>
                <w:sz w:val="20"/>
                <w:szCs w:val="20"/>
              </w:rPr>
              <w:t>an</w:t>
            </w:r>
            <w:proofErr w:type="spellEnd"/>
            <w:r w:rsidRPr="007C648C">
              <w:rPr>
                <w:sz w:val="20"/>
                <w:szCs w:val="20"/>
              </w:rPr>
              <w:t xml:space="preserve"> </w:t>
            </w:r>
            <w:proofErr w:type="spellStart"/>
            <w:r w:rsidRPr="007C648C">
              <w:rPr>
                <w:sz w:val="20"/>
                <w:szCs w:val="20"/>
              </w:rPr>
              <w:t>authorised</w:t>
            </w:r>
            <w:proofErr w:type="spellEnd"/>
            <w:r w:rsidRPr="007C648C">
              <w:rPr>
                <w:sz w:val="20"/>
                <w:szCs w:val="20"/>
              </w:rPr>
              <w:t xml:space="preserve"> </w:t>
            </w:r>
            <w:proofErr w:type="spellStart"/>
            <w:r w:rsidRPr="007C648C">
              <w:rPr>
                <w:sz w:val="20"/>
                <w:szCs w:val="20"/>
              </w:rPr>
              <w:t>partner</w:t>
            </w:r>
            <w:proofErr w:type="spellEnd"/>
          </w:p>
          <w:p w14:paraId="2E06EBE7" w14:textId="77777777" w:rsidR="00ED5653" w:rsidRPr="007C648C" w:rsidRDefault="00ED5653" w:rsidP="007C648C">
            <w:pPr>
              <w:spacing w:after="120"/>
              <w:ind w:firstLine="892"/>
              <w:jc w:val="both"/>
              <w:rPr>
                <w:sz w:val="20"/>
                <w:szCs w:val="20"/>
              </w:rPr>
            </w:pPr>
          </w:p>
          <w:p w14:paraId="5A94CCB7" w14:textId="77777777" w:rsidR="00ED5653" w:rsidRPr="007C648C" w:rsidRDefault="00ED5653" w:rsidP="007C648C">
            <w:pPr>
              <w:spacing w:after="120"/>
              <w:ind w:firstLine="892"/>
              <w:jc w:val="both"/>
              <w:rPr>
                <w:sz w:val="20"/>
                <w:szCs w:val="20"/>
              </w:rPr>
            </w:pPr>
            <w:r w:rsidRPr="007C648C">
              <w:rPr>
                <w:sz w:val="20"/>
                <w:szCs w:val="20"/>
              </w:rPr>
              <w:t>_______________________________</w:t>
            </w:r>
          </w:p>
          <w:p w14:paraId="197E737B" w14:textId="77777777" w:rsidR="00ED5653" w:rsidRPr="007C648C" w:rsidRDefault="00ED5653" w:rsidP="007C648C">
            <w:pPr>
              <w:spacing w:after="120"/>
              <w:ind w:firstLine="892"/>
              <w:jc w:val="both"/>
              <w:rPr>
                <w:sz w:val="20"/>
                <w:szCs w:val="20"/>
              </w:rPr>
            </w:pPr>
            <w:r w:rsidRPr="007C648C">
              <w:rPr>
                <w:sz w:val="20"/>
                <w:szCs w:val="20"/>
              </w:rPr>
              <w:t>(</w:t>
            </w:r>
            <w:proofErr w:type="spellStart"/>
            <w:r w:rsidRPr="007C648C">
              <w:rPr>
                <w:sz w:val="20"/>
                <w:szCs w:val="20"/>
              </w:rPr>
              <w:t>position</w:t>
            </w:r>
            <w:proofErr w:type="spellEnd"/>
            <w:r w:rsidRPr="007C648C">
              <w:rPr>
                <w:sz w:val="20"/>
                <w:szCs w:val="20"/>
              </w:rPr>
              <w:t xml:space="preserve">, name, </w:t>
            </w:r>
            <w:proofErr w:type="spellStart"/>
            <w:r w:rsidRPr="007C648C">
              <w:rPr>
                <w:sz w:val="20"/>
                <w:szCs w:val="20"/>
              </w:rPr>
              <w:t>surname</w:t>
            </w:r>
            <w:proofErr w:type="spellEnd"/>
            <w:r w:rsidRPr="007C648C">
              <w:rPr>
                <w:sz w:val="20"/>
                <w:szCs w:val="20"/>
              </w:rPr>
              <w:t xml:space="preserve">, </w:t>
            </w:r>
            <w:proofErr w:type="spellStart"/>
            <w:r w:rsidRPr="007C648C">
              <w:rPr>
                <w:sz w:val="20"/>
                <w:szCs w:val="20"/>
              </w:rPr>
              <w:t>signature</w:t>
            </w:r>
            <w:proofErr w:type="spellEnd"/>
            <w:r w:rsidRPr="007C648C">
              <w:rPr>
                <w:sz w:val="20"/>
                <w:szCs w:val="20"/>
              </w:rPr>
              <w:t>)</w:t>
            </w:r>
          </w:p>
        </w:tc>
      </w:tr>
    </w:tbl>
    <w:p w14:paraId="6D9551F5" w14:textId="77777777" w:rsidR="00E72E81" w:rsidRPr="0066294B" w:rsidRDefault="00E72E81">
      <w:pPr>
        <w:ind w:firstLine="426"/>
        <w:rPr>
          <w:sz w:val="20"/>
          <w:szCs w:val="20"/>
        </w:rPr>
      </w:pPr>
    </w:p>
    <w:sectPr w:rsidR="00E72E81" w:rsidRPr="0066294B">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01821" w14:textId="77777777" w:rsidR="001B7240" w:rsidRDefault="001B7240">
      <w:r>
        <w:separator/>
      </w:r>
    </w:p>
  </w:endnote>
  <w:endnote w:type="continuationSeparator" w:id="0">
    <w:p w14:paraId="35D2616B" w14:textId="77777777" w:rsidR="001B7240" w:rsidRDefault="001B7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ABEB" w14:textId="77777777" w:rsidR="00E52A4B" w:rsidRDefault="00E52A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997E" w14:textId="77777777" w:rsidR="00E52A4B" w:rsidRDefault="00E52A4B">
    <w:pPr>
      <w:jc w:val="center"/>
    </w:pPr>
    <w:r>
      <w:rPr>
        <w:sz w:val="16"/>
        <w:szCs w:val="16"/>
      </w:rPr>
      <w:fldChar w:fldCharType="begin"/>
    </w:r>
    <w:r>
      <w:rPr>
        <w:sz w:val="16"/>
        <w:szCs w:val="16"/>
      </w:rPr>
      <w:instrText>PAGE</w:instrText>
    </w:r>
    <w:r>
      <w:rPr>
        <w:sz w:val="16"/>
        <w:szCs w:val="16"/>
      </w:rPr>
      <w:fldChar w:fldCharType="separate"/>
    </w:r>
    <w:r>
      <w:rPr>
        <w:noProof/>
        <w:sz w:val="16"/>
        <w:szCs w:val="16"/>
      </w:rPr>
      <w:t>1</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7B92" w14:textId="77777777" w:rsidR="00E52A4B" w:rsidRDefault="00E52A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A7775" w14:textId="77777777" w:rsidR="001B7240" w:rsidRDefault="001B7240">
      <w:r>
        <w:separator/>
      </w:r>
    </w:p>
  </w:footnote>
  <w:footnote w:type="continuationSeparator" w:id="0">
    <w:p w14:paraId="07085B92" w14:textId="77777777" w:rsidR="001B7240" w:rsidRDefault="001B7240">
      <w:r>
        <w:continuationSeparator/>
      </w:r>
    </w:p>
  </w:footnote>
  <w:footnote w:id="1">
    <w:p w14:paraId="60A93CD0" w14:textId="2DEC71D3" w:rsidR="00377960" w:rsidRPr="00A22A28" w:rsidRDefault="00377960">
      <w:pPr>
        <w:pStyle w:val="FootnoteText"/>
      </w:pPr>
      <w:r>
        <w:rPr>
          <w:rStyle w:val="FootnoteReference"/>
        </w:rPr>
        <w:footnoteRef/>
      </w:r>
      <w:r>
        <w:t xml:space="preserve"> </w:t>
      </w:r>
      <w:hyperlink r:id="rId1" w:history="1">
        <w:r w:rsidR="00A22A28" w:rsidRPr="00C52DCD">
          <w:rPr>
            <w:rStyle w:val="Hyperlink"/>
          </w:rPr>
          <w:t>LT-A4-ETIKOS_KODEKSAS-VIALIETUVA-20260609-2.pdf</w:t>
        </w:r>
      </w:hyperlink>
    </w:p>
  </w:footnote>
  <w:footnote w:id="2">
    <w:p w14:paraId="3B812C82" w14:textId="4F86C44F" w:rsidR="00A22A28" w:rsidRPr="00A22A28" w:rsidRDefault="00A22A28">
      <w:pPr>
        <w:pStyle w:val="FootnoteText"/>
        <w:rPr>
          <w:lang w:val="es-ES"/>
        </w:rPr>
      </w:pPr>
      <w:r>
        <w:rPr>
          <w:rStyle w:val="FootnoteReference"/>
        </w:rPr>
        <w:footnoteRef/>
      </w:r>
      <w:r>
        <w:t xml:space="preserve"> </w:t>
      </w:r>
      <w:hyperlink r:id="rId2" w:history="1">
        <w:r w:rsidRPr="00C52DCD">
          <w:rPr>
            <w:rStyle w:val="Hyperlink"/>
          </w:rPr>
          <w:t>EN-A4-ETIKOS_KODEKSAS-VIALIETUVA-20260609.pdf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E3CC" w14:textId="77777777" w:rsidR="00E52A4B" w:rsidRDefault="00E52A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FCEA" w14:textId="77777777" w:rsidR="00E52A4B" w:rsidRDefault="00E52A4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23A09" w14:textId="77777777" w:rsidR="00E52A4B" w:rsidRDefault="00E52A4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01AE"/>
    <w:multiLevelType w:val="hybridMultilevel"/>
    <w:tmpl w:val="2C5E69AE"/>
    <w:lvl w:ilvl="0" w:tplc="04270017">
      <w:start w:val="1"/>
      <w:numFmt w:val="lowerLetter"/>
      <w:lvlText w:val="%1)"/>
      <w:lvlJc w:val="left"/>
      <w:pPr>
        <w:ind w:left="1000" w:hanging="360"/>
      </w:pPr>
    </w:lvl>
    <w:lvl w:ilvl="1" w:tplc="04270019" w:tentative="1">
      <w:start w:val="1"/>
      <w:numFmt w:val="lowerLetter"/>
      <w:lvlText w:val="%2."/>
      <w:lvlJc w:val="left"/>
      <w:pPr>
        <w:ind w:left="1720" w:hanging="360"/>
      </w:pPr>
    </w:lvl>
    <w:lvl w:ilvl="2" w:tplc="0427001B" w:tentative="1">
      <w:start w:val="1"/>
      <w:numFmt w:val="lowerRoman"/>
      <w:lvlText w:val="%3."/>
      <w:lvlJc w:val="right"/>
      <w:pPr>
        <w:ind w:left="2440" w:hanging="180"/>
      </w:pPr>
    </w:lvl>
    <w:lvl w:ilvl="3" w:tplc="0427000F" w:tentative="1">
      <w:start w:val="1"/>
      <w:numFmt w:val="decimal"/>
      <w:lvlText w:val="%4."/>
      <w:lvlJc w:val="left"/>
      <w:pPr>
        <w:ind w:left="3160" w:hanging="360"/>
      </w:pPr>
    </w:lvl>
    <w:lvl w:ilvl="4" w:tplc="04270019" w:tentative="1">
      <w:start w:val="1"/>
      <w:numFmt w:val="lowerLetter"/>
      <w:lvlText w:val="%5."/>
      <w:lvlJc w:val="left"/>
      <w:pPr>
        <w:ind w:left="3880" w:hanging="360"/>
      </w:pPr>
    </w:lvl>
    <w:lvl w:ilvl="5" w:tplc="0427001B" w:tentative="1">
      <w:start w:val="1"/>
      <w:numFmt w:val="lowerRoman"/>
      <w:lvlText w:val="%6."/>
      <w:lvlJc w:val="right"/>
      <w:pPr>
        <w:ind w:left="4600" w:hanging="180"/>
      </w:pPr>
    </w:lvl>
    <w:lvl w:ilvl="6" w:tplc="0427000F" w:tentative="1">
      <w:start w:val="1"/>
      <w:numFmt w:val="decimal"/>
      <w:lvlText w:val="%7."/>
      <w:lvlJc w:val="left"/>
      <w:pPr>
        <w:ind w:left="5320" w:hanging="360"/>
      </w:pPr>
    </w:lvl>
    <w:lvl w:ilvl="7" w:tplc="04270019" w:tentative="1">
      <w:start w:val="1"/>
      <w:numFmt w:val="lowerLetter"/>
      <w:lvlText w:val="%8."/>
      <w:lvlJc w:val="left"/>
      <w:pPr>
        <w:ind w:left="6040" w:hanging="360"/>
      </w:pPr>
    </w:lvl>
    <w:lvl w:ilvl="8" w:tplc="0427001B" w:tentative="1">
      <w:start w:val="1"/>
      <w:numFmt w:val="lowerRoman"/>
      <w:lvlText w:val="%9."/>
      <w:lvlJc w:val="right"/>
      <w:pPr>
        <w:ind w:left="6760" w:hanging="180"/>
      </w:pPr>
    </w:lvl>
  </w:abstractNum>
  <w:abstractNum w:abstractNumId="1" w15:restartNumberingAfterBreak="0">
    <w:nsid w:val="0F0741AF"/>
    <w:multiLevelType w:val="hybridMultilevel"/>
    <w:tmpl w:val="38161706"/>
    <w:lvl w:ilvl="0" w:tplc="04270017">
      <w:start w:val="1"/>
      <w:numFmt w:val="lowerLetter"/>
      <w:lvlText w:val="%1)"/>
      <w:lvlJc w:val="left"/>
      <w:pPr>
        <w:ind w:left="1000" w:hanging="360"/>
      </w:pPr>
    </w:lvl>
    <w:lvl w:ilvl="1" w:tplc="04270019" w:tentative="1">
      <w:start w:val="1"/>
      <w:numFmt w:val="lowerLetter"/>
      <w:lvlText w:val="%2."/>
      <w:lvlJc w:val="left"/>
      <w:pPr>
        <w:ind w:left="1720" w:hanging="360"/>
      </w:pPr>
    </w:lvl>
    <w:lvl w:ilvl="2" w:tplc="0427001B" w:tentative="1">
      <w:start w:val="1"/>
      <w:numFmt w:val="lowerRoman"/>
      <w:lvlText w:val="%3."/>
      <w:lvlJc w:val="right"/>
      <w:pPr>
        <w:ind w:left="2440" w:hanging="180"/>
      </w:pPr>
    </w:lvl>
    <w:lvl w:ilvl="3" w:tplc="0427000F" w:tentative="1">
      <w:start w:val="1"/>
      <w:numFmt w:val="decimal"/>
      <w:lvlText w:val="%4."/>
      <w:lvlJc w:val="left"/>
      <w:pPr>
        <w:ind w:left="3160" w:hanging="360"/>
      </w:pPr>
    </w:lvl>
    <w:lvl w:ilvl="4" w:tplc="04270019" w:tentative="1">
      <w:start w:val="1"/>
      <w:numFmt w:val="lowerLetter"/>
      <w:lvlText w:val="%5."/>
      <w:lvlJc w:val="left"/>
      <w:pPr>
        <w:ind w:left="3880" w:hanging="360"/>
      </w:pPr>
    </w:lvl>
    <w:lvl w:ilvl="5" w:tplc="0427001B" w:tentative="1">
      <w:start w:val="1"/>
      <w:numFmt w:val="lowerRoman"/>
      <w:lvlText w:val="%6."/>
      <w:lvlJc w:val="right"/>
      <w:pPr>
        <w:ind w:left="4600" w:hanging="180"/>
      </w:pPr>
    </w:lvl>
    <w:lvl w:ilvl="6" w:tplc="0427000F" w:tentative="1">
      <w:start w:val="1"/>
      <w:numFmt w:val="decimal"/>
      <w:lvlText w:val="%7."/>
      <w:lvlJc w:val="left"/>
      <w:pPr>
        <w:ind w:left="5320" w:hanging="360"/>
      </w:pPr>
    </w:lvl>
    <w:lvl w:ilvl="7" w:tplc="04270019" w:tentative="1">
      <w:start w:val="1"/>
      <w:numFmt w:val="lowerLetter"/>
      <w:lvlText w:val="%8."/>
      <w:lvlJc w:val="left"/>
      <w:pPr>
        <w:ind w:left="6040" w:hanging="360"/>
      </w:pPr>
    </w:lvl>
    <w:lvl w:ilvl="8" w:tplc="0427001B" w:tentative="1">
      <w:start w:val="1"/>
      <w:numFmt w:val="lowerRoman"/>
      <w:lvlText w:val="%9."/>
      <w:lvlJc w:val="right"/>
      <w:pPr>
        <w:ind w:left="6760" w:hanging="180"/>
      </w:pPr>
    </w:lvl>
  </w:abstractNum>
  <w:abstractNum w:abstractNumId="2" w15:restartNumberingAfterBreak="0">
    <w:nsid w:val="17513D0F"/>
    <w:multiLevelType w:val="hybridMultilevel"/>
    <w:tmpl w:val="5212E8EE"/>
    <w:lvl w:ilvl="0" w:tplc="04270017">
      <w:start w:val="1"/>
      <w:numFmt w:val="lowerLetter"/>
      <w:lvlText w:val="%1)"/>
      <w:lvlJc w:val="left"/>
      <w:pPr>
        <w:ind w:left="1000" w:hanging="360"/>
      </w:pPr>
    </w:lvl>
    <w:lvl w:ilvl="1" w:tplc="04270019" w:tentative="1">
      <w:start w:val="1"/>
      <w:numFmt w:val="lowerLetter"/>
      <w:lvlText w:val="%2."/>
      <w:lvlJc w:val="left"/>
      <w:pPr>
        <w:ind w:left="1720" w:hanging="360"/>
      </w:pPr>
    </w:lvl>
    <w:lvl w:ilvl="2" w:tplc="0427001B" w:tentative="1">
      <w:start w:val="1"/>
      <w:numFmt w:val="lowerRoman"/>
      <w:lvlText w:val="%3."/>
      <w:lvlJc w:val="right"/>
      <w:pPr>
        <w:ind w:left="2440" w:hanging="180"/>
      </w:pPr>
    </w:lvl>
    <w:lvl w:ilvl="3" w:tplc="0427000F" w:tentative="1">
      <w:start w:val="1"/>
      <w:numFmt w:val="decimal"/>
      <w:lvlText w:val="%4."/>
      <w:lvlJc w:val="left"/>
      <w:pPr>
        <w:ind w:left="3160" w:hanging="360"/>
      </w:pPr>
    </w:lvl>
    <w:lvl w:ilvl="4" w:tplc="04270019" w:tentative="1">
      <w:start w:val="1"/>
      <w:numFmt w:val="lowerLetter"/>
      <w:lvlText w:val="%5."/>
      <w:lvlJc w:val="left"/>
      <w:pPr>
        <w:ind w:left="3880" w:hanging="360"/>
      </w:pPr>
    </w:lvl>
    <w:lvl w:ilvl="5" w:tplc="0427001B" w:tentative="1">
      <w:start w:val="1"/>
      <w:numFmt w:val="lowerRoman"/>
      <w:lvlText w:val="%6."/>
      <w:lvlJc w:val="right"/>
      <w:pPr>
        <w:ind w:left="4600" w:hanging="180"/>
      </w:pPr>
    </w:lvl>
    <w:lvl w:ilvl="6" w:tplc="0427000F" w:tentative="1">
      <w:start w:val="1"/>
      <w:numFmt w:val="decimal"/>
      <w:lvlText w:val="%7."/>
      <w:lvlJc w:val="left"/>
      <w:pPr>
        <w:ind w:left="5320" w:hanging="360"/>
      </w:pPr>
    </w:lvl>
    <w:lvl w:ilvl="7" w:tplc="04270019" w:tentative="1">
      <w:start w:val="1"/>
      <w:numFmt w:val="lowerLetter"/>
      <w:lvlText w:val="%8."/>
      <w:lvlJc w:val="left"/>
      <w:pPr>
        <w:ind w:left="6040" w:hanging="360"/>
      </w:pPr>
    </w:lvl>
    <w:lvl w:ilvl="8" w:tplc="0427001B" w:tentative="1">
      <w:start w:val="1"/>
      <w:numFmt w:val="lowerRoman"/>
      <w:lvlText w:val="%9."/>
      <w:lvlJc w:val="right"/>
      <w:pPr>
        <w:ind w:left="6760" w:hanging="180"/>
      </w:pPr>
    </w:lvl>
  </w:abstractNum>
  <w:abstractNum w:abstractNumId="3" w15:restartNumberingAfterBreak="0">
    <w:nsid w:val="48047B6C"/>
    <w:multiLevelType w:val="multilevel"/>
    <w:tmpl w:val="6A860534"/>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D2B2184"/>
    <w:multiLevelType w:val="hybridMultilevel"/>
    <w:tmpl w:val="0E181B6A"/>
    <w:lvl w:ilvl="0" w:tplc="091A6888">
      <w:start w:val="1"/>
      <w:numFmt w:val="bullet"/>
      <w:lvlText w:val="●"/>
      <w:lvlJc w:val="left"/>
      <w:pPr>
        <w:ind w:left="720" w:hanging="360"/>
      </w:pPr>
    </w:lvl>
    <w:lvl w:ilvl="1" w:tplc="BCD0EAC6">
      <w:start w:val="1"/>
      <w:numFmt w:val="bullet"/>
      <w:lvlText w:val="○"/>
      <w:lvlJc w:val="left"/>
      <w:pPr>
        <w:ind w:left="1440" w:hanging="360"/>
      </w:pPr>
    </w:lvl>
    <w:lvl w:ilvl="2" w:tplc="5B043AAE">
      <w:start w:val="1"/>
      <w:numFmt w:val="bullet"/>
      <w:lvlText w:val="■"/>
      <w:lvlJc w:val="left"/>
      <w:pPr>
        <w:ind w:left="2160" w:hanging="360"/>
      </w:pPr>
    </w:lvl>
    <w:lvl w:ilvl="3" w:tplc="6F0EDA56">
      <w:start w:val="1"/>
      <w:numFmt w:val="bullet"/>
      <w:lvlText w:val="●"/>
      <w:lvlJc w:val="left"/>
      <w:pPr>
        <w:ind w:left="2880" w:hanging="360"/>
      </w:pPr>
    </w:lvl>
    <w:lvl w:ilvl="4" w:tplc="8F3422A2">
      <w:start w:val="1"/>
      <w:numFmt w:val="bullet"/>
      <w:lvlText w:val="○"/>
      <w:lvlJc w:val="left"/>
      <w:pPr>
        <w:ind w:left="3600" w:hanging="360"/>
      </w:pPr>
    </w:lvl>
    <w:lvl w:ilvl="5" w:tplc="F8F45DC6">
      <w:start w:val="1"/>
      <w:numFmt w:val="bullet"/>
      <w:lvlText w:val="■"/>
      <w:lvlJc w:val="left"/>
      <w:pPr>
        <w:ind w:left="4320" w:hanging="360"/>
      </w:pPr>
    </w:lvl>
    <w:lvl w:ilvl="6" w:tplc="EC201AEE">
      <w:start w:val="1"/>
      <w:numFmt w:val="bullet"/>
      <w:lvlText w:val="●"/>
      <w:lvlJc w:val="left"/>
      <w:pPr>
        <w:ind w:left="5040" w:hanging="360"/>
      </w:pPr>
    </w:lvl>
    <w:lvl w:ilvl="7" w:tplc="8DE04F72">
      <w:start w:val="1"/>
      <w:numFmt w:val="bullet"/>
      <w:lvlText w:val="●"/>
      <w:lvlJc w:val="left"/>
      <w:pPr>
        <w:ind w:left="5760" w:hanging="360"/>
      </w:pPr>
    </w:lvl>
    <w:lvl w:ilvl="8" w:tplc="515CBA46">
      <w:start w:val="1"/>
      <w:numFmt w:val="bullet"/>
      <w:lvlText w:val="●"/>
      <w:lvlJc w:val="left"/>
      <w:pPr>
        <w:ind w:left="6480" w:hanging="360"/>
      </w:pPr>
    </w:lvl>
  </w:abstractNum>
  <w:abstractNum w:abstractNumId="5" w15:restartNumberingAfterBreak="0">
    <w:nsid w:val="5DCB7E0D"/>
    <w:multiLevelType w:val="hybridMultilevel"/>
    <w:tmpl w:val="16D686F4"/>
    <w:lvl w:ilvl="0" w:tplc="04270017">
      <w:start w:val="1"/>
      <w:numFmt w:val="lowerLetter"/>
      <w:lvlText w:val="%1)"/>
      <w:lvlJc w:val="left"/>
      <w:pPr>
        <w:ind w:left="1000" w:hanging="360"/>
      </w:pPr>
    </w:lvl>
    <w:lvl w:ilvl="1" w:tplc="04270019" w:tentative="1">
      <w:start w:val="1"/>
      <w:numFmt w:val="lowerLetter"/>
      <w:lvlText w:val="%2."/>
      <w:lvlJc w:val="left"/>
      <w:pPr>
        <w:ind w:left="1720" w:hanging="360"/>
      </w:pPr>
    </w:lvl>
    <w:lvl w:ilvl="2" w:tplc="0427001B" w:tentative="1">
      <w:start w:val="1"/>
      <w:numFmt w:val="lowerRoman"/>
      <w:lvlText w:val="%3."/>
      <w:lvlJc w:val="right"/>
      <w:pPr>
        <w:ind w:left="2440" w:hanging="180"/>
      </w:pPr>
    </w:lvl>
    <w:lvl w:ilvl="3" w:tplc="0427000F" w:tentative="1">
      <w:start w:val="1"/>
      <w:numFmt w:val="decimal"/>
      <w:lvlText w:val="%4."/>
      <w:lvlJc w:val="left"/>
      <w:pPr>
        <w:ind w:left="3160" w:hanging="360"/>
      </w:pPr>
    </w:lvl>
    <w:lvl w:ilvl="4" w:tplc="04270019" w:tentative="1">
      <w:start w:val="1"/>
      <w:numFmt w:val="lowerLetter"/>
      <w:lvlText w:val="%5."/>
      <w:lvlJc w:val="left"/>
      <w:pPr>
        <w:ind w:left="3880" w:hanging="360"/>
      </w:pPr>
    </w:lvl>
    <w:lvl w:ilvl="5" w:tplc="0427001B" w:tentative="1">
      <w:start w:val="1"/>
      <w:numFmt w:val="lowerRoman"/>
      <w:lvlText w:val="%6."/>
      <w:lvlJc w:val="right"/>
      <w:pPr>
        <w:ind w:left="4600" w:hanging="180"/>
      </w:pPr>
    </w:lvl>
    <w:lvl w:ilvl="6" w:tplc="0427000F" w:tentative="1">
      <w:start w:val="1"/>
      <w:numFmt w:val="decimal"/>
      <w:lvlText w:val="%7."/>
      <w:lvlJc w:val="left"/>
      <w:pPr>
        <w:ind w:left="5320" w:hanging="360"/>
      </w:pPr>
    </w:lvl>
    <w:lvl w:ilvl="7" w:tplc="04270019" w:tentative="1">
      <w:start w:val="1"/>
      <w:numFmt w:val="lowerLetter"/>
      <w:lvlText w:val="%8."/>
      <w:lvlJc w:val="left"/>
      <w:pPr>
        <w:ind w:left="6040" w:hanging="360"/>
      </w:pPr>
    </w:lvl>
    <w:lvl w:ilvl="8" w:tplc="0427001B" w:tentative="1">
      <w:start w:val="1"/>
      <w:numFmt w:val="lowerRoman"/>
      <w:lvlText w:val="%9."/>
      <w:lvlJc w:val="right"/>
      <w:pPr>
        <w:ind w:left="6760" w:hanging="180"/>
      </w:pPr>
    </w:lvl>
  </w:abstractNum>
  <w:abstractNum w:abstractNumId="6" w15:restartNumberingAfterBreak="0">
    <w:nsid w:val="643C2B4F"/>
    <w:multiLevelType w:val="hybridMultilevel"/>
    <w:tmpl w:val="65283FD4"/>
    <w:lvl w:ilvl="0" w:tplc="04270017">
      <w:start w:val="1"/>
      <w:numFmt w:val="lowerLetter"/>
      <w:lvlText w:val="%1)"/>
      <w:lvlJc w:val="left"/>
      <w:pPr>
        <w:ind w:left="1000" w:hanging="360"/>
      </w:pPr>
    </w:lvl>
    <w:lvl w:ilvl="1" w:tplc="04270019" w:tentative="1">
      <w:start w:val="1"/>
      <w:numFmt w:val="lowerLetter"/>
      <w:lvlText w:val="%2."/>
      <w:lvlJc w:val="left"/>
      <w:pPr>
        <w:ind w:left="1720" w:hanging="360"/>
      </w:pPr>
    </w:lvl>
    <w:lvl w:ilvl="2" w:tplc="0427001B" w:tentative="1">
      <w:start w:val="1"/>
      <w:numFmt w:val="lowerRoman"/>
      <w:lvlText w:val="%3."/>
      <w:lvlJc w:val="right"/>
      <w:pPr>
        <w:ind w:left="2440" w:hanging="180"/>
      </w:pPr>
    </w:lvl>
    <w:lvl w:ilvl="3" w:tplc="0427000F" w:tentative="1">
      <w:start w:val="1"/>
      <w:numFmt w:val="decimal"/>
      <w:lvlText w:val="%4."/>
      <w:lvlJc w:val="left"/>
      <w:pPr>
        <w:ind w:left="3160" w:hanging="360"/>
      </w:pPr>
    </w:lvl>
    <w:lvl w:ilvl="4" w:tplc="04270019" w:tentative="1">
      <w:start w:val="1"/>
      <w:numFmt w:val="lowerLetter"/>
      <w:lvlText w:val="%5."/>
      <w:lvlJc w:val="left"/>
      <w:pPr>
        <w:ind w:left="3880" w:hanging="360"/>
      </w:pPr>
    </w:lvl>
    <w:lvl w:ilvl="5" w:tplc="0427001B" w:tentative="1">
      <w:start w:val="1"/>
      <w:numFmt w:val="lowerRoman"/>
      <w:lvlText w:val="%6."/>
      <w:lvlJc w:val="right"/>
      <w:pPr>
        <w:ind w:left="4600" w:hanging="180"/>
      </w:pPr>
    </w:lvl>
    <w:lvl w:ilvl="6" w:tplc="0427000F" w:tentative="1">
      <w:start w:val="1"/>
      <w:numFmt w:val="decimal"/>
      <w:lvlText w:val="%7."/>
      <w:lvlJc w:val="left"/>
      <w:pPr>
        <w:ind w:left="5320" w:hanging="360"/>
      </w:pPr>
    </w:lvl>
    <w:lvl w:ilvl="7" w:tplc="04270019" w:tentative="1">
      <w:start w:val="1"/>
      <w:numFmt w:val="lowerLetter"/>
      <w:lvlText w:val="%8."/>
      <w:lvlJc w:val="left"/>
      <w:pPr>
        <w:ind w:left="6040" w:hanging="360"/>
      </w:pPr>
    </w:lvl>
    <w:lvl w:ilvl="8" w:tplc="0427001B" w:tentative="1">
      <w:start w:val="1"/>
      <w:numFmt w:val="lowerRoman"/>
      <w:lvlText w:val="%9."/>
      <w:lvlJc w:val="right"/>
      <w:pPr>
        <w:ind w:left="6760" w:hanging="180"/>
      </w:pPr>
    </w:lvl>
  </w:abstractNum>
  <w:abstractNum w:abstractNumId="7" w15:restartNumberingAfterBreak="0">
    <w:nsid w:val="748F60B2"/>
    <w:multiLevelType w:val="hybridMultilevel"/>
    <w:tmpl w:val="C226A204"/>
    <w:lvl w:ilvl="0" w:tplc="04270017">
      <w:start w:val="1"/>
      <w:numFmt w:val="lowerLetter"/>
      <w:lvlText w:val="%1)"/>
      <w:lvlJc w:val="left"/>
      <w:pPr>
        <w:ind w:left="1000" w:hanging="360"/>
      </w:pPr>
    </w:lvl>
    <w:lvl w:ilvl="1" w:tplc="04270019" w:tentative="1">
      <w:start w:val="1"/>
      <w:numFmt w:val="lowerLetter"/>
      <w:lvlText w:val="%2."/>
      <w:lvlJc w:val="left"/>
      <w:pPr>
        <w:ind w:left="1720" w:hanging="360"/>
      </w:pPr>
    </w:lvl>
    <w:lvl w:ilvl="2" w:tplc="0427001B" w:tentative="1">
      <w:start w:val="1"/>
      <w:numFmt w:val="lowerRoman"/>
      <w:lvlText w:val="%3."/>
      <w:lvlJc w:val="right"/>
      <w:pPr>
        <w:ind w:left="2440" w:hanging="180"/>
      </w:pPr>
    </w:lvl>
    <w:lvl w:ilvl="3" w:tplc="0427000F" w:tentative="1">
      <w:start w:val="1"/>
      <w:numFmt w:val="decimal"/>
      <w:lvlText w:val="%4."/>
      <w:lvlJc w:val="left"/>
      <w:pPr>
        <w:ind w:left="3160" w:hanging="360"/>
      </w:pPr>
    </w:lvl>
    <w:lvl w:ilvl="4" w:tplc="04270019" w:tentative="1">
      <w:start w:val="1"/>
      <w:numFmt w:val="lowerLetter"/>
      <w:lvlText w:val="%5."/>
      <w:lvlJc w:val="left"/>
      <w:pPr>
        <w:ind w:left="3880" w:hanging="360"/>
      </w:pPr>
    </w:lvl>
    <w:lvl w:ilvl="5" w:tplc="0427001B" w:tentative="1">
      <w:start w:val="1"/>
      <w:numFmt w:val="lowerRoman"/>
      <w:lvlText w:val="%6."/>
      <w:lvlJc w:val="right"/>
      <w:pPr>
        <w:ind w:left="4600" w:hanging="180"/>
      </w:pPr>
    </w:lvl>
    <w:lvl w:ilvl="6" w:tplc="0427000F" w:tentative="1">
      <w:start w:val="1"/>
      <w:numFmt w:val="decimal"/>
      <w:lvlText w:val="%7."/>
      <w:lvlJc w:val="left"/>
      <w:pPr>
        <w:ind w:left="5320" w:hanging="360"/>
      </w:pPr>
    </w:lvl>
    <w:lvl w:ilvl="7" w:tplc="04270019" w:tentative="1">
      <w:start w:val="1"/>
      <w:numFmt w:val="lowerLetter"/>
      <w:lvlText w:val="%8."/>
      <w:lvlJc w:val="left"/>
      <w:pPr>
        <w:ind w:left="6040" w:hanging="360"/>
      </w:pPr>
    </w:lvl>
    <w:lvl w:ilvl="8" w:tplc="0427001B" w:tentative="1">
      <w:start w:val="1"/>
      <w:numFmt w:val="lowerRoman"/>
      <w:lvlText w:val="%9."/>
      <w:lvlJc w:val="right"/>
      <w:pPr>
        <w:ind w:left="6760" w:hanging="180"/>
      </w:pPr>
    </w:lvl>
  </w:abstractNum>
  <w:num w:numId="1" w16cid:durableId="1519732306">
    <w:abstractNumId w:val="7"/>
  </w:num>
  <w:num w:numId="2" w16cid:durableId="1581325372">
    <w:abstractNumId w:val="5"/>
  </w:num>
  <w:num w:numId="3" w16cid:durableId="173346311">
    <w:abstractNumId w:val="6"/>
  </w:num>
  <w:num w:numId="4" w16cid:durableId="1891768709">
    <w:abstractNumId w:val="4"/>
    <w:lvlOverride w:ilvl="0">
      <w:startOverride w:val="1"/>
    </w:lvlOverride>
  </w:num>
  <w:num w:numId="5" w16cid:durableId="250628657">
    <w:abstractNumId w:val="1"/>
  </w:num>
  <w:num w:numId="6" w16cid:durableId="312831386">
    <w:abstractNumId w:val="0"/>
  </w:num>
  <w:num w:numId="7" w16cid:durableId="463542730">
    <w:abstractNumId w:val="2"/>
  </w:num>
  <w:num w:numId="8" w16cid:durableId="5819149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DD"/>
    <w:rsid w:val="00010D2D"/>
    <w:rsid w:val="000264C4"/>
    <w:rsid w:val="00026D33"/>
    <w:rsid w:val="00035E3F"/>
    <w:rsid w:val="00043726"/>
    <w:rsid w:val="000478F1"/>
    <w:rsid w:val="00051ED3"/>
    <w:rsid w:val="00063149"/>
    <w:rsid w:val="00067FDF"/>
    <w:rsid w:val="00074957"/>
    <w:rsid w:val="000933A8"/>
    <w:rsid w:val="000A1248"/>
    <w:rsid w:val="000D1206"/>
    <w:rsid w:val="000E28D6"/>
    <w:rsid w:val="000F503B"/>
    <w:rsid w:val="00101A12"/>
    <w:rsid w:val="00107E18"/>
    <w:rsid w:val="00112D12"/>
    <w:rsid w:val="00143BBB"/>
    <w:rsid w:val="00144B27"/>
    <w:rsid w:val="001466AD"/>
    <w:rsid w:val="00155CF0"/>
    <w:rsid w:val="0017722F"/>
    <w:rsid w:val="001944FD"/>
    <w:rsid w:val="001A2F52"/>
    <w:rsid w:val="001B5E43"/>
    <w:rsid w:val="001B6DAB"/>
    <w:rsid w:val="001B7240"/>
    <w:rsid w:val="001C2511"/>
    <w:rsid w:val="001C2E68"/>
    <w:rsid w:val="001C41BE"/>
    <w:rsid w:val="001D5D79"/>
    <w:rsid w:val="001E57E4"/>
    <w:rsid w:val="001F4CB5"/>
    <w:rsid w:val="00222046"/>
    <w:rsid w:val="0022368C"/>
    <w:rsid w:val="002462C7"/>
    <w:rsid w:val="0024711C"/>
    <w:rsid w:val="002579E5"/>
    <w:rsid w:val="00277DB8"/>
    <w:rsid w:val="002968A1"/>
    <w:rsid w:val="002A6C6A"/>
    <w:rsid w:val="002B08B7"/>
    <w:rsid w:val="002D1EAC"/>
    <w:rsid w:val="002E273E"/>
    <w:rsid w:val="002E710E"/>
    <w:rsid w:val="003023A6"/>
    <w:rsid w:val="00315B14"/>
    <w:rsid w:val="0032190C"/>
    <w:rsid w:val="003232BE"/>
    <w:rsid w:val="00325A15"/>
    <w:rsid w:val="00331AF9"/>
    <w:rsid w:val="003326D2"/>
    <w:rsid w:val="00336F0F"/>
    <w:rsid w:val="003413BB"/>
    <w:rsid w:val="0034563A"/>
    <w:rsid w:val="003566F1"/>
    <w:rsid w:val="00360140"/>
    <w:rsid w:val="003628FD"/>
    <w:rsid w:val="003646FA"/>
    <w:rsid w:val="00371310"/>
    <w:rsid w:val="00375B1D"/>
    <w:rsid w:val="00377960"/>
    <w:rsid w:val="003927EC"/>
    <w:rsid w:val="003A7E8A"/>
    <w:rsid w:val="003C110D"/>
    <w:rsid w:val="003C42ED"/>
    <w:rsid w:val="003C64CA"/>
    <w:rsid w:val="003D7002"/>
    <w:rsid w:val="0040151D"/>
    <w:rsid w:val="004519BF"/>
    <w:rsid w:val="00451D34"/>
    <w:rsid w:val="004526F2"/>
    <w:rsid w:val="00462662"/>
    <w:rsid w:val="004653DE"/>
    <w:rsid w:val="004702DE"/>
    <w:rsid w:val="00480C69"/>
    <w:rsid w:val="00483CDA"/>
    <w:rsid w:val="00485438"/>
    <w:rsid w:val="00494829"/>
    <w:rsid w:val="00495220"/>
    <w:rsid w:val="00495AF9"/>
    <w:rsid w:val="004977EE"/>
    <w:rsid w:val="00497952"/>
    <w:rsid w:val="004A48B1"/>
    <w:rsid w:val="004E2237"/>
    <w:rsid w:val="004E2F93"/>
    <w:rsid w:val="004F4941"/>
    <w:rsid w:val="004F49E8"/>
    <w:rsid w:val="00505B2E"/>
    <w:rsid w:val="00514B81"/>
    <w:rsid w:val="005229E8"/>
    <w:rsid w:val="00534E3C"/>
    <w:rsid w:val="0055279C"/>
    <w:rsid w:val="005531C5"/>
    <w:rsid w:val="00562F32"/>
    <w:rsid w:val="00574CB7"/>
    <w:rsid w:val="00581E9C"/>
    <w:rsid w:val="0058348C"/>
    <w:rsid w:val="00594FA0"/>
    <w:rsid w:val="005A5BAE"/>
    <w:rsid w:val="005D3434"/>
    <w:rsid w:val="005D4DC2"/>
    <w:rsid w:val="0060457E"/>
    <w:rsid w:val="00613F25"/>
    <w:rsid w:val="00623EA4"/>
    <w:rsid w:val="00627CE9"/>
    <w:rsid w:val="006320B0"/>
    <w:rsid w:val="0063328B"/>
    <w:rsid w:val="00647008"/>
    <w:rsid w:val="006563FE"/>
    <w:rsid w:val="00662555"/>
    <w:rsid w:val="0066294B"/>
    <w:rsid w:val="00667FBA"/>
    <w:rsid w:val="00681F24"/>
    <w:rsid w:val="00683385"/>
    <w:rsid w:val="0069144E"/>
    <w:rsid w:val="00692326"/>
    <w:rsid w:val="006B0AF0"/>
    <w:rsid w:val="006B3132"/>
    <w:rsid w:val="006C078B"/>
    <w:rsid w:val="006E0156"/>
    <w:rsid w:val="006E3AFA"/>
    <w:rsid w:val="006E7309"/>
    <w:rsid w:val="00713A43"/>
    <w:rsid w:val="007267AE"/>
    <w:rsid w:val="007322D1"/>
    <w:rsid w:val="007332D8"/>
    <w:rsid w:val="00734194"/>
    <w:rsid w:val="007343E5"/>
    <w:rsid w:val="00736704"/>
    <w:rsid w:val="007375D5"/>
    <w:rsid w:val="00737F47"/>
    <w:rsid w:val="0074444B"/>
    <w:rsid w:val="00744CF5"/>
    <w:rsid w:val="0075007C"/>
    <w:rsid w:val="00756AEB"/>
    <w:rsid w:val="007A0D9D"/>
    <w:rsid w:val="007A731C"/>
    <w:rsid w:val="007B6E1F"/>
    <w:rsid w:val="007C1FEE"/>
    <w:rsid w:val="007C648C"/>
    <w:rsid w:val="007D55F9"/>
    <w:rsid w:val="007E4FB4"/>
    <w:rsid w:val="007E7EE1"/>
    <w:rsid w:val="008023E1"/>
    <w:rsid w:val="00813342"/>
    <w:rsid w:val="008164B1"/>
    <w:rsid w:val="00816E09"/>
    <w:rsid w:val="00840271"/>
    <w:rsid w:val="0084701E"/>
    <w:rsid w:val="00855746"/>
    <w:rsid w:val="0086052A"/>
    <w:rsid w:val="0087265D"/>
    <w:rsid w:val="008748A3"/>
    <w:rsid w:val="00882C1B"/>
    <w:rsid w:val="0088352F"/>
    <w:rsid w:val="00891F73"/>
    <w:rsid w:val="008B57BD"/>
    <w:rsid w:val="008C5EC1"/>
    <w:rsid w:val="008C6809"/>
    <w:rsid w:val="008D44AB"/>
    <w:rsid w:val="008D7C52"/>
    <w:rsid w:val="008E53E3"/>
    <w:rsid w:val="008F72AC"/>
    <w:rsid w:val="00932628"/>
    <w:rsid w:val="009442F8"/>
    <w:rsid w:val="0095223E"/>
    <w:rsid w:val="009529EA"/>
    <w:rsid w:val="00955CCC"/>
    <w:rsid w:val="00960FD8"/>
    <w:rsid w:val="0096626B"/>
    <w:rsid w:val="0096789E"/>
    <w:rsid w:val="009A5780"/>
    <w:rsid w:val="009A65FC"/>
    <w:rsid w:val="009A71FB"/>
    <w:rsid w:val="009B2ADF"/>
    <w:rsid w:val="009B551C"/>
    <w:rsid w:val="009C7BDE"/>
    <w:rsid w:val="009F1553"/>
    <w:rsid w:val="009F376D"/>
    <w:rsid w:val="00A14381"/>
    <w:rsid w:val="00A17459"/>
    <w:rsid w:val="00A22A28"/>
    <w:rsid w:val="00A23FAB"/>
    <w:rsid w:val="00A270F7"/>
    <w:rsid w:val="00A27CF4"/>
    <w:rsid w:val="00A32C01"/>
    <w:rsid w:val="00A363A9"/>
    <w:rsid w:val="00A37B32"/>
    <w:rsid w:val="00A5295D"/>
    <w:rsid w:val="00A570C6"/>
    <w:rsid w:val="00A673A2"/>
    <w:rsid w:val="00A72CD0"/>
    <w:rsid w:val="00A7645C"/>
    <w:rsid w:val="00A90962"/>
    <w:rsid w:val="00A9111E"/>
    <w:rsid w:val="00AB027C"/>
    <w:rsid w:val="00AB4E9A"/>
    <w:rsid w:val="00AC715D"/>
    <w:rsid w:val="00AD1EE2"/>
    <w:rsid w:val="00AF4717"/>
    <w:rsid w:val="00B16316"/>
    <w:rsid w:val="00B378E9"/>
    <w:rsid w:val="00B4020C"/>
    <w:rsid w:val="00B4296B"/>
    <w:rsid w:val="00B51E71"/>
    <w:rsid w:val="00B549B8"/>
    <w:rsid w:val="00B55837"/>
    <w:rsid w:val="00B61FF8"/>
    <w:rsid w:val="00B769F7"/>
    <w:rsid w:val="00B772A8"/>
    <w:rsid w:val="00BB61D9"/>
    <w:rsid w:val="00BB6515"/>
    <w:rsid w:val="00BD2C66"/>
    <w:rsid w:val="00BD4FD4"/>
    <w:rsid w:val="00BD542A"/>
    <w:rsid w:val="00BE47A3"/>
    <w:rsid w:val="00C0500B"/>
    <w:rsid w:val="00C32A48"/>
    <w:rsid w:val="00C5429E"/>
    <w:rsid w:val="00C60076"/>
    <w:rsid w:val="00C6258F"/>
    <w:rsid w:val="00C73E92"/>
    <w:rsid w:val="00C81BC8"/>
    <w:rsid w:val="00C82CE1"/>
    <w:rsid w:val="00C85082"/>
    <w:rsid w:val="00C876A2"/>
    <w:rsid w:val="00CB0841"/>
    <w:rsid w:val="00CB30C5"/>
    <w:rsid w:val="00CC18DD"/>
    <w:rsid w:val="00D00BFE"/>
    <w:rsid w:val="00D062C0"/>
    <w:rsid w:val="00D27637"/>
    <w:rsid w:val="00D36A6F"/>
    <w:rsid w:val="00D44CBB"/>
    <w:rsid w:val="00D46BFA"/>
    <w:rsid w:val="00D52534"/>
    <w:rsid w:val="00D53B69"/>
    <w:rsid w:val="00D66D73"/>
    <w:rsid w:val="00D77925"/>
    <w:rsid w:val="00D8768D"/>
    <w:rsid w:val="00D9434C"/>
    <w:rsid w:val="00DA3BF4"/>
    <w:rsid w:val="00DA4AA2"/>
    <w:rsid w:val="00DB6FDC"/>
    <w:rsid w:val="00DC4325"/>
    <w:rsid w:val="00DC7073"/>
    <w:rsid w:val="00DC798B"/>
    <w:rsid w:val="00DD1B39"/>
    <w:rsid w:val="00DD2F0B"/>
    <w:rsid w:val="00DE0166"/>
    <w:rsid w:val="00DE79C6"/>
    <w:rsid w:val="00DF245B"/>
    <w:rsid w:val="00E034E1"/>
    <w:rsid w:val="00E0536D"/>
    <w:rsid w:val="00E10369"/>
    <w:rsid w:val="00E117C8"/>
    <w:rsid w:val="00E37DDA"/>
    <w:rsid w:val="00E507D2"/>
    <w:rsid w:val="00E507DC"/>
    <w:rsid w:val="00E510EB"/>
    <w:rsid w:val="00E51393"/>
    <w:rsid w:val="00E52A4B"/>
    <w:rsid w:val="00E53ABE"/>
    <w:rsid w:val="00E63062"/>
    <w:rsid w:val="00E67085"/>
    <w:rsid w:val="00E72E81"/>
    <w:rsid w:val="00EB0083"/>
    <w:rsid w:val="00ED5653"/>
    <w:rsid w:val="00ED600F"/>
    <w:rsid w:val="00EE24B7"/>
    <w:rsid w:val="00EE5BF8"/>
    <w:rsid w:val="00F14794"/>
    <w:rsid w:val="00F14A3C"/>
    <w:rsid w:val="00F32E3E"/>
    <w:rsid w:val="00F511A0"/>
    <w:rsid w:val="00F56BE6"/>
    <w:rsid w:val="00F57B50"/>
    <w:rsid w:val="00F60BA8"/>
    <w:rsid w:val="00F62137"/>
    <w:rsid w:val="00F64C3B"/>
    <w:rsid w:val="00F67189"/>
    <w:rsid w:val="00F67924"/>
    <w:rsid w:val="00F7002D"/>
    <w:rsid w:val="00F708AC"/>
    <w:rsid w:val="00F728CE"/>
    <w:rsid w:val="00F807D3"/>
    <w:rsid w:val="00F81430"/>
    <w:rsid w:val="00F824AA"/>
    <w:rsid w:val="00F92F66"/>
    <w:rsid w:val="00FA667C"/>
    <w:rsid w:val="00FB347C"/>
    <w:rsid w:val="00FC0BEE"/>
    <w:rsid w:val="00FF45C0"/>
    <w:rsid w:val="00FF4F4B"/>
    <w:rsid w:val="0AC23A0A"/>
    <w:rsid w:val="120C3437"/>
    <w:rsid w:val="170A7044"/>
    <w:rsid w:val="17D88C32"/>
    <w:rsid w:val="3328E07C"/>
    <w:rsid w:val="354088C5"/>
    <w:rsid w:val="39047D34"/>
    <w:rsid w:val="3CBCD2D7"/>
    <w:rsid w:val="401711E3"/>
    <w:rsid w:val="4363E37D"/>
    <w:rsid w:val="4E7B8D69"/>
    <w:rsid w:val="61DDCA0B"/>
    <w:rsid w:val="7BCECFA7"/>
    <w:rsid w:val="7F2621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1E128"/>
  <w15:docId w15:val="{01100F0D-2DEF-49C4-A54F-41629676C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8"/>
        <w:szCs w:val="18"/>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Buletai,Bullet EY,List Paragraph21,List Paragraph2,lp1,Bullet 1,Use Case List Paragraph,Numbering,ERP-List Paragraph,List Paragraph11,List Paragraph111,Paragraph,List Paragraph Red,List not in Table,Numbered List,Lentele,List Paragraph "/>
    <w:link w:val="ListParagraphChar"/>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table" w:styleId="TableGrid">
    <w:name w:val="Table Grid"/>
    <w:basedOn w:val="TableNormal"/>
    <w:uiPriority w:val="39"/>
    <w:rsid w:val="00E72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72E81"/>
    <w:rPr>
      <w:color w:val="605E5C"/>
      <w:shd w:val="clear" w:color="auto" w:fill="E1DFDD"/>
    </w:rPr>
  </w:style>
  <w:style w:type="character" w:styleId="CommentReference">
    <w:name w:val="annotation reference"/>
    <w:basedOn w:val="DefaultParagraphFont"/>
    <w:uiPriority w:val="99"/>
    <w:semiHidden/>
    <w:unhideWhenUsed/>
    <w:rsid w:val="00067FDF"/>
    <w:rPr>
      <w:sz w:val="16"/>
      <w:szCs w:val="16"/>
    </w:rPr>
  </w:style>
  <w:style w:type="paragraph" w:styleId="CommentText">
    <w:name w:val="annotation text"/>
    <w:basedOn w:val="Normal"/>
    <w:link w:val="CommentTextChar"/>
    <w:uiPriority w:val="99"/>
    <w:unhideWhenUsed/>
    <w:rsid w:val="00067FDF"/>
    <w:rPr>
      <w:sz w:val="20"/>
      <w:szCs w:val="20"/>
    </w:rPr>
  </w:style>
  <w:style w:type="character" w:customStyle="1" w:styleId="CommentTextChar">
    <w:name w:val="Comment Text Char"/>
    <w:basedOn w:val="DefaultParagraphFont"/>
    <w:link w:val="CommentText"/>
    <w:uiPriority w:val="99"/>
    <w:rsid w:val="00067FDF"/>
    <w:rPr>
      <w:sz w:val="20"/>
      <w:szCs w:val="20"/>
    </w:rPr>
  </w:style>
  <w:style w:type="paragraph" w:styleId="CommentSubject">
    <w:name w:val="annotation subject"/>
    <w:basedOn w:val="CommentText"/>
    <w:next w:val="CommentText"/>
    <w:link w:val="CommentSubjectChar"/>
    <w:uiPriority w:val="99"/>
    <w:semiHidden/>
    <w:unhideWhenUsed/>
    <w:rsid w:val="00067FDF"/>
    <w:rPr>
      <w:b/>
      <w:bCs/>
    </w:rPr>
  </w:style>
  <w:style w:type="character" w:customStyle="1" w:styleId="CommentSubjectChar">
    <w:name w:val="Comment Subject Char"/>
    <w:basedOn w:val="CommentTextChar"/>
    <w:link w:val="CommentSubject"/>
    <w:uiPriority w:val="99"/>
    <w:semiHidden/>
    <w:rsid w:val="00067FDF"/>
    <w:rPr>
      <w:b/>
      <w:bCs/>
      <w:sz w:val="20"/>
      <w:szCs w:val="20"/>
    </w:rPr>
  </w:style>
  <w:style w:type="paragraph" w:styleId="Revision">
    <w:name w:val="Revision"/>
    <w:hidden/>
    <w:uiPriority w:val="99"/>
    <w:semiHidden/>
    <w:rsid w:val="00D9434C"/>
  </w:style>
  <w:style w:type="paragraph" w:styleId="Header">
    <w:name w:val="header"/>
    <w:basedOn w:val="Normal"/>
    <w:link w:val="HeaderChar"/>
    <w:uiPriority w:val="99"/>
    <w:semiHidden/>
    <w:unhideWhenUsed/>
    <w:rsid w:val="00681F24"/>
    <w:pPr>
      <w:tabs>
        <w:tab w:val="center" w:pos="4680"/>
        <w:tab w:val="right" w:pos="9360"/>
      </w:tabs>
    </w:pPr>
  </w:style>
  <w:style w:type="character" w:customStyle="1" w:styleId="HeaderChar">
    <w:name w:val="Header Char"/>
    <w:basedOn w:val="DefaultParagraphFont"/>
    <w:link w:val="Header"/>
    <w:uiPriority w:val="99"/>
    <w:semiHidden/>
    <w:rsid w:val="00667FBA"/>
  </w:style>
  <w:style w:type="paragraph" w:styleId="Footer">
    <w:name w:val="footer"/>
    <w:basedOn w:val="Normal"/>
    <w:link w:val="FooterChar"/>
    <w:uiPriority w:val="99"/>
    <w:semiHidden/>
    <w:unhideWhenUsed/>
    <w:rsid w:val="00681F24"/>
    <w:pPr>
      <w:tabs>
        <w:tab w:val="center" w:pos="4680"/>
        <w:tab w:val="right" w:pos="9360"/>
      </w:tabs>
    </w:pPr>
  </w:style>
  <w:style w:type="character" w:customStyle="1" w:styleId="FooterChar">
    <w:name w:val="Footer Char"/>
    <w:basedOn w:val="DefaultParagraphFont"/>
    <w:link w:val="Footer"/>
    <w:uiPriority w:val="99"/>
    <w:semiHidden/>
    <w:rsid w:val="00667FBA"/>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link w:val="ListParagraph"/>
    <w:qFormat/>
    <w:locked/>
    <w:rsid w:val="00713A43"/>
  </w:style>
  <w:style w:type="character" w:styleId="Mention">
    <w:name w:val="Mention"/>
    <w:basedOn w:val="DefaultParagraphFont"/>
    <w:uiPriority w:val="99"/>
    <w:unhideWhenUsed/>
    <w:rsid w:val="00713A43"/>
    <w:rPr>
      <w:color w:val="2B579A"/>
      <w:shd w:val="clear" w:color="auto" w:fill="E1DFDD"/>
    </w:rPr>
  </w:style>
  <w:style w:type="character" w:customStyle="1" w:styleId="normaltextrun">
    <w:name w:val="normaltextrun"/>
    <w:basedOn w:val="DefaultParagraphFont"/>
    <w:rsid w:val="00BB6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vialietuva.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vialietuva.lt"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vialietuva.lt/wp-content/uploads/2026/06/EN-A4-ETIKOS_KODEKSAS-VIALIETUVA-20260609.pdf" TargetMode="External"/><Relationship Id="rId1" Type="http://schemas.openxmlformats.org/officeDocument/2006/relationships/hyperlink" Target="https://vialietuva.lt/wp-content/uploads/2026/06/LT-A4-ETIKOS_KODEKSAS-VIALIETUVA-20260609-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FE7A1-22ED-4259-87F2-83826CC79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114329</Words>
  <Characters>65169</Characters>
  <Application>Microsoft Office Word</Application>
  <DocSecurity>0</DocSecurity>
  <Lines>543</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179140</CharactersWithSpaces>
  <SharedDoc>false</SharedDoc>
  <HLinks>
    <vt:vector size="6" baseType="variant">
      <vt:variant>
        <vt:i4>3473433</vt:i4>
      </vt:variant>
      <vt:variant>
        <vt:i4>0</vt:i4>
      </vt:variant>
      <vt:variant>
        <vt:i4>0</vt:i4>
      </vt:variant>
      <vt:variant>
        <vt:i4>5</vt:i4>
      </vt:variant>
      <vt:variant>
        <vt:lpwstr>mailto:info@vialietuva.lt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Austėja</dc:creator>
  <cp:keywords/>
  <dc:description/>
  <cp:lastModifiedBy>COBALT LT</cp:lastModifiedBy>
  <cp:revision>3</cp:revision>
  <dcterms:created xsi:type="dcterms:W3CDTF">2026-08-28T09:19:00Z</dcterms:created>
  <dcterms:modified xsi:type="dcterms:W3CDTF">2026-08-28T09:20:00Z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583490074e86af95">
    <vt:lpwstr>019ef332-30c1-76e2-938e-634d610cfa96</vt:lpwstr>
  </property>
</Properties>
</file>