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6743" w14:textId="782DCE8A" w:rsidR="00A42831" w:rsidRPr="005041E3" w:rsidRDefault="006D2F2E" w:rsidP="00F07E98">
      <w:pPr>
        <w:pStyle w:val="2016DataClassification10ptbold"/>
        <w:rPr>
          <w:lang w:val="es-ES"/>
        </w:rPr>
      </w:pPr>
      <w:r w:rsidRPr="64981EFB">
        <w:rPr>
          <w:lang w:val="lt"/>
        </w:rPr>
        <w:t>LTU Nacionalinė GNSS kelių rinkliavos sistema</w:t>
      </w:r>
    </w:p>
    <w:p w14:paraId="73A5A58F" w14:textId="7E44C4B8" w:rsidR="003F2646" w:rsidRPr="005041E3" w:rsidRDefault="73168AC6" w:rsidP="3BD0EB25">
      <w:pPr>
        <w:pStyle w:val="Title"/>
        <w:rPr>
          <w:lang w:val="es-ES"/>
        </w:rPr>
      </w:pPr>
      <w:bookmarkStart w:id="0" w:name="_Toc233633610"/>
      <w:r w:rsidRPr="3BD0EB25">
        <w:rPr>
          <w:lang w:val="lt"/>
        </w:rPr>
        <w:t>TPMĮ</w:t>
      </w:r>
      <w:r w:rsidR="2F1D6CE8" w:rsidRPr="3BD0EB25">
        <w:rPr>
          <w:lang w:val="lt"/>
        </w:rPr>
        <w:t xml:space="preserve"> teikėjų ir </w:t>
      </w:r>
      <w:r w:rsidR="67761FC8" w:rsidRPr="3BD0EB25">
        <w:rPr>
          <w:lang w:val="lt"/>
        </w:rPr>
        <w:t>EERP</w:t>
      </w:r>
      <w:r w:rsidR="2F1D6CE8" w:rsidRPr="3BD0EB25">
        <w:rPr>
          <w:lang w:val="lt"/>
        </w:rPr>
        <w:t xml:space="preserve"> sertifikavimo vadovas bei </w:t>
      </w:r>
      <w:r w:rsidR="189B67D3" w:rsidRPr="3BD0EB25">
        <w:rPr>
          <w:lang w:val="lt"/>
        </w:rPr>
        <w:t>testavimo</w:t>
      </w:r>
      <w:r w:rsidR="2F1D6CE8" w:rsidRPr="3BD0EB25">
        <w:rPr>
          <w:lang w:val="lt"/>
        </w:rPr>
        <w:t xml:space="preserve"> procedūros</w:t>
      </w:r>
      <w:bookmarkEnd w:id="0"/>
    </w:p>
    <w:p w14:paraId="34CD41B5" w14:textId="013B1B25" w:rsidR="00B06BE6" w:rsidRPr="00FB1CEE" w:rsidRDefault="006D2F2E" w:rsidP="003B09FF">
      <w:pPr>
        <w:pStyle w:val="2016TitelPageDocNoVersion18ptcursiv"/>
        <w:spacing w:after="0"/>
      </w:pPr>
      <w:bookmarkStart w:id="1" w:name="_Toc233633611"/>
      <w:r>
        <w:rPr>
          <w:iCs/>
          <w:lang w:val="lt"/>
        </w:rPr>
        <w:t>Dokumento Nr. 30009</w:t>
      </w:r>
      <w:bookmarkEnd w:id="1"/>
    </w:p>
    <w:p w14:paraId="415E7FD1" w14:textId="6657D036" w:rsidR="000B5023" w:rsidRPr="00FB1CEE" w:rsidRDefault="006D2F2E" w:rsidP="005A67DA">
      <w:pPr>
        <w:pStyle w:val="2016Bodytext10pt"/>
      </w:pPr>
      <w:r w:rsidRPr="687A9E45">
        <w:rPr>
          <w:i/>
          <w:iCs/>
          <w:kern w:val="28"/>
          <w:sz w:val="36"/>
          <w:szCs w:val="36"/>
          <w:lang w:val="lt"/>
        </w:rPr>
        <w:t>2.</w:t>
      </w:r>
      <w:r w:rsidR="1FFBE72E" w:rsidRPr="687A9E45">
        <w:rPr>
          <w:i/>
          <w:iCs/>
          <w:sz w:val="36"/>
          <w:szCs w:val="36"/>
          <w:lang w:val="lt"/>
        </w:rPr>
        <w:t>3</w:t>
      </w:r>
      <w:r w:rsidRPr="687A9E45">
        <w:rPr>
          <w:i/>
          <w:iCs/>
          <w:sz w:val="36"/>
          <w:szCs w:val="36"/>
          <w:lang w:val="lt"/>
        </w:rPr>
        <w:t xml:space="preserve"> versija</w:t>
      </w:r>
    </w:p>
    <w:p w14:paraId="615A3E34" w14:textId="77777777" w:rsidR="000B5023" w:rsidRPr="00FB1CEE" w:rsidRDefault="000B5023" w:rsidP="005A67DA">
      <w:pPr>
        <w:pStyle w:val="2016Bodytext10pt"/>
      </w:pPr>
    </w:p>
    <w:p w14:paraId="5E114374" w14:textId="77777777" w:rsidR="000B5023" w:rsidRPr="00FB1CEE" w:rsidRDefault="000B5023" w:rsidP="005A67DA">
      <w:pPr>
        <w:pStyle w:val="2016Bodytext10pt"/>
      </w:pPr>
    </w:p>
    <w:p w14:paraId="5755AEED" w14:textId="77777777" w:rsidR="005C6B5D" w:rsidRPr="00FB1CEE" w:rsidRDefault="005C6B5D" w:rsidP="005A67DA">
      <w:pPr>
        <w:pStyle w:val="2016Bodytext10pt"/>
      </w:pPr>
    </w:p>
    <w:p w14:paraId="0D24A89F" w14:textId="77777777" w:rsidR="005C6B5D" w:rsidRPr="00FB1CEE" w:rsidRDefault="005C6B5D" w:rsidP="005A67DA">
      <w:pPr>
        <w:pStyle w:val="2016Bodytext10pt"/>
      </w:pPr>
    </w:p>
    <w:p w14:paraId="52658C2A" w14:textId="77777777" w:rsidR="002C181A" w:rsidRPr="00FB1CEE" w:rsidRDefault="002C181A" w:rsidP="005A67DA">
      <w:pPr>
        <w:pStyle w:val="2016Bodytext10pt"/>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5"/>
        <w:gridCol w:w="4740"/>
      </w:tblGrid>
      <w:tr w:rsidR="00B002DB" w:rsidRPr="00B002DB" w14:paraId="72F511D7"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36A1220" w14:textId="77777777" w:rsidR="00B002DB" w:rsidRPr="00B002DB" w:rsidRDefault="00B002DB" w:rsidP="00B002DB">
            <w:pPr>
              <w:pStyle w:val="2016TableofContent10ptbold"/>
            </w:pPr>
            <w:r>
              <w:rPr>
                <w:lang w:val="lt"/>
              </w:rPr>
              <w:t>Autorius  </w:t>
            </w:r>
          </w:p>
        </w:tc>
        <w:tc>
          <w:tcPr>
            <w:tcW w:w="4740" w:type="dxa"/>
            <w:tcBorders>
              <w:top w:val="single" w:sz="6" w:space="0" w:color="auto"/>
              <w:left w:val="single" w:sz="6" w:space="0" w:color="auto"/>
              <w:bottom w:val="single" w:sz="6" w:space="0" w:color="auto"/>
              <w:right w:val="nil"/>
            </w:tcBorders>
            <w:vAlign w:val="center"/>
            <w:hideMark/>
          </w:tcPr>
          <w:p w14:paraId="1745FC84" w14:textId="2E6D00CF" w:rsidR="00B002DB" w:rsidRPr="00B002DB" w:rsidRDefault="00B5742D" w:rsidP="00B002DB">
            <w:pPr>
              <w:pStyle w:val="2016TableofContent10ptbold"/>
            </w:pPr>
            <w:r>
              <w:rPr>
                <w:lang w:val="lt"/>
              </w:rPr>
              <w:t xml:space="preserve"> Martin Herzig </w:t>
            </w:r>
          </w:p>
        </w:tc>
      </w:tr>
      <w:tr w:rsidR="00B002DB" w:rsidRPr="00B002DB" w14:paraId="14E0BCCF"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3EBA66A8" w14:textId="4C15287F" w:rsidR="00B002DB" w:rsidRPr="00B002DB" w:rsidRDefault="00B002DB" w:rsidP="00B002DB">
            <w:pPr>
              <w:pStyle w:val="2016TableofContent10ptbold"/>
            </w:pPr>
            <w:r>
              <w:rPr>
                <w:lang w:val="lt"/>
              </w:rPr>
              <w:t>Peržiūrė</w:t>
            </w:r>
            <w:r w:rsidR="00D84150">
              <w:rPr>
                <w:lang w:val="lt"/>
              </w:rPr>
              <w:t>jo</w:t>
            </w:r>
            <w:r>
              <w:rPr>
                <w:lang w:val="lt"/>
              </w:rPr>
              <w:t>: </w:t>
            </w:r>
          </w:p>
        </w:tc>
        <w:tc>
          <w:tcPr>
            <w:tcW w:w="4740" w:type="dxa"/>
            <w:tcBorders>
              <w:top w:val="single" w:sz="6" w:space="0" w:color="auto"/>
              <w:left w:val="single" w:sz="6" w:space="0" w:color="auto"/>
              <w:bottom w:val="single" w:sz="6" w:space="0" w:color="auto"/>
              <w:right w:val="nil"/>
            </w:tcBorders>
            <w:vAlign w:val="center"/>
            <w:hideMark/>
          </w:tcPr>
          <w:p w14:paraId="1001171F" w14:textId="77777777" w:rsidR="00B002DB" w:rsidRPr="00B002DB" w:rsidRDefault="00B002DB" w:rsidP="00B002DB">
            <w:pPr>
              <w:pStyle w:val="2016TableofContent10ptbold"/>
            </w:pPr>
            <w:r>
              <w:rPr>
                <w:lang w:val="lt"/>
              </w:rPr>
              <w:t> Oliver Bändl </w:t>
            </w:r>
          </w:p>
        </w:tc>
      </w:tr>
      <w:tr w:rsidR="00B002DB" w:rsidRPr="00B002DB" w14:paraId="5AD54ED3"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CB7FBB0" w14:textId="77777777" w:rsidR="00B002DB" w:rsidRPr="00B002DB" w:rsidRDefault="00B002DB" w:rsidP="00B002DB">
            <w:pPr>
              <w:pStyle w:val="2016TableofContent10ptbold"/>
            </w:pPr>
            <w:r>
              <w:rPr>
                <w:lang w:val="lt"/>
              </w:rPr>
              <w:t>Patvirtino: </w:t>
            </w:r>
          </w:p>
        </w:tc>
        <w:tc>
          <w:tcPr>
            <w:tcW w:w="4740" w:type="dxa"/>
            <w:tcBorders>
              <w:top w:val="single" w:sz="6" w:space="0" w:color="auto"/>
              <w:left w:val="single" w:sz="6" w:space="0" w:color="auto"/>
              <w:bottom w:val="single" w:sz="6" w:space="0" w:color="auto"/>
              <w:right w:val="nil"/>
            </w:tcBorders>
            <w:vAlign w:val="center"/>
            <w:hideMark/>
          </w:tcPr>
          <w:p w14:paraId="093F420B" w14:textId="77777777" w:rsidR="00B002DB" w:rsidRPr="00B002DB" w:rsidRDefault="00B002DB" w:rsidP="00B002DB">
            <w:pPr>
              <w:pStyle w:val="2016TableofContent10ptbold"/>
            </w:pPr>
            <w:r>
              <w:rPr>
                <w:lang w:val="lt"/>
              </w:rPr>
              <w:t> Hans Gidoff </w:t>
            </w:r>
          </w:p>
        </w:tc>
      </w:tr>
    </w:tbl>
    <w:p w14:paraId="792DD82C" w14:textId="77777777" w:rsidR="009030F8" w:rsidRPr="00FB1CEE" w:rsidRDefault="009030F8" w:rsidP="00FA41BE">
      <w:pPr>
        <w:pStyle w:val="2016TableofContent10ptbold"/>
        <w:sectPr w:rsidR="009030F8" w:rsidRPr="00FB1CEE" w:rsidSect="0012169B">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119" w:right="1134" w:bottom="851" w:left="1134" w:header="0" w:footer="437" w:gutter="0"/>
          <w:cols w:space="708"/>
          <w:titlePg/>
          <w:docGrid w:linePitch="360"/>
        </w:sectPr>
      </w:pPr>
    </w:p>
    <w:p w14:paraId="18C5ACE6" w14:textId="77777777" w:rsidR="00561844" w:rsidRPr="007B07A9" w:rsidRDefault="00561844" w:rsidP="00561844">
      <w:pPr>
        <w:pStyle w:val="2016TableofContent10ptbold"/>
      </w:pPr>
      <w:bookmarkStart w:id="2" w:name="scroll-bookmark-3"/>
      <w:r>
        <w:rPr>
          <w:lang w:val="lt"/>
        </w:rPr>
        <w:lastRenderedPageBreak/>
        <w:t>Pakeitimų apžvalga.</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4A0" w:firstRow="1" w:lastRow="0" w:firstColumn="1" w:lastColumn="0" w:noHBand="0" w:noVBand="1"/>
      </w:tblPr>
      <w:tblGrid>
        <w:gridCol w:w="558"/>
        <w:gridCol w:w="851"/>
        <w:gridCol w:w="1278"/>
        <w:gridCol w:w="1416"/>
        <w:gridCol w:w="2552"/>
        <w:gridCol w:w="2967"/>
      </w:tblGrid>
      <w:tr w:rsidR="00561844" w14:paraId="028CC2B3" w14:textId="77777777" w:rsidTr="64981EFB">
        <w:tc>
          <w:tcPr>
            <w:tcW w:w="290"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7286C41A" w14:textId="77777777" w:rsidR="00561844" w:rsidRPr="001A28CA" w:rsidRDefault="00561844">
            <w:pPr>
              <w:pStyle w:val="2016TableHeader10ptbold"/>
            </w:pPr>
            <w:r>
              <w:rPr>
                <w:bCs/>
                <w:lang w:val="lt"/>
              </w:rPr>
              <w:t>Nr.</w:t>
            </w:r>
          </w:p>
        </w:tc>
        <w:tc>
          <w:tcPr>
            <w:tcW w:w="442"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371DFD67" w14:textId="77777777" w:rsidR="00561844" w:rsidRPr="001A28CA" w:rsidRDefault="00561844">
            <w:pPr>
              <w:pStyle w:val="2016TableHeader10ptbold"/>
            </w:pPr>
            <w:r>
              <w:rPr>
                <w:bCs/>
                <w:lang w:val="lt"/>
              </w:rPr>
              <w:t>Versija</w:t>
            </w:r>
          </w:p>
        </w:tc>
        <w:tc>
          <w:tcPr>
            <w:tcW w:w="664"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148F17E3" w14:textId="77777777" w:rsidR="00561844" w:rsidRPr="001A28CA" w:rsidRDefault="00561844">
            <w:pPr>
              <w:pStyle w:val="2016TableHeader10ptbold"/>
            </w:pPr>
            <w:r>
              <w:rPr>
                <w:bCs/>
                <w:lang w:val="lt"/>
              </w:rPr>
              <w:t>Būsena</w:t>
            </w:r>
          </w:p>
        </w:tc>
        <w:tc>
          <w:tcPr>
            <w:tcW w:w="736"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50940D2C" w14:textId="77777777" w:rsidR="00561844" w:rsidRPr="001A28CA" w:rsidRDefault="00561844">
            <w:pPr>
              <w:pStyle w:val="2016TableHeader10ptbold"/>
            </w:pPr>
            <w:r>
              <w:rPr>
                <w:bCs/>
                <w:lang w:val="lt"/>
              </w:rPr>
              <w:t>Data</w:t>
            </w:r>
          </w:p>
        </w:tc>
        <w:tc>
          <w:tcPr>
            <w:tcW w:w="1326"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5ACA232E" w14:textId="77777777" w:rsidR="00561844" w:rsidRPr="001A28CA" w:rsidRDefault="00561844">
            <w:pPr>
              <w:pStyle w:val="2016TableHeader10ptbold"/>
            </w:pPr>
            <w:r>
              <w:rPr>
                <w:bCs/>
                <w:lang w:val="lt"/>
              </w:rPr>
              <w:t>Pateikėjas</w:t>
            </w:r>
          </w:p>
        </w:tc>
        <w:tc>
          <w:tcPr>
            <w:tcW w:w="1542" w:type="pct"/>
            <w:tcBorders>
              <w:top w:val="single" w:sz="6" w:space="0" w:color="auto"/>
              <w:left w:val="single" w:sz="6" w:space="0" w:color="auto"/>
              <w:bottom w:val="single" w:sz="6" w:space="0" w:color="auto"/>
              <w:right w:val="single" w:sz="6" w:space="0" w:color="auto"/>
              <w:tl2br w:val="nil"/>
              <w:tr2bl w:val="nil"/>
            </w:tcBorders>
            <w:shd w:val="clear" w:color="auto" w:fill="D9D9D9" w:themeFill="background1" w:themeFillShade="D9"/>
            <w:tcMar>
              <w:top w:w="57" w:type="dxa"/>
              <w:left w:w="57" w:type="dxa"/>
              <w:bottom w:w="0" w:type="dxa"/>
              <w:right w:w="57" w:type="dxa"/>
            </w:tcMar>
          </w:tcPr>
          <w:p w14:paraId="17B47F85" w14:textId="77777777" w:rsidR="00561844" w:rsidRPr="001A28CA" w:rsidRDefault="00561844">
            <w:pPr>
              <w:pStyle w:val="2016TableHeader10ptbold"/>
            </w:pPr>
            <w:r>
              <w:rPr>
                <w:bCs/>
                <w:lang w:val="lt"/>
              </w:rPr>
              <w:t>Pakeitimo tipas</w:t>
            </w:r>
          </w:p>
        </w:tc>
      </w:tr>
      <w:tr w:rsidR="00561844" w14:paraId="292EA3B3" w14:textId="77777777" w:rsidTr="64981EFB">
        <w:tc>
          <w:tcPr>
            <w:tcW w:w="290" w:type="pct"/>
            <w:shd w:val="clear" w:color="auto" w:fill="FFFFFF" w:themeFill="background1"/>
            <w:tcMar>
              <w:top w:w="57" w:type="dxa"/>
              <w:left w:w="57" w:type="dxa"/>
              <w:bottom w:w="0" w:type="dxa"/>
              <w:right w:w="57" w:type="dxa"/>
            </w:tcMar>
          </w:tcPr>
          <w:p w14:paraId="6D15F509" w14:textId="77777777" w:rsidR="00561844" w:rsidRPr="00C409DE" w:rsidRDefault="00561844">
            <w:pPr>
              <w:pStyle w:val="2016Table10pt"/>
            </w:pPr>
            <w:r>
              <w:rPr>
                <w:lang w:val="lt"/>
              </w:rPr>
              <w:t>1</w:t>
            </w:r>
          </w:p>
        </w:tc>
        <w:tc>
          <w:tcPr>
            <w:tcW w:w="442" w:type="pct"/>
            <w:shd w:val="clear" w:color="auto" w:fill="FFFFFF" w:themeFill="background1"/>
            <w:tcMar>
              <w:top w:w="57" w:type="dxa"/>
              <w:left w:w="57" w:type="dxa"/>
              <w:bottom w:w="0" w:type="dxa"/>
              <w:right w:w="57" w:type="dxa"/>
            </w:tcMar>
          </w:tcPr>
          <w:p w14:paraId="7E665A52" w14:textId="77777777" w:rsidR="00561844" w:rsidRPr="009A7668" w:rsidRDefault="00561844">
            <w:pPr>
              <w:pStyle w:val="2016Table10pt"/>
            </w:pPr>
            <w:r>
              <w:rPr>
                <w:lang w:val="lt"/>
              </w:rPr>
              <w:t>0.1</w:t>
            </w:r>
          </w:p>
        </w:tc>
        <w:tc>
          <w:tcPr>
            <w:tcW w:w="664" w:type="pct"/>
            <w:shd w:val="clear" w:color="auto" w:fill="FFFFFF" w:themeFill="background1"/>
            <w:tcMar>
              <w:top w:w="57" w:type="dxa"/>
              <w:left w:w="57" w:type="dxa"/>
              <w:bottom w:w="0" w:type="dxa"/>
              <w:right w:w="57" w:type="dxa"/>
            </w:tcMar>
          </w:tcPr>
          <w:p w14:paraId="37A3FCE4" w14:textId="77777777" w:rsidR="00561844" w:rsidRPr="009A7668" w:rsidRDefault="00561844">
            <w:pPr>
              <w:pStyle w:val="2016Table10pt"/>
            </w:pPr>
            <w:r>
              <w:rPr>
                <w:lang w:val="lt"/>
              </w:rPr>
              <w:t>Projektas</w:t>
            </w:r>
          </w:p>
        </w:tc>
        <w:tc>
          <w:tcPr>
            <w:tcW w:w="736" w:type="pct"/>
            <w:shd w:val="clear" w:color="auto" w:fill="FFFFFF" w:themeFill="background1"/>
            <w:tcMar>
              <w:top w:w="57" w:type="dxa"/>
              <w:left w:w="57" w:type="dxa"/>
              <w:bottom w:w="0" w:type="dxa"/>
              <w:right w:w="57" w:type="dxa"/>
            </w:tcMar>
          </w:tcPr>
          <w:p w14:paraId="29298F78" w14:textId="5DCF7ED0" w:rsidR="00561844" w:rsidRPr="002F617C" w:rsidRDefault="00561844">
            <w:pPr>
              <w:pStyle w:val="2016Table10pt"/>
            </w:pPr>
            <w:r>
              <w:rPr>
                <w:lang w:val="lt"/>
              </w:rPr>
              <w:t>2026 06 16</w:t>
            </w:r>
          </w:p>
        </w:tc>
        <w:tc>
          <w:tcPr>
            <w:tcW w:w="1326" w:type="pct"/>
            <w:shd w:val="clear" w:color="auto" w:fill="FFFFFF" w:themeFill="background1"/>
            <w:tcMar>
              <w:top w:w="57" w:type="dxa"/>
              <w:left w:w="57" w:type="dxa"/>
              <w:bottom w:w="0" w:type="dxa"/>
              <w:right w:w="57" w:type="dxa"/>
            </w:tcMar>
          </w:tcPr>
          <w:p w14:paraId="3A71C3DD" w14:textId="7E29C77D" w:rsidR="00561844" w:rsidRPr="00C409DE" w:rsidRDefault="00561844">
            <w:pPr>
              <w:pStyle w:val="2016Table10pt"/>
            </w:pPr>
            <w:r>
              <w:rPr>
                <w:lang w:val="lt"/>
              </w:rPr>
              <w:t>Oliver Bänd</w:t>
            </w:r>
            <w:r w:rsidR="00AF2F3A">
              <w:rPr>
                <w:lang w:val="lt"/>
              </w:rPr>
              <w:t>l</w:t>
            </w:r>
          </w:p>
        </w:tc>
        <w:tc>
          <w:tcPr>
            <w:tcW w:w="1542" w:type="pct"/>
            <w:shd w:val="clear" w:color="auto" w:fill="FFFFFF" w:themeFill="background1"/>
            <w:tcMar>
              <w:top w:w="57" w:type="dxa"/>
              <w:left w:w="57" w:type="dxa"/>
              <w:bottom w:w="0" w:type="dxa"/>
              <w:right w:w="57" w:type="dxa"/>
            </w:tcMar>
          </w:tcPr>
          <w:p w14:paraId="3973C3E3" w14:textId="77777777" w:rsidR="00561844" w:rsidRPr="00C409DE" w:rsidRDefault="00561844">
            <w:r>
              <w:rPr>
                <w:lang w:val="lt"/>
              </w:rPr>
              <w:t>Pirmoji versija</w:t>
            </w:r>
          </w:p>
        </w:tc>
      </w:tr>
      <w:tr w:rsidR="00561844" w14:paraId="6F96109C" w14:textId="77777777" w:rsidTr="64981EFB">
        <w:tc>
          <w:tcPr>
            <w:tcW w:w="290" w:type="pct"/>
            <w:shd w:val="clear" w:color="auto" w:fill="FFFFFF" w:themeFill="background1"/>
            <w:tcMar>
              <w:top w:w="57" w:type="dxa"/>
              <w:left w:w="57" w:type="dxa"/>
              <w:bottom w:w="0" w:type="dxa"/>
              <w:right w:w="57" w:type="dxa"/>
            </w:tcMar>
          </w:tcPr>
          <w:p w14:paraId="7D4AC165" w14:textId="769189E7" w:rsidR="00561844" w:rsidRPr="00C409DE" w:rsidRDefault="00935E0F">
            <w:pPr>
              <w:pStyle w:val="2016Table10pt"/>
            </w:pPr>
            <w:r>
              <w:rPr>
                <w:lang w:val="lt"/>
              </w:rPr>
              <w:t>2</w:t>
            </w:r>
          </w:p>
        </w:tc>
        <w:tc>
          <w:tcPr>
            <w:tcW w:w="442" w:type="pct"/>
            <w:shd w:val="clear" w:color="auto" w:fill="FFFFFF" w:themeFill="background1"/>
            <w:tcMar>
              <w:top w:w="57" w:type="dxa"/>
              <w:left w:w="57" w:type="dxa"/>
              <w:bottom w:w="0" w:type="dxa"/>
              <w:right w:w="57" w:type="dxa"/>
            </w:tcMar>
          </w:tcPr>
          <w:p w14:paraId="37EA48D0" w14:textId="5182D963" w:rsidR="00561844" w:rsidRPr="00935E0F" w:rsidRDefault="00935E0F">
            <w:pPr>
              <w:pStyle w:val="2016Table10pt"/>
            </w:pPr>
            <w:r>
              <w:rPr>
                <w:lang w:val="lt"/>
              </w:rPr>
              <w:t>1.0</w:t>
            </w:r>
          </w:p>
        </w:tc>
        <w:tc>
          <w:tcPr>
            <w:tcW w:w="664" w:type="pct"/>
            <w:shd w:val="clear" w:color="auto" w:fill="FFFFFF" w:themeFill="background1"/>
            <w:tcMar>
              <w:top w:w="57" w:type="dxa"/>
              <w:left w:w="57" w:type="dxa"/>
              <w:bottom w:w="0" w:type="dxa"/>
              <w:right w:w="57" w:type="dxa"/>
            </w:tcMar>
          </w:tcPr>
          <w:p w14:paraId="31F816A0" w14:textId="42E98B00" w:rsidR="00561844" w:rsidRPr="00935E0F" w:rsidRDefault="00935E0F">
            <w:pPr>
              <w:pStyle w:val="2016Table10pt"/>
            </w:pPr>
            <w:r>
              <w:rPr>
                <w:lang w:val="lt"/>
              </w:rPr>
              <w:t>Išleista</w:t>
            </w:r>
          </w:p>
        </w:tc>
        <w:tc>
          <w:tcPr>
            <w:tcW w:w="736" w:type="pct"/>
            <w:shd w:val="clear" w:color="auto" w:fill="FFFFFF" w:themeFill="background1"/>
            <w:tcMar>
              <w:top w:w="57" w:type="dxa"/>
              <w:left w:w="57" w:type="dxa"/>
              <w:bottom w:w="0" w:type="dxa"/>
              <w:right w:w="57" w:type="dxa"/>
            </w:tcMar>
          </w:tcPr>
          <w:p w14:paraId="1588C168" w14:textId="504E102D" w:rsidR="00561844" w:rsidRPr="00935E0F" w:rsidRDefault="00935E0F">
            <w:pPr>
              <w:pStyle w:val="2016Table10pt"/>
            </w:pPr>
            <w:r>
              <w:rPr>
                <w:lang w:val="lt"/>
              </w:rPr>
              <w:t>2026 06 22</w:t>
            </w:r>
          </w:p>
        </w:tc>
        <w:tc>
          <w:tcPr>
            <w:tcW w:w="1326" w:type="pct"/>
            <w:shd w:val="clear" w:color="auto" w:fill="FFFFFF" w:themeFill="background1"/>
            <w:tcMar>
              <w:top w:w="57" w:type="dxa"/>
              <w:left w:w="57" w:type="dxa"/>
              <w:bottom w:w="0" w:type="dxa"/>
              <w:right w:w="57" w:type="dxa"/>
            </w:tcMar>
          </w:tcPr>
          <w:p w14:paraId="3A707EFC" w14:textId="23D70BEF" w:rsidR="00561844" w:rsidRPr="00935E0F" w:rsidRDefault="00935E0F">
            <w:pPr>
              <w:pStyle w:val="2016Table10pt"/>
            </w:pPr>
            <w:r>
              <w:rPr>
                <w:lang w:val="lt"/>
              </w:rPr>
              <w:t>Oliver Bänd</w:t>
            </w:r>
            <w:r w:rsidR="00AF2F3A">
              <w:rPr>
                <w:lang w:val="lt"/>
              </w:rPr>
              <w:t>l</w:t>
            </w:r>
          </w:p>
        </w:tc>
        <w:tc>
          <w:tcPr>
            <w:tcW w:w="1542" w:type="pct"/>
            <w:shd w:val="clear" w:color="auto" w:fill="FFFFFF" w:themeFill="background1"/>
            <w:tcMar>
              <w:top w:w="57" w:type="dxa"/>
              <w:left w:w="57" w:type="dxa"/>
              <w:bottom w:w="0" w:type="dxa"/>
              <w:right w:w="57" w:type="dxa"/>
            </w:tcMar>
          </w:tcPr>
          <w:p w14:paraId="08C458F9" w14:textId="0259C023" w:rsidR="00561844" w:rsidRPr="003E054D" w:rsidRDefault="00935E0F">
            <w:r>
              <w:rPr>
                <w:lang w:val="lt"/>
              </w:rPr>
              <w:t>Galutinė patvirtinta versija</w:t>
            </w:r>
          </w:p>
        </w:tc>
      </w:tr>
      <w:tr w:rsidR="00561844" w14:paraId="0CD344D8" w14:textId="77777777" w:rsidTr="64981EFB">
        <w:tc>
          <w:tcPr>
            <w:tcW w:w="290" w:type="pct"/>
            <w:shd w:val="clear" w:color="auto" w:fill="FFFFFF" w:themeFill="background1"/>
            <w:tcMar>
              <w:top w:w="57" w:type="dxa"/>
              <w:left w:w="57" w:type="dxa"/>
              <w:bottom w:w="0" w:type="dxa"/>
              <w:right w:w="57" w:type="dxa"/>
            </w:tcMar>
          </w:tcPr>
          <w:p w14:paraId="6B082DCD" w14:textId="48645542" w:rsidR="00561844" w:rsidRPr="00935E0F" w:rsidRDefault="00935E0F">
            <w:pPr>
              <w:pStyle w:val="2016Table10pt"/>
            </w:pPr>
            <w:r>
              <w:rPr>
                <w:lang w:val="lt"/>
              </w:rPr>
              <w:t>3</w:t>
            </w:r>
          </w:p>
        </w:tc>
        <w:tc>
          <w:tcPr>
            <w:tcW w:w="442" w:type="pct"/>
            <w:shd w:val="clear" w:color="auto" w:fill="FFFFFF" w:themeFill="background1"/>
            <w:tcMar>
              <w:top w:w="57" w:type="dxa"/>
              <w:left w:w="57" w:type="dxa"/>
              <w:bottom w:w="0" w:type="dxa"/>
              <w:right w:w="57" w:type="dxa"/>
            </w:tcMar>
          </w:tcPr>
          <w:p w14:paraId="33D1F880" w14:textId="4E874179" w:rsidR="00561844" w:rsidRPr="00935E0F" w:rsidRDefault="00935E0F">
            <w:pPr>
              <w:pStyle w:val="2016Table10pt"/>
            </w:pPr>
            <w:r>
              <w:rPr>
                <w:lang w:val="lt"/>
              </w:rPr>
              <w:t>2.0</w:t>
            </w:r>
          </w:p>
        </w:tc>
        <w:tc>
          <w:tcPr>
            <w:tcW w:w="664" w:type="pct"/>
            <w:shd w:val="clear" w:color="auto" w:fill="FFFFFF" w:themeFill="background1"/>
            <w:tcMar>
              <w:top w:w="57" w:type="dxa"/>
              <w:left w:w="57" w:type="dxa"/>
              <w:bottom w:w="0" w:type="dxa"/>
              <w:right w:w="57" w:type="dxa"/>
            </w:tcMar>
          </w:tcPr>
          <w:p w14:paraId="1937170D" w14:textId="1E6FAA73" w:rsidR="00561844" w:rsidRPr="00935E0F" w:rsidRDefault="00935E0F">
            <w:pPr>
              <w:pStyle w:val="2016Table10pt"/>
            </w:pPr>
            <w:r>
              <w:rPr>
                <w:lang w:val="lt"/>
              </w:rPr>
              <w:t>Išleista</w:t>
            </w:r>
          </w:p>
        </w:tc>
        <w:tc>
          <w:tcPr>
            <w:tcW w:w="736" w:type="pct"/>
            <w:shd w:val="clear" w:color="auto" w:fill="FFFFFF" w:themeFill="background1"/>
            <w:tcMar>
              <w:top w:w="57" w:type="dxa"/>
              <w:left w:w="57" w:type="dxa"/>
              <w:bottom w:w="0" w:type="dxa"/>
              <w:right w:w="57" w:type="dxa"/>
            </w:tcMar>
          </w:tcPr>
          <w:p w14:paraId="717C0B50" w14:textId="696A7689" w:rsidR="00561844" w:rsidRPr="00935E0F" w:rsidRDefault="00935E0F">
            <w:pPr>
              <w:pStyle w:val="2016Table10pt"/>
            </w:pPr>
            <w:r>
              <w:rPr>
                <w:lang w:val="lt"/>
              </w:rPr>
              <w:t>2026 06 25</w:t>
            </w:r>
          </w:p>
        </w:tc>
        <w:tc>
          <w:tcPr>
            <w:tcW w:w="1326" w:type="pct"/>
            <w:shd w:val="clear" w:color="auto" w:fill="FFFFFF" w:themeFill="background1"/>
            <w:tcMar>
              <w:top w:w="57" w:type="dxa"/>
              <w:left w:w="57" w:type="dxa"/>
              <w:bottom w:w="0" w:type="dxa"/>
              <w:right w:w="57" w:type="dxa"/>
            </w:tcMar>
          </w:tcPr>
          <w:p w14:paraId="3ECAE1BE" w14:textId="121D03DC" w:rsidR="00561844" w:rsidRPr="00935E0F" w:rsidRDefault="00935E0F">
            <w:pPr>
              <w:pStyle w:val="2016Table10pt"/>
            </w:pPr>
            <w:r>
              <w:rPr>
                <w:lang w:val="lt"/>
              </w:rPr>
              <w:t>Oliver</w:t>
            </w:r>
            <w:r w:rsidR="00AF2F3A">
              <w:rPr>
                <w:lang w:val="lt"/>
              </w:rPr>
              <w:t xml:space="preserve"> Bändl</w:t>
            </w:r>
          </w:p>
        </w:tc>
        <w:tc>
          <w:tcPr>
            <w:tcW w:w="1542" w:type="pct"/>
            <w:shd w:val="clear" w:color="auto" w:fill="FFFFFF" w:themeFill="background1"/>
            <w:tcMar>
              <w:top w:w="57" w:type="dxa"/>
              <w:left w:w="57" w:type="dxa"/>
              <w:bottom w:w="0" w:type="dxa"/>
              <w:right w:w="57" w:type="dxa"/>
            </w:tcMar>
          </w:tcPr>
          <w:p w14:paraId="0842FC3C" w14:textId="53A9B527" w:rsidR="00561844" w:rsidRPr="00F450F2" w:rsidRDefault="00935E0F">
            <w:pPr>
              <w:pStyle w:val="2016Table10pt"/>
            </w:pPr>
            <w:r>
              <w:rPr>
                <w:lang w:val="lt"/>
              </w:rPr>
              <w:t>Įtrauktos nedidelės pastabos</w:t>
            </w:r>
          </w:p>
        </w:tc>
      </w:tr>
      <w:tr w:rsidR="00954D78" w14:paraId="7BC39577" w14:textId="77777777" w:rsidTr="64981EFB">
        <w:tc>
          <w:tcPr>
            <w:tcW w:w="290" w:type="pct"/>
            <w:shd w:val="clear" w:color="auto" w:fill="FFFFFF" w:themeFill="background1"/>
            <w:tcMar>
              <w:top w:w="57" w:type="dxa"/>
              <w:left w:w="57" w:type="dxa"/>
              <w:bottom w:w="0" w:type="dxa"/>
              <w:right w:w="57" w:type="dxa"/>
            </w:tcMar>
          </w:tcPr>
          <w:p w14:paraId="0C1000BC" w14:textId="4442F960" w:rsidR="00954D78" w:rsidRDefault="0036182E">
            <w:pPr>
              <w:pStyle w:val="2016Table10pt"/>
              <w:rPr>
                <w:lang w:val="lt"/>
              </w:rPr>
            </w:pPr>
            <w:r>
              <w:rPr>
                <w:lang w:val="lt"/>
              </w:rPr>
              <w:t>4</w:t>
            </w:r>
          </w:p>
        </w:tc>
        <w:tc>
          <w:tcPr>
            <w:tcW w:w="442" w:type="pct"/>
            <w:shd w:val="clear" w:color="auto" w:fill="FFFFFF" w:themeFill="background1"/>
            <w:tcMar>
              <w:top w:w="57" w:type="dxa"/>
              <w:left w:w="57" w:type="dxa"/>
              <w:bottom w:w="0" w:type="dxa"/>
              <w:right w:w="57" w:type="dxa"/>
            </w:tcMar>
          </w:tcPr>
          <w:p w14:paraId="5CF8EEFB" w14:textId="45184FF4" w:rsidR="00954D78" w:rsidRDefault="0036182E">
            <w:pPr>
              <w:pStyle w:val="2016Table10pt"/>
              <w:rPr>
                <w:lang w:val="lt"/>
              </w:rPr>
            </w:pPr>
            <w:r>
              <w:rPr>
                <w:lang w:val="lt"/>
              </w:rPr>
              <w:t>2.1</w:t>
            </w:r>
          </w:p>
        </w:tc>
        <w:tc>
          <w:tcPr>
            <w:tcW w:w="664" w:type="pct"/>
            <w:shd w:val="clear" w:color="auto" w:fill="FFFFFF" w:themeFill="background1"/>
            <w:tcMar>
              <w:top w:w="57" w:type="dxa"/>
              <w:left w:w="57" w:type="dxa"/>
              <w:bottom w:w="0" w:type="dxa"/>
              <w:right w:w="57" w:type="dxa"/>
            </w:tcMar>
          </w:tcPr>
          <w:p w14:paraId="54F50659" w14:textId="732CA0E4" w:rsidR="00954D78" w:rsidRDefault="0036182E">
            <w:pPr>
              <w:pStyle w:val="2016Table10pt"/>
              <w:rPr>
                <w:lang w:val="lt"/>
              </w:rPr>
            </w:pPr>
            <w:r>
              <w:rPr>
                <w:lang w:val="lt"/>
              </w:rPr>
              <w:t>Išleista</w:t>
            </w:r>
          </w:p>
        </w:tc>
        <w:tc>
          <w:tcPr>
            <w:tcW w:w="736" w:type="pct"/>
            <w:shd w:val="clear" w:color="auto" w:fill="FFFFFF" w:themeFill="background1"/>
            <w:tcMar>
              <w:top w:w="57" w:type="dxa"/>
              <w:left w:w="57" w:type="dxa"/>
              <w:bottom w:w="0" w:type="dxa"/>
              <w:right w:w="57" w:type="dxa"/>
            </w:tcMar>
          </w:tcPr>
          <w:p w14:paraId="57016523" w14:textId="03472D35" w:rsidR="00954D78" w:rsidRDefault="0036182E">
            <w:pPr>
              <w:pStyle w:val="2016Table10pt"/>
              <w:rPr>
                <w:lang w:val="lt"/>
              </w:rPr>
            </w:pPr>
            <w:r>
              <w:rPr>
                <w:lang w:val="lt"/>
              </w:rPr>
              <w:t>2026 06 29</w:t>
            </w:r>
          </w:p>
        </w:tc>
        <w:tc>
          <w:tcPr>
            <w:tcW w:w="1326" w:type="pct"/>
            <w:shd w:val="clear" w:color="auto" w:fill="FFFFFF" w:themeFill="background1"/>
            <w:tcMar>
              <w:top w:w="57" w:type="dxa"/>
              <w:left w:w="57" w:type="dxa"/>
              <w:bottom w:w="0" w:type="dxa"/>
              <w:right w:w="57" w:type="dxa"/>
            </w:tcMar>
          </w:tcPr>
          <w:p w14:paraId="6B91E3A0" w14:textId="6AF0981D" w:rsidR="00954D78" w:rsidRDefault="0036182E">
            <w:pPr>
              <w:pStyle w:val="2016Table10pt"/>
              <w:rPr>
                <w:lang w:val="lt"/>
              </w:rPr>
            </w:pPr>
            <w:r>
              <w:rPr>
                <w:lang w:val="lt"/>
              </w:rPr>
              <w:t>PMO</w:t>
            </w:r>
          </w:p>
        </w:tc>
        <w:tc>
          <w:tcPr>
            <w:tcW w:w="1542" w:type="pct"/>
            <w:shd w:val="clear" w:color="auto" w:fill="FFFFFF" w:themeFill="background1"/>
            <w:tcMar>
              <w:top w:w="57" w:type="dxa"/>
              <w:left w:w="57" w:type="dxa"/>
              <w:bottom w:w="0" w:type="dxa"/>
              <w:right w:w="57" w:type="dxa"/>
            </w:tcMar>
          </w:tcPr>
          <w:p w14:paraId="56D67140" w14:textId="742F2D57" w:rsidR="00954D78" w:rsidRDefault="3B00BE7F">
            <w:pPr>
              <w:pStyle w:val="2016Table10pt"/>
              <w:rPr>
                <w:lang w:val="lt"/>
              </w:rPr>
            </w:pPr>
            <w:r w:rsidRPr="0E38497C">
              <w:rPr>
                <w:lang w:val="lt"/>
              </w:rPr>
              <w:t>Antra versija</w:t>
            </w:r>
          </w:p>
        </w:tc>
      </w:tr>
      <w:tr w:rsidR="0E38497C" w14:paraId="7E3FBE79" w14:textId="77777777" w:rsidTr="64981EFB">
        <w:trPr>
          <w:trHeight w:val="300"/>
        </w:trPr>
        <w:tc>
          <w:tcPr>
            <w:tcW w:w="558" w:type="dxa"/>
            <w:shd w:val="clear" w:color="auto" w:fill="FFFFFF" w:themeFill="background1"/>
            <w:tcMar>
              <w:top w:w="57" w:type="dxa"/>
              <w:left w:w="57" w:type="dxa"/>
              <w:bottom w:w="0" w:type="dxa"/>
              <w:right w:w="57" w:type="dxa"/>
            </w:tcMar>
          </w:tcPr>
          <w:p w14:paraId="330A8C0F" w14:textId="1D90C6B8" w:rsidR="0E38497C" w:rsidRDefault="0E38497C" w:rsidP="00EE4990">
            <w:pPr>
              <w:pStyle w:val="2016Table10pt"/>
              <w:rPr>
                <w:rFonts w:eastAsia="Arial"/>
                <w:color w:val="000000" w:themeColor="text1"/>
              </w:rPr>
            </w:pPr>
            <w:r w:rsidRPr="0E38497C">
              <w:rPr>
                <w:rFonts w:eastAsia="Arial"/>
                <w:color w:val="000000" w:themeColor="text1"/>
                <w:lang w:val="en-US"/>
              </w:rPr>
              <w:t>5</w:t>
            </w:r>
          </w:p>
        </w:tc>
        <w:tc>
          <w:tcPr>
            <w:tcW w:w="851" w:type="dxa"/>
            <w:shd w:val="clear" w:color="auto" w:fill="FFFFFF" w:themeFill="background1"/>
            <w:tcMar>
              <w:top w:w="57" w:type="dxa"/>
              <w:left w:w="57" w:type="dxa"/>
              <w:bottom w:w="0" w:type="dxa"/>
              <w:right w:w="57" w:type="dxa"/>
            </w:tcMar>
          </w:tcPr>
          <w:p w14:paraId="38BB9F14" w14:textId="14525E9C" w:rsidR="0E38497C" w:rsidRDefault="0E38497C" w:rsidP="00EE4990">
            <w:pPr>
              <w:pStyle w:val="2016Table10pt"/>
              <w:rPr>
                <w:rFonts w:eastAsia="Arial"/>
                <w:color w:val="000000" w:themeColor="text1"/>
              </w:rPr>
            </w:pPr>
            <w:r w:rsidRPr="0E38497C">
              <w:rPr>
                <w:rFonts w:eastAsia="Arial"/>
                <w:color w:val="000000" w:themeColor="text1"/>
                <w:lang w:val="en-US"/>
              </w:rPr>
              <w:t>2.2</w:t>
            </w:r>
          </w:p>
        </w:tc>
        <w:tc>
          <w:tcPr>
            <w:tcW w:w="1278" w:type="dxa"/>
            <w:shd w:val="clear" w:color="auto" w:fill="FFFFFF" w:themeFill="background1"/>
            <w:tcMar>
              <w:top w:w="57" w:type="dxa"/>
              <w:left w:w="57" w:type="dxa"/>
              <w:bottom w:w="0" w:type="dxa"/>
              <w:right w:w="57" w:type="dxa"/>
            </w:tcMar>
          </w:tcPr>
          <w:p w14:paraId="67FD594F" w14:textId="0BF28798" w:rsidR="0E38497C" w:rsidRDefault="526D378C" w:rsidP="00EE4990">
            <w:pPr>
              <w:pStyle w:val="2016Table10pt"/>
              <w:rPr>
                <w:rFonts w:eastAsia="Arial"/>
                <w:color w:val="000000" w:themeColor="text1"/>
                <w:lang w:val="en-US"/>
              </w:rPr>
            </w:pPr>
            <w:proofErr w:type="spellStart"/>
            <w:r w:rsidRPr="5A7B0B26">
              <w:rPr>
                <w:rFonts w:eastAsia="Arial"/>
                <w:color w:val="000000" w:themeColor="text1"/>
                <w:lang w:val="en-US"/>
              </w:rPr>
              <w:t>Išleista</w:t>
            </w:r>
            <w:proofErr w:type="spellEnd"/>
          </w:p>
        </w:tc>
        <w:tc>
          <w:tcPr>
            <w:tcW w:w="1416" w:type="dxa"/>
            <w:shd w:val="clear" w:color="auto" w:fill="FFFFFF" w:themeFill="background1"/>
            <w:tcMar>
              <w:top w:w="57" w:type="dxa"/>
              <w:left w:w="57" w:type="dxa"/>
              <w:bottom w:w="0" w:type="dxa"/>
              <w:right w:w="57" w:type="dxa"/>
            </w:tcMar>
          </w:tcPr>
          <w:p w14:paraId="0FFC6759" w14:textId="0218F101" w:rsidR="0E38497C" w:rsidRDefault="032A3358" w:rsidP="00EE4990">
            <w:pPr>
              <w:pStyle w:val="2016Table10pt"/>
              <w:rPr>
                <w:rFonts w:eastAsia="Arial"/>
                <w:color w:val="000000" w:themeColor="text1"/>
                <w:lang w:val="en-US"/>
              </w:rPr>
            </w:pPr>
            <w:r w:rsidRPr="64981EFB">
              <w:rPr>
                <w:rFonts w:eastAsia="Arial"/>
                <w:color w:val="000000" w:themeColor="text1"/>
                <w:lang w:val="en-US"/>
              </w:rPr>
              <w:t>2026 06 29</w:t>
            </w:r>
          </w:p>
        </w:tc>
        <w:tc>
          <w:tcPr>
            <w:tcW w:w="2552" w:type="dxa"/>
            <w:shd w:val="clear" w:color="auto" w:fill="FFFFFF" w:themeFill="background1"/>
            <w:tcMar>
              <w:top w:w="57" w:type="dxa"/>
              <w:left w:w="57" w:type="dxa"/>
              <w:bottom w:w="0" w:type="dxa"/>
              <w:right w:w="57" w:type="dxa"/>
            </w:tcMar>
          </w:tcPr>
          <w:p w14:paraId="19981234" w14:textId="15E15C06" w:rsidR="0E38497C" w:rsidRDefault="0E38497C" w:rsidP="00EE4990">
            <w:pPr>
              <w:pStyle w:val="2016Table10pt"/>
              <w:rPr>
                <w:rFonts w:eastAsia="Arial"/>
                <w:color w:val="000000" w:themeColor="text1"/>
              </w:rPr>
            </w:pPr>
            <w:r w:rsidRPr="0E38497C">
              <w:rPr>
                <w:rFonts w:eastAsia="Arial"/>
                <w:color w:val="000000" w:themeColor="text1"/>
                <w:lang w:val="en-US"/>
              </w:rPr>
              <w:t>PMO</w:t>
            </w:r>
          </w:p>
        </w:tc>
        <w:tc>
          <w:tcPr>
            <w:tcW w:w="2967" w:type="dxa"/>
            <w:shd w:val="clear" w:color="auto" w:fill="FFFFFF" w:themeFill="background1"/>
            <w:tcMar>
              <w:top w:w="57" w:type="dxa"/>
              <w:left w:w="57" w:type="dxa"/>
              <w:bottom w:w="0" w:type="dxa"/>
              <w:right w:w="57" w:type="dxa"/>
            </w:tcMar>
          </w:tcPr>
          <w:p w14:paraId="0DB24F65" w14:textId="150A77BC" w:rsidR="0E38497C" w:rsidRDefault="0E38497C" w:rsidP="00EE4990">
            <w:pPr>
              <w:pStyle w:val="2016Table10pt"/>
              <w:rPr>
                <w:rFonts w:eastAsia="Arial"/>
                <w:color w:val="000000" w:themeColor="text1"/>
                <w:lang w:val="en-US"/>
              </w:rPr>
            </w:pPr>
            <w:r w:rsidRPr="5A7B0B26">
              <w:rPr>
                <w:rFonts w:eastAsia="Arial"/>
                <w:color w:val="000000" w:themeColor="text1"/>
                <w:lang w:val="en-US"/>
              </w:rPr>
              <w:t xml:space="preserve">PDF </w:t>
            </w:r>
            <w:proofErr w:type="spellStart"/>
            <w:r w:rsidR="289868F3" w:rsidRPr="5A7B0B26">
              <w:rPr>
                <w:rFonts w:eastAsia="Arial"/>
                <w:color w:val="000000" w:themeColor="text1"/>
                <w:lang w:val="en-US"/>
              </w:rPr>
              <w:t>v</w:t>
            </w:r>
            <w:r w:rsidRPr="5A7B0B26">
              <w:rPr>
                <w:rFonts w:eastAsia="Arial"/>
                <w:color w:val="000000" w:themeColor="text1"/>
                <w:lang w:val="en-US"/>
              </w:rPr>
              <w:t>ers</w:t>
            </w:r>
            <w:r w:rsidR="25BAC7FA" w:rsidRPr="5A7B0B26">
              <w:rPr>
                <w:rFonts w:eastAsia="Arial"/>
                <w:color w:val="000000" w:themeColor="text1"/>
                <w:lang w:val="en-US"/>
              </w:rPr>
              <w:t>ija</w:t>
            </w:r>
            <w:proofErr w:type="spellEnd"/>
          </w:p>
        </w:tc>
      </w:tr>
      <w:tr w:rsidR="0E38497C" w14:paraId="766E5F43" w14:textId="77777777" w:rsidTr="64981EFB">
        <w:trPr>
          <w:trHeight w:val="300"/>
        </w:trPr>
        <w:tc>
          <w:tcPr>
            <w:tcW w:w="558" w:type="dxa"/>
            <w:shd w:val="clear" w:color="auto" w:fill="FFFFFF" w:themeFill="background1"/>
            <w:tcMar>
              <w:top w:w="57" w:type="dxa"/>
              <w:left w:w="57" w:type="dxa"/>
              <w:bottom w:w="0" w:type="dxa"/>
              <w:right w:w="57" w:type="dxa"/>
            </w:tcMar>
          </w:tcPr>
          <w:p w14:paraId="37172841" w14:textId="442FF12C" w:rsidR="0E38497C" w:rsidRDefault="0E38497C" w:rsidP="00EE4990">
            <w:pPr>
              <w:pStyle w:val="2016Table10pt"/>
              <w:rPr>
                <w:rFonts w:eastAsia="Arial"/>
                <w:color w:val="000000" w:themeColor="text1"/>
              </w:rPr>
            </w:pPr>
            <w:r w:rsidRPr="0E38497C">
              <w:rPr>
                <w:rFonts w:eastAsia="Arial"/>
                <w:color w:val="000000" w:themeColor="text1"/>
                <w:lang w:val="en-US"/>
              </w:rPr>
              <w:t>6</w:t>
            </w:r>
          </w:p>
        </w:tc>
        <w:tc>
          <w:tcPr>
            <w:tcW w:w="851" w:type="dxa"/>
            <w:shd w:val="clear" w:color="auto" w:fill="FFFFFF" w:themeFill="background1"/>
            <w:tcMar>
              <w:top w:w="57" w:type="dxa"/>
              <w:left w:w="57" w:type="dxa"/>
              <w:bottom w:w="0" w:type="dxa"/>
              <w:right w:w="57" w:type="dxa"/>
            </w:tcMar>
          </w:tcPr>
          <w:p w14:paraId="62F7BD52" w14:textId="2EADBE30" w:rsidR="0E38497C" w:rsidRDefault="0E38497C" w:rsidP="00EE4990">
            <w:pPr>
              <w:pStyle w:val="2016Table10pt"/>
              <w:rPr>
                <w:rFonts w:eastAsia="Arial"/>
                <w:color w:val="000000" w:themeColor="text1"/>
              </w:rPr>
            </w:pPr>
            <w:r w:rsidRPr="0E38497C">
              <w:rPr>
                <w:rFonts w:eastAsia="Arial"/>
                <w:color w:val="000000" w:themeColor="text1"/>
                <w:lang w:val="en-US"/>
              </w:rPr>
              <w:t>2.3</w:t>
            </w:r>
          </w:p>
        </w:tc>
        <w:tc>
          <w:tcPr>
            <w:tcW w:w="1278" w:type="dxa"/>
            <w:shd w:val="clear" w:color="auto" w:fill="FFFFFF" w:themeFill="background1"/>
            <w:tcMar>
              <w:top w:w="57" w:type="dxa"/>
              <w:left w:w="57" w:type="dxa"/>
              <w:bottom w:w="0" w:type="dxa"/>
              <w:right w:w="57" w:type="dxa"/>
            </w:tcMar>
          </w:tcPr>
          <w:p w14:paraId="319053BC" w14:textId="555ED6AF" w:rsidR="0E38497C" w:rsidRDefault="54F7A31D" w:rsidP="00EE4990">
            <w:pPr>
              <w:pStyle w:val="2016Table10pt"/>
              <w:rPr>
                <w:rFonts w:eastAsia="Arial"/>
                <w:color w:val="000000" w:themeColor="text1"/>
                <w:lang w:val="en-US"/>
              </w:rPr>
            </w:pPr>
            <w:proofErr w:type="spellStart"/>
            <w:r w:rsidRPr="5A7B0B26">
              <w:rPr>
                <w:rFonts w:eastAsia="Arial"/>
                <w:color w:val="000000" w:themeColor="text1"/>
                <w:lang w:val="en-US"/>
              </w:rPr>
              <w:t>Išleista</w:t>
            </w:r>
            <w:proofErr w:type="spellEnd"/>
          </w:p>
        </w:tc>
        <w:tc>
          <w:tcPr>
            <w:tcW w:w="1416" w:type="dxa"/>
            <w:shd w:val="clear" w:color="auto" w:fill="FFFFFF" w:themeFill="background1"/>
            <w:tcMar>
              <w:top w:w="57" w:type="dxa"/>
              <w:left w:w="57" w:type="dxa"/>
              <w:bottom w:w="0" w:type="dxa"/>
              <w:right w:w="57" w:type="dxa"/>
            </w:tcMar>
          </w:tcPr>
          <w:p w14:paraId="38A957DC" w14:textId="0E390D73" w:rsidR="0E38497C" w:rsidRDefault="578E9FC1" w:rsidP="00EE4990">
            <w:pPr>
              <w:pStyle w:val="2016Table10pt"/>
              <w:rPr>
                <w:rFonts w:eastAsia="Arial"/>
                <w:color w:val="000000" w:themeColor="text1"/>
                <w:lang w:val="en-US"/>
              </w:rPr>
            </w:pPr>
            <w:r w:rsidRPr="64981EFB">
              <w:rPr>
                <w:rFonts w:eastAsia="Arial"/>
                <w:color w:val="000000" w:themeColor="text1"/>
                <w:lang w:val="en-US"/>
              </w:rPr>
              <w:t>2026 08 26</w:t>
            </w:r>
          </w:p>
        </w:tc>
        <w:tc>
          <w:tcPr>
            <w:tcW w:w="2552" w:type="dxa"/>
            <w:shd w:val="clear" w:color="auto" w:fill="FFFFFF" w:themeFill="background1"/>
            <w:tcMar>
              <w:top w:w="57" w:type="dxa"/>
              <w:left w:w="57" w:type="dxa"/>
              <w:bottom w:w="0" w:type="dxa"/>
              <w:right w:w="57" w:type="dxa"/>
            </w:tcMar>
          </w:tcPr>
          <w:p w14:paraId="1ED691D0" w14:textId="2F773ECE" w:rsidR="0E38497C" w:rsidRDefault="0E38497C" w:rsidP="00EE4990">
            <w:pPr>
              <w:pStyle w:val="2016Table10pt"/>
              <w:rPr>
                <w:rFonts w:eastAsia="Arial"/>
                <w:color w:val="000000" w:themeColor="text1"/>
              </w:rPr>
            </w:pPr>
            <w:r w:rsidRPr="0E38497C">
              <w:rPr>
                <w:rFonts w:eastAsia="Arial"/>
                <w:color w:val="000000" w:themeColor="text1"/>
                <w:lang w:val="en-US"/>
              </w:rPr>
              <w:t>Oliver Bändl</w:t>
            </w:r>
          </w:p>
        </w:tc>
        <w:tc>
          <w:tcPr>
            <w:tcW w:w="2967" w:type="dxa"/>
            <w:shd w:val="clear" w:color="auto" w:fill="FFFFFF" w:themeFill="background1"/>
            <w:tcMar>
              <w:top w:w="57" w:type="dxa"/>
              <w:left w:w="57" w:type="dxa"/>
              <w:bottom w:w="0" w:type="dxa"/>
              <w:right w:w="57" w:type="dxa"/>
            </w:tcMar>
          </w:tcPr>
          <w:p w14:paraId="517495ED" w14:textId="23DB2620" w:rsidR="0E38497C" w:rsidRDefault="364F7BA4" w:rsidP="00EE4990">
            <w:pPr>
              <w:pStyle w:val="2016Table10pt"/>
              <w:rPr>
                <w:rFonts w:eastAsia="Arial"/>
                <w:color w:val="000000" w:themeColor="text1"/>
                <w:lang w:val="en-US"/>
              </w:rPr>
            </w:pPr>
            <w:proofErr w:type="spellStart"/>
            <w:r w:rsidRPr="5A7B0B26">
              <w:rPr>
                <w:rFonts w:eastAsia="Arial"/>
                <w:color w:val="000000" w:themeColor="text1"/>
                <w:lang w:val="en-US"/>
              </w:rPr>
              <w:t>Smulkūs</w:t>
            </w:r>
            <w:proofErr w:type="spellEnd"/>
            <w:r w:rsidRPr="5A7B0B26">
              <w:rPr>
                <w:rFonts w:eastAsia="Arial"/>
                <w:color w:val="000000" w:themeColor="text1"/>
                <w:lang w:val="en-US"/>
              </w:rPr>
              <w:t xml:space="preserve"> </w:t>
            </w:r>
            <w:proofErr w:type="spellStart"/>
            <w:r w:rsidRPr="5A7B0B26">
              <w:rPr>
                <w:rFonts w:eastAsia="Arial"/>
                <w:color w:val="000000" w:themeColor="text1"/>
                <w:lang w:val="en-US"/>
              </w:rPr>
              <w:t>pakeitimai</w:t>
            </w:r>
            <w:proofErr w:type="spellEnd"/>
          </w:p>
        </w:tc>
      </w:tr>
    </w:tbl>
    <w:bookmarkStart w:id="3" w:name="_Toc415425188"/>
    <w:p w14:paraId="2004CB0B" w14:textId="57B40167" w:rsidR="00561844" w:rsidRDefault="00561844" w:rsidP="00561844">
      <w:pPr>
        <w:pStyle w:val="2016Marking"/>
      </w:pPr>
      <w:r>
        <w:rPr>
          <w:lang w:val="lt"/>
        </w:rPr>
        <w:fldChar w:fldCharType="begin"/>
      </w:r>
      <w:r>
        <w:rPr>
          <w:lang w:val="lt"/>
        </w:rPr>
        <w:instrText xml:space="preserve"> SEQ Table \* ARABIC </w:instrText>
      </w:r>
      <w:r>
        <w:rPr>
          <w:lang w:val="lt"/>
        </w:rPr>
        <w:fldChar w:fldCharType="separate"/>
      </w:r>
      <w:bookmarkStart w:id="4" w:name="_Toc233633672"/>
      <w:r w:rsidR="00954D78">
        <w:rPr>
          <w:noProof/>
          <w:lang w:val="lt"/>
        </w:rPr>
        <w:t>1</w:t>
      </w:r>
      <w:r>
        <w:rPr>
          <w:lang w:val="lt"/>
        </w:rPr>
        <w:fldChar w:fldCharType="end"/>
      </w:r>
      <w:r>
        <w:rPr>
          <w:lang w:val="lt"/>
        </w:rPr>
        <w:t>lentelė.</w:t>
      </w:r>
      <w:r>
        <w:rPr>
          <w:lang w:val="lt"/>
        </w:rPr>
        <w:tab/>
        <w:t>Pakeitimų apžvalga</w:t>
      </w:r>
      <w:bookmarkEnd w:id="3"/>
      <w:bookmarkEnd w:id="4"/>
    </w:p>
    <w:p w14:paraId="72EE1DCA" w14:textId="77777777" w:rsidR="00561844" w:rsidRPr="00561844" w:rsidRDefault="00561844" w:rsidP="00561844">
      <w:pPr>
        <w:pStyle w:val="2016Bodytext10pt"/>
      </w:pPr>
    </w:p>
    <w:p w14:paraId="33F9C273" w14:textId="77777777" w:rsidR="00561844" w:rsidRPr="00BF5CAD" w:rsidRDefault="00561844" w:rsidP="00561844">
      <w:pPr>
        <w:pStyle w:val="2016TableofContent10ptbold"/>
        <w:rPr>
          <w:lang w:val="pt-BR"/>
        </w:rPr>
      </w:pPr>
      <w:r>
        <w:rPr>
          <w:lang w:val="lt"/>
        </w:rPr>
        <w:t>Nuoroda į būseną, versijas ir duomenų klasifikaciją.</w:t>
      </w:r>
    </w:p>
    <w:tbl>
      <w:tblPr>
        <w:tblW w:w="5000" w:type="pct"/>
        <w:tblCellMar>
          <w:top w:w="57" w:type="dxa"/>
          <w:left w:w="57" w:type="dxa"/>
          <w:right w:w="57" w:type="dxa"/>
        </w:tblCellMar>
        <w:tblLook w:val="04A0" w:firstRow="1" w:lastRow="0" w:firstColumn="1" w:lastColumn="0" w:noHBand="0" w:noVBand="1"/>
      </w:tblPr>
      <w:tblGrid>
        <w:gridCol w:w="1878"/>
        <w:gridCol w:w="19"/>
        <w:gridCol w:w="7741"/>
      </w:tblGrid>
      <w:tr w:rsidR="00561844" w14:paraId="29111D93" w14:textId="77777777">
        <w:tc>
          <w:tcPr>
            <w:tcW w:w="974" w:type="pct"/>
            <w:shd w:val="clear" w:color="auto" w:fill="BFBFBF"/>
          </w:tcPr>
          <w:p w14:paraId="0FA57731" w14:textId="77777777" w:rsidR="00561844" w:rsidRPr="00C73DBB" w:rsidRDefault="00561844">
            <w:pPr>
              <w:pStyle w:val="Formatvorlage2016Table10ptbold"/>
            </w:pPr>
            <w:r>
              <w:rPr>
                <w:lang w:val="lt"/>
              </w:rPr>
              <w:t>Būsena:</w:t>
            </w:r>
          </w:p>
        </w:tc>
        <w:tc>
          <w:tcPr>
            <w:tcW w:w="4026" w:type="pct"/>
            <w:gridSpan w:val="2"/>
            <w:shd w:val="clear" w:color="auto" w:fill="BFBFBF"/>
          </w:tcPr>
          <w:p w14:paraId="59DA5C3B" w14:textId="77777777" w:rsidR="00561844" w:rsidRPr="00C73DBB" w:rsidRDefault="00561844">
            <w:pPr>
              <w:pStyle w:val="2016Table10pt"/>
            </w:pPr>
          </w:p>
        </w:tc>
      </w:tr>
      <w:tr w:rsidR="00561844" w14:paraId="7844BEC6" w14:textId="77777777">
        <w:tc>
          <w:tcPr>
            <w:tcW w:w="974" w:type="pct"/>
            <w:shd w:val="clear" w:color="auto" w:fill="D9D9D9"/>
          </w:tcPr>
          <w:p w14:paraId="10A85796" w14:textId="77777777" w:rsidR="00561844" w:rsidRPr="00C73DBB" w:rsidRDefault="00561844">
            <w:pPr>
              <w:pStyle w:val="2016Table10pt"/>
            </w:pPr>
            <w:r>
              <w:rPr>
                <w:lang w:val="lt"/>
              </w:rPr>
              <w:t>Projektas</w:t>
            </w:r>
          </w:p>
        </w:tc>
        <w:tc>
          <w:tcPr>
            <w:tcW w:w="4026" w:type="pct"/>
            <w:gridSpan w:val="2"/>
            <w:shd w:val="clear" w:color="auto" w:fill="D9D9D9"/>
          </w:tcPr>
          <w:p w14:paraId="2534DE66" w14:textId="77777777" w:rsidR="00561844" w:rsidRPr="00C73DBB" w:rsidRDefault="00561844">
            <w:pPr>
              <w:pStyle w:val="2016Table10pt"/>
            </w:pPr>
            <w:r>
              <w:rPr>
                <w:lang w:val="lt"/>
              </w:rPr>
              <w:t>dokumentas apdorojamas</w:t>
            </w:r>
          </w:p>
        </w:tc>
      </w:tr>
      <w:tr w:rsidR="00561844" w:rsidRPr="00BF5CAD" w14:paraId="7FFBA491" w14:textId="77777777">
        <w:tc>
          <w:tcPr>
            <w:tcW w:w="974" w:type="pct"/>
            <w:shd w:val="clear" w:color="auto" w:fill="D9D9D9"/>
          </w:tcPr>
          <w:p w14:paraId="0057BC54" w14:textId="77777777" w:rsidR="00561844" w:rsidRPr="001156FA" w:rsidRDefault="00561844">
            <w:pPr>
              <w:pStyle w:val="2016Table10pt"/>
              <w:rPr>
                <w:b/>
              </w:rPr>
            </w:pPr>
            <w:r>
              <w:rPr>
                <w:b/>
                <w:bCs/>
                <w:lang w:val="lt"/>
              </w:rPr>
              <w:t>Išleistas</w:t>
            </w:r>
          </w:p>
        </w:tc>
        <w:tc>
          <w:tcPr>
            <w:tcW w:w="4026" w:type="pct"/>
            <w:gridSpan w:val="2"/>
            <w:shd w:val="clear" w:color="auto" w:fill="D9D9D9"/>
          </w:tcPr>
          <w:p w14:paraId="40E08283" w14:textId="77777777" w:rsidR="00561844" w:rsidRPr="00C73DBB" w:rsidRDefault="00561844">
            <w:pPr>
              <w:pStyle w:val="2016Table10pt"/>
            </w:pPr>
            <w:r>
              <w:rPr>
                <w:lang w:val="lt"/>
              </w:rPr>
              <w:t>dokumentas buvo patikrintas ir išleistas, jį galima keisti tik atnaujinus versijos numerį.</w:t>
            </w:r>
          </w:p>
        </w:tc>
      </w:tr>
      <w:tr w:rsidR="00561844" w14:paraId="7C3F8413" w14:textId="77777777">
        <w:tc>
          <w:tcPr>
            <w:tcW w:w="974" w:type="pct"/>
            <w:shd w:val="clear" w:color="auto" w:fill="D9D9D9"/>
          </w:tcPr>
          <w:p w14:paraId="73E55A1D" w14:textId="77777777" w:rsidR="00561844" w:rsidRPr="00C73DBB" w:rsidRDefault="00561844">
            <w:pPr>
              <w:pStyle w:val="2016Table10pt"/>
            </w:pPr>
            <w:r>
              <w:rPr>
                <w:lang w:val="lt"/>
              </w:rPr>
              <w:t>Pasenęs</w:t>
            </w:r>
          </w:p>
        </w:tc>
        <w:tc>
          <w:tcPr>
            <w:tcW w:w="4026" w:type="pct"/>
            <w:gridSpan w:val="2"/>
            <w:shd w:val="clear" w:color="auto" w:fill="D9D9D9"/>
          </w:tcPr>
          <w:p w14:paraId="40BF0C16" w14:textId="77777777" w:rsidR="00561844" w:rsidRPr="00C73DBB" w:rsidRDefault="00561844">
            <w:pPr>
              <w:pStyle w:val="2016Table10pt"/>
            </w:pPr>
            <w:r>
              <w:rPr>
                <w:lang w:val="lt"/>
              </w:rPr>
              <w:t>dokumentas nebegalioja</w:t>
            </w:r>
          </w:p>
        </w:tc>
      </w:tr>
      <w:tr w:rsidR="00561844" w14:paraId="425992D8" w14:textId="77777777">
        <w:tc>
          <w:tcPr>
            <w:tcW w:w="974" w:type="pct"/>
            <w:shd w:val="clear" w:color="auto" w:fill="BFBFBF"/>
          </w:tcPr>
          <w:p w14:paraId="2BBAD62C" w14:textId="77777777" w:rsidR="00561844" w:rsidRPr="00C73DBB" w:rsidRDefault="00561844">
            <w:pPr>
              <w:pStyle w:val="Formatvorlage2016Table10ptbold"/>
            </w:pPr>
            <w:r>
              <w:rPr>
                <w:lang w:val="lt"/>
              </w:rPr>
              <w:t>Versijos:</w:t>
            </w:r>
          </w:p>
        </w:tc>
        <w:tc>
          <w:tcPr>
            <w:tcW w:w="4026" w:type="pct"/>
            <w:gridSpan w:val="2"/>
            <w:shd w:val="clear" w:color="auto" w:fill="BFBFBF"/>
          </w:tcPr>
          <w:p w14:paraId="39B726D5" w14:textId="77777777" w:rsidR="00561844" w:rsidRPr="00C73DBB" w:rsidRDefault="00561844">
            <w:pPr>
              <w:pStyle w:val="2016Table10pt"/>
            </w:pPr>
          </w:p>
        </w:tc>
      </w:tr>
      <w:tr w:rsidR="00561844" w14:paraId="039B4AAF" w14:textId="77777777">
        <w:tc>
          <w:tcPr>
            <w:tcW w:w="974" w:type="pct"/>
            <w:shd w:val="clear" w:color="auto" w:fill="D9D9D9"/>
          </w:tcPr>
          <w:p w14:paraId="01633DAB" w14:textId="77777777" w:rsidR="00561844" w:rsidRPr="00C73DBB" w:rsidRDefault="00561844">
            <w:pPr>
              <w:pStyle w:val="2016Table10pt"/>
            </w:pPr>
            <w:r>
              <w:rPr>
                <w:lang w:val="lt"/>
              </w:rPr>
              <w:t>0.1, 0.2</w:t>
            </w:r>
          </w:p>
        </w:tc>
        <w:tc>
          <w:tcPr>
            <w:tcW w:w="4026" w:type="pct"/>
            <w:gridSpan w:val="2"/>
            <w:shd w:val="clear" w:color="auto" w:fill="D9D9D9"/>
          </w:tcPr>
          <w:p w14:paraId="57416A63" w14:textId="77777777" w:rsidR="00561844" w:rsidRPr="00C73DBB" w:rsidRDefault="00561844">
            <w:pPr>
              <w:pStyle w:val="2016Table10pt"/>
            </w:pPr>
            <w:r>
              <w:rPr>
                <w:lang w:val="lt"/>
              </w:rPr>
              <w:t>projektinės versijos</w:t>
            </w:r>
          </w:p>
        </w:tc>
      </w:tr>
      <w:tr w:rsidR="00561844" w:rsidRPr="00BF5CAD" w14:paraId="0AF5715E" w14:textId="77777777">
        <w:tc>
          <w:tcPr>
            <w:tcW w:w="974" w:type="pct"/>
            <w:shd w:val="clear" w:color="auto" w:fill="D9D9D9"/>
          </w:tcPr>
          <w:p w14:paraId="778CDE08" w14:textId="77777777" w:rsidR="00561844" w:rsidRPr="00FC7D09" w:rsidRDefault="00561844">
            <w:pPr>
              <w:pStyle w:val="2016Table10pt"/>
              <w:rPr>
                <w:b/>
              </w:rPr>
            </w:pPr>
            <w:r>
              <w:rPr>
                <w:b/>
                <w:bCs/>
                <w:lang w:val="lt"/>
              </w:rPr>
              <w:t>1.0</w:t>
            </w:r>
          </w:p>
        </w:tc>
        <w:tc>
          <w:tcPr>
            <w:tcW w:w="4026" w:type="pct"/>
            <w:gridSpan w:val="2"/>
            <w:shd w:val="clear" w:color="auto" w:fill="D9D9D9"/>
          </w:tcPr>
          <w:p w14:paraId="722EDD87" w14:textId="77777777" w:rsidR="00561844" w:rsidRPr="005B39E4" w:rsidRDefault="00561844">
            <w:pPr>
              <w:pStyle w:val="Formatvorlage2016Table10ptbold"/>
            </w:pPr>
            <w:r>
              <w:rPr>
                <w:lang w:val="lt"/>
              </w:rPr>
              <w:t>pirmoji išleista versija, kurios būsena „Išleista“</w:t>
            </w:r>
          </w:p>
        </w:tc>
      </w:tr>
      <w:tr w:rsidR="00561844" w14:paraId="7F5E7F9F" w14:textId="77777777">
        <w:tc>
          <w:tcPr>
            <w:tcW w:w="974" w:type="pct"/>
            <w:shd w:val="clear" w:color="auto" w:fill="D9D9D9"/>
          </w:tcPr>
          <w:p w14:paraId="050AD73A" w14:textId="77777777" w:rsidR="00561844" w:rsidRPr="00C73DBB" w:rsidRDefault="00561844">
            <w:pPr>
              <w:pStyle w:val="2016Table10pt"/>
            </w:pPr>
            <w:r>
              <w:rPr>
                <w:lang w:val="lt"/>
              </w:rPr>
              <w:t>1.1, 1.2 ir t. t.</w:t>
            </w:r>
          </w:p>
        </w:tc>
        <w:tc>
          <w:tcPr>
            <w:tcW w:w="4026" w:type="pct"/>
            <w:gridSpan w:val="2"/>
            <w:shd w:val="clear" w:color="auto" w:fill="D9D9D9"/>
          </w:tcPr>
          <w:p w14:paraId="0BEF88C4" w14:textId="77777777" w:rsidR="00561844" w:rsidRPr="00C73DBB" w:rsidRDefault="00561844">
            <w:pPr>
              <w:pStyle w:val="2016Table10pt"/>
            </w:pPr>
            <w:r>
              <w:rPr>
                <w:lang w:val="lt"/>
              </w:rPr>
              <w:t>projektinės versijos, papildančios 1.0 versiją</w:t>
            </w:r>
          </w:p>
        </w:tc>
      </w:tr>
      <w:tr w:rsidR="00561844" w:rsidRPr="00BF5CAD" w14:paraId="41F43E62" w14:textId="77777777">
        <w:tc>
          <w:tcPr>
            <w:tcW w:w="974" w:type="pct"/>
            <w:shd w:val="clear" w:color="auto" w:fill="D9D9D9"/>
          </w:tcPr>
          <w:p w14:paraId="6752EE58" w14:textId="77777777" w:rsidR="00561844" w:rsidRPr="00FC7D09" w:rsidRDefault="00561844">
            <w:pPr>
              <w:pStyle w:val="2016Table10pt"/>
              <w:rPr>
                <w:b/>
              </w:rPr>
            </w:pPr>
            <w:r>
              <w:rPr>
                <w:b/>
                <w:bCs/>
                <w:lang w:val="lt"/>
              </w:rPr>
              <w:t>2.0</w:t>
            </w:r>
          </w:p>
        </w:tc>
        <w:tc>
          <w:tcPr>
            <w:tcW w:w="4026" w:type="pct"/>
            <w:gridSpan w:val="2"/>
            <w:shd w:val="clear" w:color="auto" w:fill="D9D9D9"/>
          </w:tcPr>
          <w:p w14:paraId="738EA246" w14:textId="77777777" w:rsidR="00561844" w:rsidRPr="005B39E4" w:rsidRDefault="00561844">
            <w:pPr>
              <w:pStyle w:val="Formatvorlage2016Table10ptbold"/>
            </w:pPr>
            <w:r>
              <w:rPr>
                <w:lang w:val="lt"/>
              </w:rPr>
              <w:t>antroji išleista versija, kurios būsena „Išleista“</w:t>
            </w:r>
          </w:p>
        </w:tc>
      </w:tr>
      <w:tr w:rsidR="00561844" w14:paraId="64924FA8" w14:textId="77777777">
        <w:tc>
          <w:tcPr>
            <w:tcW w:w="0" w:type="auto"/>
            <w:gridSpan w:val="3"/>
            <w:shd w:val="clear" w:color="auto" w:fill="BFBFBF"/>
          </w:tcPr>
          <w:p w14:paraId="5209FF41" w14:textId="77777777" w:rsidR="00561844" w:rsidRPr="00C73DBB" w:rsidRDefault="00561844">
            <w:pPr>
              <w:pStyle w:val="Formatvorlage2016Table10ptbold"/>
            </w:pPr>
            <w:r>
              <w:rPr>
                <w:lang w:val="lt"/>
              </w:rPr>
              <w:t>Duomenų klasifikavimas</w:t>
            </w:r>
          </w:p>
        </w:tc>
      </w:tr>
      <w:tr w:rsidR="00561844" w14:paraId="4DABA940" w14:textId="77777777">
        <w:tc>
          <w:tcPr>
            <w:tcW w:w="984" w:type="pct"/>
            <w:gridSpan w:val="2"/>
            <w:shd w:val="clear" w:color="auto" w:fill="D9D9D9"/>
          </w:tcPr>
          <w:p w14:paraId="5C06C136" w14:textId="77777777" w:rsidR="00561844" w:rsidRPr="00F74092" w:rsidRDefault="00561844">
            <w:pPr>
              <w:pStyle w:val="2016Table10pt"/>
            </w:pPr>
            <w:r>
              <w:rPr>
                <w:lang w:val="lt"/>
              </w:rPr>
              <w:t>Vieša</w:t>
            </w:r>
          </w:p>
        </w:tc>
        <w:tc>
          <w:tcPr>
            <w:tcW w:w="4016" w:type="pct"/>
            <w:shd w:val="clear" w:color="auto" w:fill="D9D9D9"/>
          </w:tcPr>
          <w:p w14:paraId="0A2F2503" w14:textId="77777777" w:rsidR="00561844" w:rsidRPr="00C73DBB" w:rsidRDefault="00561844">
            <w:pPr>
              <w:pStyle w:val="2016Table10pt"/>
            </w:pPr>
            <w:r>
              <w:rPr>
                <w:lang w:val="lt"/>
              </w:rPr>
              <w:t>Jokių apribojimų</w:t>
            </w:r>
          </w:p>
        </w:tc>
      </w:tr>
      <w:tr w:rsidR="00561844" w:rsidRPr="00BF5CAD" w14:paraId="2BCD6949" w14:textId="77777777">
        <w:tc>
          <w:tcPr>
            <w:tcW w:w="984" w:type="pct"/>
            <w:gridSpan w:val="2"/>
            <w:shd w:val="clear" w:color="auto" w:fill="D9D9D9"/>
          </w:tcPr>
          <w:p w14:paraId="4D88C8D4" w14:textId="77777777" w:rsidR="00561844" w:rsidRPr="00963777" w:rsidRDefault="00561844">
            <w:pPr>
              <w:pStyle w:val="2016TableHeader10ptbold"/>
              <w:rPr>
                <w:b w:val="0"/>
              </w:rPr>
            </w:pPr>
            <w:r>
              <w:rPr>
                <w:b w:val="0"/>
                <w:lang w:val="lt"/>
              </w:rPr>
              <w:t>Vidaus naudojimui</w:t>
            </w:r>
          </w:p>
        </w:tc>
        <w:tc>
          <w:tcPr>
            <w:tcW w:w="4016" w:type="pct"/>
            <w:shd w:val="clear" w:color="auto" w:fill="D9D9D9"/>
          </w:tcPr>
          <w:p w14:paraId="138D38EC" w14:textId="77777777" w:rsidR="00561844" w:rsidRPr="00963777" w:rsidRDefault="00561844">
            <w:pPr>
              <w:pStyle w:val="Formatvorlage2016Table10ptbold"/>
              <w:rPr>
                <w:b w:val="0"/>
              </w:rPr>
            </w:pPr>
            <w:r>
              <w:rPr>
                <w:b w:val="0"/>
                <w:bCs w:val="0"/>
                <w:lang w:val="lt"/>
              </w:rPr>
              <w:t>Leidžiama tik „</w:t>
            </w:r>
            <w:proofErr w:type="spellStart"/>
            <w:r>
              <w:rPr>
                <w:b w:val="0"/>
                <w:bCs w:val="0"/>
                <w:lang w:val="lt"/>
              </w:rPr>
              <w:t>Kapsch</w:t>
            </w:r>
            <w:proofErr w:type="spellEnd"/>
            <w:r>
              <w:rPr>
                <w:b w:val="0"/>
                <w:bCs w:val="0"/>
                <w:lang w:val="lt"/>
              </w:rPr>
              <w:t>“ vidaus ir išorės darbuotojams</w:t>
            </w:r>
          </w:p>
        </w:tc>
      </w:tr>
      <w:tr w:rsidR="00561844" w:rsidRPr="00FD6887" w14:paraId="6E30C9DC" w14:textId="77777777">
        <w:tc>
          <w:tcPr>
            <w:tcW w:w="984" w:type="pct"/>
            <w:gridSpan w:val="2"/>
            <w:shd w:val="clear" w:color="auto" w:fill="D9D9D9"/>
          </w:tcPr>
          <w:p w14:paraId="024CEE2A" w14:textId="77777777" w:rsidR="00561844" w:rsidRPr="00963777" w:rsidRDefault="00561844">
            <w:pPr>
              <w:pStyle w:val="2016Table10pt"/>
              <w:rPr>
                <w:b/>
              </w:rPr>
            </w:pPr>
            <w:r>
              <w:rPr>
                <w:b/>
                <w:bCs/>
                <w:lang w:val="lt"/>
              </w:rPr>
              <w:t>Konfidencialu</w:t>
            </w:r>
          </w:p>
        </w:tc>
        <w:tc>
          <w:tcPr>
            <w:tcW w:w="4016" w:type="pct"/>
            <w:shd w:val="clear" w:color="auto" w:fill="D9D9D9"/>
          </w:tcPr>
          <w:p w14:paraId="5C597029" w14:textId="77777777" w:rsidR="00561844" w:rsidRPr="00F07E98" w:rsidRDefault="00561844">
            <w:pPr>
              <w:pStyle w:val="2016Table10pt"/>
              <w:rPr>
                <w:b/>
                <w:lang w:val="en-US"/>
              </w:rPr>
            </w:pPr>
            <w:r>
              <w:rPr>
                <w:b/>
                <w:bCs/>
                <w:lang w:val="lt"/>
              </w:rPr>
              <w:t>Prieiga apribota pasirinktoms aktyvioms „</w:t>
            </w:r>
            <w:proofErr w:type="spellStart"/>
            <w:r>
              <w:rPr>
                <w:b/>
                <w:bCs/>
                <w:lang w:val="lt"/>
              </w:rPr>
              <w:t>Active</w:t>
            </w:r>
            <w:proofErr w:type="spellEnd"/>
            <w:r>
              <w:rPr>
                <w:b/>
                <w:bCs/>
                <w:lang w:val="lt"/>
              </w:rPr>
              <w:t xml:space="preserve"> </w:t>
            </w:r>
            <w:proofErr w:type="spellStart"/>
            <w:r>
              <w:rPr>
                <w:b/>
                <w:bCs/>
                <w:lang w:val="lt"/>
              </w:rPr>
              <w:t>Directory</w:t>
            </w:r>
            <w:proofErr w:type="spellEnd"/>
            <w:r>
              <w:rPr>
                <w:b/>
                <w:bCs/>
                <w:lang w:val="lt"/>
              </w:rPr>
              <w:t>“ ir (arba) „SharePoint“ grupėms (pagal numatytuosius nustatymus)</w:t>
            </w:r>
          </w:p>
        </w:tc>
      </w:tr>
      <w:tr w:rsidR="00561844" w:rsidRPr="00BF5CAD" w14:paraId="42F4CAFA" w14:textId="77777777">
        <w:tc>
          <w:tcPr>
            <w:tcW w:w="984" w:type="pct"/>
            <w:gridSpan w:val="2"/>
            <w:shd w:val="clear" w:color="auto" w:fill="D9D9D9"/>
          </w:tcPr>
          <w:p w14:paraId="60BCDC27" w14:textId="77777777" w:rsidR="00561844" w:rsidRPr="00F74092" w:rsidRDefault="00561844">
            <w:pPr>
              <w:pStyle w:val="2016Table10pt"/>
            </w:pPr>
            <w:r>
              <w:rPr>
                <w:lang w:val="lt"/>
              </w:rPr>
              <w:t>Slapta</w:t>
            </w:r>
          </w:p>
        </w:tc>
        <w:tc>
          <w:tcPr>
            <w:tcW w:w="4016" w:type="pct"/>
            <w:shd w:val="clear" w:color="auto" w:fill="D9D9D9"/>
          </w:tcPr>
          <w:p w14:paraId="4856BF46" w14:textId="77777777" w:rsidR="00561844" w:rsidRPr="00C73DBB" w:rsidRDefault="00561844">
            <w:pPr>
              <w:pStyle w:val="2016Table10pt"/>
            </w:pPr>
            <w:r>
              <w:rPr>
                <w:lang w:val="lt"/>
              </w:rPr>
              <w:t>Leidžiama naudotis tik pasirinktiems darbuotojams, reikalingas serverio šifravimas</w:t>
            </w:r>
          </w:p>
        </w:tc>
      </w:tr>
    </w:tbl>
    <w:p w14:paraId="441BBDE6" w14:textId="77777777" w:rsidR="00561844" w:rsidRPr="00D84150" w:rsidRDefault="00561844" w:rsidP="00561844">
      <w:pPr>
        <w:pStyle w:val="2016TableofContent10ptbold"/>
        <w:rPr>
          <w:lang w:val="de-AT"/>
        </w:rPr>
      </w:pPr>
      <w:r>
        <w:rPr>
          <w:lang w:val="lt"/>
        </w:rPr>
        <w:br w:type="page"/>
      </w:r>
    </w:p>
    <w:p w14:paraId="7750FBAA" w14:textId="77777777" w:rsidR="00561844" w:rsidRDefault="00561844" w:rsidP="00561844">
      <w:pPr>
        <w:pStyle w:val="2016ContentsPageright"/>
      </w:pPr>
      <w:r>
        <w:rPr>
          <w:lang w:val="lt"/>
        </w:rPr>
        <w:lastRenderedPageBreak/>
        <w:t>Puslapis</w:t>
      </w:r>
    </w:p>
    <w:sdt>
      <w:sdtPr>
        <w:rPr>
          <w:rFonts w:eastAsia="Times"/>
          <w:b w:val="0"/>
          <w:bCs w:val="0"/>
          <w:kern w:val="32"/>
          <w:lang w:val="en-US"/>
        </w:rPr>
        <w:id w:val="-225380738"/>
        <w:docPartObj>
          <w:docPartGallery w:val="Table of Contents"/>
          <w:docPartUnique/>
        </w:docPartObj>
      </w:sdtPr>
      <w:sdtEndPr>
        <w:rPr>
          <w:noProof/>
          <w:lang w:val="en-GB"/>
        </w:rPr>
      </w:sdtEndPr>
      <w:sdtContent>
        <w:p w14:paraId="78D3A429" w14:textId="77777777" w:rsidR="00561844" w:rsidRPr="00992D27" w:rsidRDefault="00561844" w:rsidP="00561844">
          <w:pPr>
            <w:pStyle w:val="2016TableofContent10ptbold"/>
          </w:pPr>
          <w:r>
            <w:rPr>
              <w:lang w:val="lt"/>
            </w:rPr>
            <w:t>Turinys</w:t>
          </w:r>
        </w:p>
        <w:p w14:paraId="0638F814" w14:textId="19AD97B8" w:rsidR="00CC4102" w:rsidRDefault="00561844">
          <w:pPr>
            <w:pStyle w:val="TOC1"/>
            <w:rPr>
              <w:rFonts w:asciiTheme="minorHAnsi" w:eastAsiaTheme="minorEastAsia" w:hAnsiTheme="minorHAnsi" w:cstheme="minorBidi"/>
              <w:b w:val="0"/>
              <w:noProof/>
              <w:kern w:val="2"/>
              <w:sz w:val="24"/>
              <w:szCs w:val="24"/>
              <w:lang w:val="sv-SE" w:eastAsia="sv-SE"/>
              <w14:ligatures w14:val="standardContextual"/>
            </w:rPr>
          </w:pPr>
          <w:r>
            <w:rPr>
              <w:bCs/>
              <w:noProof/>
              <w:lang w:val="lt"/>
            </w:rPr>
            <w:fldChar w:fldCharType="begin"/>
          </w:r>
          <w:r>
            <w:rPr>
              <w:bCs/>
              <w:noProof/>
            </w:rPr>
            <w:instrText xml:space="preserve"> TOC \o "1-5" \h \z \u </w:instrText>
          </w:r>
          <w:r>
            <w:rPr>
              <w:bCs/>
              <w:noProof/>
            </w:rPr>
            <w:fldChar w:fldCharType="separate"/>
          </w:r>
          <w:hyperlink w:anchor="_Toc233633610" w:history="1">
            <w:r w:rsidR="00CC4102" w:rsidRPr="00EB7F7E">
              <w:rPr>
                <w:rStyle w:val="Hyperlink"/>
                <w:noProof/>
                <w:lang w:val="lt"/>
              </w:rPr>
              <w:t>TPMĮ teikėjų ir EERP sertifikavimo vadovas bei testavimo procedūros</w:t>
            </w:r>
            <w:r w:rsidR="00CC4102">
              <w:rPr>
                <w:noProof/>
                <w:webHidden/>
              </w:rPr>
              <w:tab/>
            </w:r>
            <w:r w:rsidR="00CC4102">
              <w:rPr>
                <w:noProof/>
                <w:webHidden/>
              </w:rPr>
              <w:fldChar w:fldCharType="begin"/>
            </w:r>
            <w:r w:rsidR="00CC4102">
              <w:rPr>
                <w:noProof/>
                <w:webHidden/>
              </w:rPr>
              <w:instrText xml:space="preserve"> PAGEREF _Toc233633610 \h </w:instrText>
            </w:r>
            <w:r w:rsidR="00CC4102">
              <w:rPr>
                <w:noProof/>
                <w:webHidden/>
              </w:rPr>
            </w:r>
            <w:r w:rsidR="00CC4102">
              <w:rPr>
                <w:noProof/>
                <w:webHidden/>
              </w:rPr>
              <w:fldChar w:fldCharType="separate"/>
            </w:r>
            <w:r w:rsidR="00CC4102">
              <w:rPr>
                <w:noProof/>
                <w:webHidden/>
              </w:rPr>
              <w:t>1</w:t>
            </w:r>
            <w:r w:rsidR="00CC4102">
              <w:rPr>
                <w:noProof/>
                <w:webHidden/>
              </w:rPr>
              <w:fldChar w:fldCharType="end"/>
            </w:r>
          </w:hyperlink>
        </w:p>
        <w:p w14:paraId="5291D861" w14:textId="724EC5A2"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1" w:history="1">
            <w:r w:rsidRPr="00EB7F7E">
              <w:rPr>
                <w:rStyle w:val="Hyperlink"/>
                <w:iCs/>
                <w:noProof/>
                <w:lang w:val="lt"/>
              </w:rPr>
              <w:t>Dokumento Nr. 30009</w:t>
            </w:r>
            <w:r>
              <w:rPr>
                <w:noProof/>
                <w:webHidden/>
              </w:rPr>
              <w:tab/>
            </w:r>
            <w:r>
              <w:rPr>
                <w:noProof/>
                <w:webHidden/>
              </w:rPr>
              <w:fldChar w:fldCharType="begin"/>
            </w:r>
            <w:r>
              <w:rPr>
                <w:noProof/>
                <w:webHidden/>
              </w:rPr>
              <w:instrText xml:space="preserve"> PAGEREF _Toc233633611 \h </w:instrText>
            </w:r>
            <w:r>
              <w:rPr>
                <w:noProof/>
                <w:webHidden/>
              </w:rPr>
            </w:r>
            <w:r>
              <w:rPr>
                <w:noProof/>
                <w:webHidden/>
              </w:rPr>
              <w:fldChar w:fldCharType="separate"/>
            </w:r>
            <w:r>
              <w:rPr>
                <w:noProof/>
                <w:webHidden/>
              </w:rPr>
              <w:t>1</w:t>
            </w:r>
            <w:r>
              <w:rPr>
                <w:noProof/>
                <w:webHidden/>
              </w:rPr>
              <w:fldChar w:fldCharType="end"/>
            </w:r>
          </w:hyperlink>
        </w:p>
        <w:p w14:paraId="4026D529" w14:textId="611D1209"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2" w:history="1">
            <w:r w:rsidRPr="00EB7F7E">
              <w:rPr>
                <w:rStyle w:val="Hyperlink"/>
                <w:noProof/>
              </w:rPr>
              <w:t>1</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Bendrieji reikalavimai</w:t>
            </w:r>
            <w:r>
              <w:rPr>
                <w:noProof/>
                <w:webHidden/>
              </w:rPr>
              <w:tab/>
            </w:r>
            <w:r>
              <w:rPr>
                <w:noProof/>
                <w:webHidden/>
              </w:rPr>
              <w:fldChar w:fldCharType="begin"/>
            </w:r>
            <w:r>
              <w:rPr>
                <w:noProof/>
                <w:webHidden/>
              </w:rPr>
              <w:instrText xml:space="preserve"> PAGEREF _Toc233633612 \h </w:instrText>
            </w:r>
            <w:r>
              <w:rPr>
                <w:noProof/>
                <w:webHidden/>
              </w:rPr>
            </w:r>
            <w:r>
              <w:rPr>
                <w:noProof/>
                <w:webHidden/>
              </w:rPr>
              <w:fldChar w:fldCharType="separate"/>
            </w:r>
            <w:r>
              <w:rPr>
                <w:noProof/>
                <w:webHidden/>
              </w:rPr>
              <w:t>6</w:t>
            </w:r>
            <w:r>
              <w:rPr>
                <w:noProof/>
                <w:webHidden/>
              </w:rPr>
              <w:fldChar w:fldCharType="end"/>
            </w:r>
          </w:hyperlink>
        </w:p>
        <w:p w14:paraId="2CCC4A28" w14:textId="34328FE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3" w:history="1">
            <w:r w:rsidRPr="00EB7F7E">
              <w:rPr>
                <w:rStyle w:val="Hyperlink"/>
                <w:noProof/>
              </w:rPr>
              <w:t>1.1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Dokumento paskirtis</w:t>
            </w:r>
            <w:r>
              <w:rPr>
                <w:noProof/>
                <w:webHidden/>
              </w:rPr>
              <w:tab/>
            </w:r>
            <w:r>
              <w:rPr>
                <w:noProof/>
                <w:webHidden/>
              </w:rPr>
              <w:fldChar w:fldCharType="begin"/>
            </w:r>
            <w:r>
              <w:rPr>
                <w:noProof/>
                <w:webHidden/>
              </w:rPr>
              <w:instrText xml:space="preserve"> PAGEREF _Toc233633613 \h </w:instrText>
            </w:r>
            <w:r>
              <w:rPr>
                <w:noProof/>
                <w:webHidden/>
              </w:rPr>
            </w:r>
            <w:r>
              <w:rPr>
                <w:noProof/>
                <w:webHidden/>
              </w:rPr>
              <w:fldChar w:fldCharType="separate"/>
            </w:r>
            <w:r>
              <w:rPr>
                <w:noProof/>
                <w:webHidden/>
              </w:rPr>
              <w:t>6</w:t>
            </w:r>
            <w:r>
              <w:rPr>
                <w:noProof/>
                <w:webHidden/>
              </w:rPr>
              <w:fldChar w:fldCharType="end"/>
            </w:r>
          </w:hyperlink>
        </w:p>
        <w:p w14:paraId="3445A637" w14:textId="31D75CA7"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4" w:history="1">
            <w:r w:rsidRPr="00EB7F7E">
              <w:rPr>
                <w:rStyle w:val="Hyperlink"/>
                <w:noProof/>
              </w:rPr>
              <w:t>1.2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Santrumpos</w:t>
            </w:r>
            <w:r>
              <w:rPr>
                <w:noProof/>
                <w:webHidden/>
              </w:rPr>
              <w:tab/>
            </w:r>
            <w:r>
              <w:rPr>
                <w:noProof/>
                <w:webHidden/>
              </w:rPr>
              <w:fldChar w:fldCharType="begin"/>
            </w:r>
            <w:r>
              <w:rPr>
                <w:noProof/>
                <w:webHidden/>
              </w:rPr>
              <w:instrText xml:space="preserve"> PAGEREF _Toc233633614 \h </w:instrText>
            </w:r>
            <w:r>
              <w:rPr>
                <w:noProof/>
                <w:webHidden/>
              </w:rPr>
            </w:r>
            <w:r>
              <w:rPr>
                <w:noProof/>
                <w:webHidden/>
              </w:rPr>
              <w:fldChar w:fldCharType="separate"/>
            </w:r>
            <w:r>
              <w:rPr>
                <w:noProof/>
                <w:webHidden/>
              </w:rPr>
              <w:t>7</w:t>
            </w:r>
            <w:r>
              <w:rPr>
                <w:noProof/>
                <w:webHidden/>
              </w:rPr>
              <w:fldChar w:fldCharType="end"/>
            </w:r>
          </w:hyperlink>
        </w:p>
        <w:p w14:paraId="6F0662F8" w14:textId="58ADB0D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5" w:history="1">
            <w:r w:rsidRPr="00EB7F7E">
              <w:rPr>
                <w:rStyle w:val="Hyperlink"/>
                <w:noProof/>
              </w:rPr>
              <w:t>1.3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Apibrėžtys</w:t>
            </w:r>
            <w:r>
              <w:rPr>
                <w:noProof/>
                <w:webHidden/>
              </w:rPr>
              <w:tab/>
            </w:r>
            <w:r>
              <w:rPr>
                <w:noProof/>
                <w:webHidden/>
              </w:rPr>
              <w:fldChar w:fldCharType="begin"/>
            </w:r>
            <w:r>
              <w:rPr>
                <w:noProof/>
                <w:webHidden/>
              </w:rPr>
              <w:instrText xml:space="preserve"> PAGEREF _Toc233633615 \h </w:instrText>
            </w:r>
            <w:r>
              <w:rPr>
                <w:noProof/>
                <w:webHidden/>
              </w:rPr>
            </w:r>
            <w:r>
              <w:rPr>
                <w:noProof/>
                <w:webHidden/>
              </w:rPr>
              <w:fldChar w:fldCharType="separate"/>
            </w:r>
            <w:r>
              <w:rPr>
                <w:noProof/>
                <w:webHidden/>
              </w:rPr>
              <w:t>7</w:t>
            </w:r>
            <w:r>
              <w:rPr>
                <w:noProof/>
                <w:webHidden/>
              </w:rPr>
              <w:fldChar w:fldCharType="end"/>
            </w:r>
          </w:hyperlink>
        </w:p>
        <w:p w14:paraId="630FBFE0" w14:textId="742F7B7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6" w:history="1">
            <w:r w:rsidRPr="00EB7F7E">
              <w:rPr>
                <w:rStyle w:val="Hyperlink"/>
                <w:noProof/>
              </w:rPr>
              <w:t>1.4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Cituojamų dokumentų sąrašas</w:t>
            </w:r>
            <w:r>
              <w:rPr>
                <w:noProof/>
                <w:webHidden/>
              </w:rPr>
              <w:tab/>
            </w:r>
            <w:r>
              <w:rPr>
                <w:noProof/>
                <w:webHidden/>
              </w:rPr>
              <w:fldChar w:fldCharType="begin"/>
            </w:r>
            <w:r>
              <w:rPr>
                <w:noProof/>
                <w:webHidden/>
              </w:rPr>
              <w:instrText xml:space="preserve"> PAGEREF _Toc233633616 \h </w:instrText>
            </w:r>
            <w:r>
              <w:rPr>
                <w:noProof/>
                <w:webHidden/>
              </w:rPr>
            </w:r>
            <w:r>
              <w:rPr>
                <w:noProof/>
                <w:webHidden/>
              </w:rPr>
              <w:fldChar w:fldCharType="separate"/>
            </w:r>
            <w:r>
              <w:rPr>
                <w:noProof/>
                <w:webHidden/>
              </w:rPr>
              <w:t>7</w:t>
            </w:r>
            <w:r>
              <w:rPr>
                <w:noProof/>
                <w:webHidden/>
              </w:rPr>
              <w:fldChar w:fldCharType="end"/>
            </w:r>
          </w:hyperlink>
        </w:p>
        <w:p w14:paraId="6E40D0E9" w14:textId="2C017F6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7" w:history="1">
            <w:r w:rsidRPr="00EB7F7E">
              <w:rPr>
                <w:rStyle w:val="Hyperlink"/>
                <w:noProof/>
              </w:rPr>
              <w:t>2</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Testavimo apžvalga</w:t>
            </w:r>
            <w:r>
              <w:rPr>
                <w:noProof/>
                <w:webHidden/>
              </w:rPr>
              <w:tab/>
            </w:r>
            <w:r>
              <w:rPr>
                <w:noProof/>
                <w:webHidden/>
              </w:rPr>
              <w:fldChar w:fldCharType="begin"/>
            </w:r>
            <w:r>
              <w:rPr>
                <w:noProof/>
                <w:webHidden/>
              </w:rPr>
              <w:instrText xml:space="preserve"> PAGEREF _Toc233633617 \h </w:instrText>
            </w:r>
            <w:r>
              <w:rPr>
                <w:noProof/>
                <w:webHidden/>
              </w:rPr>
            </w:r>
            <w:r>
              <w:rPr>
                <w:noProof/>
                <w:webHidden/>
              </w:rPr>
              <w:fldChar w:fldCharType="separate"/>
            </w:r>
            <w:r>
              <w:rPr>
                <w:noProof/>
                <w:webHidden/>
              </w:rPr>
              <w:t>8</w:t>
            </w:r>
            <w:r>
              <w:rPr>
                <w:noProof/>
                <w:webHidden/>
              </w:rPr>
              <w:fldChar w:fldCharType="end"/>
            </w:r>
          </w:hyperlink>
        </w:p>
        <w:p w14:paraId="479B60FF" w14:textId="2405AC9D"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18" w:history="1">
            <w:r w:rsidRPr="00EB7F7E">
              <w:rPr>
                <w:rStyle w:val="Hyperlink"/>
                <w:noProof/>
              </w:rPr>
              <w:t>2.1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EERP sąsajos sluoksnis</w:t>
            </w:r>
            <w:r>
              <w:rPr>
                <w:noProof/>
                <w:webHidden/>
              </w:rPr>
              <w:tab/>
            </w:r>
            <w:r>
              <w:rPr>
                <w:noProof/>
                <w:webHidden/>
              </w:rPr>
              <w:fldChar w:fldCharType="begin"/>
            </w:r>
            <w:r>
              <w:rPr>
                <w:noProof/>
                <w:webHidden/>
              </w:rPr>
              <w:instrText xml:space="preserve"> PAGEREF _Toc233633618 \h </w:instrText>
            </w:r>
            <w:r>
              <w:rPr>
                <w:noProof/>
                <w:webHidden/>
              </w:rPr>
            </w:r>
            <w:r>
              <w:rPr>
                <w:noProof/>
                <w:webHidden/>
              </w:rPr>
              <w:fldChar w:fldCharType="separate"/>
            </w:r>
            <w:r>
              <w:rPr>
                <w:noProof/>
                <w:webHidden/>
              </w:rPr>
              <w:t>8</w:t>
            </w:r>
            <w:r>
              <w:rPr>
                <w:noProof/>
                <w:webHidden/>
              </w:rPr>
              <w:fldChar w:fldCharType="end"/>
            </w:r>
          </w:hyperlink>
        </w:p>
        <w:p w14:paraId="2EE4F546" w14:textId="289CBFFE"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19" w:history="1">
            <w:r w:rsidRPr="00EB7F7E">
              <w:rPr>
                <w:rStyle w:val="Hyperlink"/>
                <w:noProof/>
              </w:rPr>
              <w:t>3</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Pasirengimas testavimui</w:t>
            </w:r>
            <w:r>
              <w:rPr>
                <w:noProof/>
                <w:webHidden/>
              </w:rPr>
              <w:tab/>
            </w:r>
            <w:r>
              <w:rPr>
                <w:noProof/>
                <w:webHidden/>
              </w:rPr>
              <w:fldChar w:fldCharType="begin"/>
            </w:r>
            <w:r>
              <w:rPr>
                <w:noProof/>
                <w:webHidden/>
              </w:rPr>
              <w:instrText xml:space="preserve"> PAGEREF _Toc233633619 \h </w:instrText>
            </w:r>
            <w:r>
              <w:rPr>
                <w:noProof/>
                <w:webHidden/>
              </w:rPr>
            </w:r>
            <w:r>
              <w:rPr>
                <w:noProof/>
                <w:webHidden/>
              </w:rPr>
              <w:fldChar w:fldCharType="separate"/>
            </w:r>
            <w:r>
              <w:rPr>
                <w:noProof/>
                <w:webHidden/>
              </w:rPr>
              <w:t>9</w:t>
            </w:r>
            <w:r>
              <w:rPr>
                <w:noProof/>
                <w:webHidden/>
              </w:rPr>
              <w:fldChar w:fldCharType="end"/>
            </w:r>
          </w:hyperlink>
        </w:p>
        <w:p w14:paraId="20A241B8" w14:textId="22FA816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0" w:history="1">
            <w:r w:rsidRPr="00EB7F7E">
              <w:rPr>
                <w:rStyle w:val="Hyperlink"/>
                <w:noProof/>
              </w:rPr>
              <w:t>3.1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aplinka ir vieta</w:t>
            </w:r>
            <w:r>
              <w:rPr>
                <w:noProof/>
                <w:webHidden/>
              </w:rPr>
              <w:tab/>
            </w:r>
            <w:r>
              <w:rPr>
                <w:noProof/>
                <w:webHidden/>
              </w:rPr>
              <w:fldChar w:fldCharType="begin"/>
            </w:r>
            <w:r>
              <w:rPr>
                <w:noProof/>
                <w:webHidden/>
              </w:rPr>
              <w:instrText xml:space="preserve"> PAGEREF _Toc233633620 \h </w:instrText>
            </w:r>
            <w:r>
              <w:rPr>
                <w:noProof/>
                <w:webHidden/>
              </w:rPr>
            </w:r>
            <w:r>
              <w:rPr>
                <w:noProof/>
                <w:webHidden/>
              </w:rPr>
              <w:fldChar w:fldCharType="separate"/>
            </w:r>
            <w:r>
              <w:rPr>
                <w:noProof/>
                <w:webHidden/>
              </w:rPr>
              <w:t>9</w:t>
            </w:r>
            <w:r>
              <w:rPr>
                <w:noProof/>
                <w:webHidden/>
              </w:rPr>
              <w:fldChar w:fldCharType="end"/>
            </w:r>
          </w:hyperlink>
        </w:p>
        <w:p w14:paraId="0BBFE7AB" w14:textId="5D67B3A2"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1" w:history="1">
            <w:r w:rsidRPr="00EB7F7E">
              <w:rPr>
                <w:rStyle w:val="Hyperlink"/>
                <w:noProof/>
              </w:rPr>
              <w:t>3.2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duomenys</w:t>
            </w:r>
            <w:r>
              <w:rPr>
                <w:noProof/>
                <w:webHidden/>
              </w:rPr>
              <w:tab/>
            </w:r>
            <w:r>
              <w:rPr>
                <w:noProof/>
                <w:webHidden/>
              </w:rPr>
              <w:fldChar w:fldCharType="begin"/>
            </w:r>
            <w:r>
              <w:rPr>
                <w:noProof/>
                <w:webHidden/>
              </w:rPr>
              <w:instrText xml:space="preserve"> PAGEREF _Toc233633621 \h </w:instrText>
            </w:r>
            <w:r>
              <w:rPr>
                <w:noProof/>
                <w:webHidden/>
              </w:rPr>
            </w:r>
            <w:r>
              <w:rPr>
                <w:noProof/>
                <w:webHidden/>
              </w:rPr>
              <w:fldChar w:fldCharType="separate"/>
            </w:r>
            <w:r>
              <w:rPr>
                <w:noProof/>
                <w:webHidden/>
              </w:rPr>
              <w:t>9</w:t>
            </w:r>
            <w:r>
              <w:rPr>
                <w:noProof/>
                <w:webHidden/>
              </w:rPr>
              <w:fldChar w:fldCharType="end"/>
            </w:r>
          </w:hyperlink>
        </w:p>
        <w:p w14:paraId="5C274AF5" w14:textId="717FCEB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2" w:history="1">
            <w:r w:rsidRPr="00EB7F7E">
              <w:rPr>
                <w:rStyle w:val="Hyperlink"/>
                <w:noProof/>
              </w:rPr>
              <w:t>3.3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Testavimą atliekantis personalas / organizacija</w:t>
            </w:r>
            <w:r>
              <w:rPr>
                <w:noProof/>
                <w:webHidden/>
              </w:rPr>
              <w:tab/>
            </w:r>
            <w:r>
              <w:rPr>
                <w:noProof/>
                <w:webHidden/>
              </w:rPr>
              <w:fldChar w:fldCharType="begin"/>
            </w:r>
            <w:r>
              <w:rPr>
                <w:noProof/>
                <w:webHidden/>
              </w:rPr>
              <w:instrText xml:space="preserve"> PAGEREF _Toc233633622 \h </w:instrText>
            </w:r>
            <w:r>
              <w:rPr>
                <w:noProof/>
                <w:webHidden/>
              </w:rPr>
            </w:r>
            <w:r>
              <w:rPr>
                <w:noProof/>
                <w:webHidden/>
              </w:rPr>
              <w:fldChar w:fldCharType="separate"/>
            </w:r>
            <w:r>
              <w:rPr>
                <w:noProof/>
                <w:webHidden/>
              </w:rPr>
              <w:t>9</w:t>
            </w:r>
            <w:r>
              <w:rPr>
                <w:noProof/>
                <w:webHidden/>
              </w:rPr>
              <w:fldChar w:fldCharType="end"/>
            </w:r>
          </w:hyperlink>
        </w:p>
        <w:p w14:paraId="6A738FEA" w14:textId="2C769BC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3" w:history="1">
            <w:r w:rsidRPr="00EB7F7E">
              <w:rPr>
                <w:rStyle w:val="Hyperlink"/>
                <w:noProof/>
              </w:rPr>
              <w:t>4</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Testų atlikimo tvarka</w:t>
            </w:r>
            <w:r>
              <w:rPr>
                <w:noProof/>
                <w:webHidden/>
              </w:rPr>
              <w:tab/>
            </w:r>
            <w:r>
              <w:rPr>
                <w:noProof/>
                <w:webHidden/>
              </w:rPr>
              <w:fldChar w:fldCharType="begin"/>
            </w:r>
            <w:r>
              <w:rPr>
                <w:noProof/>
                <w:webHidden/>
              </w:rPr>
              <w:instrText xml:space="preserve"> PAGEREF _Toc233633623 \h </w:instrText>
            </w:r>
            <w:r>
              <w:rPr>
                <w:noProof/>
                <w:webHidden/>
              </w:rPr>
            </w:r>
            <w:r>
              <w:rPr>
                <w:noProof/>
                <w:webHidden/>
              </w:rPr>
              <w:fldChar w:fldCharType="separate"/>
            </w:r>
            <w:r>
              <w:rPr>
                <w:noProof/>
                <w:webHidden/>
              </w:rPr>
              <w:t>9</w:t>
            </w:r>
            <w:r>
              <w:rPr>
                <w:noProof/>
                <w:webHidden/>
              </w:rPr>
              <w:fldChar w:fldCharType="end"/>
            </w:r>
          </w:hyperlink>
        </w:p>
        <w:p w14:paraId="6E64E7F6" w14:textId="01DC505F"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4" w:history="1">
            <w:r w:rsidRPr="00EB7F7E">
              <w:rPr>
                <w:rStyle w:val="Hyperlink"/>
                <w:noProof/>
              </w:rPr>
              <w:t>5</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„End-to-end“ integracijos testavimo principai</w:t>
            </w:r>
            <w:r>
              <w:rPr>
                <w:noProof/>
                <w:webHidden/>
              </w:rPr>
              <w:tab/>
            </w:r>
            <w:r>
              <w:rPr>
                <w:noProof/>
                <w:webHidden/>
              </w:rPr>
              <w:fldChar w:fldCharType="begin"/>
            </w:r>
            <w:r>
              <w:rPr>
                <w:noProof/>
                <w:webHidden/>
              </w:rPr>
              <w:instrText xml:space="preserve"> PAGEREF _Toc233633624 \h </w:instrText>
            </w:r>
            <w:r>
              <w:rPr>
                <w:noProof/>
                <w:webHidden/>
              </w:rPr>
            </w:r>
            <w:r>
              <w:rPr>
                <w:noProof/>
                <w:webHidden/>
              </w:rPr>
              <w:fldChar w:fldCharType="separate"/>
            </w:r>
            <w:r>
              <w:rPr>
                <w:noProof/>
                <w:webHidden/>
              </w:rPr>
              <w:t>10</w:t>
            </w:r>
            <w:r>
              <w:rPr>
                <w:noProof/>
                <w:webHidden/>
              </w:rPr>
              <w:fldChar w:fldCharType="end"/>
            </w:r>
          </w:hyperlink>
        </w:p>
        <w:p w14:paraId="3023AE0C" w14:textId="3EFC500B"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5" w:history="1">
            <w:r w:rsidRPr="00EB7F7E">
              <w:rPr>
                <w:rStyle w:val="Hyperlink"/>
                <w:noProof/>
                <w:lang w:val="es-ES"/>
              </w:rPr>
              <w:t>6</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Bendrosios sąlygos, taikomos visiems E2E integracijos testams</w:t>
            </w:r>
            <w:r>
              <w:rPr>
                <w:noProof/>
                <w:webHidden/>
              </w:rPr>
              <w:tab/>
            </w:r>
            <w:r>
              <w:rPr>
                <w:noProof/>
                <w:webHidden/>
              </w:rPr>
              <w:fldChar w:fldCharType="begin"/>
            </w:r>
            <w:r>
              <w:rPr>
                <w:noProof/>
                <w:webHidden/>
              </w:rPr>
              <w:instrText xml:space="preserve"> PAGEREF _Toc233633625 \h </w:instrText>
            </w:r>
            <w:r>
              <w:rPr>
                <w:noProof/>
                <w:webHidden/>
              </w:rPr>
            </w:r>
            <w:r>
              <w:rPr>
                <w:noProof/>
                <w:webHidden/>
              </w:rPr>
              <w:fldChar w:fldCharType="separate"/>
            </w:r>
            <w:r>
              <w:rPr>
                <w:noProof/>
                <w:webHidden/>
              </w:rPr>
              <w:t>10</w:t>
            </w:r>
            <w:r>
              <w:rPr>
                <w:noProof/>
                <w:webHidden/>
              </w:rPr>
              <w:fldChar w:fldCharType="end"/>
            </w:r>
          </w:hyperlink>
        </w:p>
        <w:p w14:paraId="63D8C891" w14:textId="01FA1078"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6" w:history="1">
            <w:r w:rsidRPr="00EB7F7E">
              <w:rPr>
                <w:rStyle w:val="Hyperlink"/>
                <w:noProof/>
              </w:rPr>
              <w:t>7</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„End-to-End“ testavimo atvejų valdymas</w:t>
            </w:r>
            <w:r>
              <w:rPr>
                <w:noProof/>
                <w:webHidden/>
              </w:rPr>
              <w:tab/>
            </w:r>
            <w:r>
              <w:rPr>
                <w:noProof/>
                <w:webHidden/>
              </w:rPr>
              <w:fldChar w:fldCharType="begin"/>
            </w:r>
            <w:r>
              <w:rPr>
                <w:noProof/>
                <w:webHidden/>
              </w:rPr>
              <w:instrText xml:space="preserve"> PAGEREF _Toc233633626 \h </w:instrText>
            </w:r>
            <w:r>
              <w:rPr>
                <w:noProof/>
                <w:webHidden/>
              </w:rPr>
            </w:r>
            <w:r>
              <w:rPr>
                <w:noProof/>
                <w:webHidden/>
              </w:rPr>
              <w:fldChar w:fldCharType="separate"/>
            </w:r>
            <w:r>
              <w:rPr>
                <w:noProof/>
                <w:webHidden/>
              </w:rPr>
              <w:t>11</w:t>
            </w:r>
            <w:r>
              <w:rPr>
                <w:noProof/>
                <w:webHidden/>
              </w:rPr>
              <w:fldChar w:fldCharType="end"/>
            </w:r>
          </w:hyperlink>
        </w:p>
        <w:p w14:paraId="0E934416" w14:textId="1E9AA41D"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27" w:history="1">
            <w:r w:rsidRPr="00EB7F7E">
              <w:rPr>
                <w:rStyle w:val="Hyperlink"/>
                <w:noProof/>
              </w:rPr>
              <w:t>8</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iCs/>
                <w:noProof/>
                <w:lang w:val="lt"/>
              </w:rPr>
              <w:t>Testavimas realiomis sąlygomis / Važiavimo patikrinimas</w:t>
            </w:r>
            <w:r>
              <w:rPr>
                <w:noProof/>
                <w:webHidden/>
              </w:rPr>
              <w:tab/>
            </w:r>
            <w:r>
              <w:rPr>
                <w:noProof/>
                <w:webHidden/>
              </w:rPr>
              <w:fldChar w:fldCharType="begin"/>
            </w:r>
            <w:r>
              <w:rPr>
                <w:noProof/>
                <w:webHidden/>
              </w:rPr>
              <w:instrText xml:space="preserve"> PAGEREF _Toc233633627 \h </w:instrText>
            </w:r>
            <w:r>
              <w:rPr>
                <w:noProof/>
                <w:webHidden/>
              </w:rPr>
            </w:r>
            <w:r>
              <w:rPr>
                <w:noProof/>
                <w:webHidden/>
              </w:rPr>
              <w:fldChar w:fldCharType="separate"/>
            </w:r>
            <w:r>
              <w:rPr>
                <w:noProof/>
                <w:webHidden/>
              </w:rPr>
              <w:t>11</w:t>
            </w:r>
            <w:r>
              <w:rPr>
                <w:noProof/>
                <w:webHidden/>
              </w:rPr>
              <w:fldChar w:fldCharType="end"/>
            </w:r>
          </w:hyperlink>
        </w:p>
        <w:p w14:paraId="42A7B890" w14:textId="0696A3FD"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8" w:history="1">
            <w:r w:rsidRPr="00EB7F7E">
              <w:rPr>
                <w:rStyle w:val="Hyperlink"/>
                <w:noProof/>
              </w:rPr>
              <w:t>8.1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Paskirtis</w:t>
            </w:r>
            <w:r>
              <w:rPr>
                <w:noProof/>
                <w:webHidden/>
              </w:rPr>
              <w:tab/>
            </w:r>
            <w:r>
              <w:rPr>
                <w:noProof/>
                <w:webHidden/>
              </w:rPr>
              <w:fldChar w:fldCharType="begin"/>
            </w:r>
            <w:r>
              <w:rPr>
                <w:noProof/>
                <w:webHidden/>
              </w:rPr>
              <w:instrText xml:space="preserve"> PAGEREF _Toc233633628 \h </w:instrText>
            </w:r>
            <w:r>
              <w:rPr>
                <w:noProof/>
                <w:webHidden/>
              </w:rPr>
            </w:r>
            <w:r>
              <w:rPr>
                <w:noProof/>
                <w:webHidden/>
              </w:rPr>
              <w:fldChar w:fldCharType="separate"/>
            </w:r>
            <w:r>
              <w:rPr>
                <w:noProof/>
                <w:webHidden/>
              </w:rPr>
              <w:t>11</w:t>
            </w:r>
            <w:r>
              <w:rPr>
                <w:noProof/>
                <w:webHidden/>
              </w:rPr>
              <w:fldChar w:fldCharType="end"/>
            </w:r>
          </w:hyperlink>
        </w:p>
        <w:p w14:paraId="37604B79" w14:textId="016394E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29" w:history="1">
            <w:r w:rsidRPr="00EB7F7E">
              <w:rPr>
                <w:rStyle w:val="Hyperlink"/>
                <w:noProof/>
              </w:rPr>
              <w:t>8.2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Taikymo sritis</w:t>
            </w:r>
            <w:r>
              <w:rPr>
                <w:noProof/>
                <w:webHidden/>
              </w:rPr>
              <w:tab/>
            </w:r>
            <w:r>
              <w:rPr>
                <w:noProof/>
                <w:webHidden/>
              </w:rPr>
              <w:fldChar w:fldCharType="begin"/>
            </w:r>
            <w:r>
              <w:rPr>
                <w:noProof/>
                <w:webHidden/>
              </w:rPr>
              <w:instrText xml:space="preserve"> PAGEREF _Toc233633629 \h </w:instrText>
            </w:r>
            <w:r>
              <w:rPr>
                <w:noProof/>
                <w:webHidden/>
              </w:rPr>
            </w:r>
            <w:r>
              <w:rPr>
                <w:noProof/>
                <w:webHidden/>
              </w:rPr>
              <w:fldChar w:fldCharType="separate"/>
            </w:r>
            <w:r>
              <w:rPr>
                <w:noProof/>
                <w:webHidden/>
              </w:rPr>
              <w:t>11</w:t>
            </w:r>
            <w:r>
              <w:rPr>
                <w:noProof/>
                <w:webHidden/>
              </w:rPr>
              <w:fldChar w:fldCharType="end"/>
            </w:r>
          </w:hyperlink>
        </w:p>
        <w:p w14:paraId="043C2EA9" w14:textId="66BFDD3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0" w:history="1">
            <w:r w:rsidRPr="00EB7F7E">
              <w:rPr>
                <w:rStyle w:val="Hyperlink"/>
                <w:noProof/>
              </w:rPr>
              <w:t>8.3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Testų sąranka</w:t>
            </w:r>
            <w:r>
              <w:rPr>
                <w:noProof/>
                <w:webHidden/>
              </w:rPr>
              <w:tab/>
            </w:r>
            <w:r>
              <w:rPr>
                <w:noProof/>
                <w:webHidden/>
              </w:rPr>
              <w:fldChar w:fldCharType="begin"/>
            </w:r>
            <w:r>
              <w:rPr>
                <w:noProof/>
                <w:webHidden/>
              </w:rPr>
              <w:instrText xml:space="preserve"> PAGEREF _Toc233633630 \h </w:instrText>
            </w:r>
            <w:r>
              <w:rPr>
                <w:noProof/>
                <w:webHidden/>
              </w:rPr>
            </w:r>
            <w:r>
              <w:rPr>
                <w:noProof/>
                <w:webHidden/>
              </w:rPr>
              <w:fldChar w:fldCharType="separate"/>
            </w:r>
            <w:r>
              <w:rPr>
                <w:noProof/>
                <w:webHidden/>
              </w:rPr>
              <w:t>12</w:t>
            </w:r>
            <w:r>
              <w:rPr>
                <w:noProof/>
                <w:webHidden/>
              </w:rPr>
              <w:fldChar w:fldCharType="end"/>
            </w:r>
          </w:hyperlink>
        </w:p>
        <w:p w14:paraId="13D6CABC" w14:textId="53421467"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1" w:history="1">
            <w:r w:rsidRPr="00EB7F7E">
              <w:rPr>
                <w:rStyle w:val="Hyperlink"/>
                <w:noProof/>
              </w:rPr>
              <w:t>8.3.1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Transporto priemonės ir įranga</w:t>
            </w:r>
            <w:r>
              <w:rPr>
                <w:noProof/>
                <w:webHidden/>
              </w:rPr>
              <w:tab/>
            </w:r>
            <w:r>
              <w:rPr>
                <w:noProof/>
                <w:webHidden/>
              </w:rPr>
              <w:fldChar w:fldCharType="begin"/>
            </w:r>
            <w:r>
              <w:rPr>
                <w:noProof/>
                <w:webHidden/>
              </w:rPr>
              <w:instrText xml:space="preserve"> PAGEREF _Toc233633631 \h </w:instrText>
            </w:r>
            <w:r>
              <w:rPr>
                <w:noProof/>
                <w:webHidden/>
              </w:rPr>
            </w:r>
            <w:r>
              <w:rPr>
                <w:noProof/>
                <w:webHidden/>
              </w:rPr>
              <w:fldChar w:fldCharType="separate"/>
            </w:r>
            <w:r>
              <w:rPr>
                <w:noProof/>
                <w:webHidden/>
              </w:rPr>
              <w:t>12</w:t>
            </w:r>
            <w:r>
              <w:rPr>
                <w:noProof/>
                <w:webHidden/>
              </w:rPr>
              <w:fldChar w:fldCharType="end"/>
            </w:r>
          </w:hyperlink>
        </w:p>
        <w:p w14:paraId="322C50C2" w14:textId="3CCFF804"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2" w:history="1">
            <w:r w:rsidRPr="00EB7F7E">
              <w:rPr>
                <w:rStyle w:val="Hyperlink"/>
                <w:noProof/>
              </w:rPr>
              <w:t>8.3.2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Konfigūracija</w:t>
            </w:r>
            <w:r>
              <w:rPr>
                <w:noProof/>
                <w:webHidden/>
              </w:rPr>
              <w:tab/>
            </w:r>
            <w:r>
              <w:rPr>
                <w:noProof/>
                <w:webHidden/>
              </w:rPr>
              <w:fldChar w:fldCharType="begin"/>
            </w:r>
            <w:r>
              <w:rPr>
                <w:noProof/>
                <w:webHidden/>
              </w:rPr>
              <w:instrText xml:space="preserve"> PAGEREF _Toc233633632 \h </w:instrText>
            </w:r>
            <w:r>
              <w:rPr>
                <w:noProof/>
                <w:webHidden/>
              </w:rPr>
            </w:r>
            <w:r>
              <w:rPr>
                <w:noProof/>
                <w:webHidden/>
              </w:rPr>
              <w:fldChar w:fldCharType="separate"/>
            </w:r>
            <w:r>
              <w:rPr>
                <w:noProof/>
                <w:webHidden/>
              </w:rPr>
              <w:t>12</w:t>
            </w:r>
            <w:r>
              <w:rPr>
                <w:noProof/>
                <w:webHidden/>
              </w:rPr>
              <w:fldChar w:fldCharType="end"/>
            </w:r>
          </w:hyperlink>
        </w:p>
        <w:p w14:paraId="692300BC" w14:textId="40856160"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3" w:history="1">
            <w:r w:rsidRPr="00EB7F7E">
              <w:rPr>
                <w:rStyle w:val="Hyperlink"/>
                <w:noProof/>
              </w:rPr>
              <w:t>8.4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Vykdymo tvarka</w:t>
            </w:r>
            <w:r>
              <w:rPr>
                <w:noProof/>
                <w:webHidden/>
              </w:rPr>
              <w:tab/>
            </w:r>
            <w:r>
              <w:rPr>
                <w:noProof/>
                <w:webHidden/>
              </w:rPr>
              <w:fldChar w:fldCharType="begin"/>
            </w:r>
            <w:r>
              <w:rPr>
                <w:noProof/>
                <w:webHidden/>
              </w:rPr>
              <w:instrText xml:space="preserve"> PAGEREF _Toc233633633 \h </w:instrText>
            </w:r>
            <w:r>
              <w:rPr>
                <w:noProof/>
                <w:webHidden/>
              </w:rPr>
            </w:r>
            <w:r>
              <w:rPr>
                <w:noProof/>
                <w:webHidden/>
              </w:rPr>
              <w:fldChar w:fldCharType="separate"/>
            </w:r>
            <w:r>
              <w:rPr>
                <w:noProof/>
                <w:webHidden/>
              </w:rPr>
              <w:t>12</w:t>
            </w:r>
            <w:r>
              <w:rPr>
                <w:noProof/>
                <w:webHidden/>
              </w:rPr>
              <w:fldChar w:fldCharType="end"/>
            </w:r>
          </w:hyperlink>
        </w:p>
        <w:p w14:paraId="7EE01977" w14:textId="7CCFEFB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4" w:history="1">
            <w:r w:rsidRPr="00EB7F7E">
              <w:rPr>
                <w:rStyle w:val="Hyperlink"/>
                <w:noProof/>
              </w:rPr>
              <w:t>8.5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Važiavimo scenarijai</w:t>
            </w:r>
            <w:r>
              <w:rPr>
                <w:noProof/>
                <w:webHidden/>
              </w:rPr>
              <w:tab/>
            </w:r>
            <w:r>
              <w:rPr>
                <w:noProof/>
                <w:webHidden/>
              </w:rPr>
              <w:fldChar w:fldCharType="begin"/>
            </w:r>
            <w:r>
              <w:rPr>
                <w:noProof/>
                <w:webHidden/>
              </w:rPr>
              <w:instrText xml:space="preserve"> PAGEREF _Toc233633634 \h </w:instrText>
            </w:r>
            <w:r>
              <w:rPr>
                <w:noProof/>
                <w:webHidden/>
              </w:rPr>
            </w:r>
            <w:r>
              <w:rPr>
                <w:noProof/>
                <w:webHidden/>
              </w:rPr>
              <w:fldChar w:fldCharType="separate"/>
            </w:r>
            <w:r>
              <w:rPr>
                <w:noProof/>
                <w:webHidden/>
              </w:rPr>
              <w:t>13</w:t>
            </w:r>
            <w:r>
              <w:rPr>
                <w:noProof/>
                <w:webHidden/>
              </w:rPr>
              <w:fldChar w:fldCharType="end"/>
            </w:r>
          </w:hyperlink>
        </w:p>
        <w:p w14:paraId="763DDD05" w14:textId="6203575C"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5" w:history="1">
            <w:r w:rsidRPr="00EB7F7E">
              <w:rPr>
                <w:rStyle w:val="Hyperlink"/>
                <w:noProof/>
              </w:rPr>
              <w:t>8.5.1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Pagrindinis scenarijus – standartinis maršrutas</w:t>
            </w:r>
            <w:r>
              <w:rPr>
                <w:noProof/>
                <w:webHidden/>
              </w:rPr>
              <w:tab/>
            </w:r>
            <w:r>
              <w:rPr>
                <w:noProof/>
                <w:webHidden/>
              </w:rPr>
              <w:fldChar w:fldCharType="begin"/>
            </w:r>
            <w:r>
              <w:rPr>
                <w:noProof/>
                <w:webHidden/>
              </w:rPr>
              <w:instrText xml:space="preserve"> PAGEREF _Toc233633635 \h </w:instrText>
            </w:r>
            <w:r>
              <w:rPr>
                <w:noProof/>
                <w:webHidden/>
              </w:rPr>
            </w:r>
            <w:r>
              <w:rPr>
                <w:noProof/>
                <w:webHidden/>
              </w:rPr>
              <w:fldChar w:fldCharType="separate"/>
            </w:r>
            <w:r>
              <w:rPr>
                <w:noProof/>
                <w:webHidden/>
              </w:rPr>
              <w:t>13</w:t>
            </w:r>
            <w:r>
              <w:rPr>
                <w:noProof/>
                <w:webHidden/>
              </w:rPr>
              <w:fldChar w:fldCharType="end"/>
            </w:r>
          </w:hyperlink>
        </w:p>
        <w:p w14:paraId="3E54ED25" w14:textId="421A4519"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6" w:history="1">
            <w:r w:rsidRPr="00EB7F7E">
              <w:rPr>
                <w:rStyle w:val="Hyperlink"/>
                <w:noProof/>
              </w:rPr>
              <w:t>8.5.2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Papildomus scenarijus iš realaus gyvenimo</w:t>
            </w:r>
            <w:r>
              <w:rPr>
                <w:noProof/>
                <w:webHidden/>
              </w:rPr>
              <w:tab/>
            </w:r>
            <w:r>
              <w:rPr>
                <w:noProof/>
                <w:webHidden/>
              </w:rPr>
              <w:fldChar w:fldCharType="begin"/>
            </w:r>
            <w:r>
              <w:rPr>
                <w:noProof/>
                <w:webHidden/>
              </w:rPr>
              <w:instrText xml:space="preserve"> PAGEREF _Toc233633636 \h </w:instrText>
            </w:r>
            <w:r>
              <w:rPr>
                <w:noProof/>
                <w:webHidden/>
              </w:rPr>
            </w:r>
            <w:r>
              <w:rPr>
                <w:noProof/>
                <w:webHidden/>
              </w:rPr>
              <w:fldChar w:fldCharType="separate"/>
            </w:r>
            <w:r>
              <w:rPr>
                <w:noProof/>
                <w:webHidden/>
              </w:rPr>
              <w:t>13</w:t>
            </w:r>
            <w:r>
              <w:rPr>
                <w:noProof/>
                <w:webHidden/>
              </w:rPr>
              <w:fldChar w:fldCharType="end"/>
            </w:r>
          </w:hyperlink>
        </w:p>
        <w:p w14:paraId="5B1A86AC" w14:textId="2F9A5A6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7" w:history="1">
            <w:r w:rsidRPr="00EB7F7E">
              <w:rPr>
                <w:rStyle w:val="Hyperlink"/>
                <w:noProof/>
              </w:rPr>
              <w:t>8.6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Testavimo realiomis sąlygomis konfigūracija</w:t>
            </w:r>
            <w:r>
              <w:rPr>
                <w:noProof/>
                <w:webHidden/>
              </w:rPr>
              <w:tab/>
            </w:r>
            <w:r>
              <w:rPr>
                <w:noProof/>
                <w:webHidden/>
              </w:rPr>
              <w:fldChar w:fldCharType="begin"/>
            </w:r>
            <w:r>
              <w:rPr>
                <w:noProof/>
                <w:webHidden/>
              </w:rPr>
              <w:instrText xml:space="preserve"> PAGEREF _Toc233633637 \h </w:instrText>
            </w:r>
            <w:r>
              <w:rPr>
                <w:noProof/>
                <w:webHidden/>
              </w:rPr>
            </w:r>
            <w:r>
              <w:rPr>
                <w:noProof/>
                <w:webHidden/>
              </w:rPr>
              <w:fldChar w:fldCharType="separate"/>
            </w:r>
            <w:r>
              <w:rPr>
                <w:noProof/>
                <w:webHidden/>
              </w:rPr>
              <w:t>13</w:t>
            </w:r>
            <w:r>
              <w:rPr>
                <w:noProof/>
                <w:webHidden/>
              </w:rPr>
              <w:fldChar w:fldCharType="end"/>
            </w:r>
          </w:hyperlink>
        </w:p>
        <w:p w14:paraId="23AD5358" w14:textId="2F9CE5F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38" w:history="1">
            <w:r w:rsidRPr="00EB7F7E">
              <w:rPr>
                <w:rStyle w:val="Hyperlink"/>
                <w:noProof/>
              </w:rPr>
              <w:t>8.7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Patikrinimo kriterijai</w:t>
            </w:r>
            <w:r>
              <w:rPr>
                <w:noProof/>
                <w:webHidden/>
              </w:rPr>
              <w:tab/>
            </w:r>
            <w:r>
              <w:rPr>
                <w:noProof/>
                <w:webHidden/>
              </w:rPr>
              <w:fldChar w:fldCharType="begin"/>
            </w:r>
            <w:r>
              <w:rPr>
                <w:noProof/>
                <w:webHidden/>
              </w:rPr>
              <w:instrText xml:space="preserve"> PAGEREF _Toc233633638 \h </w:instrText>
            </w:r>
            <w:r>
              <w:rPr>
                <w:noProof/>
                <w:webHidden/>
              </w:rPr>
            </w:r>
            <w:r>
              <w:rPr>
                <w:noProof/>
                <w:webHidden/>
              </w:rPr>
              <w:fldChar w:fldCharType="separate"/>
            </w:r>
            <w:r>
              <w:rPr>
                <w:noProof/>
                <w:webHidden/>
              </w:rPr>
              <w:t>13</w:t>
            </w:r>
            <w:r>
              <w:rPr>
                <w:noProof/>
                <w:webHidden/>
              </w:rPr>
              <w:fldChar w:fldCharType="end"/>
            </w:r>
          </w:hyperlink>
        </w:p>
        <w:p w14:paraId="4B632F29" w14:textId="765A1CAE"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39" w:history="1">
            <w:r w:rsidRPr="00EB7F7E">
              <w:rPr>
                <w:rStyle w:val="Hyperlink"/>
                <w:noProof/>
              </w:rPr>
              <w:t>8.7.1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Maršruto aprėptis</w:t>
            </w:r>
            <w:r>
              <w:rPr>
                <w:noProof/>
                <w:webHidden/>
              </w:rPr>
              <w:tab/>
            </w:r>
            <w:r>
              <w:rPr>
                <w:noProof/>
                <w:webHidden/>
              </w:rPr>
              <w:fldChar w:fldCharType="begin"/>
            </w:r>
            <w:r>
              <w:rPr>
                <w:noProof/>
                <w:webHidden/>
              </w:rPr>
              <w:instrText xml:space="preserve"> PAGEREF _Toc233633639 \h </w:instrText>
            </w:r>
            <w:r>
              <w:rPr>
                <w:noProof/>
                <w:webHidden/>
              </w:rPr>
            </w:r>
            <w:r>
              <w:rPr>
                <w:noProof/>
                <w:webHidden/>
              </w:rPr>
              <w:fldChar w:fldCharType="separate"/>
            </w:r>
            <w:r>
              <w:rPr>
                <w:noProof/>
                <w:webHidden/>
              </w:rPr>
              <w:t>13</w:t>
            </w:r>
            <w:r>
              <w:rPr>
                <w:noProof/>
                <w:webHidden/>
              </w:rPr>
              <w:fldChar w:fldCharType="end"/>
            </w:r>
          </w:hyperlink>
        </w:p>
        <w:p w14:paraId="371509B8" w14:textId="1C89B776"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0" w:history="1">
            <w:r w:rsidRPr="00EB7F7E">
              <w:rPr>
                <w:rStyle w:val="Hyperlink"/>
                <w:noProof/>
              </w:rPr>
              <w:t>8.7.2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Jokių klaidingų teigiamų rezultatų</w:t>
            </w:r>
            <w:r>
              <w:rPr>
                <w:noProof/>
                <w:webHidden/>
              </w:rPr>
              <w:tab/>
            </w:r>
            <w:r>
              <w:rPr>
                <w:noProof/>
                <w:webHidden/>
              </w:rPr>
              <w:fldChar w:fldCharType="begin"/>
            </w:r>
            <w:r>
              <w:rPr>
                <w:noProof/>
                <w:webHidden/>
              </w:rPr>
              <w:instrText xml:space="preserve"> PAGEREF _Toc233633640 \h </w:instrText>
            </w:r>
            <w:r>
              <w:rPr>
                <w:noProof/>
                <w:webHidden/>
              </w:rPr>
            </w:r>
            <w:r>
              <w:rPr>
                <w:noProof/>
                <w:webHidden/>
              </w:rPr>
              <w:fldChar w:fldCharType="separate"/>
            </w:r>
            <w:r>
              <w:rPr>
                <w:noProof/>
                <w:webHidden/>
              </w:rPr>
              <w:t>13</w:t>
            </w:r>
            <w:r>
              <w:rPr>
                <w:noProof/>
                <w:webHidden/>
              </w:rPr>
              <w:fldChar w:fldCharType="end"/>
            </w:r>
          </w:hyperlink>
        </w:p>
        <w:p w14:paraId="3D2298CF" w14:textId="1791AC1F"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1" w:history="1">
            <w:r w:rsidRPr="00EB7F7E">
              <w:rPr>
                <w:rStyle w:val="Hyperlink"/>
                <w:noProof/>
              </w:rPr>
              <w:t>8.7.3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Išsamumas</w:t>
            </w:r>
            <w:r>
              <w:rPr>
                <w:noProof/>
                <w:webHidden/>
              </w:rPr>
              <w:tab/>
            </w:r>
            <w:r>
              <w:rPr>
                <w:noProof/>
                <w:webHidden/>
              </w:rPr>
              <w:fldChar w:fldCharType="begin"/>
            </w:r>
            <w:r>
              <w:rPr>
                <w:noProof/>
                <w:webHidden/>
              </w:rPr>
              <w:instrText xml:space="preserve"> PAGEREF _Toc233633641 \h </w:instrText>
            </w:r>
            <w:r>
              <w:rPr>
                <w:noProof/>
                <w:webHidden/>
              </w:rPr>
            </w:r>
            <w:r>
              <w:rPr>
                <w:noProof/>
                <w:webHidden/>
              </w:rPr>
              <w:fldChar w:fldCharType="separate"/>
            </w:r>
            <w:r>
              <w:rPr>
                <w:noProof/>
                <w:webHidden/>
              </w:rPr>
              <w:t>13</w:t>
            </w:r>
            <w:r>
              <w:rPr>
                <w:noProof/>
                <w:webHidden/>
              </w:rPr>
              <w:fldChar w:fldCharType="end"/>
            </w:r>
          </w:hyperlink>
        </w:p>
        <w:p w14:paraId="734D032E" w14:textId="688B3E2B"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2" w:history="1">
            <w:r w:rsidRPr="00EB7F7E">
              <w:rPr>
                <w:rStyle w:val="Hyperlink"/>
                <w:noProof/>
              </w:rPr>
              <w:t>8.7.4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Laiko nuoseklumas</w:t>
            </w:r>
            <w:r>
              <w:rPr>
                <w:noProof/>
                <w:webHidden/>
              </w:rPr>
              <w:tab/>
            </w:r>
            <w:r>
              <w:rPr>
                <w:noProof/>
                <w:webHidden/>
              </w:rPr>
              <w:fldChar w:fldCharType="begin"/>
            </w:r>
            <w:r>
              <w:rPr>
                <w:noProof/>
                <w:webHidden/>
              </w:rPr>
              <w:instrText xml:space="preserve"> PAGEREF _Toc233633642 \h </w:instrText>
            </w:r>
            <w:r>
              <w:rPr>
                <w:noProof/>
                <w:webHidden/>
              </w:rPr>
            </w:r>
            <w:r>
              <w:rPr>
                <w:noProof/>
                <w:webHidden/>
              </w:rPr>
              <w:fldChar w:fldCharType="separate"/>
            </w:r>
            <w:r>
              <w:rPr>
                <w:noProof/>
                <w:webHidden/>
              </w:rPr>
              <w:t>14</w:t>
            </w:r>
            <w:r>
              <w:rPr>
                <w:noProof/>
                <w:webHidden/>
              </w:rPr>
              <w:fldChar w:fldCharType="end"/>
            </w:r>
          </w:hyperlink>
        </w:p>
        <w:p w14:paraId="6C7FEE93" w14:textId="77EE2D64"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3" w:history="1">
            <w:r w:rsidRPr="00EB7F7E">
              <w:rPr>
                <w:rStyle w:val="Hyperlink"/>
                <w:noProof/>
              </w:rPr>
              <w:t>8.7.5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Konteksto taikymas</w:t>
            </w:r>
            <w:r>
              <w:rPr>
                <w:noProof/>
                <w:webHidden/>
              </w:rPr>
              <w:tab/>
            </w:r>
            <w:r>
              <w:rPr>
                <w:noProof/>
                <w:webHidden/>
              </w:rPr>
              <w:fldChar w:fldCharType="begin"/>
            </w:r>
            <w:r>
              <w:rPr>
                <w:noProof/>
                <w:webHidden/>
              </w:rPr>
              <w:instrText xml:space="preserve"> PAGEREF _Toc233633643 \h </w:instrText>
            </w:r>
            <w:r>
              <w:rPr>
                <w:noProof/>
                <w:webHidden/>
              </w:rPr>
            </w:r>
            <w:r>
              <w:rPr>
                <w:noProof/>
                <w:webHidden/>
              </w:rPr>
              <w:fldChar w:fldCharType="separate"/>
            </w:r>
            <w:r>
              <w:rPr>
                <w:noProof/>
                <w:webHidden/>
              </w:rPr>
              <w:t>14</w:t>
            </w:r>
            <w:r>
              <w:rPr>
                <w:noProof/>
                <w:webHidden/>
              </w:rPr>
              <w:fldChar w:fldCharType="end"/>
            </w:r>
          </w:hyperlink>
        </w:p>
        <w:p w14:paraId="02F068C7" w14:textId="2E3EE78E" w:rsidR="00CC4102" w:rsidRDefault="00CC4102">
          <w:pPr>
            <w:pStyle w:val="TOC3"/>
            <w:rPr>
              <w:rFonts w:asciiTheme="minorHAnsi" w:eastAsiaTheme="minorEastAsia" w:hAnsiTheme="minorHAnsi" w:cstheme="minorBidi"/>
              <w:noProof/>
              <w:kern w:val="2"/>
              <w:sz w:val="24"/>
              <w:szCs w:val="24"/>
              <w:lang w:val="sv-SE" w:eastAsia="sv-SE"/>
              <w14:ligatures w14:val="standardContextual"/>
            </w:rPr>
          </w:pPr>
          <w:hyperlink w:anchor="_Toc233633644" w:history="1">
            <w:r w:rsidRPr="00EB7F7E">
              <w:rPr>
                <w:rStyle w:val="Hyperlink"/>
                <w:noProof/>
              </w:rPr>
              <w:t>8.7.6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noProof/>
                <w:lang w:val="lt"/>
              </w:rPr>
              <w:t>Padėties tikslumas (paklaidų valdymas)</w:t>
            </w:r>
            <w:r>
              <w:rPr>
                <w:noProof/>
                <w:webHidden/>
              </w:rPr>
              <w:tab/>
            </w:r>
            <w:r>
              <w:rPr>
                <w:noProof/>
                <w:webHidden/>
              </w:rPr>
              <w:fldChar w:fldCharType="begin"/>
            </w:r>
            <w:r>
              <w:rPr>
                <w:noProof/>
                <w:webHidden/>
              </w:rPr>
              <w:instrText xml:space="preserve"> PAGEREF _Toc233633644 \h </w:instrText>
            </w:r>
            <w:r>
              <w:rPr>
                <w:noProof/>
                <w:webHidden/>
              </w:rPr>
            </w:r>
            <w:r>
              <w:rPr>
                <w:noProof/>
                <w:webHidden/>
              </w:rPr>
              <w:fldChar w:fldCharType="separate"/>
            </w:r>
            <w:r>
              <w:rPr>
                <w:noProof/>
                <w:webHidden/>
              </w:rPr>
              <w:t>14</w:t>
            </w:r>
            <w:r>
              <w:rPr>
                <w:noProof/>
                <w:webHidden/>
              </w:rPr>
              <w:fldChar w:fldCharType="end"/>
            </w:r>
          </w:hyperlink>
        </w:p>
        <w:p w14:paraId="5BF05902" w14:textId="1C3892B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5" w:history="1">
            <w:r w:rsidRPr="00EB7F7E">
              <w:rPr>
                <w:rStyle w:val="Hyperlink"/>
                <w:noProof/>
              </w:rPr>
              <w:t>8.8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Rezultatų vertinimas</w:t>
            </w:r>
            <w:r>
              <w:rPr>
                <w:noProof/>
                <w:webHidden/>
              </w:rPr>
              <w:tab/>
            </w:r>
            <w:r>
              <w:rPr>
                <w:noProof/>
                <w:webHidden/>
              </w:rPr>
              <w:fldChar w:fldCharType="begin"/>
            </w:r>
            <w:r>
              <w:rPr>
                <w:noProof/>
                <w:webHidden/>
              </w:rPr>
              <w:instrText xml:space="preserve"> PAGEREF _Toc233633645 \h </w:instrText>
            </w:r>
            <w:r>
              <w:rPr>
                <w:noProof/>
                <w:webHidden/>
              </w:rPr>
            </w:r>
            <w:r>
              <w:rPr>
                <w:noProof/>
                <w:webHidden/>
              </w:rPr>
              <w:fldChar w:fldCharType="separate"/>
            </w:r>
            <w:r>
              <w:rPr>
                <w:noProof/>
                <w:webHidden/>
              </w:rPr>
              <w:t>14</w:t>
            </w:r>
            <w:r>
              <w:rPr>
                <w:noProof/>
                <w:webHidden/>
              </w:rPr>
              <w:fldChar w:fldCharType="end"/>
            </w:r>
          </w:hyperlink>
        </w:p>
        <w:p w14:paraId="2E937CD8" w14:textId="66B0A750"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6" w:history="1">
            <w:r w:rsidRPr="00EB7F7E">
              <w:rPr>
                <w:rStyle w:val="Hyperlink"/>
                <w:noProof/>
              </w:rPr>
              <w:t>8.9</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bCs/>
                <w:noProof/>
                <w:lang w:val="lt"/>
              </w:rPr>
              <w:t>Dokumentacija ir atsekamumas</w:t>
            </w:r>
            <w:r>
              <w:rPr>
                <w:noProof/>
                <w:webHidden/>
              </w:rPr>
              <w:tab/>
            </w:r>
            <w:r>
              <w:rPr>
                <w:noProof/>
                <w:webHidden/>
              </w:rPr>
              <w:fldChar w:fldCharType="begin"/>
            </w:r>
            <w:r>
              <w:rPr>
                <w:noProof/>
                <w:webHidden/>
              </w:rPr>
              <w:instrText xml:space="preserve"> PAGEREF _Toc233633646 \h </w:instrText>
            </w:r>
            <w:r>
              <w:rPr>
                <w:noProof/>
                <w:webHidden/>
              </w:rPr>
            </w:r>
            <w:r>
              <w:rPr>
                <w:noProof/>
                <w:webHidden/>
              </w:rPr>
              <w:fldChar w:fldCharType="separate"/>
            </w:r>
            <w:r>
              <w:rPr>
                <w:noProof/>
                <w:webHidden/>
              </w:rPr>
              <w:t>14</w:t>
            </w:r>
            <w:r>
              <w:rPr>
                <w:noProof/>
                <w:webHidden/>
              </w:rPr>
              <w:fldChar w:fldCharType="end"/>
            </w:r>
          </w:hyperlink>
        </w:p>
        <w:p w14:paraId="6B293026" w14:textId="49D19740"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47" w:history="1">
            <w:r w:rsidRPr="00EB7F7E">
              <w:rPr>
                <w:rStyle w:val="Hyperlink"/>
                <w:noProof/>
                <w:lang w:val="es-ES"/>
              </w:rPr>
              <w:t>9</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noProof/>
                <w:lang w:val="lt"/>
              </w:rPr>
              <w:t>EERP teikėjo / Nacionalinio TPMĮ teikėjo integracijos testavimo atvejai</w:t>
            </w:r>
            <w:r>
              <w:rPr>
                <w:noProof/>
                <w:webHidden/>
              </w:rPr>
              <w:tab/>
            </w:r>
            <w:r>
              <w:rPr>
                <w:noProof/>
                <w:webHidden/>
              </w:rPr>
              <w:fldChar w:fldCharType="begin"/>
            </w:r>
            <w:r>
              <w:rPr>
                <w:noProof/>
                <w:webHidden/>
              </w:rPr>
              <w:instrText xml:space="preserve"> PAGEREF _Toc233633647 \h </w:instrText>
            </w:r>
            <w:r>
              <w:rPr>
                <w:noProof/>
                <w:webHidden/>
              </w:rPr>
            </w:r>
            <w:r>
              <w:rPr>
                <w:noProof/>
                <w:webHidden/>
              </w:rPr>
              <w:fldChar w:fldCharType="separate"/>
            </w:r>
            <w:r>
              <w:rPr>
                <w:noProof/>
                <w:webHidden/>
              </w:rPr>
              <w:t>15</w:t>
            </w:r>
            <w:r>
              <w:rPr>
                <w:noProof/>
                <w:webHidden/>
              </w:rPr>
              <w:fldChar w:fldCharType="end"/>
            </w:r>
          </w:hyperlink>
        </w:p>
        <w:p w14:paraId="26291F29" w14:textId="238BEE92"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8" w:history="1">
            <w:r w:rsidRPr="00EB7F7E">
              <w:rPr>
                <w:rStyle w:val="Hyperlink"/>
                <w:rFonts w:ascii="Roboto Condensed" w:hAnsi="Roboto Condensed"/>
                <w:noProof/>
                <w:lang w:val="es-ES"/>
              </w:rPr>
              <w:t>9.1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GNSSMTOLL-1560 EERP TSP / Nacionalinis TPMĮ teikėjas – EERP šifravimo raktai</w:t>
            </w:r>
            <w:r>
              <w:rPr>
                <w:noProof/>
                <w:webHidden/>
              </w:rPr>
              <w:tab/>
            </w:r>
            <w:r>
              <w:rPr>
                <w:noProof/>
                <w:webHidden/>
              </w:rPr>
              <w:fldChar w:fldCharType="begin"/>
            </w:r>
            <w:r>
              <w:rPr>
                <w:noProof/>
                <w:webHidden/>
              </w:rPr>
              <w:instrText xml:space="preserve"> PAGEREF _Toc233633648 \h </w:instrText>
            </w:r>
            <w:r>
              <w:rPr>
                <w:noProof/>
                <w:webHidden/>
              </w:rPr>
            </w:r>
            <w:r>
              <w:rPr>
                <w:noProof/>
                <w:webHidden/>
              </w:rPr>
              <w:fldChar w:fldCharType="separate"/>
            </w:r>
            <w:r>
              <w:rPr>
                <w:noProof/>
                <w:webHidden/>
              </w:rPr>
              <w:t>17</w:t>
            </w:r>
            <w:r>
              <w:rPr>
                <w:noProof/>
                <w:webHidden/>
              </w:rPr>
              <w:fldChar w:fldCharType="end"/>
            </w:r>
          </w:hyperlink>
        </w:p>
        <w:p w14:paraId="129D3D64" w14:textId="6507FB6C"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49" w:history="1">
            <w:r w:rsidRPr="00EB7F7E">
              <w:rPr>
                <w:rStyle w:val="Hyperlink"/>
                <w:rFonts w:ascii="Roboto Condensed" w:hAnsi="Roboto Condensed"/>
                <w:noProof/>
              </w:rPr>
              <w:t>9.2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GNSSMTOLL-1555 EERP Teikėjas / Nacionalinis TPMĮ teikėjas – Nauji rinkliavos konteksto duomenys Rinkliavos rinkėjas – &gt; Teikėjas</w:t>
            </w:r>
            <w:r>
              <w:rPr>
                <w:noProof/>
                <w:webHidden/>
              </w:rPr>
              <w:tab/>
            </w:r>
            <w:r>
              <w:rPr>
                <w:noProof/>
                <w:webHidden/>
              </w:rPr>
              <w:fldChar w:fldCharType="begin"/>
            </w:r>
            <w:r>
              <w:rPr>
                <w:noProof/>
                <w:webHidden/>
              </w:rPr>
              <w:instrText xml:space="preserve"> PAGEREF _Toc233633649 \h </w:instrText>
            </w:r>
            <w:r>
              <w:rPr>
                <w:noProof/>
                <w:webHidden/>
              </w:rPr>
            </w:r>
            <w:r>
              <w:rPr>
                <w:noProof/>
                <w:webHidden/>
              </w:rPr>
              <w:fldChar w:fldCharType="separate"/>
            </w:r>
            <w:r>
              <w:rPr>
                <w:noProof/>
                <w:webHidden/>
              </w:rPr>
              <w:t>18</w:t>
            </w:r>
            <w:r>
              <w:rPr>
                <w:noProof/>
                <w:webHidden/>
              </w:rPr>
              <w:fldChar w:fldCharType="end"/>
            </w:r>
          </w:hyperlink>
        </w:p>
        <w:p w14:paraId="3548E278" w14:textId="41E692A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0" w:history="1">
            <w:r w:rsidRPr="00EB7F7E">
              <w:rPr>
                <w:rStyle w:val="Hyperlink"/>
                <w:rFonts w:ascii="Roboto Condensed" w:hAnsi="Roboto Condensed"/>
                <w:noProof/>
              </w:rPr>
              <w:t>9.3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GNSSMTOLL-1558 EERP Teikėjas – Išimčių sąrašo tvarkymas</w:t>
            </w:r>
            <w:r>
              <w:rPr>
                <w:noProof/>
                <w:webHidden/>
              </w:rPr>
              <w:tab/>
            </w:r>
            <w:r>
              <w:rPr>
                <w:noProof/>
                <w:webHidden/>
              </w:rPr>
              <w:fldChar w:fldCharType="begin"/>
            </w:r>
            <w:r>
              <w:rPr>
                <w:noProof/>
                <w:webHidden/>
              </w:rPr>
              <w:instrText xml:space="preserve"> PAGEREF _Toc233633650 \h </w:instrText>
            </w:r>
            <w:r>
              <w:rPr>
                <w:noProof/>
                <w:webHidden/>
              </w:rPr>
            </w:r>
            <w:r>
              <w:rPr>
                <w:noProof/>
                <w:webHidden/>
              </w:rPr>
              <w:fldChar w:fldCharType="separate"/>
            </w:r>
            <w:r>
              <w:rPr>
                <w:noProof/>
                <w:webHidden/>
              </w:rPr>
              <w:t>19</w:t>
            </w:r>
            <w:r>
              <w:rPr>
                <w:noProof/>
                <w:webHidden/>
              </w:rPr>
              <w:fldChar w:fldCharType="end"/>
            </w:r>
          </w:hyperlink>
        </w:p>
        <w:p w14:paraId="4824F7D3" w14:textId="12AC94C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1" w:history="1">
            <w:r w:rsidRPr="00EB7F7E">
              <w:rPr>
                <w:rStyle w:val="Hyperlink"/>
                <w:rFonts w:ascii="Roboto Condensed" w:hAnsi="Roboto Condensed"/>
                <w:noProof/>
              </w:rPr>
              <w:t>9.4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GNSSMTOLL-1559 EERP TSP / Nacionalinis TPMĮ teikėjas – rinkliavos deklaracijų teikimas naudojant TPMĮ</w:t>
            </w:r>
            <w:r>
              <w:rPr>
                <w:noProof/>
                <w:webHidden/>
              </w:rPr>
              <w:tab/>
            </w:r>
            <w:r>
              <w:rPr>
                <w:noProof/>
                <w:webHidden/>
              </w:rPr>
              <w:fldChar w:fldCharType="begin"/>
            </w:r>
            <w:r>
              <w:rPr>
                <w:noProof/>
                <w:webHidden/>
              </w:rPr>
              <w:instrText xml:space="preserve"> PAGEREF _Toc233633651 \h </w:instrText>
            </w:r>
            <w:r>
              <w:rPr>
                <w:noProof/>
                <w:webHidden/>
              </w:rPr>
            </w:r>
            <w:r>
              <w:rPr>
                <w:noProof/>
                <w:webHidden/>
              </w:rPr>
              <w:fldChar w:fldCharType="separate"/>
            </w:r>
            <w:r>
              <w:rPr>
                <w:noProof/>
                <w:webHidden/>
              </w:rPr>
              <w:t>20</w:t>
            </w:r>
            <w:r>
              <w:rPr>
                <w:noProof/>
                <w:webHidden/>
              </w:rPr>
              <w:fldChar w:fldCharType="end"/>
            </w:r>
          </w:hyperlink>
        </w:p>
        <w:p w14:paraId="4D443883" w14:textId="54F7484A"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2" w:history="1">
            <w:r w:rsidRPr="00EB7F7E">
              <w:rPr>
                <w:rStyle w:val="Hyperlink"/>
                <w:rFonts w:ascii="Roboto Condensed" w:hAnsi="Roboto Condensed"/>
                <w:noProof/>
              </w:rPr>
              <w:t>9.5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GNSSMTOLL-1561 EERP Teikėjas / Nacionalinis TPMĮ teikėjas – Rinkliavos deklaracija po naujos rinkliavos konteksto versijos</w:t>
            </w:r>
            <w:r>
              <w:rPr>
                <w:noProof/>
                <w:webHidden/>
              </w:rPr>
              <w:tab/>
            </w:r>
            <w:r>
              <w:rPr>
                <w:noProof/>
                <w:webHidden/>
              </w:rPr>
              <w:fldChar w:fldCharType="begin"/>
            </w:r>
            <w:r>
              <w:rPr>
                <w:noProof/>
                <w:webHidden/>
              </w:rPr>
              <w:instrText xml:space="preserve"> PAGEREF _Toc233633652 \h </w:instrText>
            </w:r>
            <w:r>
              <w:rPr>
                <w:noProof/>
                <w:webHidden/>
              </w:rPr>
            </w:r>
            <w:r>
              <w:rPr>
                <w:noProof/>
                <w:webHidden/>
              </w:rPr>
              <w:fldChar w:fldCharType="separate"/>
            </w:r>
            <w:r>
              <w:rPr>
                <w:noProof/>
                <w:webHidden/>
              </w:rPr>
              <w:t>21</w:t>
            </w:r>
            <w:r>
              <w:rPr>
                <w:noProof/>
                <w:webHidden/>
              </w:rPr>
              <w:fldChar w:fldCharType="end"/>
            </w:r>
          </w:hyperlink>
        </w:p>
        <w:p w14:paraId="4D38D1C8" w14:textId="7F5A136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3" w:history="1">
            <w:r w:rsidRPr="00EB7F7E">
              <w:rPr>
                <w:rStyle w:val="Hyperlink"/>
                <w:rFonts w:ascii="Roboto Condensed" w:hAnsi="Roboto Condensed"/>
                <w:noProof/>
                <w:lang w:val="lt"/>
              </w:rPr>
              <w:t>9.6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GNSSMTOLL-1757 EERP TSP gauna ir priima Atsiskaitymo duomenis iš Rinkliavos rinkėjo (E2E)</w:t>
            </w:r>
            <w:r>
              <w:rPr>
                <w:noProof/>
                <w:webHidden/>
              </w:rPr>
              <w:tab/>
            </w:r>
            <w:r>
              <w:rPr>
                <w:noProof/>
                <w:webHidden/>
              </w:rPr>
              <w:fldChar w:fldCharType="begin"/>
            </w:r>
            <w:r>
              <w:rPr>
                <w:noProof/>
                <w:webHidden/>
              </w:rPr>
              <w:instrText xml:space="preserve"> PAGEREF _Toc233633653 \h </w:instrText>
            </w:r>
            <w:r>
              <w:rPr>
                <w:noProof/>
                <w:webHidden/>
              </w:rPr>
            </w:r>
            <w:r>
              <w:rPr>
                <w:noProof/>
                <w:webHidden/>
              </w:rPr>
              <w:fldChar w:fldCharType="separate"/>
            </w:r>
            <w:r>
              <w:rPr>
                <w:noProof/>
                <w:webHidden/>
              </w:rPr>
              <w:t>22</w:t>
            </w:r>
            <w:r>
              <w:rPr>
                <w:noProof/>
                <w:webHidden/>
              </w:rPr>
              <w:fldChar w:fldCharType="end"/>
            </w:r>
          </w:hyperlink>
        </w:p>
        <w:p w14:paraId="17D4B77B" w14:textId="6562E5E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4" w:history="1">
            <w:r w:rsidRPr="00EB7F7E">
              <w:rPr>
                <w:rStyle w:val="Hyperlink"/>
                <w:rFonts w:ascii="Roboto Condensed" w:hAnsi="Roboto Condensed"/>
                <w:noProof/>
                <w:lang w:val="lt"/>
              </w:rPr>
              <w:t>9.7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GNSSMTOLL-1565 EERP Teikėjas siunčia neigiamą patvirtinimą dėl Atsiskaitymo duomenų (E2E)</w:t>
            </w:r>
            <w:r>
              <w:rPr>
                <w:noProof/>
                <w:webHidden/>
              </w:rPr>
              <w:tab/>
            </w:r>
            <w:r>
              <w:rPr>
                <w:noProof/>
                <w:webHidden/>
              </w:rPr>
              <w:fldChar w:fldCharType="begin"/>
            </w:r>
            <w:r>
              <w:rPr>
                <w:noProof/>
                <w:webHidden/>
              </w:rPr>
              <w:instrText xml:space="preserve"> PAGEREF _Toc233633654 \h </w:instrText>
            </w:r>
            <w:r>
              <w:rPr>
                <w:noProof/>
                <w:webHidden/>
              </w:rPr>
            </w:r>
            <w:r>
              <w:rPr>
                <w:noProof/>
                <w:webHidden/>
              </w:rPr>
              <w:fldChar w:fldCharType="separate"/>
            </w:r>
            <w:r>
              <w:rPr>
                <w:noProof/>
                <w:webHidden/>
              </w:rPr>
              <w:t>23</w:t>
            </w:r>
            <w:r>
              <w:rPr>
                <w:noProof/>
                <w:webHidden/>
              </w:rPr>
              <w:fldChar w:fldCharType="end"/>
            </w:r>
          </w:hyperlink>
        </w:p>
        <w:p w14:paraId="568FAAA5" w14:textId="3019DFA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5" w:history="1">
            <w:r w:rsidRPr="00EB7F7E">
              <w:rPr>
                <w:rStyle w:val="Hyperlink"/>
                <w:rFonts w:ascii="Roboto Condensed" w:hAnsi="Roboto Condensed"/>
                <w:noProof/>
              </w:rPr>
              <w:t>9.8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GNSSMTOLL-1562 EERP Teikėjas tvarko pakartotinai išsiųstus Atsiskaitymo duomenis, kai negautas patvirtinimas (TimeOut E2E)</w:t>
            </w:r>
            <w:r>
              <w:rPr>
                <w:noProof/>
                <w:webHidden/>
              </w:rPr>
              <w:tab/>
            </w:r>
            <w:r>
              <w:rPr>
                <w:noProof/>
                <w:webHidden/>
              </w:rPr>
              <w:fldChar w:fldCharType="begin"/>
            </w:r>
            <w:r>
              <w:rPr>
                <w:noProof/>
                <w:webHidden/>
              </w:rPr>
              <w:instrText xml:space="preserve"> PAGEREF _Toc233633655 \h </w:instrText>
            </w:r>
            <w:r>
              <w:rPr>
                <w:noProof/>
                <w:webHidden/>
              </w:rPr>
            </w:r>
            <w:r>
              <w:rPr>
                <w:noProof/>
                <w:webHidden/>
              </w:rPr>
              <w:fldChar w:fldCharType="separate"/>
            </w:r>
            <w:r>
              <w:rPr>
                <w:noProof/>
                <w:webHidden/>
              </w:rPr>
              <w:t>24</w:t>
            </w:r>
            <w:r>
              <w:rPr>
                <w:noProof/>
                <w:webHidden/>
              </w:rPr>
              <w:fldChar w:fldCharType="end"/>
            </w:r>
          </w:hyperlink>
        </w:p>
        <w:p w14:paraId="60926849" w14:textId="60282FE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6" w:history="1">
            <w:r w:rsidRPr="00EB7F7E">
              <w:rPr>
                <w:rStyle w:val="Hyperlink"/>
                <w:rFonts w:ascii="Roboto Condensed" w:hAnsi="Roboto Condensed"/>
                <w:noProof/>
              </w:rPr>
              <w:t>9.9</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GNSSMTOLL-1760 EERP Teikėjas atmeta Atsiskaitymo duomenis dėl netinkamo formato (E2E)</w:t>
            </w:r>
            <w:r>
              <w:rPr>
                <w:noProof/>
                <w:webHidden/>
              </w:rPr>
              <w:tab/>
            </w:r>
            <w:r>
              <w:rPr>
                <w:noProof/>
                <w:webHidden/>
              </w:rPr>
              <w:fldChar w:fldCharType="begin"/>
            </w:r>
            <w:r>
              <w:rPr>
                <w:noProof/>
                <w:webHidden/>
              </w:rPr>
              <w:instrText xml:space="preserve"> PAGEREF _Toc233633656 \h </w:instrText>
            </w:r>
            <w:r>
              <w:rPr>
                <w:noProof/>
                <w:webHidden/>
              </w:rPr>
            </w:r>
            <w:r>
              <w:rPr>
                <w:noProof/>
                <w:webHidden/>
              </w:rPr>
              <w:fldChar w:fldCharType="separate"/>
            </w:r>
            <w:r>
              <w:rPr>
                <w:noProof/>
                <w:webHidden/>
              </w:rPr>
              <w:t>26</w:t>
            </w:r>
            <w:r>
              <w:rPr>
                <w:noProof/>
                <w:webHidden/>
              </w:rPr>
              <w:fldChar w:fldCharType="end"/>
            </w:r>
          </w:hyperlink>
        </w:p>
        <w:p w14:paraId="6BB7AB62" w14:textId="34B622E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7" w:history="1">
            <w:r w:rsidRPr="00EB7F7E">
              <w:rPr>
                <w:rStyle w:val="Hyperlink"/>
                <w:rFonts w:ascii="Roboto Condensed" w:hAnsi="Roboto Condensed"/>
                <w:noProof/>
              </w:rPr>
              <w:t>9.10</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 xml:space="preserve">GNSSMTOLL-1761 EERP </w:t>
            </w:r>
            <w:r w:rsidRPr="0075699C">
              <w:rPr>
                <w:rStyle w:val="Hyperlink"/>
                <w:rFonts w:cs="Arial"/>
                <w:noProof/>
                <w:lang w:val="lt"/>
              </w:rPr>
              <w:t>Teikėjas</w:t>
            </w:r>
            <w:r w:rsidRPr="00EB7F7E">
              <w:rPr>
                <w:rStyle w:val="Hyperlink"/>
                <w:rFonts w:ascii="Roboto Condensed" w:hAnsi="Roboto Condensed"/>
                <w:noProof/>
                <w:lang w:val="lt"/>
              </w:rPr>
              <w:t xml:space="preserve"> teisingai tvarko pasikartojančius Atsiskaitymo duomenis (E2E)</w:t>
            </w:r>
            <w:r>
              <w:rPr>
                <w:noProof/>
                <w:webHidden/>
              </w:rPr>
              <w:tab/>
            </w:r>
            <w:r>
              <w:rPr>
                <w:noProof/>
                <w:webHidden/>
              </w:rPr>
              <w:fldChar w:fldCharType="begin"/>
            </w:r>
            <w:r>
              <w:rPr>
                <w:noProof/>
                <w:webHidden/>
              </w:rPr>
              <w:instrText xml:space="preserve"> PAGEREF _Toc233633657 \h </w:instrText>
            </w:r>
            <w:r>
              <w:rPr>
                <w:noProof/>
                <w:webHidden/>
              </w:rPr>
            </w:r>
            <w:r>
              <w:rPr>
                <w:noProof/>
                <w:webHidden/>
              </w:rPr>
              <w:fldChar w:fldCharType="separate"/>
            </w:r>
            <w:r>
              <w:rPr>
                <w:noProof/>
                <w:webHidden/>
              </w:rPr>
              <w:t>27</w:t>
            </w:r>
            <w:r>
              <w:rPr>
                <w:noProof/>
                <w:webHidden/>
              </w:rPr>
              <w:fldChar w:fldCharType="end"/>
            </w:r>
          </w:hyperlink>
        </w:p>
        <w:p w14:paraId="0036B9E7" w14:textId="2EFBD724"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8" w:history="1">
            <w:r w:rsidRPr="00EB7F7E">
              <w:rPr>
                <w:rStyle w:val="Hyperlink"/>
                <w:rFonts w:ascii="Roboto Condensed" w:hAnsi="Roboto Condensed"/>
                <w:noProof/>
              </w:rPr>
              <w:t>9.11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GNSSMTOLL-1762 EERP Teikėjas siunčia dalinį patvirtinimą dėl Atsiskaitymo duomenų (E2E)</w:t>
            </w:r>
            <w:r>
              <w:rPr>
                <w:noProof/>
                <w:webHidden/>
              </w:rPr>
              <w:tab/>
            </w:r>
            <w:r>
              <w:rPr>
                <w:noProof/>
                <w:webHidden/>
              </w:rPr>
              <w:fldChar w:fldCharType="begin"/>
            </w:r>
            <w:r>
              <w:rPr>
                <w:noProof/>
                <w:webHidden/>
              </w:rPr>
              <w:instrText xml:space="preserve"> PAGEREF _Toc233633658 \h </w:instrText>
            </w:r>
            <w:r>
              <w:rPr>
                <w:noProof/>
                <w:webHidden/>
              </w:rPr>
            </w:r>
            <w:r>
              <w:rPr>
                <w:noProof/>
                <w:webHidden/>
              </w:rPr>
              <w:fldChar w:fldCharType="separate"/>
            </w:r>
            <w:r>
              <w:rPr>
                <w:noProof/>
                <w:webHidden/>
              </w:rPr>
              <w:t>28</w:t>
            </w:r>
            <w:r>
              <w:rPr>
                <w:noProof/>
                <w:webHidden/>
              </w:rPr>
              <w:fldChar w:fldCharType="end"/>
            </w:r>
          </w:hyperlink>
        </w:p>
        <w:p w14:paraId="4E868A97" w14:textId="5C4B2E4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59" w:history="1">
            <w:r w:rsidRPr="00EB7F7E">
              <w:rPr>
                <w:rStyle w:val="Hyperlink"/>
                <w:rFonts w:ascii="Roboto Condensed" w:hAnsi="Roboto Condensed"/>
                <w:noProof/>
                <w:lang w:val="sv-SE"/>
              </w:rPr>
              <w:t>9.12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GNSSMTOLL-1758 EERP Teikėjas priima ir patvirtina mokėjimo reikalavimus iš Rinkliavos rinkėjo (E2E)</w:t>
            </w:r>
            <w:r>
              <w:rPr>
                <w:noProof/>
                <w:webHidden/>
              </w:rPr>
              <w:tab/>
            </w:r>
            <w:r>
              <w:rPr>
                <w:noProof/>
                <w:webHidden/>
              </w:rPr>
              <w:fldChar w:fldCharType="begin"/>
            </w:r>
            <w:r>
              <w:rPr>
                <w:noProof/>
                <w:webHidden/>
              </w:rPr>
              <w:instrText xml:space="preserve"> PAGEREF _Toc233633659 \h </w:instrText>
            </w:r>
            <w:r>
              <w:rPr>
                <w:noProof/>
                <w:webHidden/>
              </w:rPr>
            </w:r>
            <w:r>
              <w:rPr>
                <w:noProof/>
                <w:webHidden/>
              </w:rPr>
              <w:fldChar w:fldCharType="separate"/>
            </w:r>
            <w:r>
              <w:rPr>
                <w:noProof/>
                <w:webHidden/>
              </w:rPr>
              <w:t>29</w:t>
            </w:r>
            <w:r>
              <w:rPr>
                <w:noProof/>
                <w:webHidden/>
              </w:rPr>
              <w:fldChar w:fldCharType="end"/>
            </w:r>
          </w:hyperlink>
        </w:p>
        <w:p w14:paraId="1A7F9B20" w14:textId="3F4BB98F"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0" w:history="1">
            <w:r w:rsidRPr="00EB7F7E">
              <w:rPr>
                <w:rStyle w:val="Hyperlink"/>
                <w:rFonts w:ascii="Roboto Condensed" w:hAnsi="Roboto Condensed"/>
                <w:noProof/>
                <w:lang w:val="lt"/>
              </w:rPr>
              <w:t>9.13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GNSSMTOLL-1569 EERP Teikėjas siunčia neigiamus ir teigiamus patvirtinimus dėl mokėjimo reikalavimų (E2E)</w:t>
            </w:r>
            <w:r>
              <w:rPr>
                <w:noProof/>
                <w:webHidden/>
              </w:rPr>
              <w:tab/>
            </w:r>
            <w:r>
              <w:rPr>
                <w:noProof/>
                <w:webHidden/>
              </w:rPr>
              <w:fldChar w:fldCharType="begin"/>
            </w:r>
            <w:r>
              <w:rPr>
                <w:noProof/>
                <w:webHidden/>
              </w:rPr>
              <w:instrText xml:space="preserve"> PAGEREF _Toc233633660 \h </w:instrText>
            </w:r>
            <w:r>
              <w:rPr>
                <w:noProof/>
                <w:webHidden/>
              </w:rPr>
            </w:r>
            <w:r>
              <w:rPr>
                <w:noProof/>
                <w:webHidden/>
              </w:rPr>
              <w:fldChar w:fldCharType="separate"/>
            </w:r>
            <w:r>
              <w:rPr>
                <w:noProof/>
                <w:webHidden/>
              </w:rPr>
              <w:t>30</w:t>
            </w:r>
            <w:r>
              <w:rPr>
                <w:noProof/>
                <w:webHidden/>
              </w:rPr>
              <w:fldChar w:fldCharType="end"/>
            </w:r>
          </w:hyperlink>
        </w:p>
        <w:p w14:paraId="2C6EDB71" w14:textId="2D774B76"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1" w:history="1">
            <w:r w:rsidRPr="00EB7F7E">
              <w:rPr>
                <w:rStyle w:val="Hyperlink"/>
                <w:rFonts w:ascii="Roboto Condensed" w:hAnsi="Roboto Condensed"/>
                <w:noProof/>
                <w:lang w:val="lt"/>
              </w:rPr>
              <w:t>9.14</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GNSSMTOLL-1563 EERP Teikėjas tvarko pakartotinai išsiųstą Mokėjimo reikalavimą, kai negautas patvirtinimas (TimeOut E2E)</w:t>
            </w:r>
            <w:r>
              <w:rPr>
                <w:noProof/>
                <w:webHidden/>
              </w:rPr>
              <w:tab/>
            </w:r>
            <w:r>
              <w:rPr>
                <w:noProof/>
                <w:webHidden/>
              </w:rPr>
              <w:fldChar w:fldCharType="begin"/>
            </w:r>
            <w:r>
              <w:rPr>
                <w:noProof/>
                <w:webHidden/>
              </w:rPr>
              <w:instrText xml:space="preserve"> PAGEREF _Toc233633661 \h </w:instrText>
            </w:r>
            <w:r>
              <w:rPr>
                <w:noProof/>
                <w:webHidden/>
              </w:rPr>
            </w:r>
            <w:r>
              <w:rPr>
                <w:noProof/>
                <w:webHidden/>
              </w:rPr>
              <w:fldChar w:fldCharType="separate"/>
            </w:r>
            <w:r>
              <w:rPr>
                <w:noProof/>
                <w:webHidden/>
              </w:rPr>
              <w:t>31</w:t>
            </w:r>
            <w:r>
              <w:rPr>
                <w:noProof/>
                <w:webHidden/>
              </w:rPr>
              <w:fldChar w:fldCharType="end"/>
            </w:r>
          </w:hyperlink>
        </w:p>
        <w:p w14:paraId="33E53619" w14:textId="374D1E5E"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2" w:history="1">
            <w:r w:rsidRPr="00EB7F7E">
              <w:rPr>
                <w:rStyle w:val="Hyperlink"/>
                <w:rFonts w:ascii="Roboto Condensed" w:hAnsi="Roboto Condensed"/>
                <w:noProof/>
              </w:rPr>
              <w:t>9.15</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GNSSMTOLL-1787 EERP Teikėjas apdoroja pakartotinai išsiųstus Atsiskaitymo duomenis ir mokėjimo reikalavimus, išvengiant dubliavimo (E2E)</w:t>
            </w:r>
            <w:r>
              <w:rPr>
                <w:noProof/>
                <w:webHidden/>
              </w:rPr>
              <w:tab/>
            </w:r>
            <w:r>
              <w:rPr>
                <w:noProof/>
                <w:webHidden/>
              </w:rPr>
              <w:fldChar w:fldCharType="begin"/>
            </w:r>
            <w:r>
              <w:rPr>
                <w:noProof/>
                <w:webHidden/>
              </w:rPr>
              <w:instrText xml:space="preserve"> PAGEREF _Toc233633662 \h </w:instrText>
            </w:r>
            <w:r>
              <w:rPr>
                <w:noProof/>
                <w:webHidden/>
              </w:rPr>
            </w:r>
            <w:r>
              <w:rPr>
                <w:noProof/>
                <w:webHidden/>
              </w:rPr>
              <w:fldChar w:fldCharType="separate"/>
            </w:r>
            <w:r>
              <w:rPr>
                <w:noProof/>
                <w:webHidden/>
              </w:rPr>
              <w:t>33</w:t>
            </w:r>
            <w:r>
              <w:rPr>
                <w:noProof/>
                <w:webHidden/>
              </w:rPr>
              <w:fldChar w:fldCharType="end"/>
            </w:r>
          </w:hyperlink>
        </w:p>
        <w:p w14:paraId="7B5931D3" w14:textId="2DDAD71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3" w:history="1">
            <w:r w:rsidRPr="00EB7F7E">
              <w:rPr>
                <w:rStyle w:val="Hyperlink"/>
                <w:rFonts w:ascii="Roboto Condensed" w:hAnsi="Roboto Condensed"/>
                <w:noProof/>
              </w:rPr>
              <w:t>9.16</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GNSSMTOLL-1788 EERP Teikėjas atmeta mokėjimo reikalavimus, kurių Atsiskaitymo duomenys nesutampa (E2E)</w:t>
            </w:r>
            <w:r>
              <w:rPr>
                <w:noProof/>
                <w:webHidden/>
              </w:rPr>
              <w:tab/>
            </w:r>
            <w:r>
              <w:rPr>
                <w:noProof/>
                <w:webHidden/>
              </w:rPr>
              <w:fldChar w:fldCharType="begin"/>
            </w:r>
            <w:r>
              <w:rPr>
                <w:noProof/>
                <w:webHidden/>
              </w:rPr>
              <w:instrText xml:space="preserve"> PAGEREF _Toc233633663 \h </w:instrText>
            </w:r>
            <w:r>
              <w:rPr>
                <w:noProof/>
                <w:webHidden/>
              </w:rPr>
            </w:r>
            <w:r>
              <w:rPr>
                <w:noProof/>
                <w:webHidden/>
              </w:rPr>
              <w:fldChar w:fldCharType="separate"/>
            </w:r>
            <w:r>
              <w:rPr>
                <w:noProof/>
                <w:webHidden/>
              </w:rPr>
              <w:t>34</w:t>
            </w:r>
            <w:r>
              <w:rPr>
                <w:noProof/>
                <w:webHidden/>
              </w:rPr>
              <w:fldChar w:fldCharType="end"/>
            </w:r>
          </w:hyperlink>
        </w:p>
        <w:p w14:paraId="27D95634" w14:textId="5BA3D7F9"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4" w:history="1">
            <w:r w:rsidRPr="00EB7F7E">
              <w:rPr>
                <w:rStyle w:val="Hyperlink"/>
                <w:rFonts w:ascii="Roboto Condensed" w:hAnsi="Roboto Condensed"/>
                <w:noProof/>
                <w:lang w:val="de-DE"/>
              </w:rPr>
              <w:t>9.17</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GNSSMTOLL-1791 EERP Teikėjas teisingai apdoroja patvirtinimus su neteisingomis arba nežinomomis nuorodomis (E2E)</w:t>
            </w:r>
            <w:r>
              <w:rPr>
                <w:noProof/>
                <w:webHidden/>
              </w:rPr>
              <w:tab/>
            </w:r>
            <w:r>
              <w:rPr>
                <w:noProof/>
                <w:webHidden/>
              </w:rPr>
              <w:fldChar w:fldCharType="begin"/>
            </w:r>
            <w:r>
              <w:rPr>
                <w:noProof/>
                <w:webHidden/>
              </w:rPr>
              <w:instrText xml:space="preserve"> PAGEREF _Toc233633664 \h </w:instrText>
            </w:r>
            <w:r>
              <w:rPr>
                <w:noProof/>
                <w:webHidden/>
              </w:rPr>
            </w:r>
            <w:r>
              <w:rPr>
                <w:noProof/>
                <w:webHidden/>
              </w:rPr>
              <w:fldChar w:fldCharType="separate"/>
            </w:r>
            <w:r>
              <w:rPr>
                <w:noProof/>
                <w:webHidden/>
              </w:rPr>
              <w:t>35</w:t>
            </w:r>
            <w:r>
              <w:rPr>
                <w:noProof/>
                <w:webHidden/>
              </w:rPr>
              <w:fldChar w:fldCharType="end"/>
            </w:r>
          </w:hyperlink>
        </w:p>
        <w:p w14:paraId="57CCC7C1" w14:textId="43844868"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5" w:history="1">
            <w:r w:rsidRPr="00EB7F7E">
              <w:rPr>
                <w:rStyle w:val="Hyperlink"/>
                <w:rFonts w:ascii="Roboto Condensed" w:hAnsi="Roboto Condensed"/>
                <w:noProof/>
              </w:rPr>
              <w:t>9.18</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noProof/>
                <w:lang w:val="lt"/>
              </w:rPr>
              <w:t>GNSSMTOLL-1789 EERP Teikėjas – prisijungimas ir pradinis sandorių apdorojimas nuo pradžios iki pabaigos (visas E2E procesas)</w:t>
            </w:r>
            <w:r>
              <w:rPr>
                <w:noProof/>
                <w:webHidden/>
              </w:rPr>
              <w:tab/>
            </w:r>
            <w:r>
              <w:rPr>
                <w:noProof/>
                <w:webHidden/>
              </w:rPr>
              <w:fldChar w:fldCharType="begin"/>
            </w:r>
            <w:r>
              <w:rPr>
                <w:noProof/>
                <w:webHidden/>
              </w:rPr>
              <w:instrText xml:space="preserve"> PAGEREF _Toc233633665 \h </w:instrText>
            </w:r>
            <w:r>
              <w:rPr>
                <w:noProof/>
                <w:webHidden/>
              </w:rPr>
            </w:r>
            <w:r>
              <w:rPr>
                <w:noProof/>
                <w:webHidden/>
              </w:rPr>
              <w:fldChar w:fldCharType="separate"/>
            </w:r>
            <w:r>
              <w:rPr>
                <w:noProof/>
                <w:webHidden/>
              </w:rPr>
              <w:t>36</w:t>
            </w:r>
            <w:r>
              <w:rPr>
                <w:noProof/>
                <w:webHidden/>
              </w:rPr>
              <w:fldChar w:fldCharType="end"/>
            </w:r>
          </w:hyperlink>
        </w:p>
        <w:p w14:paraId="66182029" w14:textId="11F754ED" w:rsidR="00CC4102" w:rsidRDefault="00CC4102">
          <w:pPr>
            <w:pStyle w:val="TOC1"/>
            <w:rPr>
              <w:rFonts w:asciiTheme="minorHAnsi" w:eastAsiaTheme="minorEastAsia" w:hAnsiTheme="minorHAnsi" w:cstheme="minorBidi"/>
              <w:b w:val="0"/>
              <w:noProof/>
              <w:kern w:val="2"/>
              <w:sz w:val="24"/>
              <w:szCs w:val="24"/>
              <w:lang w:val="sv-SE" w:eastAsia="sv-SE"/>
              <w14:ligatures w14:val="standardContextual"/>
            </w:rPr>
          </w:pPr>
          <w:hyperlink w:anchor="_Toc233633666" w:history="1">
            <w:r w:rsidRPr="00EB7F7E">
              <w:rPr>
                <w:rStyle w:val="Hyperlink"/>
                <w:noProof/>
                <w:lang w:val="es-ES"/>
              </w:rPr>
              <w:t>10</w:t>
            </w:r>
            <w:r>
              <w:rPr>
                <w:rFonts w:asciiTheme="minorHAnsi" w:eastAsiaTheme="minorEastAsia" w:hAnsiTheme="minorHAnsi" w:cstheme="minorBidi"/>
                <w:b w:val="0"/>
                <w:noProof/>
                <w:kern w:val="2"/>
                <w:sz w:val="24"/>
                <w:szCs w:val="24"/>
                <w:lang w:val="sv-SE" w:eastAsia="sv-SE"/>
                <w14:ligatures w14:val="standardContextual"/>
              </w:rPr>
              <w:tab/>
            </w:r>
            <w:r w:rsidRPr="00EB7F7E">
              <w:rPr>
                <w:rStyle w:val="Hyperlink"/>
                <w:noProof/>
                <w:lang w:val="lt"/>
              </w:rPr>
              <w:t>EERP Teikėjas / Nacionalinis TPMĮ teikėjas: E2E važiavimo scenarijai</w:t>
            </w:r>
            <w:r>
              <w:rPr>
                <w:noProof/>
                <w:webHidden/>
              </w:rPr>
              <w:tab/>
            </w:r>
            <w:r>
              <w:rPr>
                <w:noProof/>
                <w:webHidden/>
              </w:rPr>
              <w:fldChar w:fldCharType="begin"/>
            </w:r>
            <w:r>
              <w:rPr>
                <w:noProof/>
                <w:webHidden/>
              </w:rPr>
              <w:instrText xml:space="preserve"> PAGEREF _Toc233633666 \h </w:instrText>
            </w:r>
            <w:r>
              <w:rPr>
                <w:noProof/>
                <w:webHidden/>
              </w:rPr>
            </w:r>
            <w:r>
              <w:rPr>
                <w:noProof/>
                <w:webHidden/>
              </w:rPr>
              <w:fldChar w:fldCharType="separate"/>
            </w:r>
            <w:r>
              <w:rPr>
                <w:noProof/>
                <w:webHidden/>
              </w:rPr>
              <w:t>37</w:t>
            </w:r>
            <w:r>
              <w:rPr>
                <w:noProof/>
                <w:webHidden/>
              </w:rPr>
              <w:fldChar w:fldCharType="end"/>
            </w:r>
          </w:hyperlink>
        </w:p>
        <w:p w14:paraId="4696B80F" w14:textId="067B4BC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7" w:history="1">
            <w:r w:rsidRPr="00EB7F7E">
              <w:rPr>
                <w:rStyle w:val="Hyperlink"/>
                <w:rFonts w:ascii="Roboto Condensed" w:hAnsi="Roboto Condensed"/>
                <w:noProof/>
                <w:lang w:val="es-ES"/>
              </w:rPr>
              <w:t>10.1</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GNSSMTOLL-1868 Važiavimo scenarijus Nr. 1 (pradžia/pabaiga – Jakai žiedinė sankryža)</w:t>
            </w:r>
            <w:r>
              <w:rPr>
                <w:noProof/>
                <w:webHidden/>
              </w:rPr>
              <w:tab/>
            </w:r>
            <w:r>
              <w:rPr>
                <w:noProof/>
                <w:webHidden/>
              </w:rPr>
              <w:fldChar w:fldCharType="begin"/>
            </w:r>
            <w:r>
              <w:rPr>
                <w:noProof/>
                <w:webHidden/>
              </w:rPr>
              <w:instrText xml:space="preserve"> PAGEREF _Toc233633667 \h </w:instrText>
            </w:r>
            <w:r>
              <w:rPr>
                <w:noProof/>
                <w:webHidden/>
              </w:rPr>
            </w:r>
            <w:r>
              <w:rPr>
                <w:noProof/>
                <w:webHidden/>
              </w:rPr>
              <w:fldChar w:fldCharType="separate"/>
            </w:r>
            <w:r>
              <w:rPr>
                <w:noProof/>
                <w:webHidden/>
              </w:rPr>
              <w:t>38</w:t>
            </w:r>
            <w:r>
              <w:rPr>
                <w:noProof/>
                <w:webHidden/>
              </w:rPr>
              <w:fldChar w:fldCharType="end"/>
            </w:r>
          </w:hyperlink>
        </w:p>
        <w:p w14:paraId="1F1FF842" w14:textId="3BB259E1"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8" w:history="1">
            <w:r w:rsidRPr="00EB7F7E">
              <w:rPr>
                <w:rStyle w:val="Hyperlink"/>
                <w:rFonts w:ascii="Roboto Condensed" w:hAnsi="Roboto Condensed"/>
                <w:noProof/>
                <w:lang w:val="es-ES"/>
              </w:rPr>
              <w:t>10.2</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GNSSMTOLL-1870 Važiavimo scenarijus Nr. 2 (Panevėžys – Raubonys – Panevėžys)</w:t>
            </w:r>
            <w:r>
              <w:rPr>
                <w:noProof/>
                <w:webHidden/>
              </w:rPr>
              <w:tab/>
            </w:r>
            <w:r>
              <w:rPr>
                <w:noProof/>
                <w:webHidden/>
              </w:rPr>
              <w:fldChar w:fldCharType="begin"/>
            </w:r>
            <w:r>
              <w:rPr>
                <w:noProof/>
                <w:webHidden/>
              </w:rPr>
              <w:instrText xml:space="preserve"> PAGEREF _Toc233633668 \h </w:instrText>
            </w:r>
            <w:r>
              <w:rPr>
                <w:noProof/>
                <w:webHidden/>
              </w:rPr>
            </w:r>
            <w:r>
              <w:rPr>
                <w:noProof/>
                <w:webHidden/>
              </w:rPr>
              <w:fldChar w:fldCharType="separate"/>
            </w:r>
            <w:r>
              <w:rPr>
                <w:noProof/>
                <w:webHidden/>
              </w:rPr>
              <w:t>42</w:t>
            </w:r>
            <w:r>
              <w:rPr>
                <w:noProof/>
                <w:webHidden/>
              </w:rPr>
              <w:fldChar w:fldCharType="end"/>
            </w:r>
          </w:hyperlink>
        </w:p>
        <w:p w14:paraId="2883C987" w14:textId="539BCC9B" w:rsidR="00CC4102" w:rsidRDefault="00CC4102">
          <w:pPr>
            <w:pStyle w:val="TOC2"/>
            <w:rPr>
              <w:rFonts w:asciiTheme="minorHAnsi" w:eastAsiaTheme="minorEastAsia" w:hAnsiTheme="minorHAnsi" w:cstheme="minorBidi"/>
              <w:noProof/>
              <w:kern w:val="2"/>
              <w:sz w:val="24"/>
              <w:szCs w:val="24"/>
              <w:lang w:val="sv-SE" w:eastAsia="sv-SE"/>
              <w14:ligatures w14:val="standardContextual"/>
            </w:rPr>
          </w:pPr>
          <w:hyperlink w:anchor="_Toc233633669" w:history="1">
            <w:r w:rsidRPr="00EB7F7E">
              <w:rPr>
                <w:rStyle w:val="Hyperlink"/>
                <w:rFonts w:ascii="Roboto Condensed" w:hAnsi="Roboto Condensed"/>
                <w:noProof/>
                <w:lang w:val="es-ES"/>
              </w:rPr>
              <w:t>10.3</w:t>
            </w:r>
            <w:r>
              <w:rPr>
                <w:rFonts w:asciiTheme="minorHAnsi" w:eastAsiaTheme="minorEastAsia" w:hAnsiTheme="minorHAnsi" w:cstheme="minorBidi"/>
                <w:noProof/>
                <w:kern w:val="2"/>
                <w:sz w:val="24"/>
                <w:szCs w:val="24"/>
                <w:lang w:val="sv-SE" w:eastAsia="sv-SE"/>
                <w14:ligatures w14:val="standardContextual"/>
              </w:rPr>
              <w:tab/>
            </w:r>
            <w:r w:rsidRPr="00EB7F7E">
              <w:rPr>
                <w:rStyle w:val="Hyperlink"/>
                <w:rFonts w:ascii="Roboto Condensed" w:hAnsi="Roboto Condensed"/>
                <w:bCs/>
                <w:noProof/>
                <w:lang w:val="lt"/>
              </w:rPr>
              <w:t>GNSSMTOLL-1869 Važiavimo scenarijus Nr. 3 (Pradžia/pabaiga: Garliava – Lenkijos ir Lietuvos siena)</w:t>
            </w:r>
            <w:r>
              <w:rPr>
                <w:noProof/>
                <w:webHidden/>
              </w:rPr>
              <w:tab/>
            </w:r>
            <w:r>
              <w:rPr>
                <w:noProof/>
                <w:webHidden/>
              </w:rPr>
              <w:fldChar w:fldCharType="begin"/>
            </w:r>
            <w:r>
              <w:rPr>
                <w:noProof/>
                <w:webHidden/>
              </w:rPr>
              <w:instrText xml:space="preserve"> PAGEREF _Toc233633669 \h </w:instrText>
            </w:r>
            <w:r>
              <w:rPr>
                <w:noProof/>
                <w:webHidden/>
              </w:rPr>
            </w:r>
            <w:r>
              <w:rPr>
                <w:noProof/>
                <w:webHidden/>
              </w:rPr>
              <w:fldChar w:fldCharType="separate"/>
            </w:r>
            <w:r>
              <w:rPr>
                <w:noProof/>
                <w:webHidden/>
              </w:rPr>
              <w:t>48</w:t>
            </w:r>
            <w:r>
              <w:rPr>
                <w:noProof/>
                <w:webHidden/>
              </w:rPr>
              <w:fldChar w:fldCharType="end"/>
            </w:r>
          </w:hyperlink>
        </w:p>
        <w:p w14:paraId="26DD90B4" w14:textId="62D719CE" w:rsidR="00561844" w:rsidRDefault="00561844" w:rsidP="00561844">
          <w:r>
            <w:rPr>
              <w:b/>
              <w:bCs/>
              <w:noProof/>
            </w:rPr>
            <w:fldChar w:fldCharType="end"/>
          </w:r>
        </w:p>
      </w:sdtContent>
    </w:sdt>
    <w:p w14:paraId="1D0505C9" w14:textId="77777777" w:rsidR="00561844" w:rsidRPr="00D870DC" w:rsidRDefault="00561844" w:rsidP="00561844">
      <w:pPr>
        <w:pStyle w:val="TOC1"/>
      </w:pPr>
    </w:p>
    <w:p w14:paraId="64BBB2EE" w14:textId="77777777" w:rsidR="00561844" w:rsidRPr="00D870DC" w:rsidRDefault="00561844" w:rsidP="00561844">
      <w:pPr>
        <w:pStyle w:val="2016TableofContent10ptbold"/>
      </w:pPr>
      <w:r>
        <w:rPr>
          <w:lang w:val="lt"/>
        </w:rPr>
        <w:t>Paveikslų sąrašas</w:t>
      </w:r>
    </w:p>
    <w:p w14:paraId="230DAF95" w14:textId="4EC9AC6D" w:rsidR="00CC4102" w:rsidRDefault="00561844">
      <w:pPr>
        <w:pStyle w:val="TableofFigures"/>
        <w:rPr>
          <w:rFonts w:asciiTheme="minorHAnsi" w:eastAsiaTheme="minorEastAsia" w:hAnsiTheme="minorHAnsi" w:cstheme="minorBidi"/>
          <w:kern w:val="2"/>
          <w:sz w:val="24"/>
          <w:szCs w:val="24"/>
          <w:lang w:val="sv-SE" w:eastAsia="sv-SE"/>
          <w14:ligatures w14:val="standardContextual"/>
        </w:rPr>
      </w:pPr>
      <w:r>
        <w:rPr>
          <w:lang w:val="lt"/>
        </w:rPr>
        <w:fldChar w:fldCharType="begin"/>
      </w:r>
      <w:r>
        <w:instrText xml:space="preserve"> TOC \h \z \c "Figure" </w:instrText>
      </w:r>
      <w:r>
        <w:fldChar w:fldCharType="separate"/>
      </w:r>
      <w:hyperlink w:anchor="_Toc233633670" w:history="1">
        <w:r w:rsidR="00CC4102" w:rsidRPr="00F2393D">
          <w:rPr>
            <w:rStyle w:val="Hyperlink"/>
            <w:lang w:val="lt"/>
          </w:rPr>
          <w:t>1pav. Sistemos architektūros schema</w:t>
        </w:r>
        <w:r w:rsidR="00CC4102">
          <w:rPr>
            <w:webHidden/>
          </w:rPr>
          <w:tab/>
        </w:r>
        <w:r w:rsidR="00CC4102">
          <w:rPr>
            <w:webHidden/>
          </w:rPr>
          <w:fldChar w:fldCharType="begin"/>
        </w:r>
        <w:r w:rsidR="00CC4102">
          <w:rPr>
            <w:webHidden/>
          </w:rPr>
          <w:instrText xml:space="preserve"> PAGEREF _Toc233633670 \h </w:instrText>
        </w:r>
        <w:r w:rsidR="00CC4102">
          <w:rPr>
            <w:webHidden/>
          </w:rPr>
        </w:r>
        <w:r w:rsidR="00CC4102">
          <w:rPr>
            <w:webHidden/>
          </w:rPr>
          <w:fldChar w:fldCharType="separate"/>
        </w:r>
        <w:r w:rsidR="00CC4102">
          <w:rPr>
            <w:webHidden/>
          </w:rPr>
          <w:t>8</w:t>
        </w:r>
        <w:r w:rsidR="00CC4102">
          <w:rPr>
            <w:webHidden/>
          </w:rPr>
          <w:fldChar w:fldCharType="end"/>
        </w:r>
      </w:hyperlink>
    </w:p>
    <w:p w14:paraId="5F15A17F" w14:textId="5EA991FC"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1" w:history="1">
        <w:r w:rsidRPr="00F2393D">
          <w:rPr>
            <w:rStyle w:val="Hyperlink"/>
            <w:lang w:val="lt"/>
          </w:rPr>
          <w:t>2pav. Mokėjimo reikalavimai ir sąskaitų faktūrų apdorojimas</w:t>
        </w:r>
        <w:r>
          <w:rPr>
            <w:webHidden/>
          </w:rPr>
          <w:tab/>
        </w:r>
        <w:r>
          <w:rPr>
            <w:webHidden/>
          </w:rPr>
          <w:fldChar w:fldCharType="begin"/>
        </w:r>
        <w:r>
          <w:rPr>
            <w:webHidden/>
          </w:rPr>
          <w:instrText xml:space="preserve"> PAGEREF _Toc233633671 \h </w:instrText>
        </w:r>
        <w:r>
          <w:rPr>
            <w:webHidden/>
          </w:rPr>
        </w:r>
        <w:r>
          <w:rPr>
            <w:webHidden/>
          </w:rPr>
          <w:fldChar w:fldCharType="separate"/>
        </w:r>
        <w:r>
          <w:rPr>
            <w:webHidden/>
          </w:rPr>
          <w:t>10</w:t>
        </w:r>
        <w:r>
          <w:rPr>
            <w:webHidden/>
          </w:rPr>
          <w:fldChar w:fldCharType="end"/>
        </w:r>
      </w:hyperlink>
    </w:p>
    <w:p w14:paraId="31849D45" w14:textId="5BE17215" w:rsidR="00561844" w:rsidRDefault="00561844" w:rsidP="00561844">
      <w:pPr>
        <w:pStyle w:val="2016TableofContent10ptbold"/>
      </w:pPr>
      <w:r>
        <w:lastRenderedPageBreak/>
        <w:fldChar w:fldCharType="end"/>
      </w:r>
    </w:p>
    <w:p w14:paraId="4792393B" w14:textId="77777777" w:rsidR="00561844" w:rsidRPr="00992D27" w:rsidRDefault="00561844" w:rsidP="00561844">
      <w:pPr>
        <w:pStyle w:val="2016TableofContent10ptbold"/>
      </w:pPr>
      <w:r>
        <w:rPr>
          <w:lang w:val="lt"/>
        </w:rPr>
        <w:t>Lentelių sąrašas</w:t>
      </w:r>
    </w:p>
    <w:p w14:paraId="22A29796" w14:textId="536D0B96" w:rsidR="00CC4102" w:rsidRDefault="00561844">
      <w:pPr>
        <w:pStyle w:val="TableofFigures"/>
        <w:rPr>
          <w:rFonts w:asciiTheme="minorHAnsi" w:eastAsiaTheme="minorEastAsia" w:hAnsiTheme="minorHAnsi" w:cstheme="minorBidi"/>
          <w:kern w:val="2"/>
          <w:sz w:val="24"/>
          <w:szCs w:val="24"/>
          <w:lang w:val="sv-SE" w:eastAsia="sv-SE"/>
          <w14:ligatures w14:val="standardContextual"/>
        </w:rPr>
      </w:pPr>
      <w:r>
        <w:rPr>
          <w:lang w:val="lt"/>
        </w:rPr>
        <w:fldChar w:fldCharType="begin"/>
      </w:r>
      <w:r>
        <w:instrText xml:space="preserve"> TOC \h \z \c "Table" </w:instrText>
      </w:r>
      <w:r>
        <w:fldChar w:fldCharType="separate"/>
      </w:r>
      <w:hyperlink w:anchor="_Toc233633672" w:history="1">
        <w:r w:rsidR="00CC4102" w:rsidRPr="00EF5DB2">
          <w:rPr>
            <w:rStyle w:val="Hyperlink"/>
            <w:lang w:val="lt"/>
          </w:rPr>
          <w:t>1lentelė.</w:t>
        </w:r>
        <w:r w:rsidR="00CC4102">
          <w:rPr>
            <w:rFonts w:asciiTheme="minorHAnsi" w:eastAsiaTheme="minorEastAsia" w:hAnsiTheme="minorHAnsi" w:cstheme="minorBidi"/>
            <w:kern w:val="2"/>
            <w:sz w:val="24"/>
            <w:szCs w:val="24"/>
            <w:lang w:val="sv-SE" w:eastAsia="sv-SE"/>
            <w14:ligatures w14:val="standardContextual"/>
          </w:rPr>
          <w:tab/>
        </w:r>
        <w:r w:rsidR="00CC4102" w:rsidRPr="00EF5DB2">
          <w:rPr>
            <w:rStyle w:val="Hyperlink"/>
            <w:lang w:val="lt"/>
          </w:rPr>
          <w:t>Pakeitimų apžvalga</w:t>
        </w:r>
        <w:r w:rsidR="00CC4102">
          <w:rPr>
            <w:webHidden/>
          </w:rPr>
          <w:tab/>
        </w:r>
        <w:r w:rsidR="00CC4102">
          <w:rPr>
            <w:webHidden/>
          </w:rPr>
          <w:fldChar w:fldCharType="begin"/>
        </w:r>
        <w:r w:rsidR="00CC4102">
          <w:rPr>
            <w:webHidden/>
          </w:rPr>
          <w:instrText xml:space="preserve"> PAGEREF _Toc233633672 \h </w:instrText>
        </w:r>
        <w:r w:rsidR="00CC4102">
          <w:rPr>
            <w:webHidden/>
          </w:rPr>
        </w:r>
        <w:r w:rsidR="00CC4102">
          <w:rPr>
            <w:webHidden/>
          </w:rPr>
          <w:fldChar w:fldCharType="separate"/>
        </w:r>
        <w:r w:rsidR="00CC4102">
          <w:rPr>
            <w:webHidden/>
          </w:rPr>
          <w:t>2</w:t>
        </w:r>
        <w:r w:rsidR="00CC4102">
          <w:rPr>
            <w:webHidden/>
          </w:rPr>
          <w:fldChar w:fldCharType="end"/>
        </w:r>
      </w:hyperlink>
    </w:p>
    <w:p w14:paraId="529E0C30" w14:textId="6B9F7B7F"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3" w:history="1">
        <w:r w:rsidRPr="00EF5DB2">
          <w:rPr>
            <w:rStyle w:val="Hyperlink"/>
            <w:lang w:val="lt"/>
          </w:rPr>
          <w:t>2lentelė. Santrumpos</w:t>
        </w:r>
        <w:r>
          <w:rPr>
            <w:webHidden/>
          </w:rPr>
          <w:tab/>
        </w:r>
        <w:r>
          <w:rPr>
            <w:webHidden/>
          </w:rPr>
          <w:fldChar w:fldCharType="begin"/>
        </w:r>
        <w:r>
          <w:rPr>
            <w:webHidden/>
          </w:rPr>
          <w:instrText xml:space="preserve"> PAGEREF _Toc233633673 \h </w:instrText>
        </w:r>
        <w:r>
          <w:rPr>
            <w:webHidden/>
          </w:rPr>
        </w:r>
        <w:r>
          <w:rPr>
            <w:webHidden/>
          </w:rPr>
          <w:fldChar w:fldCharType="separate"/>
        </w:r>
        <w:r>
          <w:rPr>
            <w:webHidden/>
          </w:rPr>
          <w:t>7</w:t>
        </w:r>
        <w:r>
          <w:rPr>
            <w:webHidden/>
          </w:rPr>
          <w:fldChar w:fldCharType="end"/>
        </w:r>
      </w:hyperlink>
    </w:p>
    <w:p w14:paraId="14467E35" w14:textId="398BDB02"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4" w:history="1">
        <w:r w:rsidRPr="00EF5DB2">
          <w:rPr>
            <w:rStyle w:val="Hyperlink"/>
            <w:lang w:val="lt"/>
          </w:rPr>
          <w:t>3lentelė. Nuorodos</w:t>
        </w:r>
        <w:r>
          <w:rPr>
            <w:webHidden/>
          </w:rPr>
          <w:tab/>
        </w:r>
        <w:r>
          <w:rPr>
            <w:webHidden/>
          </w:rPr>
          <w:fldChar w:fldCharType="begin"/>
        </w:r>
        <w:r>
          <w:rPr>
            <w:webHidden/>
          </w:rPr>
          <w:instrText xml:space="preserve"> PAGEREF _Toc233633674 \h </w:instrText>
        </w:r>
        <w:r>
          <w:rPr>
            <w:webHidden/>
          </w:rPr>
        </w:r>
        <w:r>
          <w:rPr>
            <w:webHidden/>
          </w:rPr>
          <w:fldChar w:fldCharType="separate"/>
        </w:r>
        <w:r>
          <w:rPr>
            <w:webHidden/>
          </w:rPr>
          <w:t>7</w:t>
        </w:r>
        <w:r>
          <w:rPr>
            <w:webHidden/>
          </w:rPr>
          <w:fldChar w:fldCharType="end"/>
        </w:r>
      </w:hyperlink>
    </w:p>
    <w:p w14:paraId="6F6478E3" w14:textId="3741EAE4" w:rsidR="00CC4102" w:rsidRDefault="00CC4102">
      <w:pPr>
        <w:pStyle w:val="TableofFigures"/>
        <w:rPr>
          <w:rFonts w:asciiTheme="minorHAnsi" w:eastAsiaTheme="minorEastAsia" w:hAnsiTheme="minorHAnsi" w:cstheme="minorBidi"/>
          <w:kern w:val="2"/>
          <w:sz w:val="24"/>
          <w:szCs w:val="24"/>
          <w:lang w:val="sv-SE" w:eastAsia="sv-SE"/>
          <w14:ligatures w14:val="standardContextual"/>
        </w:rPr>
      </w:pPr>
      <w:hyperlink w:anchor="_Toc233633675" w:history="1">
        <w:r w:rsidRPr="00EF5DB2">
          <w:rPr>
            <w:rStyle w:val="Hyperlink"/>
            <w:lang w:val="lt"/>
          </w:rPr>
          <w:t>4lentelė. E2E integracijos reikalavimai</w:t>
        </w:r>
        <w:r>
          <w:rPr>
            <w:webHidden/>
          </w:rPr>
          <w:tab/>
        </w:r>
        <w:r>
          <w:rPr>
            <w:webHidden/>
          </w:rPr>
          <w:fldChar w:fldCharType="begin"/>
        </w:r>
        <w:r>
          <w:rPr>
            <w:webHidden/>
          </w:rPr>
          <w:instrText xml:space="preserve"> PAGEREF _Toc233633675 \h </w:instrText>
        </w:r>
        <w:r>
          <w:rPr>
            <w:webHidden/>
          </w:rPr>
        </w:r>
        <w:r>
          <w:rPr>
            <w:webHidden/>
          </w:rPr>
          <w:fldChar w:fldCharType="separate"/>
        </w:r>
        <w:r>
          <w:rPr>
            <w:webHidden/>
          </w:rPr>
          <w:t>9</w:t>
        </w:r>
        <w:r>
          <w:rPr>
            <w:webHidden/>
          </w:rPr>
          <w:fldChar w:fldCharType="end"/>
        </w:r>
      </w:hyperlink>
    </w:p>
    <w:p w14:paraId="16874A1A" w14:textId="7C7EA129" w:rsidR="00D7771C" w:rsidRDefault="00561844" w:rsidP="00561844">
      <w:pPr>
        <w:spacing w:line="240" w:lineRule="auto"/>
      </w:pPr>
      <w:r>
        <w:fldChar w:fldCharType="end"/>
      </w:r>
    </w:p>
    <w:p w14:paraId="1E9312D3" w14:textId="77777777" w:rsidR="00D7771C" w:rsidRDefault="00D7771C">
      <w:pPr>
        <w:spacing w:line="240" w:lineRule="auto"/>
        <w:rPr>
          <w:i/>
          <w:sz w:val="36"/>
        </w:rPr>
      </w:pPr>
      <w:r>
        <w:rPr>
          <w:lang w:val="lt"/>
        </w:rPr>
        <w:br w:type="page"/>
      </w:r>
    </w:p>
    <w:p w14:paraId="0AC7CD3D" w14:textId="0850CB47" w:rsidR="009C6865" w:rsidRPr="00FB1CEE" w:rsidRDefault="006D2F2E">
      <w:pPr>
        <w:pStyle w:val="Heading1"/>
      </w:pPr>
      <w:bookmarkStart w:id="5" w:name="_Toc233633612"/>
      <w:r>
        <w:rPr>
          <w:iCs/>
          <w:lang w:val="lt"/>
        </w:rPr>
        <w:lastRenderedPageBreak/>
        <w:t>Bendrieji reikalavimai</w:t>
      </w:r>
      <w:bookmarkEnd w:id="2"/>
      <w:bookmarkEnd w:id="5"/>
    </w:p>
    <w:p w14:paraId="2E195B5A" w14:textId="487BB016" w:rsidR="00A05CF9" w:rsidRPr="00FB1CEE" w:rsidRDefault="006D2F2E">
      <w:pPr>
        <w:pStyle w:val="Heading2"/>
      </w:pPr>
      <w:bookmarkStart w:id="6" w:name="scroll-bookmark-4"/>
      <w:bookmarkStart w:id="7" w:name="_Toc233633613"/>
      <w:r>
        <w:rPr>
          <w:bCs/>
          <w:lang w:val="lt"/>
        </w:rPr>
        <w:t>Dokumento paskirtis</w:t>
      </w:r>
      <w:bookmarkEnd w:id="6"/>
      <w:bookmarkEnd w:id="7"/>
    </w:p>
    <w:p w14:paraId="1DD25C65" w14:textId="3BFD828D" w:rsidR="00A05CF9" w:rsidRPr="00FB1CEE" w:rsidRDefault="202A1A83" w:rsidP="3BD0EB25">
      <w:r w:rsidRPr="3BD0EB25">
        <w:rPr>
          <w:lang w:val="lt"/>
        </w:rPr>
        <w:t xml:space="preserve">E2E integracijos </w:t>
      </w:r>
      <w:r w:rsidR="4D168AE5" w:rsidRPr="3BD0EB25">
        <w:rPr>
          <w:lang w:val="lt"/>
        </w:rPr>
        <w:t>testavimo</w:t>
      </w:r>
      <w:r w:rsidRPr="3BD0EB25">
        <w:rPr>
          <w:lang w:val="lt"/>
        </w:rPr>
        <w:t xml:space="preserve"> tikslas – įvertinti, ar sąsaja įgyvendinta teisingai pagal taikomas specifikacijas, kurios išvardytos </w:t>
      </w:r>
      <w:r w:rsidR="18BD85EF" w:rsidRPr="3BD0EB25">
        <w:rPr>
          <w:lang w:val="lt"/>
        </w:rPr>
        <w:t>EERP</w:t>
      </w:r>
      <w:r w:rsidRPr="3BD0EB25">
        <w:rPr>
          <w:lang w:val="lt"/>
        </w:rPr>
        <w:t xml:space="preserve"> rinkliavos teritorijos dokumento techninėje dalyje (techninis aspektas).</w:t>
      </w:r>
    </w:p>
    <w:p w14:paraId="2B178854" w14:textId="77777777" w:rsidR="00760789" w:rsidRPr="00FB1CEE" w:rsidRDefault="00760789"/>
    <w:p w14:paraId="2A2F5A39" w14:textId="569AA603" w:rsidR="00A05CF9" w:rsidRPr="00FB1CEE" w:rsidRDefault="202A1A83" w:rsidP="3BD0EB25">
      <w:r w:rsidRPr="3BD0EB25">
        <w:rPr>
          <w:lang w:val="lt"/>
        </w:rPr>
        <w:t xml:space="preserve">E2E integracijos </w:t>
      </w:r>
      <w:r w:rsidR="4D168AE5" w:rsidRPr="3BD0EB25">
        <w:rPr>
          <w:lang w:val="lt"/>
        </w:rPr>
        <w:t>testavimo</w:t>
      </w:r>
      <w:r w:rsidRPr="3BD0EB25">
        <w:rPr>
          <w:lang w:val="lt"/>
        </w:rPr>
        <w:t xml:space="preserve"> metu vertinami šie su tinkamu sąsajos tarp rinkliavos rinkėjo sistemos ir būsimojo </w:t>
      </w:r>
      <w:r w:rsidR="7C649ABE" w:rsidRPr="3BD0EB25">
        <w:rPr>
          <w:lang w:val="lt"/>
        </w:rPr>
        <w:t>EERP</w:t>
      </w:r>
      <w:r w:rsidRPr="3BD0EB25">
        <w:rPr>
          <w:lang w:val="lt"/>
        </w:rPr>
        <w:t xml:space="preserve"> rinkliavos paslaugų teikėjo (TSP) (arba nacionalinio </w:t>
      </w:r>
      <w:r w:rsidR="6DE5FD3B" w:rsidRPr="3BD0EB25">
        <w:rPr>
          <w:lang w:val="lt"/>
        </w:rPr>
        <w:t>TPMĮ</w:t>
      </w:r>
      <w:r w:rsidRPr="3BD0EB25">
        <w:rPr>
          <w:lang w:val="lt"/>
        </w:rPr>
        <w:t xml:space="preserve"> teikėjo) įgyvendinimu susiję aspektai:</w:t>
      </w:r>
    </w:p>
    <w:p w14:paraId="75A4F3C7" w14:textId="77777777" w:rsidR="00A05CF9" w:rsidRPr="00BF5CAD" w:rsidRDefault="006D2F2E">
      <w:pPr>
        <w:numPr>
          <w:ilvl w:val="0"/>
          <w:numId w:val="24"/>
        </w:numPr>
        <w:rPr>
          <w:lang w:val="pt-BR"/>
        </w:rPr>
      </w:pPr>
      <w:r>
        <w:rPr>
          <w:lang w:val="lt"/>
        </w:rPr>
        <w:t>Pasitikėjimo santykių užmezgimas (t. y. pasitikėjimo objektų mainai)</w:t>
      </w:r>
    </w:p>
    <w:p w14:paraId="5429068A" w14:textId="77777777" w:rsidR="00A05CF9" w:rsidRPr="00BF5CAD" w:rsidRDefault="006D2F2E">
      <w:pPr>
        <w:numPr>
          <w:ilvl w:val="0"/>
          <w:numId w:val="24"/>
        </w:numPr>
        <w:rPr>
          <w:lang w:val="pt-BR"/>
        </w:rPr>
      </w:pPr>
      <w:r>
        <w:rPr>
          <w:lang w:val="lt"/>
        </w:rPr>
        <w:t>Išimčių sąrašų tvarkymas (išimčių sąrašas / blokuojamų objektų sąrašas)</w:t>
      </w:r>
    </w:p>
    <w:p w14:paraId="44ECAFAE" w14:textId="77777777" w:rsidR="00A05CF9" w:rsidRPr="00FB1CEE" w:rsidRDefault="006D2F2E">
      <w:pPr>
        <w:numPr>
          <w:ilvl w:val="0"/>
          <w:numId w:val="24"/>
        </w:numPr>
      </w:pPr>
      <w:r>
        <w:rPr>
          <w:lang w:val="lt"/>
        </w:rPr>
        <w:t>Rinkliavos konteksto duomenų gavimas</w:t>
      </w:r>
    </w:p>
    <w:p w14:paraId="471C6DFE" w14:textId="77777777" w:rsidR="00A05CF9" w:rsidRPr="00FB1CEE" w:rsidRDefault="006D2F2E">
      <w:pPr>
        <w:numPr>
          <w:ilvl w:val="0"/>
          <w:numId w:val="24"/>
        </w:numPr>
      </w:pPr>
      <w:r>
        <w:rPr>
          <w:lang w:val="lt"/>
        </w:rPr>
        <w:t>Rinkliavos deklaracijų teikimas</w:t>
      </w:r>
    </w:p>
    <w:p w14:paraId="28B48390" w14:textId="57B44B9D" w:rsidR="00A05CF9" w:rsidRPr="00FB1CEE" w:rsidRDefault="202A1A83">
      <w:pPr>
        <w:numPr>
          <w:ilvl w:val="0"/>
          <w:numId w:val="24"/>
        </w:numPr>
      </w:pPr>
      <w:r w:rsidRPr="3BD0EB25">
        <w:rPr>
          <w:lang w:val="lt"/>
        </w:rPr>
        <w:t xml:space="preserve">Apskaitos duomenų teikimas (tik </w:t>
      </w:r>
      <w:r w:rsidR="26D52D3E" w:rsidRPr="3BD0EB25">
        <w:rPr>
          <w:lang w:val="lt"/>
        </w:rPr>
        <w:t>EERP Teikėjo</w:t>
      </w:r>
      <w:r w:rsidRPr="3BD0EB25">
        <w:rPr>
          <w:lang w:val="lt"/>
        </w:rPr>
        <w:t xml:space="preserve"> scenarijai)</w:t>
      </w:r>
    </w:p>
    <w:p w14:paraId="3028006F" w14:textId="1690C236" w:rsidR="00A05CF9" w:rsidRPr="00FB1CEE" w:rsidRDefault="202A1A83">
      <w:pPr>
        <w:numPr>
          <w:ilvl w:val="0"/>
          <w:numId w:val="24"/>
        </w:numPr>
      </w:pPr>
      <w:r w:rsidRPr="3BD0EB25">
        <w:rPr>
          <w:lang w:val="lt"/>
        </w:rPr>
        <w:t xml:space="preserve">Mokėjimo reikalavimų teikimas (tik </w:t>
      </w:r>
      <w:r w:rsidR="0186785B" w:rsidRPr="3BD0EB25">
        <w:rPr>
          <w:lang w:val="lt"/>
        </w:rPr>
        <w:t>EERP Teikėjo</w:t>
      </w:r>
      <w:r w:rsidRPr="3BD0EB25">
        <w:rPr>
          <w:lang w:val="lt"/>
        </w:rPr>
        <w:t xml:space="preserve"> scenarijai)</w:t>
      </w:r>
    </w:p>
    <w:p w14:paraId="09A562FE" w14:textId="244E5DD4" w:rsidR="00A05CF9" w:rsidRPr="00BF5CAD" w:rsidRDefault="006D2F2E">
      <w:pPr>
        <w:rPr>
          <w:lang w:val="pt-BR"/>
        </w:rPr>
      </w:pPr>
      <w:r>
        <w:rPr>
          <w:lang w:val="lt"/>
        </w:rPr>
        <w:t xml:space="preserve">Šis </w:t>
      </w:r>
      <w:r w:rsidR="00D84150">
        <w:rPr>
          <w:lang w:val="lt"/>
        </w:rPr>
        <w:t>testavimo</w:t>
      </w:r>
      <w:r>
        <w:rPr>
          <w:lang w:val="lt"/>
        </w:rPr>
        <w:t xml:space="preserve"> metodas apima atskirų sąsajos komponentų patikrinimą kartu su:</w:t>
      </w:r>
    </w:p>
    <w:p w14:paraId="28D35463" w14:textId="77777777" w:rsidR="00A05CF9" w:rsidRPr="00BF5CAD" w:rsidRDefault="006D2F2E">
      <w:pPr>
        <w:numPr>
          <w:ilvl w:val="0"/>
          <w:numId w:val="25"/>
        </w:numPr>
        <w:rPr>
          <w:lang w:val="pt-BR"/>
        </w:rPr>
      </w:pPr>
      <w:r>
        <w:rPr>
          <w:b/>
          <w:bCs/>
          <w:lang w:val="lt"/>
        </w:rPr>
        <w:t>„</w:t>
      </w:r>
      <w:proofErr w:type="spellStart"/>
      <w:r>
        <w:rPr>
          <w:b/>
          <w:bCs/>
          <w:lang w:val="lt"/>
        </w:rPr>
        <w:t>End</w:t>
      </w:r>
      <w:proofErr w:type="spellEnd"/>
      <w:r>
        <w:rPr>
          <w:b/>
          <w:bCs/>
          <w:lang w:val="lt"/>
        </w:rPr>
        <w:t>-to-</w:t>
      </w:r>
      <w:proofErr w:type="spellStart"/>
      <w:r>
        <w:rPr>
          <w:b/>
          <w:bCs/>
          <w:lang w:val="lt"/>
        </w:rPr>
        <w:t>End</w:t>
      </w:r>
      <w:proofErr w:type="spellEnd"/>
      <w:r>
        <w:rPr>
          <w:b/>
          <w:bCs/>
          <w:lang w:val="lt"/>
        </w:rPr>
        <w:t>“ pereinamojo laikotarpio scenarijai</w:t>
      </w:r>
      <w:r>
        <w:rPr>
          <w:lang w:val="lt"/>
        </w:rPr>
        <w:t>, apimantys visą apdorojimo srautą nuo rinkliavos konteksto, rinkliavos deklaracijos, atsiskaitymo duomenų iki mokėjimo reikalavimų</w:t>
      </w:r>
    </w:p>
    <w:p w14:paraId="4E591096" w14:textId="77777777" w:rsidR="00A05CF9" w:rsidRPr="00BF5CAD" w:rsidRDefault="006D2F2E">
      <w:pPr>
        <w:numPr>
          <w:ilvl w:val="0"/>
          <w:numId w:val="25"/>
        </w:numPr>
        <w:rPr>
          <w:lang w:val="pt-BR"/>
        </w:rPr>
      </w:pPr>
      <w:r>
        <w:rPr>
          <w:b/>
          <w:bCs/>
          <w:lang w:val="lt"/>
        </w:rPr>
        <w:t>Specialūs / išimčių tvarkymo scenarijai</w:t>
      </w:r>
      <w:r>
        <w:rPr>
          <w:lang w:val="lt"/>
        </w:rPr>
        <w:t>, verslo atvejų tikrinimas, pavyzdžiui, atmestų, vėliau ištaisytų ir pakartotinai apdorotų operacijų</w:t>
      </w:r>
    </w:p>
    <w:p w14:paraId="49DE344A" w14:textId="01AF4F71" w:rsidR="00A05CF9" w:rsidRPr="00BF5CAD" w:rsidRDefault="006D2F2E">
      <w:pPr>
        <w:numPr>
          <w:ilvl w:val="0"/>
          <w:numId w:val="25"/>
        </w:numPr>
        <w:rPr>
          <w:lang w:val="pt-BR"/>
        </w:rPr>
      </w:pPr>
      <w:r>
        <w:rPr>
          <w:b/>
          <w:bCs/>
          <w:lang w:val="lt"/>
        </w:rPr>
        <w:t xml:space="preserve">Kraštinių atvejų ir neigiamų </w:t>
      </w:r>
      <w:r w:rsidR="00344BA8">
        <w:rPr>
          <w:b/>
          <w:bCs/>
          <w:lang w:val="lt"/>
        </w:rPr>
        <w:t>testavimo</w:t>
      </w:r>
      <w:r>
        <w:rPr>
          <w:b/>
          <w:bCs/>
          <w:lang w:val="lt"/>
        </w:rPr>
        <w:t xml:space="preserve"> scenarijai</w:t>
      </w:r>
      <w:r>
        <w:rPr>
          <w:lang w:val="lt"/>
        </w:rPr>
        <w:t>, įskaitant laiko limitų viršijimus, neteisingas arba nežinomas nuorodas ir nenuoseklius arba nesutampančius duomenų mainus</w:t>
      </w:r>
    </w:p>
    <w:p w14:paraId="6314182F" w14:textId="6BCD0E97" w:rsidR="00760789" w:rsidRPr="00BF5CAD" w:rsidRDefault="006D2F2E">
      <w:pPr>
        <w:rPr>
          <w:lang w:val="pt-BR"/>
        </w:rPr>
      </w:pPr>
      <w:r>
        <w:rPr>
          <w:lang w:val="lt"/>
        </w:rPr>
        <w:t xml:space="preserve">Pasitikėjimo santykių nustatymas atliekamas rankiniu būdu ir yra integracijos </w:t>
      </w:r>
      <w:r w:rsidR="00344BA8">
        <w:rPr>
          <w:lang w:val="lt"/>
        </w:rPr>
        <w:t>testavimo</w:t>
      </w:r>
      <w:r>
        <w:rPr>
          <w:lang w:val="lt"/>
        </w:rPr>
        <w:t xml:space="preserve"> parengiamojo etapo dalis.</w:t>
      </w:r>
    </w:p>
    <w:p w14:paraId="6C88E700" w14:textId="2C36B2A0" w:rsidR="00A05CF9" w:rsidRPr="00BF5CAD" w:rsidRDefault="006D2F2E">
      <w:pPr>
        <w:rPr>
          <w:lang w:val="pt-BR"/>
        </w:rPr>
      </w:pPr>
      <w:r w:rsidRPr="00BF5CAD">
        <w:rPr>
          <w:lang w:val="pt-BR"/>
        </w:rPr>
        <w:br/>
      </w:r>
      <w:r w:rsidR="202A1A83" w:rsidRPr="3BD0EB25">
        <w:rPr>
          <w:lang w:val="lt"/>
        </w:rPr>
        <w:t xml:space="preserve">Integracijos </w:t>
      </w:r>
      <w:r w:rsidR="53966B0A" w:rsidRPr="3BD0EB25">
        <w:rPr>
          <w:lang w:val="lt"/>
        </w:rPr>
        <w:t>testavimo</w:t>
      </w:r>
      <w:r w:rsidR="202A1A83" w:rsidRPr="3BD0EB25">
        <w:rPr>
          <w:lang w:val="lt"/>
        </w:rPr>
        <w:t xml:space="preserve"> scenarijai apima šiuos procesus, vykdomus kartu su būsimaisiais EETS teikėjais / Nacionaliniais </w:t>
      </w:r>
      <w:r w:rsidR="35F5FA24" w:rsidRPr="3BD0EB25">
        <w:rPr>
          <w:lang w:val="lt"/>
        </w:rPr>
        <w:t>TPMĮ</w:t>
      </w:r>
      <w:r w:rsidR="202A1A83" w:rsidRPr="3BD0EB25">
        <w:rPr>
          <w:lang w:val="lt"/>
        </w:rPr>
        <w:t xml:space="preserve"> teikėjais:</w:t>
      </w:r>
    </w:p>
    <w:p w14:paraId="5B12EF52" w14:textId="39FAC26E" w:rsidR="00A05CF9" w:rsidRPr="00BF5CAD" w:rsidRDefault="202A1A83">
      <w:pPr>
        <w:numPr>
          <w:ilvl w:val="0"/>
          <w:numId w:val="26"/>
        </w:numPr>
        <w:rPr>
          <w:lang w:val="pt-BR"/>
        </w:rPr>
      </w:pPr>
      <w:r w:rsidRPr="3BD0EB25">
        <w:rPr>
          <w:lang w:val="lt"/>
        </w:rPr>
        <w:t xml:space="preserve">Naujo </w:t>
      </w:r>
      <w:r w:rsidR="44DE5926" w:rsidRPr="3BD0EB25">
        <w:rPr>
          <w:b/>
          <w:bCs/>
          <w:lang w:val="lt"/>
        </w:rPr>
        <w:t>EERP Teikėjo</w:t>
      </w:r>
      <w:r w:rsidRPr="3BD0EB25">
        <w:rPr>
          <w:lang w:val="lt"/>
        </w:rPr>
        <w:t xml:space="preserve"> arba </w:t>
      </w:r>
      <w:r w:rsidRPr="3BD0EB25">
        <w:rPr>
          <w:b/>
          <w:bCs/>
          <w:lang w:val="lt"/>
        </w:rPr>
        <w:t xml:space="preserve">Nacionalinio </w:t>
      </w:r>
      <w:r w:rsidR="60ED195B" w:rsidRPr="3BD0EB25">
        <w:rPr>
          <w:b/>
          <w:bCs/>
          <w:lang w:val="lt"/>
        </w:rPr>
        <w:t>TPMĮ</w:t>
      </w:r>
      <w:r w:rsidRPr="3BD0EB25">
        <w:rPr>
          <w:b/>
          <w:bCs/>
          <w:lang w:val="lt"/>
        </w:rPr>
        <w:t xml:space="preserve"> teikėjo</w:t>
      </w:r>
      <w:r w:rsidRPr="3BD0EB25">
        <w:rPr>
          <w:lang w:val="lt"/>
        </w:rPr>
        <w:t xml:space="preserve"> įvedimas – patikimumo objektų perdavimas ir importavimas</w:t>
      </w:r>
    </w:p>
    <w:p w14:paraId="0074149B" w14:textId="6288CB1B" w:rsidR="00A05CF9" w:rsidRPr="00BF5CAD" w:rsidRDefault="202A1A83">
      <w:pPr>
        <w:numPr>
          <w:ilvl w:val="0"/>
          <w:numId w:val="26"/>
        </w:numPr>
        <w:rPr>
          <w:lang w:val="pt-BR"/>
        </w:rPr>
      </w:pPr>
      <w:r w:rsidRPr="3BD0EB25">
        <w:rPr>
          <w:lang w:val="lt"/>
        </w:rPr>
        <w:t xml:space="preserve">Įprastinė paslaugų teikimo veikla – operacijų srautas tarp </w:t>
      </w:r>
      <w:r w:rsidR="2118DA0A" w:rsidRPr="3BD0EB25">
        <w:rPr>
          <w:b/>
          <w:bCs/>
          <w:lang w:val="lt"/>
        </w:rPr>
        <w:t>EERP Teikėjo</w:t>
      </w:r>
      <w:r w:rsidRPr="3BD0EB25">
        <w:rPr>
          <w:lang w:val="lt"/>
        </w:rPr>
        <w:t xml:space="preserve"> arba </w:t>
      </w:r>
      <w:r w:rsidRPr="3BD0EB25">
        <w:rPr>
          <w:b/>
          <w:bCs/>
          <w:lang w:val="lt"/>
        </w:rPr>
        <w:t xml:space="preserve">Nacionalinio </w:t>
      </w:r>
      <w:r w:rsidR="40A1107E" w:rsidRPr="3BD0EB25">
        <w:rPr>
          <w:b/>
          <w:bCs/>
          <w:lang w:val="lt"/>
        </w:rPr>
        <w:t>TPMĮ</w:t>
      </w:r>
      <w:r w:rsidRPr="3BD0EB25">
        <w:rPr>
          <w:b/>
          <w:bCs/>
          <w:lang w:val="lt"/>
        </w:rPr>
        <w:t xml:space="preserve"> teikėjo</w:t>
      </w:r>
      <w:r w:rsidRPr="3BD0EB25">
        <w:rPr>
          <w:lang w:val="lt"/>
        </w:rPr>
        <w:t xml:space="preserve"> ir Rinkliavos rinkėjo sistemos</w:t>
      </w:r>
    </w:p>
    <w:p w14:paraId="00471C6F" w14:textId="77777777" w:rsidR="00A05CF9" w:rsidRPr="00BF5CAD" w:rsidRDefault="006D2F2E">
      <w:pPr>
        <w:numPr>
          <w:ilvl w:val="0"/>
          <w:numId w:val="26"/>
        </w:numPr>
        <w:rPr>
          <w:lang w:val="pt-BR"/>
        </w:rPr>
      </w:pPr>
      <w:r>
        <w:rPr>
          <w:lang w:val="lt"/>
        </w:rPr>
        <w:t>Pretenzijų tvarkymo procesai, apimantys atvejus, kai pretenzijas pateikia:</w:t>
      </w:r>
    </w:p>
    <w:p w14:paraId="431A828D" w14:textId="3B1880A0" w:rsidR="00A05CF9" w:rsidRPr="00FB1CEE" w:rsidRDefault="33A02582">
      <w:pPr>
        <w:numPr>
          <w:ilvl w:val="1"/>
          <w:numId w:val="27"/>
        </w:numPr>
      </w:pPr>
      <w:r w:rsidRPr="3BD0EB25">
        <w:rPr>
          <w:b/>
          <w:bCs/>
          <w:lang w:val="lt"/>
        </w:rPr>
        <w:t>EERP Teikėjas -</w:t>
      </w:r>
      <w:r w:rsidR="202A1A83" w:rsidRPr="3BD0EB25">
        <w:rPr>
          <w:lang w:val="lt"/>
        </w:rPr>
        <w:t xml:space="preserve"> Rinkliavos rinkėjo sistemai</w:t>
      </w:r>
    </w:p>
    <w:p w14:paraId="6B0F3159" w14:textId="716FBC25" w:rsidR="00A05CF9" w:rsidRPr="00FB1CEE" w:rsidRDefault="202A1A83" w:rsidP="38DAB930">
      <w:pPr>
        <w:numPr>
          <w:ilvl w:val="1"/>
          <w:numId w:val="27"/>
        </w:numPr>
        <w:rPr>
          <w:b/>
          <w:bCs/>
          <w:lang w:val="lt"/>
        </w:rPr>
      </w:pPr>
      <w:r w:rsidRPr="3BD0EB25">
        <w:rPr>
          <w:lang w:val="lt"/>
        </w:rPr>
        <w:t xml:space="preserve">Rinkliavos rinkėjo sistema </w:t>
      </w:r>
      <w:r w:rsidR="08C79298" w:rsidRPr="3BD0EB25">
        <w:rPr>
          <w:lang w:val="lt"/>
        </w:rPr>
        <w:t xml:space="preserve">- </w:t>
      </w:r>
      <w:r w:rsidR="51526E6A" w:rsidRPr="3BD0EB25">
        <w:rPr>
          <w:b/>
          <w:bCs/>
          <w:lang w:val="lt"/>
        </w:rPr>
        <w:t>EERP Teikėjui</w:t>
      </w:r>
    </w:p>
    <w:p w14:paraId="40E51AC5" w14:textId="5A609A80" w:rsidR="00A05CF9" w:rsidRPr="00F557D7" w:rsidRDefault="202A1A83">
      <w:pPr>
        <w:numPr>
          <w:ilvl w:val="0"/>
          <w:numId w:val="26"/>
        </w:numPr>
        <w:rPr>
          <w:lang w:val="lt"/>
        </w:rPr>
      </w:pPr>
      <w:r w:rsidRPr="3BD0EB25">
        <w:rPr>
          <w:lang w:val="lt"/>
        </w:rPr>
        <w:t xml:space="preserve">Mokėjimo procesai su </w:t>
      </w:r>
      <w:r w:rsidR="71AA1C79" w:rsidRPr="3BD0EB25">
        <w:rPr>
          <w:b/>
          <w:bCs/>
          <w:lang w:val="lt"/>
        </w:rPr>
        <w:t>EERP Teikėju</w:t>
      </w:r>
      <w:r w:rsidRPr="3BD0EB25">
        <w:rPr>
          <w:lang w:val="lt"/>
        </w:rPr>
        <w:t xml:space="preserve"> – sąskaitų išrašymas ir mokėjimo reikalavimai</w:t>
      </w:r>
    </w:p>
    <w:p w14:paraId="6E39493F" w14:textId="77777777" w:rsidR="00760789" w:rsidRPr="00F557D7" w:rsidRDefault="00760789" w:rsidP="00760789">
      <w:pPr>
        <w:rPr>
          <w:lang w:val="lt"/>
        </w:rPr>
      </w:pPr>
    </w:p>
    <w:p w14:paraId="3040BFB9" w14:textId="2B712760" w:rsidR="00A05CF9" w:rsidRPr="00F557D7" w:rsidRDefault="202A1A83" w:rsidP="3BD0EB25">
      <w:pPr>
        <w:rPr>
          <w:lang w:val="lt"/>
        </w:rPr>
      </w:pPr>
      <w:r w:rsidRPr="3BD0EB25">
        <w:rPr>
          <w:lang w:val="lt"/>
        </w:rPr>
        <w:t xml:space="preserve">Sėkmingai atlikus šiame dokumente apibrėžtus E2E integracijos </w:t>
      </w:r>
      <w:r w:rsidR="4D168AE5" w:rsidRPr="3BD0EB25">
        <w:rPr>
          <w:lang w:val="lt"/>
        </w:rPr>
        <w:t>testus</w:t>
      </w:r>
      <w:r w:rsidRPr="3BD0EB25">
        <w:rPr>
          <w:lang w:val="lt"/>
        </w:rPr>
        <w:t xml:space="preserve">, </w:t>
      </w:r>
      <w:r w:rsidR="0C9C2FB0" w:rsidRPr="3BD0EB25">
        <w:rPr>
          <w:b/>
          <w:bCs/>
          <w:lang w:val="lt"/>
        </w:rPr>
        <w:t>EERP Teikėjas</w:t>
      </w:r>
      <w:r w:rsidRPr="3BD0EB25">
        <w:rPr>
          <w:b/>
          <w:bCs/>
          <w:lang w:val="lt"/>
        </w:rPr>
        <w:t xml:space="preserve"> / Nacionalinis </w:t>
      </w:r>
      <w:r w:rsidR="7B29982D" w:rsidRPr="3BD0EB25">
        <w:rPr>
          <w:b/>
          <w:bCs/>
          <w:lang w:val="lt"/>
        </w:rPr>
        <w:t>TPMĮ</w:t>
      </w:r>
      <w:r w:rsidRPr="3BD0EB25">
        <w:rPr>
          <w:b/>
          <w:bCs/>
          <w:lang w:val="lt"/>
        </w:rPr>
        <w:t xml:space="preserve"> teikėjas </w:t>
      </w:r>
      <w:r w:rsidRPr="3BD0EB25">
        <w:rPr>
          <w:lang w:val="lt"/>
        </w:rPr>
        <w:t xml:space="preserve">gauna galiojantį tinkamumo sertifikatą, patvirtinantį E2E integracijos </w:t>
      </w:r>
      <w:r w:rsidR="4D168AE5" w:rsidRPr="3BD0EB25">
        <w:rPr>
          <w:lang w:val="lt"/>
        </w:rPr>
        <w:t>testavimo</w:t>
      </w:r>
      <w:r w:rsidRPr="3BD0EB25">
        <w:rPr>
          <w:lang w:val="lt"/>
        </w:rPr>
        <w:t xml:space="preserve"> užbaigimą, ir gali pereiti prie kito projekto etapo pagal bendrą projekto planą.</w:t>
      </w:r>
    </w:p>
    <w:p w14:paraId="3F07F2F9" w14:textId="13F7951A" w:rsidR="00A05CF9" w:rsidRPr="00D84150" w:rsidRDefault="202A1A83" w:rsidP="3BD0EB25">
      <w:pPr>
        <w:rPr>
          <w:lang w:val="lt"/>
        </w:rPr>
      </w:pPr>
      <w:r w:rsidRPr="3BD0EB25">
        <w:rPr>
          <w:lang w:val="lt"/>
        </w:rPr>
        <w:t xml:space="preserve">Be to, E2E integracijos </w:t>
      </w:r>
      <w:r w:rsidR="60F0DB26" w:rsidRPr="3BD0EB25">
        <w:rPr>
          <w:lang w:val="lt"/>
        </w:rPr>
        <w:t>testavimas</w:t>
      </w:r>
      <w:r w:rsidRPr="3BD0EB25">
        <w:rPr>
          <w:lang w:val="lt"/>
        </w:rPr>
        <w:t xml:space="preserve"> gali padėti įvertinti pradinę eksploatacinę parengtį, įskaitant </w:t>
      </w:r>
      <w:r w:rsidR="1DACE360" w:rsidRPr="3BD0EB25">
        <w:rPr>
          <w:lang w:val="lt"/>
        </w:rPr>
        <w:t>TPMĮ</w:t>
      </w:r>
      <w:r w:rsidRPr="3BD0EB25">
        <w:rPr>
          <w:lang w:val="lt"/>
        </w:rPr>
        <w:t xml:space="preserve"> įrenginių veikimą verslo požiūriu ir tinkamą rinkliavos deklaracijų generavimą. Jei šio </w:t>
      </w:r>
      <w:r w:rsidR="60F0DB26" w:rsidRPr="3BD0EB25">
        <w:rPr>
          <w:lang w:val="lt"/>
        </w:rPr>
        <w:t xml:space="preserve">testavimo </w:t>
      </w:r>
      <w:r w:rsidRPr="3BD0EB25">
        <w:rPr>
          <w:lang w:val="lt"/>
        </w:rPr>
        <w:t xml:space="preserve">etapo metu tai nebus visiškai įgyvendinta, </w:t>
      </w:r>
      <w:r w:rsidR="2A8E9523" w:rsidRPr="3BD0EB25">
        <w:rPr>
          <w:lang w:val="lt"/>
        </w:rPr>
        <w:t>TPMĮ</w:t>
      </w:r>
      <w:r w:rsidRPr="3BD0EB25">
        <w:rPr>
          <w:lang w:val="lt"/>
        </w:rPr>
        <w:t>, kaip apmokestinimo elementų, patikra gali būti užbaigta vėlesniame projekto etape.</w:t>
      </w:r>
    </w:p>
    <w:p w14:paraId="2F012156" w14:textId="77777777" w:rsidR="00A05CF9" w:rsidRPr="00D84150" w:rsidRDefault="00A05CF9">
      <w:pPr>
        <w:rPr>
          <w:lang w:val="lt"/>
        </w:rPr>
      </w:pPr>
    </w:p>
    <w:p w14:paraId="5968A2C7" w14:textId="44384C4B" w:rsidR="00A05CF9" w:rsidRPr="00FB1CEE" w:rsidRDefault="006D2F2E">
      <w:pPr>
        <w:pStyle w:val="Heading2"/>
      </w:pPr>
      <w:bookmarkStart w:id="8" w:name="scroll-bookmark-5"/>
      <w:bookmarkStart w:id="9" w:name="_Toc233633614"/>
      <w:r>
        <w:rPr>
          <w:bCs/>
          <w:lang w:val="lt"/>
        </w:rPr>
        <w:lastRenderedPageBreak/>
        <w:t>Santrumpos</w:t>
      </w:r>
      <w:bookmarkEnd w:id="8"/>
      <w:bookmarkEnd w:id="9"/>
    </w:p>
    <w:p w14:paraId="1E399186" w14:textId="77777777" w:rsidR="00A05CF9" w:rsidRPr="00FB1CEE" w:rsidRDefault="006D2F2E">
      <w:r>
        <w:rPr>
          <w:lang w:val="lt"/>
        </w:rPr>
        <w:t>Toliau pateiktoje lentelėje pateikiamas svarbiausių šio dokumento tekstuose naudojamų santrumpų sąrašas, skirtas palengvinti skaitymą.</w:t>
      </w:r>
    </w:p>
    <w:p w14:paraId="57FDA205" w14:textId="77777777" w:rsidR="00760789" w:rsidRPr="00FB1CEE" w:rsidRDefault="00760789"/>
    <w:tbl>
      <w:tblPr>
        <w:tblStyle w:val="ScrollTableNormal"/>
        <w:tblW w:w="5000" w:type="pct"/>
        <w:tblLook w:val="0020" w:firstRow="1" w:lastRow="0" w:firstColumn="0" w:lastColumn="0" w:noHBand="0" w:noVBand="0"/>
      </w:tblPr>
      <w:tblGrid>
        <w:gridCol w:w="1787"/>
        <w:gridCol w:w="7835"/>
      </w:tblGrid>
      <w:tr w:rsidR="00A05CF9" w:rsidRPr="00FB1CEE" w14:paraId="796D0915" w14:textId="77777777" w:rsidTr="56AD6D2F">
        <w:trPr>
          <w:cnfStyle w:val="100000000000" w:firstRow="1" w:lastRow="0" w:firstColumn="0" w:lastColumn="0" w:oddVBand="0" w:evenVBand="0" w:oddHBand="0" w:evenHBand="0" w:firstRowFirstColumn="0" w:firstRowLastColumn="0" w:lastRowFirstColumn="0" w:lastRowLastColumn="0"/>
        </w:trPr>
        <w:tc>
          <w:tcPr>
            <w:tcW w:w="0" w:type="auto"/>
          </w:tcPr>
          <w:p w14:paraId="2190845E" w14:textId="77777777" w:rsidR="00A05CF9" w:rsidRPr="00FB1CEE" w:rsidRDefault="006D2F2E">
            <w:pPr>
              <w:spacing w:line="240" w:lineRule="auto"/>
            </w:pPr>
            <w:r>
              <w:rPr>
                <w:lang w:val="lt"/>
              </w:rPr>
              <w:t>Santrumpa</w:t>
            </w:r>
          </w:p>
        </w:tc>
        <w:tc>
          <w:tcPr>
            <w:tcW w:w="0" w:type="auto"/>
          </w:tcPr>
          <w:p w14:paraId="4032D6F3" w14:textId="77777777" w:rsidR="00A05CF9" w:rsidRPr="00FB1CEE" w:rsidRDefault="006D2F2E">
            <w:pPr>
              <w:spacing w:line="240" w:lineRule="auto"/>
            </w:pPr>
            <w:r>
              <w:rPr>
                <w:lang w:val="lt"/>
              </w:rPr>
              <w:t>Paaiškinimas</w:t>
            </w:r>
          </w:p>
        </w:tc>
      </w:tr>
      <w:tr w:rsidR="00A05CF9" w:rsidRPr="00FB1CEE" w14:paraId="386BB8EA" w14:textId="77777777" w:rsidTr="56AD6D2F">
        <w:tc>
          <w:tcPr>
            <w:tcW w:w="0" w:type="auto"/>
          </w:tcPr>
          <w:p w14:paraId="67025E8A" w14:textId="77777777" w:rsidR="00A05CF9" w:rsidRPr="00FB1CEE" w:rsidRDefault="006D2F2E">
            <w:pPr>
              <w:spacing w:line="240" w:lineRule="auto"/>
            </w:pPr>
            <w:r>
              <w:rPr>
                <w:lang w:val="lt"/>
              </w:rPr>
              <w:t>ANPR</w:t>
            </w:r>
          </w:p>
        </w:tc>
        <w:tc>
          <w:tcPr>
            <w:tcW w:w="0" w:type="auto"/>
          </w:tcPr>
          <w:p w14:paraId="60F1D455" w14:textId="77777777" w:rsidR="00A05CF9" w:rsidRPr="00FB1CEE" w:rsidRDefault="006D2F2E">
            <w:pPr>
              <w:spacing w:line="240" w:lineRule="auto"/>
            </w:pPr>
            <w:r>
              <w:rPr>
                <w:lang w:val="lt"/>
              </w:rPr>
              <w:t>Automatinis automobilių numerių atpažinimas</w:t>
            </w:r>
          </w:p>
        </w:tc>
      </w:tr>
      <w:tr w:rsidR="00A05CF9" w:rsidRPr="00FB1CEE" w14:paraId="57F142E8" w14:textId="77777777" w:rsidTr="56AD6D2F">
        <w:tc>
          <w:tcPr>
            <w:tcW w:w="0" w:type="auto"/>
          </w:tcPr>
          <w:p w14:paraId="17A1C266" w14:textId="77777777" w:rsidR="00A05CF9" w:rsidRPr="00FB1CEE" w:rsidRDefault="006D2F2E">
            <w:pPr>
              <w:spacing w:line="240" w:lineRule="auto"/>
            </w:pPr>
            <w:r>
              <w:rPr>
                <w:lang w:val="lt"/>
              </w:rPr>
              <w:t>CBO</w:t>
            </w:r>
          </w:p>
        </w:tc>
        <w:tc>
          <w:tcPr>
            <w:tcW w:w="0" w:type="auto"/>
          </w:tcPr>
          <w:p w14:paraId="33AB9148" w14:textId="77777777" w:rsidR="00A05CF9" w:rsidRPr="00FB1CEE" w:rsidRDefault="006D2F2E">
            <w:pPr>
              <w:spacing w:line="240" w:lineRule="auto"/>
            </w:pPr>
            <w:r>
              <w:rPr>
                <w:lang w:val="lt"/>
              </w:rPr>
              <w:t>Komercinis administracinis skyrius</w:t>
            </w:r>
          </w:p>
        </w:tc>
      </w:tr>
      <w:tr w:rsidR="00A05CF9" w:rsidRPr="00FB1CEE" w14:paraId="5F4D2275" w14:textId="77777777" w:rsidTr="56AD6D2F">
        <w:tc>
          <w:tcPr>
            <w:tcW w:w="0" w:type="auto"/>
          </w:tcPr>
          <w:p w14:paraId="5DA0B09F" w14:textId="77777777" w:rsidR="00A05CF9" w:rsidRPr="00FB1CEE" w:rsidRDefault="006D2F2E">
            <w:pPr>
              <w:spacing w:line="240" w:lineRule="auto"/>
            </w:pPr>
            <w:r>
              <w:rPr>
                <w:lang w:val="lt"/>
              </w:rPr>
              <w:t>CRM</w:t>
            </w:r>
          </w:p>
        </w:tc>
        <w:tc>
          <w:tcPr>
            <w:tcW w:w="0" w:type="auto"/>
          </w:tcPr>
          <w:p w14:paraId="78A4A4A4" w14:textId="77777777" w:rsidR="00A05CF9" w:rsidRPr="00FB1CEE" w:rsidRDefault="006D2F2E">
            <w:pPr>
              <w:spacing w:line="240" w:lineRule="auto"/>
            </w:pPr>
            <w:r>
              <w:rPr>
                <w:lang w:val="lt"/>
              </w:rPr>
              <w:t>Santykių su klientais valdymas</w:t>
            </w:r>
          </w:p>
        </w:tc>
      </w:tr>
      <w:tr w:rsidR="00A05CF9" w:rsidRPr="00FB1CEE" w14:paraId="3971041C" w14:textId="77777777" w:rsidTr="56AD6D2F">
        <w:tc>
          <w:tcPr>
            <w:tcW w:w="0" w:type="auto"/>
          </w:tcPr>
          <w:p w14:paraId="2D2FDE83" w14:textId="77777777" w:rsidR="00A05CF9" w:rsidRPr="00FB1CEE" w:rsidRDefault="006D2F2E">
            <w:pPr>
              <w:spacing w:line="240" w:lineRule="auto"/>
            </w:pPr>
            <w:r>
              <w:rPr>
                <w:lang w:val="lt"/>
              </w:rPr>
              <w:t>CSR</w:t>
            </w:r>
          </w:p>
        </w:tc>
        <w:tc>
          <w:tcPr>
            <w:tcW w:w="0" w:type="auto"/>
          </w:tcPr>
          <w:p w14:paraId="207812AC" w14:textId="77777777" w:rsidR="00A05CF9" w:rsidRPr="00FB1CEE" w:rsidRDefault="006D2F2E">
            <w:pPr>
              <w:spacing w:line="240" w:lineRule="auto"/>
            </w:pPr>
            <w:r>
              <w:rPr>
                <w:lang w:val="lt"/>
              </w:rPr>
              <w:t>Prašymai pasirašyti sertifikatą</w:t>
            </w:r>
          </w:p>
        </w:tc>
      </w:tr>
      <w:tr w:rsidR="00A05CF9" w:rsidRPr="00FB1CEE" w14:paraId="12D51FD0" w14:textId="77777777" w:rsidTr="56AD6D2F">
        <w:tc>
          <w:tcPr>
            <w:tcW w:w="0" w:type="auto"/>
          </w:tcPr>
          <w:p w14:paraId="3FB785C8" w14:textId="77777777" w:rsidR="00A05CF9" w:rsidRPr="00FB1CEE" w:rsidRDefault="006D2F2E">
            <w:pPr>
              <w:spacing w:line="240" w:lineRule="auto"/>
            </w:pPr>
            <w:r>
              <w:rPr>
                <w:lang w:val="lt"/>
              </w:rPr>
              <w:t>DB</w:t>
            </w:r>
          </w:p>
        </w:tc>
        <w:tc>
          <w:tcPr>
            <w:tcW w:w="0" w:type="auto"/>
          </w:tcPr>
          <w:p w14:paraId="7E941ACD" w14:textId="77777777" w:rsidR="00A05CF9" w:rsidRPr="00FB1CEE" w:rsidRDefault="006D2F2E">
            <w:pPr>
              <w:spacing w:line="240" w:lineRule="auto"/>
            </w:pPr>
            <w:r>
              <w:rPr>
                <w:lang w:val="lt"/>
              </w:rPr>
              <w:t>Duomenų bazė</w:t>
            </w:r>
          </w:p>
        </w:tc>
      </w:tr>
      <w:tr w:rsidR="00A05CF9" w:rsidRPr="00FB1CEE" w14:paraId="04989F5D" w14:textId="77777777" w:rsidTr="56AD6D2F">
        <w:tc>
          <w:tcPr>
            <w:tcW w:w="0" w:type="auto"/>
          </w:tcPr>
          <w:p w14:paraId="1532336D" w14:textId="77777777" w:rsidR="00A05CF9" w:rsidRPr="00FB1CEE" w:rsidRDefault="006D2F2E">
            <w:pPr>
              <w:spacing w:line="240" w:lineRule="auto"/>
            </w:pPr>
            <w:r>
              <w:rPr>
                <w:lang w:val="lt"/>
              </w:rPr>
              <w:t>DC</w:t>
            </w:r>
          </w:p>
        </w:tc>
        <w:tc>
          <w:tcPr>
            <w:tcW w:w="0" w:type="auto"/>
          </w:tcPr>
          <w:p w14:paraId="41EB8D4D" w14:textId="77777777" w:rsidR="00A05CF9" w:rsidRPr="00FB1CEE" w:rsidRDefault="006D2F2E">
            <w:pPr>
              <w:spacing w:line="240" w:lineRule="auto"/>
            </w:pPr>
            <w:r>
              <w:rPr>
                <w:lang w:val="lt"/>
              </w:rPr>
              <w:t>Duomenų centras</w:t>
            </w:r>
          </w:p>
        </w:tc>
      </w:tr>
      <w:tr w:rsidR="00A05CF9" w:rsidRPr="00FB1CEE" w14:paraId="173D72A2" w14:textId="77777777" w:rsidTr="56AD6D2F">
        <w:tc>
          <w:tcPr>
            <w:tcW w:w="0" w:type="auto"/>
          </w:tcPr>
          <w:p w14:paraId="6E2664D6" w14:textId="77777777" w:rsidR="00A05CF9" w:rsidRPr="00FB1CEE" w:rsidRDefault="006D2F2E">
            <w:pPr>
              <w:spacing w:line="240" w:lineRule="auto"/>
            </w:pPr>
            <w:r>
              <w:rPr>
                <w:lang w:val="lt"/>
              </w:rPr>
              <w:t>DWH</w:t>
            </w:r>
          </w:p>
        </w:tc>
        <w:tc>
          <w:tcPr>
            <w:tcW w:w="0" w:type="auto"/>
          </w:tcPr>
          <w:p w14:paraId="51F74C78" w14:textId="77777777" w:rsidR="00A05CF9" w:rsidRPr="00FB1CEE" w:rsidRDefault="006D2F2E">
            <w:pPr>
              <w:spacing w:line="240" w:lineRule="auto"/>
            </w:pPr>
            <w:r>
              <w:rPr>
                <w:lang w:val="lt"/>
              </w:rPr>
              <w:t>Duomenų saugykla</w:t>
            </w:r>
          </w:p>
        </w:tc>
      </w:tr>
      <w:tr w:rsidR="00A05CF9" w:rsidRPr="00FB1CEE" w14:paraId="32412E03" w14:textId="77777777" w:rsidTr="56AD6D2F">
        <w:tc>
          <w:tcPr>
            <w:tcW w:w="0" w:type="auto"/>
          </w:tcPr>
          <w:p w14:paraId="2B637EEE" w14:textId="77777777" w:rsidR="00A05CF9" w:rsidRPr="00FB1CEE" w:rsidRDefault="006D2F2E">
            <w:pPr>
              <w:spacing w:line="240" w:lineRule="auto"/>
            </w:pPr>
            <w:r>
              <w:rPr>
                <w:lang w:val="lt"/>
              </w:rPr>
              <w:t>EBO</w:t>
            </w:r>
          </w:p>
        </w:tc>
        <w:tc>
          <w:tcPr>
            <w:tcW w:w="0" w:type="auto"/>
          </w:tcPr>
          <w:p w14:paraId="23092E47" w14:textId="77777777" w:rsidR="00A05CF9" w:rsidRPr="00FB1CEE" w:rsidRDefault="006D2F2E">
            <w:pPr>
              <w:spacing w:line="240" w:lineRule="auto"/>
            </w:pPr>
            <w:r>
              <w:rPr>
                <w:lang w:val="lt"/>
              </w:rPr>
              <w:t>Vykdymo užtikrinimo administracinis skyrius</w:t>
            </w:r>
          </w:p>
        </w:tc>
      </w:tr>
      <w:tr w:rsidR="00A05CF9" w:rsidRPr="00FB1CEE" w14:paraId="70F44E8E" w14:textId="77777777" w:rsidTr="56AD6D2F">
        <w:tc>
          <w:tcPr>
            <w:tcW w:w="0" w:type="auto"/>
          </w:tcPr>
          <w:p w14:paraId="098F093A" w14:textId="77777777" w:rsidR="00A05CF9" w:rsidRPr="00FB1CEE" w:rsidRDefault="006D2F2E">
            <w:pPr>
              <w:spacing w:line="240" w:lineRule="auto"/>
            </w:pPr>
            <w:r>
              <w:rPr>
                <w:lang w:val="lt"/>
              </w:rPr>
              <w:t>EERP teikėjas</w:t>
            </w:r>
          </w:p>
        </w:tc>
        <w:tc>
          <w:tcPr>
            <w:tcW w:w="0" w:type="auto"/>
          </w:tcPr>
          <w:p w14:paraId="4F61AB45" w14:textId="79E5C6E9" w:rsidR="00A05CF9" w:rsidRPr="00FB1CEE" w:rsidRDefault="202A1A83" w:rsidP="3BD0EB25">
            <w:pPr>
              <w:spacing w:line="240" w:lineRule="auto"/>
            </w:pPr>
            <w:r w:rsidRPr="3BD0EB25">
              <w:rPr>
                <w:lang w:val="lt"/>
              </w:rPr>
              <w:t xml:space="preserve">Subjektas, kuris pagal atskirą sutartį teikia </w:t>
            </w:r>
            <w:r w:rsidR="3197D5B8" w:rsidRPr="3BD0EB25">
              <w:rPr>
                <w:lang w:val="lt"/>
              </w:rPr>
              <w:t>EERP</w:t>
            </w:r>
            <w:r w:rsidRPr="3BD0EB25">
              <w:rPr>
                <w:lang w:val="lt"/>
              </w:rPr>
              <w:t xml:space="preserve"> paslaugas </w:t>
            </w:r>
            <w:r w:rsidR="3177BDDE" w:rsidRPr="3BD0EB25">
              <w:rPr>
                <w:lang w:val="lt"/>
              </w:rPr>
              <w:t>EERP</w:t>
            </w:r>
            <w:r w:rsidRPr="3BD0EB25">
              <w:rPr>
                <w:lang w:val="lt"/>
              </w:rPr>
              <w:t xml:space="preserve"> gavėjui, perveda kelių rinkliavas atitinkamam Rinkliavos rinkėjui ir yra įregistruotas savo įsisteigimo valstybėje narėje</w:t>
            </w:r>
          </w:p>
        </w:tc>
      </w:tr>
      <w:tr w:rsidR="00A05CF9" w:rsidRPr="00BF5CAD" w14:paraId="6A3A677B" w14:textId="77777777" w:rsidTr="56AD6D2F">
        <w:tc>
          <w:tcPr>
            <w:tcW w:w="0" w:type="auto"/>
          </w:tcPr>
          <w:p w14:paraId="67768B47" w14:textId="5D7F77D4" w:rsidR="00A05CF9" w:rsidRPr="00FB1CEE" w:rsidRDefault="632CE283" w:rsidP="3BD0EB25">
            <w:pPr>
              <w:spacing w:line="240" w:lineRule="auto"/>
              <w:rPr>
                <w:lang w:val="lt"/>
              </w:rPr>
            </w:pPr>
            <w:r w:rsidRPr="3BD0EB25">
              <w:rPr>
                <w:lang w:val="lt"/>
              </w:rPr>
              <w:t>EERP</w:t>
            </w:r>
          </w:p>
        </w:tc>
        <w:tc>
          <w:tcPr>
            <w:tcW w:w="0" w:type="auto"/>
          </w:tcPr>
          <w:p w14:paraId="49CA1FFF" w14:textId="77777777" w:rsidR="00A05CF9" w:rsidRPr="00F557D7" w:rsidRDefault="006D2F2E">
            <w:pPr>
              <w:spacing w:line="240" w:lineRule="auto"/>
              <w:rPr>
                <w:lang w:val="lt"/>
              </w:rPr>
            </w:pPr>
            <w:r>
              <w:rPr>
                <w:lang w:val="lt"/>
              </w:rPr>
              <w:t>Europos elektroninė kelių rinkliavos paslauga</w:t>
            </w:r>
          </w:p>
        </w:tc>
      </w:tr>
      <w:tr w:rsidR="00A05CF9" w:rsidRPr="00FB1CEE" w14:paraId="70ADD31E" w14:textId="77777777" w:rsidTr="56AD6D2F">
        <w:tc>
          <w:tcPr>
            <w:tcW w:w="0" w:type="auto"/>
          </w:tcPr>
          <w:p w14:paraId="5DA0BE76" w14:textId="5198DDDB" w:rsidR="00A05CF9" w:rsidRPr="00FB1CEE" w:rsidRDefault="1921952E" w:rsidP="3BD0EB25">
            <w:pPr>
              <w:spacing w:line="240" w:lineRule="auto"/>
            </w:pPr>
            <w:r w:rsidRPr="3BD0EB25">
              <w:rPr>
                <w:lang w:val="lt"/>
              </w:rPr>
              <w:t>EERP</w:t>
            </w:r>
            <w:r w:rsidR="202A1A83" w:rsidRPr="3BD0EB25">
              <w:rPr>
                <w:lang w:val="lt"/>
              </w:rPr>
              <w:t xml:space="preserve"> gavėjas</w:t>
            </w:r>
          </w:p>
        </w:tc>
        <w:tc>
          <w:tcPr>
            <w:tcW w:w="0" w:type="auto"/>
          </w:tcPr>
          <w:p w14:paraId="7AB79A77" w14:textId="5ED49530" w:rsidR="00A05CF9" w:rsidRPr="00FB1CEE" w:rsidRDefault="202A1A83" w:rsidP="3BD0EB25">
            <w:pPr>
              <w:spacing w:line="240" w:lineRule="auto"/>
            </w:pPr>
            <w:r w:rsidRPr="3BD0EB25">
              <w:rPr>
                <w:lang w:val="lt"/>
              </w:rPr>
              <w:t xml:space="preserve">Fizinis arba juridinis asmuo, sudaręs sutartį su </w:t>
            </w:r>
            <w:r w:rsidR="5B58C368" w:rsidRPr="3BD0EB25">
              <w:rPr>
                <w:lang w:val="lt"/>
              </w:rPr>
              <w:t>EERP</w:t>
            </w:r>
            <w:r w:rsidRPr="3BD0EB25">
              <w:rPr>
                <w:lang w:val="lt"/>
              </w:rPr>
              <w:t xml:space="preserve"> teikėju dėl </w:t>
            </w:r>
            <w:r w:rsidR="24899926" w:rsidRPr="3BD0EB25">
              <w:rPr>
                <w:lang w:val="lt"/>
              </w:rPr>
              <w:t>EERP</w:t>
            </w:r>
            <w:r w:rsidRPr="3BD0EB25">
              <w:rPr>
                <w:lang w:val="lt"/>
              </w:rPr>
              <w:t xml:space="preserve"> naudojimo</w:t>
            </w:r>
          </w:p>
        </w:tc>
      </w:tr>
      <w:tr w:rsidR="00A05CF9" w:rsidRPr="00FB1CEE" w14:paraId="52A80229" w14:textId="77777777" w:rsidTr="56AD6D2F">
        <w:tc>
          <w:tcPr>
            <w:tcW w:w="0" w:type="auto"/>
          </w:tcPr>
          <w:p w14:paraId="57892AE5" w14:textId="77777777" w:rsidR="00A05CF9" w:rsidRPr="00FB1CEE" w:rsidRDefault="006D2F2E">
            <w:pPr>
              <w:spacing w:line="240" w:lineRule="auto"/>
            </w:pPr>
            <w:r>
              <w:rPr>
                <w:lang w:val="lt"/>
              </w:rPr>
              <w:t>EIB</w:t>
            </w:r>
          </w:p>
        </w:tc>
        <w:tc>
          <w:tcPr>
            <w:tcW w:w="0" w:type="auto"/>
          </w:tcPr>
          <w:p w14:paraId="443F7CEA" w14:textId="26621C10" w:rsidR="00A05CF9" w:rsidRPr="00FB1CEE" w:rsidRDefault="42408D96" w:rsidP="3BD0EB25">
            <w:pPr>
              <w:spacing w:line="240" w:lineRule="auto"/>
            </w:pPr>
            <w:r w:rsidRPr="3BD0EB25">
              <w:rPr>
                <w:lang w:val="lt"/>
              </w:rPr>
              <w:t>EERP</w:t>
            </w:r>
            <w:r w:rsidR="202A1A83" w:rsidRPr="3BD0EB25">
              <w:rPr>
                <w:lang w:val="lt"/>
              </w:rPr>
              <w:t xml:space="preserve"> sąsajų duomenų magistralė</w:t>
            </w:r>
          </w:p>
        </w:tc>
      </w:tr>
      <w:tr w:rsidR="00A05CF9" w:rsidRPr="00BF5CAD" w14:paraId="3F2CE475" w14:textId="77777777" w:rsidTr="56AD6D2F">
        <w:tc>
          <w:tcPr>
            <w:tcW w:w="0" w:type="auto"/>
          </w:tcPr>
          <w:p w14:paraId="1267C0FB" w14:textId="77777777" w:rsidR="00A05CF9" w:rsidRPr="00FB1CEE" w:rsidRDefault="006D2F2E">
            <w:pPr>
              <w:spacing w:line="240" w:lineRule="auto"/>
            </w:pPr>
            <w:r>
              <w:rPr>
                <w:lang w:val="lt"/>
              </w:rPr>
              <w:t>GNSS</w:t>
            </w:r>
          </w:p>
        </w:tc>
        <w:tc>
          <w:tcPr>
            <w:tcW w:w="0" w:type="auto"/>
          </w:tcPr>
          <w:p w14:paraId="316307BE" w14:textId="77777777" w:rsidR="00A05CF9" w:rsidRPr="005041E3" w:rsidRDefault="006D2F2E">
            <w:pPr>
              <w:spacing w:line="240" w:lineRule="auto"/>
              <w:rPr>
                <w:lang w:val="es-ES"/>
              </w:rPr>
            </w:pPr>
            <w:r>
              <w:rPr>
                <w:lang w:val="lt"/>
              </w:rPr>
              <w:t>Pasaulinė palydovinės navigacijos sistema (GPS)</w:t>
            </w:r>
          </w:p>
        </w:tc>
      </w:tr>
      <w:tr w:rsidR="00A05CF9" w:rsidRPr="00BF5CAD" w14:paraId="7AC4CAC2" w14:textId="77777777" w:rsidTr="56AD6D2F">
        <w:tc>
          <w:tcPr>
            <w:tcW w:w="0" w:type="auto"/>
          </w:tcPr>
          <w:p w14:paraId="38452D94" w14:textId="77777777" w:rsidR="00A05CF9" w:rsidRPr="00FB1CEE" w:rsidRDefault="006D2F2E">
            <w:pPr>
              <w:spacing w:line="240" w:lineRule="auto"/>
            </w:pPr>
            <w:r>
              <w:rPr>
                <w:lang w:val="lt"/>
              </w:rPr>
              <w:t>GNSS įrenginiai</w:t>
            </w:r>
          </w:p>
        </w:tc>
        <w:tc>
          <w:tcPr>
            <w:tcW w:w="0" w:type="auto"/>
          </w:tcPr>
          <w:p w14:paraId="50F24EC5" w14:textId="1F061457" w:rsidR="00A05CF9" w:rsidRPr="00BF5CAD" w:rsidRDefault="202A1A83" w:rsidP="3BD0EB25">
            <w:pPr>
              <w:spacing w:line="240" w:lineRule="auto"/>
              <w:rPr>
                <w:lang w:val="pt-BR"/>
              </w:rPr>
            </w:pPr>
            <w:r w:rsidRPr="3BD0EB25">
              <w:rPr>
                <w:lang w:val="lt"/>
              </w:rPr>
              <w:t>Įrenginiai, naudojantys palydovinį vietos nustatymą – transporto priemonėje sumontuoti įrenginiai (</w:t>
            </w:r>
            <w:r w:rsidR="720B827B" w:rsidRPr="3BD0EB25">
              <w:rPr>
                <w:lang w:val="lt"/>
              </w:rPr>
              <w:t>TPMĮ</w:t>
            </w:r>
            <w:r w:rsidRPr="3BD0EB25">
              <w:rPr>
                <w:lang w:val="lt"/>
              </w:rPr>
              <w:t>) ir mobilieji telefonai</w:t>
            </w:r>
          </w:p>
        </w:tc>
      </w:tr>
      <w:tr w:rsidR="00A05CF9" w:rsidRPr="00BF5CAD" w14:paraId="7A6E304A" w14:textId="77777777" w:rsidTr="56AD6D2F">
        <w:tc>
          <w:tcPr>
            <w:tcW w:w="0" w:type="auto"/>
          </w:tcPr>
          <w:p w14:paraId="6AA36398" w14:textId="2560E912" w:rsidR="00A05CF9" w:rsidRPr="00FB1CEE" w:rsidRDefault="5F7F76C7" w:rsidP="3BD0EB25">
            <w:pPr>
              <w:spacing w:line="240" w:lineRule="auto"/>
              <w:rPr>
                <w:lang w:val="lt"/>
              </w:rPr>
            </w:pPr>
            <w:r w:rsidRPr="3BD0EB25">
              <w:rPr>
                <w:lang w:val="lt"/>
              </w:rPr>
              <w:t>TPMĮ</w:t>
            </w:r>
          </w:p>
        </w:tc>
        <w:tc>
          <w:tcPr>
            <w:tcW w:w="0" w:type="auto"/>
          </w:tcPr>
          <w:p w14:paraId="1930A672" w14:textId="77777777" w:rsidR="00A05CF9" w:rsidRPr="00F557D7" w:rsidRDefault="006D2F2E">
            <w:pPr>
              <w:spacing w:line="240" w:lineRule="auto"/>
              <w:rPr>
                <w:lang w:val="lt"/>
              </w:rPr>
            </w:pPr>
            <w:r>
              <w:rPr>
                <w:lang w:val="lt"/>
              </w:rPr>
              <w:t>Transporto priemonėje sumontuotas įrenginys – visas techninės ir programinės įrangos sudedamųjų dalių rinkinys, kurio reikia rinkliavos paslaugoms teikti, sumontuotas transporto priemonėje</w:t>
            </w:r>
          </w:p>
        </w:tc>
      </w:tr>
      <w:tr w:rsidR="00A05CF9" w:rsidRPr="00BF5CAD" w14:paraId="2832E2BD" w14:textId="77777777" w:rsidTr="56AD6D2F">
        <w:tc>
          <w:tcPr>
            <w:tcW w:w="0" w:type="auto"/>
          </w:tcPr>
          <w:p w14:paraId="703F6EA8" w14:textId="105978B9" w:rsidR="00A05CF9" w:rsidRPr="00FB1CEE" w:rsidRDefault="7229184D">
            <w:pPr>
              <w:spacing w:line="240" w:lineRule="auto"/>
            </w:pPr>
            <w:r w:rsidRPr="56AD6D2F">
              <w:rPr>
                <w:lang w:val="lt"/>
              </w:rPr>
              <w:t>OBU</w:t>
            </w:r>
          </w:p>
        </w:tc>
        <w:tc>
          <w:tcPr>
            <w:tcW w:w="0" w:type="auto"/>
          </w:tcPr>
          <w:p w14:paraId="4C8512E6" w14:textId="77777777" w:rsidR="00A05CF9" w:rsidRPr="00BF5CAD" w:rsidRDefault="006D2F2E">
            <w:pPr>
              <w:spacing w:line="240" w:lineRule="auto"/>
              <w:rPr>
                <w:lang w:val="pt-BR"/>
              </w:rPr>
            </w:pPr>
            <w:r>
              <w:rPr>
                <w:lang w:val="lt"/>
              </w:rPr>
              <w:t>Transporto priemonėje sumontuota įranga – visas techninės ir programinės įrangos sudedamųjų dalių rinkinys, kurio reikia rinkliavos paslaugoms teikti, sumontuotas transporto priemonėje</w:t>
            </w:r>
          </w:p>
        </w:tc>
      </w:tr>
      <w:tr w:rsidR="00A05CF9" w:rsidRPr="00BF5CAD" w14:paraId="2E082072" w14:textId="77777777" w:rsidTr="56AD6D2F">
        <w:tc>
          <w:tcPr>
            <w:tcW w:w="0" w:type="auto"/>
          </w:tcPr>
          <w:p w14:paraId="433136B0" w14:textId="77777777" w:rsidR="00A05CF9" w:rsidRPr="00FB1CEE" w:rsidRDefault="006D2F2E">
            <w:pPr>
              <w:spacing w:line="240" w:lineRule="auto"/>
            </w:pPr>
            <w:r>
              <w:rPr>
                <w:lang w:val="lt"/>
              </w:rPr>
              <w:t>LTUNWTS    </w:t>
            </w:r>
          </w:p>
        </w:tc>
        <w:tc>
          <w:tcPr>
            <w:tcW w:w="0" w:type="auto"/>
          </w:tcPr>
          <w:p w14:paraId="520BE975" w14:textId="77777777" w:rsidR="00A05CF9" w:rsidRPr="005041E3" w:rsidRDefault="006D2F2E">
            <w:pPr>
              <w:spacing w:line="240" w:lineRule="auto"/>
              <w:rPr>
                <w:lang w:val="es-ES"/>
              </w:rPr>
            </w:pPr>
            <w:r>
              <w:rPr>
                <w:lang w:val="lt"/>
              </w:rPr>
              <w:t>Lietuvos nacionalinė kelių rinkliavos sistema</w:t>
            </w:r>
          </w:p>
        </w:tc>
      </w:tr>
      <w:tr w:rsidR="00A05CF9" w:rsidRPr="00FB1CEE" w14:paraId="00771440" w14:textId="77777777" w:rsidTr="56AD6D2F">
        <w:tc>
          <w:tcPr>
            <w:tcW w:w="0" w:type="auto"/>
          </w:tcPr>
          <w:p w14:paraId="08D18152" w14:textId="77777777" w:rsidR="00A05CF9" w:rsidRPr="00FB1CEE" w:rsidRDefault="006D2F2E">
            <w:pPr>
              <w:spacing w:line="240" w:lineRule="auto"/>
            </w:pPr>
            <w:r>
              <w:rPr>
                <w:lang w:val="lt"/>
              </w:rPr>
              <w:t>RL</w:t>
            </w:r>
          </w:p>
        </w:tc>
        <w:tc>
          <w:tcPr>
            <w:tcW w:w="0" w:type="auto"/>
          </w:tcPr>
          <w:p w14:paraId="685ADA56" w14:textId="77777777" w:rsidR="00A05CF9" w:rsidRPr="00FB1CEE" w:rsidRDefault="006D2F2E">
            <w:pPr>
              <w:spacing w:line="240" w:lineRule="auto"/>
            </w:pPr>
            <w:r>
              <w:rPr>
                <w:lang w:val="lt"/>
              </w:rPr>
              <w:t>Lietuvos Respublika</w:t>
            </w:r>
          </w:p>
        </w:tc>
      </w:tr>
      <w:tr w:rsidR="00A05CF9" w:rsidRPr="00BF5CAD" w14:paraId="3172BF33" w14:textId="77777777" w:rsidTr="56AD6D2F">
        <w:tc>
          <w:tcPr>
            <w:tcW w:w="0" w:type="auto"/>
          </w:tcPr>
          <w:p w14:paraId="73508A27" w14:textId="77777777" w:rsidR="00A05CF9" w:rsidRPr="00FB1CEE" w:rsidRDefault="006D2F2E">
            <w:pPr>
              <w:spacing w:line="240" w:lineRule="auto"/>
            </w:pPr>
            <w:r>
              <w:rPr>
                <w:lang w:val="lt"/>
              </w:rPr>
              <w:t>Kelių rinkliava</w:t>
            </w:r>
          </w:p>
        </w:tc>
        <w:tc>
          <w:tcPr>
            <w:tcW w:w="0" w:type="auto"/>
          </w:tcPr>
          <w:p w14:paraId="73D0EF21" w14:textId="77777777" w:rsidR="00A05CF9" w:rsidRPr="00BF5CAD" w:rsidRDefault="006D2F2E">
            <w:pPr>
              <w:spacing w:line="240" w:lineRule="auto"/>
              <w:rPr>
                <w:lang w:val="pt-BR"/>
              </w:rPr>
            </w:pPr>
            <w:r>
              <w:rPr>
                <w:lang w:val="lt"/>
              </w:rPr>
              <w:t>Mokestis, taikomas transporto priemonėms už naudojimąsi tam tikrais keliais, greitkeliais ar kita infrastruktūra</w:t>
            </w:r>
          </w:p>
        </w:tc>
      </w:tr>
      <w:tr w:rsidR="00A05CF9" w:rsidRPr="00FB1CEE" w14:paraId="3149B73A" w14:textId="77777777" w:rsidTr="56AD6D2F">
        <w:tc>
          <w:tcPr>
            <w:tcW w:w="0" w:type="auto"/>
          </w:tcPr>
          <w:p w14:paraId="1A1DC4E5" w14:textId="77777777" w:rsidR="00A05CF9" w:rsidRPr="00FB1CEE" w:rsidRDefault="006D2F2E">
            <w:pPr>
              <w:spacing w:line="240" w:lineRule="auto"/>
            </w:pPr>
            <w:r>
              <w:rPr>
                <w:lang w:val="lt"/>
              </w:rPr>
              <w:t>Tiekėjas</w:t>
            </w:r>
          </w:p>
        </w:tc>
        <w:tc>
          <w:tcPr>
            <w:tcW w:w="0" w:type="auto"/>
          </w:tcPr>
          <w:p w14:paraId="031755F8" w14:textId="77777777" w:rsidR="00A05CF9" w:rsidRPr="00FB1CEE" w:rsidRDefault="006D2F2E">
            <w:pPr>
              <w:spacing w:line="240" w:lineRule="auto"/>
            </w:pPr>
            <w:r>
              <w:rPr>
                <w:lang w:val="lt"/>
              </w:rPr>
              <w:t>Subjektas, teikiantis paslaugas Klientui</w:t>
            </w:r>
          </w:p>
        </w:tc>
      </w:tr>
      <w:tr w:rsidR="00A05CF9" w:rsidRPr="00FB1CEE" w14:paraId="1411C908" w14:textId="77777777" w:rsidTr="56AD6D2F">
        <w:tc>
          <w:tcPr>
            <w:tcW w:w="0" w:type="auto"/>
          </w:tcPr>
          <w:p w14:paraId="74070562" w14:textId="77777777" w:rsidR="00A05CF9" w:rsidRPr="00FB1CEE" w:rsidRDefault="006D2F2E">
            <w:pPr>
              <w:spacing w:line="240" w:lineRule="auto"/>
            </w:pPr>
            <w:r>
              <w:rPr>
                <w:lang w:val="lt"/>
              </w:rPr>
              <w:t>TD</w:t>
            </w:r>
          </w:p>
        </w:tc>
        <w:tc>
          <w:tcPr>
            <w:tcW w:w="0" w:type="auto"/>
          </w:tcPr>
          <w:p w14:paraId="4C668539" w14:textId="77777777" w:rsidR="00A05CF9" w:rsidRPr="00FB1CEE" w:rsidRDefault="006D2F2E">
            <w:pPr>
              <w:spacing w:line="240" w:lineRule="auto"/>
            </w:pPr>
            <w:r>
              <w:rPr>
                <w:lang w:val="lt"/>
              </w:rPr>
              <w:t>Rinkliavos deklaracija</w:t>
            </w:r>
          </w:p>
        </w:tc>
      </w:tr>
      <w:tr w:rsidR="00A05CF9" w:rsidRPr="00FB1CEE" w14:paraId="1C409C0E" w14:textId="77777777" w:rsidTr="56AD6D2F">
        <w:tc>
          <w:tcPr>
            <w:tcW w:w="0" w:type="auto"/>
          </w:tcPr>
          <w:p w14:paraId="0959EBE9" w14:textId="77777777" w:rsidR="00A05CF9" w:rsidRPr="00FB1CEE" w:rsidRDefault="006D2F2E">
            <w:pPr>
              <w:spacing w:line="240" w:lineRule="auto"/>
            </w:pPr>
            <w:r>
              <w:rPr>
                <w:lang w:val="lt"/>
              </w:rPr>
              <w:t>TP</w:t>
            </w:r>
          </w:p>
        </w:tc>
        <w:tc>
          <w:tcPr>
            <w:tcW w:w="0" w:type="auto"/>
          </w:tcPr>
          <w:p w14:paraId="59BBFF5E" w14:textId="77777777" w:rsidR="00A05CF9" w:rsidRPr="00FB1CEE" w:rsidRDefault="006D2F2E">
            <w:pPr>
              <w:spacing w:line="240" w:lineRule="auto"/>
            </w:pPr>
            <w:r>
              <w:rPr>
                <w:lang w:val="lt"/>
              </w:rPr>
              <w:t>Transporto priemonė</w:t>
            </w:r>
          </w:p>
        </w:tc>
      </w:tr>
      <w:tr w:rsidR="00A05CF9" w:rsidRPr="00FB1CEE" w14:paraId="67DEAB39" w14:textId="77777777" w:rsidTr="56AD6D2F">
        <w:tc>
          <w:tcPr>
            <w:tcW w:w="0" w:type="auto"/>
          </w:tcPr>
          <w:p w14:paraId="75AF95EE" w14:textId="77777777" w:rsidR="00A05CF9" w:rsidRPr="00FB1CEE" w:rsidRDefault="006D2F2E">
            <w:pPr>
              <w:spacing w:line="240" w:lineRule="auto"/>
            </w:pPr>
            <w:r>
              <w:rPr>
                <w:lang w:val="lt"/>
              </w:rPr>
              <w:t>Naudotojas</w:t>
            </w:r>
          </w:p>
        </w:tc>
        <w:tc>
          <w:tcPr>
            <w:tcW w:w="0" w:type="auto"/>
          </w:tcPr>
          <w:p w14:paraId="6C17CB49" w14:textId="77777777" w:rsidR="00A05CF9" w:rsidRPr="00FB1CEE" w:rsidRDefault="006D2F2E">
            <w:pPr>
              <w:spacing w:line="240" w:lineRule="auto"/>
            </w:pPr>
            <w:r>
              <w:rPr>
                <w:lang w:val="lt"/>
              </w:rPr>
              <w:t>Transporto priemonių vairuotojai, kuriems taikomi kelių mokesčiai</w:t>
            </w:r>
          </w:p>
        </w:tc>
      </w:tr>
      <w:tr w:rsidR="00A05CF9" w:rsidRPr="00BF5CAD" w14:paraId="00ADCFF1" w14:textId="77777777" w:rsidTr="56AD6D2F">
        <w:tc>
          <w:tcPr>
            <w:tcW w:w="0" w:type="auto"/>
          </w:tcPr>
          <w:p w14:paraId="645BA5B6" w14:textId="77777777" w:rsidR="00A05CF9" w:rsidRPr="00FB1CEE" w:rsidRDefault="006D2F2E">
            <w:pPr>
              <w:spacing w:line="240" w:lineRule="auto"/>
            </w:pPr>
            <w:r>
              <w:rPr>
                <w:lang w:val="lt"/>
              </w:rPr>
              <w:t>Transporto priemonės kategorija</w:t>
            </w:r>
          </w:p>
        </w:tc>
        <w:tc>
          <w:tcPr>
            <w:tcW w:w="0" w:type="auto"/>
          </w:tcPr>
          <w:p w14:paraId="2AF1288F" w14:textId="77777777" w:rsidR="00A05CF9" w:rsidRPr="00BF5CAD" w:rsidRDefault="006D2F2E" w:rsidP="00760789">
            <w:pPr>
              <w:keepNext/>
              <w:spacing w:line="240" w:lineRule="auto"/>
              <w:rPr>
                <w:lang w:val="pt-BR"/>
              </w:rPr>
            </w:pPr>
            <w:r>
              <w:rPr>
                <w:lang w:val="lt"/>
              </w:rPr>
              <w:t>Motorinių transporto priemonių, jų priekabų ir susijusių sistemų charakteristikos</w:t>
            </w:r>
          </w:p>
        </w:tc>
      </w:tr>
    </w:tbl>
    <w:p w14:paraId="639FD250" w14:textId="13386EA6"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10" w:name="_Toc233633673"/>
      <w:r w:rsidR="00954D78">
        <w:rPr>
          <w:i w:val="0"/>
          <w:iCs w:val="0"/>
          <w:noProof/>
          <w:color w:val="auto"/>
          <w:lang w:val="lt"/>
        </w:rPr>
        <w:t>2</w:t>
      </w:r>
      <w:r>
        <w:rPr>
          <w:color w:val="auto"/>
          <w:lang w:val="lt"/>
        </w:rPr>
        <w:fldChar w:fldCharType="end"/>
      </w:r>
      <w:r>
        <w:rPr>
          <w:color w:val="auto"/>
          <w:lang w:val="lt"/>
        </w:rPr>
        <w:t>lentelė. Santrumpos</w:t>
      </w:r>
      <w:bookmarkEnd w:id="10"/>
    </w:p>
    <w:p w14:paraId="270F09CC" w14:textId="18BC330E" w:rsidR="00A05CF9" w:rsidRPr="00FB1CEE" w:rsidRDefault="00760789">
      <w:pPr>
        <w:pStyle w:val="Heading2"/>
      </w:pPr>
      <w:bookmarkStart w:id="11" w:name="scroll-bookmark-6"/>
      <w:bookmarkStart w:id="12" w:name="_Toc233633615"/>
      <w:r>
        <w:rPr>
          <w:bCs/>
          <w:lang w:val="lt"/>
        </w:rPr>
        <w:t>Apibrėžtys</w:t>
      </w:r>
      <w:bookmarkEnd w:id="11"/>
      <w:bookmarkEnd w:id="12"/>
    </w:p>
    <w:p w14:paraId="0592AE98" w14:textId="3476C3BD" w:rsidR="00760789" w:rsidRPr="00FB1CEE" w:rsidRDefault="202A1A83" w:rsidP="3BD0EB25">
      <w:r w:rsidRPr="3BD0EB25">
        <w:rPr>
          <w:lang w:val="lt"/>
        </w:rPr>
        <w:t xml:space="preserve">Šiame dokumente vartojamos apibrėžtys atitinka terminiją, taikomą </w:t>
      </w:r>
      <w:r w:rsidR="317599EC" w:rsidRPr="3BD0EB25">
        <w:rPr>
          <w:lang w:val="lt"/>
        </w:rPr>
        <w:t>EERP</w:t>
      </w:r>
      <w:r w:rsidRPr="3BD0EB25">
        <w:rPr>
          <w:lang w:val="lt"/>
        </w:rPr>
        <w:t xml:space="preserve"> reglamentuose, atitinkamuose ISO standartuose ir projekto dokumentacijoje. Jei nepateikiama aiški apibrėžtis, taikoma visuotinai pripažinta </w:t>
      </w:r>
      <w:r w:rsidR="14CC07C3" w:rsidRPr="3BD0EB25">
        <w:rPr>
          <w:lang w:val="lt"/>
        </w:rPr>
        <w:t>EERP</w:t>
      </w:r>
      <w:r w:rsidRPr="3BD0EB25">
        <w:rPr>
          <w:lang w:val="lt"/>
        </w:rPr>
        <w:t xml:space="preserve"> terminologija.</w:t>
      </w:r>
    </w:p>
    <w:p w14:paraId="6BF4098C" w14:textId="77777777" w:rsidR="00760789" w:rsidRPr="00FB1CEE" w:rsidRDefault="00760789" w:rsidP="00760789">
      <w:bookmarkStart w:id="13" w:name="scroll-bookmark-7"/>
    </w:p>
    <w:p w14:paraId="65FEC673" w14:textId="0C1F33DA" w:rsidR="00A05CF9" w:rsidRPr="00FB1CEE" w:rsidRDefault="00760789" w:rsidP="00760789">
      <w:pPr>
        <w:pStyle w:val="Heading2"/>
      </w:pPr>
      <w:bookmarkStart w:id="14" w:name="_Toc233633616"/>
      <w:r>
        <w:rPr>
          <w:bCs/>
          <w:lang w:val="lt"/>
        </w:rPr>
        <w:t>Cituojamų dokumentų sąrašas</w:t>
      </w:r>
      <w:bookmarkEnd w:id="13"/>
      <w:bookmarkEnd w:id="14"/>
    </w:p>
    <w:p w14:paraId="7A10237F" w14:textId="77777777" w:rsidR="00A05CF9" w:rsidRPr="00FB1CEE" w:rsidRDefault="00A05CF9"/>
    <w:tbl>
      <w:tblPr>
        <w:tblStyle w:val="ScrollTableNormal"/>
        <w:tblW w:w="5000" w:type="pct"/>
        <w:tblLook w:val="0020" w:firstRow="1" w:lastRow="0" w:firstColumn="0" w:lastColumn="0" w:noHBand="0" w:noVBand="0"/>
      </w:tblPr>
      <w:tblGrid>
        <w:gridCol w:w="1131"/>
        <w:gridCol w:w="2290"/>
        <w:gridCol w:w="1948"/>
        <w:gridCol w:w="4253"/>
      </w:tblGrid>
      <w:tr w:rsidR="00A05CF9" w:rsidRPr="00FB1CEE" w14:paraId="141C9710" w14:textId="77777777" w:rsidTr="3BD0EB25">
        <w:trPr>
          <w:cnfStyle w:val="100000000000" w:firstRow="1" w:lastRow="0" w:firstColumn="0" w:lastColumn="0" w:oddVBand="0" w:evenVBand="0" w:oddHBand="0" w:evenHBand="0" w:firstRowFirstColumn="0" w:firstRowLastColumn="0" w:lastRowFirstColumn="0" w:lastRowLastColumn="0"/>
        </w:trPr>
        <w:tc>
          <w:tcPr>
            <w:tcW w:w="0" w:type="auto"/>
          </w:tcPr>
          <w:p w14:paraId="582EAF14" w14:textId="77777777" w:rsidR="00A05CF9" w:rsidRPr="00FB1CEE" w:rsidRDefault="006D2F2E">
            <w:pPr>
              <w:spacing w:line="240" w:lineRule="auto"/>
            </w:pPr>
            <w:proofErr w:type="spellStart"/>
            <w:r>
              <w:rPr>
                <w:lang w:val="lt"/>
              </w:rPr>
              <w:t>Nuor</w:t>
            </w:r>
            <w:proofErr w:type="spellEnd"/>
            <w:r>
              <w:rPr>
                <w:lang w:val="lt"/>
              </w:rPr>
              <w:t>. Nr.</w:t>
            </w:r>
          </w:p>
        </w:tc>
        <w:tc>
          <w:tcPr>
            <w:tcW w:w="0" w:type="auto"/>
          </w:tcPr>
          <w:p w14:paraId="11FF7A7E" w14:textId="77777777" w:rsidR="00A05CF9" w:rsidRPr="00FB1CEE" w:rsidRDefault="006D2F2E">
            <w:pPr>
              <w:spacing w:line="240" w:lineRule="auto"/>
            </w:pPr>
            <w:r>
              <w:rPr>
                <w:lang w:val="lt"/>
              </w:rPr>
              <w:t>Dokumento numeris</w:t>
            </w:r>
          </w:p>
        </w:tc>
        <w:tc>
          <w:tcPr>
            <w:tcW w:w="0" w:type="auto"/>
          </w:tcPr>
          <w:p w14:paraId="110B00A7" w14:textId="77777777" w:rsidR="00A05CF9" w:rsidRPr="00FB1CEE" w:rsidRDefault="006D2F2E">
            <w:pPr>
              <w:spacing w:line="240" w:lineRule="auto"/>
            </w:pPr>
            <w:r>
              <w:rPr>
                <w:lang w:val="lt"/>
              </w:rPr>
              <w:t>Dokumento tipas</w:t>
            </w:r>
          </w:p>
        </w:tc>
        <w:tc>
          <w:tcPr>
            <w:tcW w:w="0" w:type="auto"/>
          </w:tcPr>
          <w:p w14:paraId="6E24C814" w14:textId="77777777" w:rsidR="00A05CF9" w:rsidRPr="00FB1CEE" w:rsidRDefault="006D2F2E">
            <w:pPr>
              <w:spacing w:line="240" w:lineRule="auto"/>
            </w:pPr>
            <w:r>
              <w:rPr>
                <w:lang w:val="lt"/>
              </w:rPr>
              <w:t>Dokumento pavadinimas</w:t>
            </w:r>
          </w:p>
        </w:tc>
      </w:tr>
      <w:tr w:rsidR="00A05CF9" w:rsidRPr="00FB1CEE" w14:paraId="62F3E296" w14:textId="77777777" w:rsidTr="3BD0EB25">
        <w:tc>
          <w:tcPr>
            <w:tcW w:w="0" w:type="auto"/>
          </w:tcPr>
          <w:p w14:paraId="27DBF497" w14:textId="77777777" w:rsidR="00A05CF9" w:rsidRPr="00FB1CEE" w:rsidRDefault="006D2F2E">
            <w:pPr>
              <w:spacing w:line="240" w:lineRule="auto"/>
            </w:pPr>
            <w:r>
              <w:rPr>
                <w:lang w:val="lt"/>
              </w:rPr>
              <w:t>[1]</w:t>
            </w:r>
          </w:p>
        </w:tc>
        <w:tc>
          <w:tcPr>
            <w:tcW w:w="0" w:type="auto"/>
          </w:tcPr>
          <w:p w14:paraId="3C430C0A" w14:textId="77777777" w:rsidR="00A05CF9" w:rsidRPr="00FB1CEE" w:rsidRDefault="006D2F2E">
            <w:pPr>
              <w:spacing w:line="240" w:lineRule="auto"/>
            </w:pPr>
            <w:r>
              <w:rPr>
                <w:lang w:val="lt"/>
              </w:rPr>
              <w:t> </w:t>
            </w:r>
          </w:p>
        </w:tc>
        <w:tc>
          <w:tcPr>
            <w:tcW w:w="0" w:type="auto"/>
          </w:tcPr>
          <w:p w14:paraId="7331A489" w14:textId="77777777" w:rsidR="00A05CF9" w:rsidRPr="00FB1CEE" w:rsidRDefault="006D2F2E">
            <w:pPr>
              <w:spacing w:line="240" w:lineRule="auto"/>
            </w:pPr>
            <w:r>
              <w:rPr>
                <w:lang w:val="lt"/>
              </w:rPr>
              <w:t>Specifikacija</w:t>
            </w:r>
          </w:p>
        </w:tc>
        <w:tc>
          <w:tcPr>
            <w:tcW w:w="0" w:type="auto"/>
          </w:tcPr>
          <w:p w14:paraId="528211DB" w14:textId="6156B5BE" w:rsidR="00A05CF9" w:rsidRPr="00FB1CEE" w:rsidRDefault="4867B955" w:rsidP="3BD0EB25">
            <w:pPr>
              <w:spacing w:line="240" w:lineRule="auto"/>
            </w:pPr>
            <w:r w:rsidRPr="3BD0EB25">
              <w:rPr>
                <w:lang w:val="lt"/>
              </w:rPr>
              <w:t>EERP</w:t>
            </w:r>
            <w:r w:rsidR="202A1A83" w:rsidRPr="3BD0EB25">
              <w:rPr>
                <w:lang w:val="lt"/>
              </w:rPr>
              <w:t xml:space="preserve"> rinkliavos teritorijos dokumentas</w:t>
            </w:r>
          </w:p>
        </w:tc>
      </w:tr>
      <w:tr w:rsidR="00A05CF9" w:rsidRPr="00FB1CEE" w14:paraId="7DADBEB5" w14:textId="77777777" w:rsidTr="3BD0EB25">
        <w:tc>
          <w:tcPr>
            <w:tcW w:w="0" w:type="auto"/>
          </w:tcPr>
          <w:p w14:paraId="41488123" w14:textId="77777777" w:rsidR="00A05CF9" w:rsidRPr="00FB1CEE" w:rsidRDefault="006D2F2E">
            <w:pPr>
              <w:spacing w:line="240" w:lineRule="auto"/>
            </w:pPr>
            <w:r>
              <w:rPr>
                <w:lang w:val="lt"/>
              </w:rPr>
              <w:t>[2]</w:t>
            </w:r>
          </w:p>
        </w:tc>
        <w:tc>
          <w:tcPr>
            <w:tcW w:w="0" w:type="auto"/>
          </w:tcPr>
          <w:p w14:paraId="158F0418" w14:textId="77777777" w:rsidR="00A05CF9" w:rsidRPr="00FB1CEE" w:rsidRDefault="00A05CF9">
            <w:pPr>
              <w:spacing w:line="240" w:lineRule="auto"/>
            </w:pPr>
          </w:p>
        </w:tc>
        <w:tc>
          <w:tcPr>
            <w:tcW w:w="0" w:type="auto"/>
          </w:tcPr>
          <w:p w14:paraId="2A9CC12C" w14:textId="77777777" w:rsidR="00A05CF9" w:rsidRPr="00FB1CEE" w:rsidRDefault="006D2F2E">
            <w:pPr>
              <w:spacing w:line="240" w:lineRule="auto"/>
            </w:pPr>
            <w:r>
              <w:rPr>
                <w:lang w:val="lt"/>
              </w:rPr>
              <w:t>Specifikacija</w:t>
            </w:r>
          </w:p>
        </w:tc>
        <w:tc>
          <w:tcPr>
            <w:tcW w:w="0" w:type="auto"/>
          </w:tcPr>
          <w:p w14:paraId="5AAB6E27" w14:textId="267AC8ED" w:rsidR="00A05CF9" w:rsidRPr="00FB1CEE" w:rsidRDefault="26839782" w:rsidP="3BD0EB25">
            <w:pPr>
              <w:keepNext/>
              <w:spacing w:line="240" w:lineRule="auto"/>
            </w:pPr>
            <w:r w:rsidRPr="3BD0EB25">
              <w:rPr>
                <w:lang w:val="lt"/>
              </w:rPr>
              <w:t>EERP</w:t>
            </w:r>
            <w:r w:rsidR="202A1A83" w:rsidRPr="3BD0EB25">
              <w:rPr>
                <w:lang w:val="lt"/>
              </w:rPr>
              <w:t xml:space="preserve"> integracijos vadovas 1.1</w:t>
            </w:r>
          </w:p>
        </w:tc>
      </w:tr>
    </w:tbl>
    <w:p w14:paraId="7099BE6B" w14:textId="4B238E38"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15" w:name="_Toc233633674"/>
      <w:r w:rsidR="00954D78">
        <w:rPr>
          <w:i w:val="0"/>
          <w:iCs w:val="0"/>
          <w:noProof/>
          <w:color w:val="auto"/>
          <w:lang w:val="lt"/>
        </w:rPr>
        <w:t>3</w:t>
      </w:r>
      <w:r>
        <w:rPr>
          <w:color w:val="auto"/>
          <w:lang w:val="lt"/>
        </w:rPr>
        <w:fldChar w:fldCharType="end"/>
      </w:r>
      <w:r>
        <w:rPr>
          <w:color w:val="auto"/>
          <w:lang w:val="lt"/>
        </w:rPr>
        <w:t>lentelė. Nuorodos</w:t>
      </w:r>
      <w:bookmarkEnd w:id="15"/>
    </w:p>
    <w:p w14:paraId="0D7A1F37" w14:textId="5A3F627B" w:rsidR="00A05CF9" w:rsidRPr="00FB1CEE" w:rsidRDefault="00000000">
      <w:pPr>
        <w:pStyle w:val="Heading1"/>
      </w:pPr>
      <w:bookmarkStart w:id="16" w:name="_Toc233633617"/>
      <w:r>
        <w:rPr>
          <w:i w:val="0"/>
          <w:lang w:val="lt"/>
        </w:rPr>
        <w:lastRenderedPageBreak/>
        <w:pict w14:anchorId="1902574E">
          <v:line id="_x0000_s1032" style="position:absolute;left:0;text-align:left;z-index:251658240" from="0,0" to="480.9pt,0" strokecolor="gray"/>
        </w:pict>
      </w:r>
      <w:bookmarkStart w:id="17" w:name="scroll-bookmark-8"/>
      <w:r w:rsidR="006D2F2E">
        <w:rPr>
          <w:iCs/>
          <w:lang w:val="lt"/>
        </w:rPr>
        <w:t>Testavimo apžvalga</w:t>
      </w:r>
      <w:bookmarkEnd w:id="16"/>
      <w:bookmarkEnd w:id="17"/>
    </w:p>
    <w:p w14:paraId="210C4564" w14:textId="77777777" w:rsidR="00A05CF9" w:rsidRPr="00BF5CAD" w:rsidRDefault="006D2F2E">
      <w:pPr>
        <w:rPr>
          <w:lang w:val="pt-BR"/>
        </w:rPr>
      </w:pPr>
      <w:r>
        <w:rPr>
          <w:lang w:val="lt"/>
        </w:rPr>
        <w:t>Šiame skyriuje pateikiama planuojamos testavimo veiklos, testuojamų sistemų ir susijusių sąsajų apžvalga.</w:t>
      </w:r>
    </w:p>
    <w:p w14:paraId="6ECEE0F2" w14:textId="77777777" w:rsidR="00A05CF9" w:rsidRPr="00BF5CAD" w:rsidRDefault="006D2F2E">
      <w:pPr>
        <w:rPr>
          <w:lang w:val="pt-BR"/>
        </w:rPr>
      </w:pPr>
      <w:r>
        <w:rPr>
          <w:lang w:val="lt"/>
        </w:rPr>
        <w:t>Šiame paveiksle pateikiama rinkliavos rinkėjo sistemos funkcinės sistemos apžvalga.</w:t>
      </w:r>
    </w:p>
    <w:p w14:paraId="1065E424" w14:textId="77777777" w:rsidR="00760789" w:rsidRPr="00FB1CEE" w:rsidRDefault="006D2F2E" w:rsidP="00760789">
      <w:pPr>
        <w:keepNext/>
      </w:pPr>
      <w:r>
        <w:rPr>
          <w:i/>
          <w:iCs/>
          <w:noProof/>
          <w:lang w:val="lt"/>
        </w:rPr>
        <w:drawing>
          <wp:inline distT="0" distB="0" distL="0" distR="0" wp14:anchorId="09DC0F99" wp14:editId="5A4F2644">
            <wp:extent cx="5395428" cy="2301439"/>
            <wp:effectExtent l="0" t="0" r="0" b="0"/>
            <wp:docPr id="100018" name="Picture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8"/>
                    <a:stretch>
                      <a:fillRect/>
                    </a:stretch>
                  </pic:blipFill>
                  <pic:spPr>
                    <a:xfrm>
                      <a:off x="0" y="0"/>
                      <a:ext cx="5395428" cy="2301439"/>
                    </a:xfrm>
                    <a:prstGeom prst="rect">
                      <a:avLst/>
                    </a:prstGeom>
                  </pic:spPr>
                </pic:pic>
              </a:graphicData>
            </a:graphic>
          </wp:inline>
        </w:drawing>
      </w:r>
    </w:p>
    <w:p w14:paraId="11989908" w14:textId="2DE75E1E" w:rsidR="00A05CF9" w:rsidRPr="00F07E98" w:rsidRDefault="00760789" w:rsidP="00760789">
      <w:pPr>
        <w:pStyle w:val="Caption"/>
        <w:rPr>
          <w:color w:val="auto"/>
          <w:lang w:val="lt"/>
        </w:rPr>
      </w:pPr>
      <w:r>
        <w:rPr>
          <w:i w:val="0"/>
          <w:iCs w:val="0"/>
          <w:color w:val="auto"/>
          <w:lang w:val="lt"/>
        </w:rPr>
        <w:fldChar w:fldCharType="begin"/>
      </w:r>
      <w:r>
        <w:rPr>
          <w:i w:val="0"/>
          <w:iCs w:val="0"/>
          <w:color w:val="auto"/>
          <w:lang w:val="lt"/>
        </w:rPr>
        <w:instrText xml:space="preserve"> SEQ Figure \* ARABIC </w:instrText>
      </w:r>
      <w:r>
        <w:rPr>
          <w:i w:val="0"/>
          <w:iCs w:val="0"/>
          <w:color w:val="auto"/>
          <w:lang w:val="lt"/>
        </w:rPr>
        <w:fldChar w:fldCharType="separate"/>
      </w:r>
      <w:bookmarkStart w:id="18" w:name="_Toc233633670"/>
      <w:r w:rsidR="00954D78">
        <w:rPr>
          <w:i w:val="0"/>
          <w:iCs w:val="0"/>
          <w:noProof/>
          <w:color w:val="auto"/>
          <w:lang w:val="lt"/>
        </w:rPr>
        <w:t>1</w:t>
      </w:r>
      <w:r>
        <w:rPr>
          <w:color w:val="auto"/>
          <w:lang w:val="lt"/>
        </w:rPr>
        <w:fldChar w:fldCharType="end"/>
      </w:r>
      <w:r>
        <w:rPr>
          <w:color w:val="auto"/>
          <w:lang w:val="lt"/>
        </w:rPr>
        <w:t>pav. Sistemos architektūros schema</w:t>
      </w:r>
      <w:bookmarkEnd w:id="18"/>
    </w:p>
    <w:p w14:paraId="790A2AC7" w14:textId="77777777" w:rsidR="00A05CF9" w:rsidRPr="00F07E98" w:rsidRDefault="006D2F2E">
      <w:pPr>
        <w:rPr>
          <w:lang w:val="lt"/>
        </w:rPr>
      </w:pPr>
      <w:r>
        <w:rPr>
          <w:lang w:val="lt"/>
        </w:rPr>
        <w:t>Toliau pateiktuose poskyriuose aprašoma atitinkama sąsaja su rinkliavos rinkėjo sistema, skirta užtikrinti tinkamumą naudoti.</w:t>
      </w:r>
    </w:p>
    <w:p w14:paraId="161815FF" w14:textId="7642C00F" w:rsidR="00A05CF9" w:rsidRPr="00FB1CEE" w:rsidRDefault="6B79AF67">
      <w:pPr>
        <w:pStyle w:val="Heading2"/>
      </w:pPr>
      <w:bookmarkStart w:id="19" w:name="scroll-bookmark-9"/>
      <w:bookmarkStart w:id="20" w:name="_Toc233633618"/>
      <w:r w:rsidRPr="3BD0EB25">
        <w:rPr>
          <w:lang w:val="lt"/>
        </w:rPr>
        <w:t xml:space="preserve">EERP </w:t>
      </w:r>
      <w:r w:rsidR="202A1A83" w:rsidRPr="3BD0EB25">
        <w:rPr>
          <w:lang w:val="lt"/>
        </w:rPr>
        <w:t>sąsajos sluoksnis</w:t>
      </w:r>
      <w:bookmarkEnd w:id="19"/>
      <w:bookmarkEnd w:id="20"/>
    </w:p>
    <w:p w14:paraId="35109B4C" w14:textId="02805FDE" w:rsidR="00A05CF9" w:rsidRPr="00D84150" w:rsidRDefault="16CA7C84" w:rsidP="3BD0EB25">
      <w:pPr>
        <w:rPr>
          <w:i/>
          <w:iCs/>
          <w:lang w:val="lt"/>
        </w:rPr>
      </w:pPr>
      <w:r w:rsidRPr="3BD0EB25">
        <w:rPr>
          <w:lang w:val="lt"/>
        </w:rPr>
        <w:t xml:space="preserve">EERP </w:t>
      </w:r>
      <w:r w:rsidR="202A1A83" w:rsidRPr="3BD0EB25">
        <w:rPr>
          <w:lang w:val="lt"/>
        </w:rPr>
        <w:t xml:space="preserve">sąsajos sluoksnis užtikrina ryšį tarp Rinkliavos rinkėjo sistemos ir </w:t>
      </w:r>
      <w:r w:rsidR="6CA2521A" w:rsidRPr="3BD0EB25">
        <w:rPr>
          <w:lang w:val="lt"/>
        </w:rPr>
        <w:t xml:space="preserve">EERP </w:t>
      </w:r>
      <w:r w:rsidR="202A1A83" w:rsidRPr="3BD0EB25">
        <w:rPr>
          <w:lang w:val="lt"/>
        </w:rPr>
        <w:t xml:space="preserve">paslaugų teikėjų / Nacionalinių </w:t>
      </w:r>
      <w:r w:rsidR="276CB843" w:rsidRPr="3BD0EB25">
        <w:rPr>
          <w:lang w:val="lt"/>
        </w:rPr>
        <w:t>TPMĮ</w:t>
      </w:r>
      <w:r w:rsidR="202A1A83" w:rsidRPr="3BD0EB25">
        <w:rPr>
          <w:lang w:val="lt"/>
        </w:rPr>
        <w:t xml:space="preserve"> teikėjų. </w:t>
      </w:r>
      <w:r w:rsidR="202A1A83" w:rsidRPr="3BD0EB25">
        <w:rPr>
          <w:i/>
          <w:iCs/>
          <w:lang w:val="lt"/>
        </w:rPr>
        <w:t>Terminas „</w:t>
      </w:r>
      <w:r w:rsidR="23A6D0AE" w:rsidRPr="3BD0EB25">
        <w:rPr>
          <w:i/>
          <w:iCs/>
          <w:lang w:val="lt"/>
        </w:rPr>
        <w:t xml:space="preserve">EERP </w:t>
      </w:r>
      <w:r w:rsidR="202A1A83" w:rsidRPr="3BD0EB25">
        <w:rPr>
          <w:i/>
          <w:iCs/>
          <w:lang w:val="lt"/>
        </w:rPr>
        <w:t xml:space="preserve">sąsajos sluoksnis“ atitinka „EIB – </w:t>
      </w:r>
      <w:r w:rsidR="23A6D0AE" w:rsidRPr="3BD0EB25">
        <w:rPr>
          <w:i/>
          <w:iCs/>
          <w:lang w:val="lt"/>
        </w:rPr>
        <w:t xml:space="preserve">EERP </w:t>
      </w:r>
      <w:r w:rsidR="202A1A83" w:rsidRPr="3BD0EB25">
        <w:rPr>
          <w:i/>
          <w:iCs/>
          <w:lang w:val="lt"/>
        </w:rPr>
        <w:t>sąsajos magistralę“.</w:t>
      </w:r>
    </w:p>
    <w:p w14:paraId="6D485686" w14:textId="77777777" w:rsidR="00760789" w:rsidRPr="00D84150" w:rsidRDefault="00760789">
      <w:pPr>
        <w:rPr>
          <w:lang w:val="lt"/>
        </w:rPr>
      </w:pPr>
    </w:p>
    <w:p w14:paraId="59228D45" w14:textId="77777777" w:rsidR="00A05CF9" w:rsidRPr="00D84150" w:rsidRDefault="006D2F2E">
      <w:pPr>
        <w:rPr>
          <w:lang w:val="lt"/>
        </w:rPr>
      </w:pPr>
      <w:r>
        <w:rPr>
          <w:lang w:val="lt"/>
        </w:rPr>
        <w:t>Reikalingos verslo taisyklės ir procesai įgyvendinami siuntėjo ir (arba) gavėjo pusėje. Sąsajos lygis gautą informaciją viduje nukreipia į atitinkamas vidines administracines sistemas.</w:t>
      </w:r>
    </w:p>
    <w:p w14:paraId="1D928807" w14:textId="68801A5C" w:rsidR="00A05CF9" w:rsidRPr="00D84150" w:rsidRDefault="40F63217">
      <w:pPr>
        <w:rPr>
          <w:lang w:val="lt"/>
        </w:rPr>
      </w:pPr>
      <w:r w:rsidRPr="3BD0EB25">
        <w:rPr>
          <w:lang w:val="lt"/>
        </w:rPr>
        <w:t xml:space="preserve">EERP </w:t>
      </w:r>
      <w:r w:rsidR="202A1A83" w:rsidRPr="3BD0EB25">
        <w:rPr>
          <w:lang w:val="lt"/>
        </w:rPr>
        <w:t xml:space="preserve">sąsajos lygis susideda iš tarpusavyje sąveikaujančių paslaugų, kurios sudaro loginį tiltą tarp </w:t>
      </w:r>
      <w:r w:rsidR="5CB87391" w:rsidRPr="3BD0EB25">
        <w:rPr>
          <w:lang w:val="lt"/>
        </w:rPr>
        <w:t xml:space="preserve">EERP </w:t>
      </w:r>
      <w:r w:rsidR="202A1A83" w:rsidRPr="3BD0EB25">
        <w:rPr>
          <w:lang w:val="lt"/>
        </w:rPr>
        <w:t xml:space="preserve">teikėjų / Nacionalinių </w:t>
      </w:r>
      <w:r w:rsidR="44F6F5C7" w:rsidRPr="3BD0EB25">
        <w:rPr>
          <w:lang w:val="lt"/>
        </w:rPr>
        <w:t>TPMĮ</w:t>
      </w:r>
      <w:r w:rsidR="202A1A83" w:rsidRPr="3BD0EB25">
        <w:rPr>
          <w:lang w:val="lt"/>
        </w:rPr>
        <w:t xml:space="preserve"> teikėjų ir Rinkliavos rinkėjo sistemos, įskaitant:</w:t>
      </w:r>
    </w:p>
    <w:p w14:paraId="197946F7" w14:textId="7082BFCB" w:rsidR="00A05CF9" w:rsidRPr="00FB1CEE" w:rsidRDefault="202A1A83">
      <w:pPr>
        <w:numPr>
          <w:ilvl w:val="0"/>
          <w:numId w:val="28"/>
        </w:numPr>
      </w:pPr>
      <w:r w:rsidRPr="3BD0EB25">
        <w:rPr>
          <w:b/>
          <w:bCs/>
          <w:lang w:val="lt"/>
        </w:rPr>
        <w:t>Įvesties žiniatinklio paslaugos</w:t>
      </w:r>
      <w:r w:rsidR="006D2F2E" w:rsidRPr="00F557D7">
        <w:rPr>
          <w:lang w:val="lt"/>
        </w:rPr>
        <w:br/>
      </w:r>
      <w:r w:rsidRPr="3BD0EB25">
        <w:rPr>
          <w:lang w:val="lt"/>
        </w:rPr>
        <w:t xml:space="preserve">Priimti </w:t>
      </w:r>
      <w:r w:rsidR="102D3207" w:rsidRPr="3BD0EB25">
        <w:rPr>
          <w:lang w:val="lt"/>
        </w:rPr>
        <w:t xml:space="preserve">EERP </w:t>
      </w:r>
      <w:r w:rsidRPr="3BD0EB25">
        <w:rPr>
          <w:lang w:val="lt"/>
        </w:rPr>
        <w:t xml:space="preserve">teikėjų / Nacionalinių </w:t>
      </w:r>
      <w:r w:rsidR="0CA2B0F4" w:rsidRPr="3BD0EB25">
        <w:rPr>
          <w:lang w:val="lt"/>
        </w:rPr>
        <w:t>TPMĮ</w:t>
      </w:r>
      <w:r w:rsidRPr="3BD0EB25">
        <w:rPr>
          <w:lang w:val="lt"/>
        </w:rPr>
        <w:t xml:space="preserve"> teikėjų užklausas (pvz., rinkliavos deklaracijas pagal ISO 12855) ir konvertuoti jas į vidines struktūras. Atliekant šį konvertavimą, tikrinamas gaunamų duomenų sintaksinis teisingumas.</w:t>
      </w:r>
    </w:p>
    <w:p w14:paraId="5CA44413" w14:textId="77777777" w:rsidR="00A05CF9" w:rsidRPr="00D84150" w:rsidRDefault="006D2F2E">
      <w:pPr>
        <w:numPr>
          <w:ilvl w:val="0"/>
          <w:numId w:val="28"/>
        </w:numPr>
        <w:rPr>
          <w:lang w:val="lt"/>
        </w:rPr>
      </w:pPr>
      <w:r>
        <w:rPr>
          <w:b/>
          <w:bCs/>
          <w:lang w:val="lt"/>
        </w:rPr>
        <w:t>Pranešimų tvarkymo paslaugos</w:t>
      </w:r>
      <w:r>
        <w:rPr>
          <w:lang w:val="lt"/>
        </w:rPr>
        <w:br/>
        <w:t>Semantiškai analizuoti gaunamus duomenis pagal nustatytas verslo taisykles (semantinis tikrinimas, saugumo patikrinimai, nuoseklumo patikrinimai) ir atitinkamai apdoroti pranešimus. Šios paslaugos taip pat konvertuoja pranešimus, gaunamus iš vidinių administracinių sistemų, į ISO 12855 standarto pranešimų struktūras.</w:t>
      </w:r>
    </w:p>
    <w:p w14:paraId="24D47EA5" w14:textId="78488C7A" w:rsidR="00A05CF9" w:rsidRPr="00D84150" w:rsidRDefault="202A1A83">
      <w:pPr>
        <w:numPr>
          <w:ilvl w:val="0"/>
          <w:numId w:val="28"/>
        </w:numPr>
        <w:rPr>
          <w:lang w:val="lt"/>
        </w:rPr>
      </w:pPr>
      <w:r w:rsidRPr="3BD0EB25">
        <w:rPr>
          <w:b/>
          <w:bCs/>
          <w:lang w:val="lt"/>
        </w:rPr>
        <w:t>Išvesties žiniatinklio paslaugos</w:t>
      </w:r>
      <w:r w:rsidR="006D2F2E" w:rsidRPr="00F557D7">
        <w:rPr>
          <w:lang w:val="lt"/>
        </w:rPr>
        <w:br/>
      </w:r>
      <w:r w:rsidRPr="3BD0EB25">
        <w:rPr>
          <w:lang w:val="lt"/>
        </w:rPr>
        <w:t xml:space="preserve">Teikti apdorotus pranešimus ir atsakymus išoriniams </w:t>
      </w:r>
      <w:r w:rsidR="4600FD24" w:rsidRPr="3BD0EB25">
        <w:rPr>
          <w:lang w:val="lt"/>
        </w:rPr>
        <w:t xml:space="preserve">EERP </w:t>
      </w:r>
      <w:r w:rsidRPr="3BD0EB25">
        <w:rPr>
          <w:lang w:val="lt"/>
        </w:rPr>
        <w:t>teikėjams.</w:t>
      </w:r>
    </w:p>
    <w:p w14:paraId="070B4F72" w14:textId="77777777" w:rsidR="00A05CF9" w:rsidRPr="00D84150" w:rsidRDefault="006D2F2E">
      <w:pPr>
        <w:numPr>
          <w:ilvl w:val="0"/>
          <w:numId w:val="28"/>
        </w:numPr>
        <w:rPr>
          <w:lang w:val="lt"/>
        </w:rPr>
      </w:pPr>
      <w:r>
        <w:rPr>
          <w:b/>
          <w:bCs/>
          <w:lang w:val="lt"/>
        </w:rPr>
        <w:t>Archyvavimo ir stebėsenos komponentai</w:t>
      </w:r>
      <w:r>
        <w:rPr>
          <w:lang w:val="lt"/>
        </w:rPr>
        <w:br/>
        <w:t>Saugoti iškeistus ISO 12855 sąsajos pranešimus ir ryšio duomenis atsekamumo, audito ir gedimų šalinimo tikslais. Prie istorinių duomenų galima prisijungti per EIB archyvo grafinę vartotojo sąsają (GUI).</w:t>
      </w:r>
    </w:p>
    <w:p w14:paraId="57F3712D" w14:textId="77777777" w:rsidR="00A05CF9" w:rsidRPr="00D84150" w:rsidRDefault="00A05CF9">
      <w:pPr>
        <w:rPr>
          <w:lang w:val="lt"/>
        </w:rPr>
      </w:pPr>
    </w:p>
    <w:p w14:paraId="31499DFF" w14:textId="0A647943" w:rsidR="00A05CF9" w:rsidRPr="00FB1CEE" w:rsidRDefault="006D2F2E">
      <w:pPr>
        <w:pStyle w:val="Heading1"/>
      </w:pPr>
      <w:bookmarkStart w:id="21" w:name="scroll-bookmark-10"/>
      <w:bookmarkStart w:id="22" w:name="_Toc233633619"/>
      <w:r>
        <w:rPr>
          <w:iCs/>
          <w:lang w:val="lt"/>
        </w:rPr>
        <w:lastRenderedPageBreak/>
        <w:t>Pasirengimas testavimui</w:t>
      </w:r>
      <w:bookmarkEnd w:id="21"/>
      <w:bookmarkEnd w:id="22"/>
    </w:p>
    <w:p w14:paraId="703F0086" w14:textId="539840E8" w:rsidR="00A05CF9" w:rsidRPr="00FB1CEE" w:rsidRDefault="006D2F2E">
      <w:pPr>
        <w:pStyle w:val="Heading2"/>
      </w:pPr>
      <w:bookmarkStart w:id="23" w:name="scroll-bookmark-11"/>
      <w:bookmarkStart w:id="24" w:name="_Toc233633620"/>
      <w:r>
        <w:rPr>
          <w:bCs/>
          <w:lang w:val="lt"/>
        </w:rPr>
        <w:t>Testavimo aplinka ir vieta</w:t>
      </w:r>
      <w:bookmarkEnd w:id="23"/>
      <w:bookmarkEnd w:id="24"/>
    </w:p>
    <w:p w14:paraId="3C03FA0F" w14:textId="33766E3B" w:rsidR="00A05CF9" w:rsidRPr="005041E3" w:rsidRDefault="202A1A83">
      <w:pPr>
        <w:rPr>
          <w:lang w:val="es-ES"/>
        </w:rPr>
      </w:pPr>
      <w:r w:rsidRPr="3BD0EB25">
        <w:rPr>
          <w:lang w:val="lt"/>
        </w:rPr>
        <w:t xml:space="preserve">E2E integracijos </w:t>
      </w:r>
      <w:r w:rsidR="163F6D2C" w:rsidRPr="3BD0EB25">
        <w:rPr>
          <w:lang w:val="lt"/>
        </w:rPr>
        <w:t>testavimas</w:t>
      </w:r>
      <w:r w:rsidRPr="3BD0EB25">
        <w:rPr>
          <w:lang w:val="lt"/>
        </w:rPr>
        <w:t xml:space="preserve"> bus atliekam</w:t>
      </w:r>
      <w:r w:rsidR="163F6D2C" w:rsidRPr="3BD0EB25">
        <w:rPr>
          <w:lang w:val="lt"/>
        </w:rPr>
        <w:t>as</w:t>
      </w:r>
      <w:r w:rsidRPr="3BD0EB25">
        <w:rPr>
          <w:lang w:val="lt"/>
        </w:rPr>
        <w:t xml:space="preserve"> apibrėžtoje Rinkliavos rinkėjo sistemos </w:t>
      </w:r>
      <w:r w:rsidR="3598336E" w:rsidRPr="3BD0EB25">
        <w:rPr>
          <w:b/>
          <w:bCs/>
          <w:lang w:val="lt"/>
        </w:rPr>
        <w:t xml:space="preserve">EERP </w:t>
      </w:r>
      <w:r w:rsidRPr="3BD0EB25">
        <w:rPr>
          <w:b/>
          <w:bCs/>
          <w:lang w:val="lt"/>
        </w:rPr>
        <w:t>aplinkoje</w:t>
      </w:r>
      <w:r w:rsidRPr="3BD0EB25">
        <w:rPr>
          <w:lang w:val="lt"/>
        </w:rPr>
        <w:t>.</w:t>
      </w:r>
    </w:p>
    <w:p w14:paraId="7F9CE225" w14:textId="77777777" w:rsidR="00A05CF9" w:rsidRPr="005041E3" w:rsidRDefault="006D2F2E">
      <w:pPr>
        <w:rPr>
          <w:lang w:val="es-ES"/>
        </w:rPr>
      </w:pPr>
      <w:r>
        <w:rPr>
          <w:lang w:val="lt"/>
        </w:rPr>
        <w:t>Prieš pradedant testavimą, abi šalys privalo užtikrinti visus reikalingas tinklo jungtis, įskaitant, bet neapsiribojant šiomis:</w:t>
      </w:r>
    </w:p>
    <w:p w14:paraId="409C9755" w14:textId="77777777" w:rsidR="00A05CF9" w:rsidRPr="005041E3" w:rsidRDefault="006D2F2E">
      <w:pPr>
        <w:numPr>
          <w:ilvl w:val="0"/>
          <w:numId w:val="29"/>
        </w:numPr>
        <w:rPr>
          <w:lang w:val="es-ES"/>
        </w:rPr>
      </w:pPr>
      <w:r>
        <w:rPr>
          <w:lang w:val="lt"/>
        </w:rPr>
        <w:t>Saugų prisijungimą prie tinklo (pvz., VPN)</w:t>
      </w:r>
    </w:p>
    <w:p w14:paraId="52667550" w14:textId="77777777" w:rsidR="00A05CF9" w:rsidRPr="00FB1CEE" w:rsidRDefault="006D2F2E">
      <w:pPr>
        <w:numPr>
          <w:ilvl w:val="0"/>
          <w:numId w:val="29"/>
        </w:numPr>
      </w:pPr>
      <w:r>
        <w:rPr>
          <w:lang w:val="lt"/>
        </w:rPr>
        <w:t>Galinių įrenginių konfigūraciją ir deklaravimą</w:t>
      </w:r>
    </w:p>
    <w:p w14:paraId="3FAF6B4F" w14:textId="77777777" w:rsidR="00A05CF9" w:rsidRPr="00FB1CEE" w:rsidRDefault="006D2F2E">
      <w:pPr>
        <w:numPr>
          <w:ilvl w:val="0"/>
          <w:numId w:val="29"/>
        </w:numPr>
      </w:pPr>
      <w:r>
        <w:rPr>
          <w:lang w:val="lt"/>
        </w:rPr>
        <w:t xml:space="preserve">Ugniasienės, </w:t>
      </w:r>
      <w:proofErr w:type="spellStart"/>
      <w:r>
        <w:rPr>
          <w:lang w:val="lt"/>
        </w:rPr>
        <w:t>maršrutizavimo</w:t>
      </w:r>
      <w:proofErr w:type="spellEnd"/>
      <w:r>
        <w:rPr>
          <w:lang w:val="lt"/>
        </w:rPr>
        <w:t xml:space="preserve"> ir prieigos konfigūraciją</w:t>
      </w:r>
    </w:p>
    <w:p w14:paraId="47B48918" w14:textId="77777777" w:rsidR="00A05CF9" w:rsidRPr="00FB1CEE" w:rsidRDefault="00A05CF9"/>
    <w:p w14:paraId="73FC3DED" w14:textId="5FDEC160" w:rsidR="00A05CF9" w:rsidRPr="00FB1CEE" w:rsidRDefault="006D2F2E">
      <w:pPr>
        <w:pStyle w:val="Heading2"/>
      </w:pPr>
      <w:bookmarkStart w:id="25" w:name="scroll-bookmark-12"/>
      <w:bookmarkStart w:id="26" w:name="_Toc233633621"/>
      <w:r>
        <w:rPr>
          <w:bCs/>
          <w:lang w:val="lt"/>
        </w:rPr>
        <w:t>Testavimo duomenys</w:t>
      </w:r>
      <w:bookmarkEnd w:id="25"/>
      <w:bookmarkEnd w:id="26"/>
    </w:p>
    <w:p w14:paraId="2EE08FA1" w14:textId="77777777" w:rsidR="00A05CF9" w:rsidRPr="00FB1CEE" w:rsidRDefault="006D2F2E">
      <w:r>
        <w:rPr>
          <w:lang w:val="lt"/>
        </w:rPr>
        <w:t>Atliekant įvairius sąsajos integracijos testus, gali būti naudojami imituoti rinkliavos deklaracijos duomenys.</w:t>
      </w:r>
    </w:p>
    <w:p w14:paraId="77F2E7EE" w14:textId="5FEE385A" w:rsidR="00A05CF9" w:rsidRPr="00D84150" w:rsidRDefault="5905670D">
      <w:pPr>
        <w:rPr>
          <w:lang w:val="lt"/>
        </w:rPr>
      </w:pPr>
      <w:r w:rsidRPr="3BD0EB25">
        <w:rPr>
          <w:lang w:val="lt"/>
        </w:rPr>
        <w:t xml:space="preserve">EERP </w:t>
      </w:r>
      <w:r w:rsidR="202A1A83" w:rsidRPr="3BD0EB25">
        <w:rPr>
          <w:lang w:val="lt"/>
        </w:rPr>
        <w:t xml:space="preserve">teikėjas / Nacionalinis </w:t>
      </w:r>
      <w:r w:rsidR="536EA329" w:rsidRPr="3BD0EB25">
        <w:rPr>
          <w:lang w:val="lt"/>
        </w:rPr>
        <w:t>TPMĮ</w:t>
      </w:r>
      <w:r w:rsidR="202A1A83" w:rsidRPr="3BD0EB25">
        <w:rPr>
          <w:lang w:val="lt"/>
        </w:rPr>
        <w:t xml:space="preserve"> teikėjas privalo parengti kelis duomenų rinkinius su skirtingomis reikšmėmis ir deklaravimo atributais. Šie duomenų rinkiniai turi būti suderinti abipusiu sutarimu koordinavimo seminare tarp Rinkliavos rinkėjo sistemos ir </w:t>
      </w:r>
      <w:r w:rsidRPr="3BD0EB25">
        <w:rPr>
          <w:lang w:val="lt"/>
        </w:rPr>
        <w:t xml:space="preserve">EERP </w:t>
      </w:r>
      <w:r w:rsidR="202A1A83" w:rsidRPr="3BD0EB25">
        <w:rPr>
          <w:lang w:val="lt"/>
        </w:rPr>
        <w:t>paslaugų teikėjo prieš testavimą.</w:t>
      </w:r>
    </w:p>
    <w:p w14:paraId="3CB88A80" w14:textId="77777777" w:rsidR="00A05CF9" w:rsidRPr="00D84150" w:rsidRDefault="006D2F2E">
      <w:pPr>
        <w:rPr>
          <w:lang w:val="lt"/>
        </w:rPr>
      </w:pPr>
      <w:r>
        <w:rPr>
          <w:lang w:val="lt"/>
        </w:rPr>
        <w:t>Išsamus atskirų testavimo scenarijų vykdymas apibrėžtas atitinkamuose testavimo atvejuose, kurie tvarkomi testų valdymo sistemoje.</w:t>
      </w:r>
    </w:p>
    <w:p w14:paraId="0EA61FDA" w14:textId="77777777" w:rsidR="00A05CF9" w:rsidRPr="00D84150" w:rsidRDefault="00A05CF9">
      <w:pPr>
        <w:rPr>
          <w:lang w:val="lt"/>
        </w:rPr>
      </w:pPr>
    </w:p>
    <w:p w14:paraId="1620AF63" w14:textId="03B41EE8" w:rsidR="00A05CF9" w:rsidRPr="00FB1CEE" w:rsidRDefault="006D2F2E">
      <w:pPr>
        <w:pStyle w:val="Heading2"/>
      </w:pPr>
      <w:bookmarkStart w:id="27" w:name="scroll-bookmark-13"/>
      <w:bookmarkStart w:id="28" w:name="_Toc233633622"/>
      <w:r>
        <w:rPr>
          <w:bCs/>
          <w:lang w:val="lt"/>
        </w:rPr>
        <w:t>Testavimą atliekantis personalas / organizacija</w:t>
      </w:r>
      <w:bookmarkEnd w:id="27"/>
      <w:bookmarkEnd w:id="28"/>
    </w:p>
    <w:p w14:paraId="7EF51D7C" w14:textId="77777777" w:rsidR="00A05CF9" w:rsidRPr="00D84150" w:rsidRDefault="006D2F2E">
      <w:pPr>
        <w:rPr>
          <w:lang w:val="de-DE"/>
        </w:rPr>
      </w:pPr>
      <w:r>
        <w:rPr>
          <w:lang w:val="lt"/>
        </w:rPr>
        <w:t>E2E integracijos testams atlikti reikalingi šie vaidmenys.</w:t>
      </w:r>
    </w:p>
    <w:tbl>
      <w:tblPr>
        <w:tblStyle w:val="ScrollTableNormal"/>
        <w:tblW w:w="5000" w:type="pct"/>
        <w:tblLook w:val="0020" w:firstRow="1" w:lastRow="0" w:firstColumn="0" w:lastColumn="0" w:noHBand="0" w:noVBand="0"/>
      </w:tblPr>
      <w:tblGrid>
        <w:gridCol w:w="3570"/>
        <w:gridCol w:w="2318"/>
        <w:gridCol w:w="3734"/>
      </w:tblGrid>
      <w:tr w:rsidR="00A05CF9" w:rsidRPr="00FB1CEE" w14:paraId="204DC545" w14:textId="77777777" w:rsidTr="3BD0EB25">
        <w:trPr>
          <w:cnfStyle w:val="100000000000" w:firstRow="1" w:lastRow="0" w:firstColumn="0" w:lastColumn="0" w:oddVBand="0" w:evenVBand="0" w:oddHBand="0" w:evenHBand="0" w:firstRowFirstColumn="0" w:firstRowLastColumn="0" w:lastRowFirstColumn="0" w:lastRowLastColumn="0"/>
        </w:trPr>
        <w:tc>
          <w:tcPr>
            <w:tcW w:w="0" w:type="auto"/>
          </w:tcPr>
          <w:p w14:paraId="1C792AEA" w14:textId="77777777" w:rsidR="00A05CF9" w:rsidRPr="00FB1CEE" w:rsidRDefault="006D2F2E">
            <w:pPr>
              <w:spacing w:line="240" w:lineRule="auto"/>
            </w:pPr>
            <w:r>
              <w:rPr>
                <w:lang w:val="lt"/>
              </w:rPr>
              <w:t>Vaidmuo</w:t>
            </w:r>
          </w:p>
        </w:tc>
        <w:tc>
          <w:tcPr>
            <w:tcW w:w="0" w:type="auto"/>
          </w:tcPr>
          <w:p w14:paraId="6F701910" w14:textId="77777777" w:rsidR="00A05CF9" w:rsidRPr="00FB1CEE" w:rsidRDefault="006D2F2E">
            <w:pPr>
              <w:spacing w:line="240" w:lineRule="auto"/>
            </w:pPr>
            <w:r>
              <w:rPr>
                <w:lang w:val="lt"/>
              </w:rPr>
              <w:t>Atsakinga organizacija</w:t>
            </w:r>
          </w:p>
        </w:tc>
        <w:tc>
          <w:tcPr>
            <w:tcW w:w="0" w:type="auto"/>
          </w:tcPr>
          <w:p w14:paraId="3A7E74A6" w14:textId="77777777" w:rsidR="00A05CF9" w:rsidRPr="00FB1CEE" w:rsidRDefault="006D2F2E">
            <w:pPr>
              <w:spacing w:line="240" w:lineRule="auto"/>
            </w:pPr>
            <w:r>
              <w:rPr>
                <w:lang w:val="lt"/>
              </w:rPr>
              <w:t>Pareigos</w:t>
            </w:r>
          </w:p>
        </w:tc>
      </w:tr>
      <w:tr w:rsidR="00A05CF9" w:rsidRPr="00BF5CAD" w14:paraId="0AD03F67" w14:textId="77777777" w:rsidTr="3BD0EB25">
        <w:tc>
          <w:tcPr>
            <w:tcW w:w="0" w:type="auto"/>
          </w:tcPr>
          <w:p w14:paraId="6295AE0C" w14:textId="1472A99A" w:rsidR="00A05CF9" w:rsidRPr="00FB1CEE" w:rsidRDefault="6C11C4E0">
            <w:pPr>
              <w:spacing w:line="240" w:lineRule="auto"/>
            </w:pPr>
            <w:r w:rsidRPr="3BD0EB25">
              <w:rPr>
                <w:lang w:val="lt"/>
              </w:rPr>
              <w:t xml:space="preserve">EERP </w:t>
            </w:r>
            <w:r w:rsidR="202A1A83" w:rsidRPr="3BD0EB25">
              <w:rPr>
                <w:lang w:val="lt"/>
              </w:rPr>
              <w:t>integracijos vadovas</w:t>
            </w:r>
          </w:p>
        </w:tc>
        <w:tc>
          <w:tcPr>
            <w:tcW w:w="0" w:type="auto"/>
          </w:tcPr>
          <w:p w14:paraId="2342F53A" w14:textId="77777777" w:rsidR="00A05CF9" w:rsidRPr="00FB1CEE" w:rsidRDefault="006D2F2E">
            <w:pPr>
              <w:spacing w:line="240" w:lineRule="auto"/>
            </w:pPr>
            <w:r>
              <w:rPr>
                <w:lang w:val="lt"/>
              </w:rPr>
              <w:t>Rinkliavos rinkėjo sistema </w:t>
            </w:r>
          </w:p>
        </w:tc>
        <w:tc>
          <w:tcPr>
            <w:tcW w:w="0" w:type="auto"/>
          </w:tcPr>
          <w:p w14:paraId="5AC67701" w14:textId="77777777" w:rsidR="00A05CF9" w:rsidRPr="00F07E98" w:rsidRDefault="006D2F2E">
            <w:pPr>
              <w:spacing w:line="240" w:lineRule="auto"/>
              <w:rPr>
                <w:lang w:val="de-DE"/>
              </w:rPr>
            </w:pPr>
            <w:r>
              <w:rPr>
                <w:lang w:val="lt"/>
              </w:rPr>
              <w:t>Vienintelis kontaktinis asmuo, atsakingas už komunikaciją ir koordinavimą</w:t>
            </w:r>
          </w:p>
        </w:tc>
      </w:tr>
      <w:tr w:rsidR="00A05CF9" w:rsidRPr="00BF5CAD" w14:paraId="0FD88CB0" w14:textId="77777777" w:rsidTr="3BD0EB25">
        <w:tc>
          <w:tcPr>
            <w:tcW w:w="0" w:type="auto"/>
          </w:tcPr>
          <w:p w14:paraId="721D0451" w14:textId="77777777" w:rsidR="00A05CF9" w:rsidRPr="00FB1CEE" w:rsidRDefault="006D2F2E">
            <w:pPr>
              <w:spacing w:line="240" w:lineRule="auto"/>
            </w:pPr>
            <w:r>
              <w:rPr>
                <w:lang w:val="lt"/>
              </w:rPr>
              <w:t>E2E testavimo koordinatorius</w:t>
            </w:r>
          </w:p>
        </w:tc>
        <w:tc>
          <w:tcPr>
            <w:tcW w:w="0" w:type="auto"/>
          </w:tcPr>
          <w:p w14:paraId="5E3B9694" w14:textId="77777777" w:rsidR="00A05CF9" w:rsidRPr="00FB1CEE" w:rsidRDefault="006D2F2E">
            <w:pPr>
              <w:spacing w:line="240" w:lineRule="auto"/>
            </w:pPr>
            <w:r>
              <w:rPr>
                <w:lang w:val="lt"/>
              </w:rPr>
              <w:t>Rinkliavos rinkėjo sistema </w:t>
            </w:r>
          </w:p>
        </w:tc>
        <w:tc>
          <w:tcPr>
            <w:tcW w:w="0" w:type="auto"/>
          </w:tcPr>
          <w:p w14:paraId="2F0C8F0C" w14:textId="77777777" w:rsidR="00A05CF9" w:rsidRPr="005041E3" w:rsidRDefault="006D2F2E">
            <w:pPr>
              <w:spacing w:line="240" w:lineRule="auto"/>
              <w:rPr>
                <w:lang w:val="es-ES"/>
              </w:rPr>
            </w:pPr>
            <w:r>
              <w:rPr>
                <w:lang w:val="lt"/>
              </w:rPr>
              <w:t>E2E integracijos testų koordinavimas ir rezultatų patvirtinimas</w:t>
            </w:r>
          </w:p>
        </w:tc>
      </w:tr>
      <w:tr w:rsidR="00A05CF9" w:rsidRPr="00BF5CAD" w14:paraId="6AC07336" w14:textId="77777777" w:rsidTr="3BD0EB25">
        <w:tc>
          <w:tcPr>
            <w:tcW w:w="0" w:type="auto"/>
          </w:tcPr>
          <w:p w14:paraId="019A00CD" w14:textId="7F94748B" w:rsidR="00A05CF9" w:rsidRPr="005041E3" w:rsidRDefault="2A9DA15C">
            <w:pPr>
              <w:spacing w:line="240" w:lineRule="auto"/>
              <w:rPr>
                <w:lang w:val="es-ES"/>
              </w:rPr>
            </w:pPr>
            <w:r w:rsidRPr="3BD0EB25">
              <w:rPr>
                <w:lang w:val="lt"/>
              </w:rPr>
              <w:t xml:space="preserve">EERP </w:t>
            </w:r>
            <w:r w:rsidR="202A1A83" w:rsidRPr="3BD0EB25">
              <w:rPr>
                <w:lang w:val="lt"/>
              </w:rPr>
              <w:t xml:space="preserve">teikėjų koordinatorius / Nacionalinis </w:t>
            </w:r>
            <w:r w:rsidR="6E313D56" w:rsidRPr="3BD0EB25">
              <w:rPr>
                <w:lang w:val="lt"/>
              </w:rPr>
              <w:t>TPMĮ</w:t>
            </w:r>
            <w:r w:rsidR="202A1A83" w:rsidRPr="3BD0EB25">
              <w:rPr>
                <w:lang w:val="lt"/>
              </w:rPr>
              <w:t xml:space="preserve"> teikėjų koordinatorius</w:t>
            </w:r>
          </w:p>
        </w:tc>
        <w:tc>
          <w:tcPr>
            <w:tcW w:w="0" w:type="auto"/>
          </w:tcPr>
          <w:p w14:paraId="0C1D692E" w14:textId="40B9EB93" w:rsidR="00A05CF9" w:rsidRPr="00AF2F3A" w:rsidRDefault="1CD53F51">
            <w:pPr>
              <w:spacing w:line="240" w:lineRule="auto"/>
              <w:rPr>
                <w:lang w:val="es-ES"/>
              </w:rPr>
            </w:pPr>
            <w:r w:rsidRPr="3BD0EB25">
              <w:rPr>
                <w:lang w:val="lt"/>
              </w:rPr>
              <w:t xml:space="preserve">EERP </w:t>
            </w:r>
            <w:r w:rsidR="202A1A83" w:rsidRPr="3BD0EB25">
              <w:rPr>
                <w:lang w:val="lt"/>
              </w:rPr>
              <w:t xml:space="preserve">teikėjas / Nacionalinis </w:t>
            </w:r>
            <w:r w:rsidR="6307D699" w:rsidRPr="3BD0EB25">
              <w:rPr>
                <w:lang w:val="lt"/>
              </w:rPr>
              <w:t>TPMĮ</w:t>
            </w:r>
            <w:r w:rsidR="202A1A83" w:rsidRPr="3BD0EB25">
              <w:rPr>
                <w:lang w:val="lt"/>
              </w:rPr>
              <w:t xml:space="preserve"> teikėjas</w:t>
            </w:r>
          </w:p>
        </w:tc>
        <w:tc>
          <w:tcPr>
            <w:tcW w:w="0" w:type="auto"/>
          </w:tcPr>
          <w:p w14:paraId="5F58BFBC" w14:textId="77777777" w:rsidR="00A05CF9" w:rsidRPr="00AF2F3A" w:rsidRDefault="006D2F2E">
            <w:pPr>
              <w:spacing w:line="240" w:lineRule="auto"/>
              <w:rPr>
                <w:lang w:val="es-ES"/>
              </w:rPr>
            </w:pPr>
            <w:r>
              <w:rPr>
                <w:lang w:val="lt"/>
              </w:rPr>
              <w:t>Testavimo veiklos koordinavimas paslaugų teikėjų pusėje</w:t>
            </w:r>
          </w:p>
        </w:tc>
      </w:tr>
      <w:tr w:rsidR="00A05CF9" w:rsidRPr="00BF5CAD" w14:paraId="6975182B" w14:textId="77777777" w:rsidTr="3BD0EB25">
        <w:tc>
          <w:tcPr>
            <w:tcW w:w="0" w:type="auto"/>
          </w:tcPr>
          <w:p w14:paraId="7410D3F4" w14:textId="77777777" w:rsidR="00A05CF9" w:rsidRPr="00FB1CEE" w:rsidRDefault="006D2F2E">
            <w:pPr>
              <w:spacing w:line="240" w:lineRule="auto"/>
            </w:pPr>
            <w:r>
              <w:rPr>
                <w:lang w:val="lt"/>
              </w:rPr>
              <w:t>Informacijos saugumo vadovas</w:t>
            </w:r>
          </w:p>
        </w:tc>
        <w:tc>
          <w:tcPr>
            <w:tcW w:w="0" w:type="auto"/>
          </w:tcPr>
          <w:p w14:paraId="44A022B7" w14:textId="77777777" w:rsidR="00A05CF9" w:rsidRPr="00FB1CEE" w:rsidRDefault="006D2F2E">
            <w:pPr>
              <w:spacing w:line="240" w:lineRule="auto"/>
            </w:pPr>
            <w:r>
              <w:rPr>
                <w:lang w:val="lt"/>
              </w:rPr>
              <w:t>Abi šalys</w:t>
            </w:r>
          </w:p>
        </w:tc>
        <w:tc>
          <w:tcPr>
            <w:tcW w:w="0" w:type="auto"/>
          </w:tcPr>
          <w:p w14:paraId="4E608FAF" w14:textId="77777777" w:rsidR="00A05CF9" w:rsidRPr="00BF5CAD" w:rsidRDefault="006D2F2E">
            <w:pPr>
              <w:spacing w:line="240" w:lineRule="auto"/>
              <w:rPr>
                <w:lang w:val="pt-BR"/>
              </w:rPr>
            </w:pPr>
            <w:r>
              <w:rPr>
                <w:lang w:val="lt"/>
              </w:rPr>
              <w:t>Sertifikatų, patikimumo objektų ir saugumo patvirtinimų valdymas</w:t>
            </w:r>
          </w:p>
        </w:tc>
      </w:tr>
      <w:tr w:rsidR="00A05CF9" w:rsidRPr="00BF5CAD" w14:paraId="639A93C3" w14:textId="77777777" w:rsidTr="3BD0EB25">
        <w:tc>
          <w:tcPr>
            <w:tcW w:w="0" w:type="auto"/>
          </w:tcPr>
          <w:p w14:paraId="4C2D2387" w14:textId="77777777" w:rsidR="00A05CF9" w:rsidRPr="00FB1CEE" w:rsidRDefault="006D2F2E">
            <w:pPr>
              <w:spacing w:line="240" w:lineRule="auto"/>
            </w:pPr>
            <w:r>
              <w:rPr>
                <w:lang w:val="lt"/>
              </w:rPr>
              <w:t>Testavimo inžinierius</w:t>
            </w:r>
          </w:p>
        </w:tc>
        <w:tc>
          <w:tcPr>
            <w:tcW w:w="0" w:type="auto"/>
          </w:tcPr>
          <w:p w14:paraId="7AB8E02F" w14:textId="77777777" w:rsidR="00A05CF9" w:rsidRPr="00FB1CEE" w:rsidRDefault="006D2F2E">
            <w:pPr>
              <w:spacing w:line="240" w:lineRule="auto"/>
            </w:pPr>
            <w:r>
              <w:rPr>
                <w:lang w:val="lt"/>
              </w:rPr>
              <w:t>Abi šalys</w:t>
            </w:r>
          </w:p>
        </w:tc>
        <w:tc>
          <w:tcPr>
            <w:tcW w:w="0" w:type="auto"/>
          </w:tcPr>
          <w:p w14:paraId="217D6BBA" w14:textId="77777777" w:rsidR="00A05CF9" w:rsidRPr="005041E3" w:rsidRDefault="006D2F2E" w:rsidP="00760789">
            <w:pPr>
              <w:keepNext/>
              <w:spacing w:line="240" w:lineRule="auto"/>
              <w:rPr>
                <w:lang w:val="es-ES"/>
              </w:rPr>
            </w:pPr>
            <w:r>
              <w:rPr>
                <w:lang w:val="lt"/>
              </w:rPr>
              <w:t>Testų atlikimas ir testų rezultatų patikrinimas</w:t>
            </w:r>
          </w:p>
        </w:tc>
      </w:tr>
    </w:tbl>
    <w:p w14:paraId="0B368F08" w14:textId="6B79BD37" w:rsidR="00760789" w:rsidRPr="00FB1CEE" w:rsidRDefault="00760789">
      <w:pPr>
        <w:pStyle w:val="Caption"/>
        <w:rPr>
          <w:color w:val="auto"/>
        </w:rPr>
      </w:pPr>
      <w:r>
        <w:rPr>
          <w:i w:val="0"/>
          <w:iCs w:val="0"/>
          <w:color w:val="auto"/>
          <w:lang w:val="lt"/>
        </w:rPr>
        <w:fldChar w:fldCharType="begin"/>
      </w:r>
      <w:r>
        <w:rPr>
          <w:i w:val="0"/>
          <w:iCs w:val="0"/>
          <w:color w:val="auto"/>
          <w:lang w:val="lt"/>
        </w:rPr>
        <w:instrText xml:space="preserve"> SEQ Table \* ARABIC </w:instrText>
      </w:r>
      <w:r>
        <w:rPr>
          <w:i w:val="0"/>
          <w:iCs w:val="0"/>
          <w:color w:val="auto"/>
          <w:lang w:val="lt"/>
        </w:rPr>
        <w:fldChar w:fldCharType="separate"/>
      </w:r>
      <w:bookmarkStart w:id="29" w:name="_Toc233633675"/>
      <w:r w:rsidR="00954D78">
        <w:rPr>
          <w:i w:val="0"/>
          <w:iCs w:val="0"/>
          <w:noProof/>
          <w:color w:val="auto"/>
          <w:lang w:val="lt"/>
        </w:rPr>
        <w:t>4</w:t>
      </w:r>
      <w:r>
        <w:rPr>
          <w:color w:val="auto"/>
          <w:lang w:val="lt"/>
        </w:rPr>
        <w:fldChar w:fldCharType="end"/>
      </w:r>
      <w:r>
        <w:rPr>
          <w:color w:val="auto"/>
          <w:lang w:val="lt"/>
        </w:rPr>
        <w:t>lentelė. E2E integracijos reikalavimai</w:t>
      </w:r>
      <w:bookmarkEnd w:id="29"/>
    </w:p>
    <w:p w14:paraId="3C238DD6" w14:textId="69834798" w:rsidR="00A05CF9" w:rsidRPr="00FB1CEE" w:rsidRDefault="00760789">
      <w:pPr>
        <w:pStyle w:val="Heading1"/>
      </w:pPr>
      <w:bookmarkStart w:id="30" w:name="scroll-bookmark-14"/>
      <w:bookmarkStart w:id="31" w:name="_Toc233633623"/>
      <w:r>
        <w:rPr>
          <w:iCs/>
          <w:lang w:val="lt"/>
        </w:rPr>
        <w:t>Testų atlikimo tvarka</w:t>
      </w:r>
      <w:bookmarkEnd w:id="30"/>
      <w:bookmarkEnd w:id="31"/>
    </w:p>
    <w:p w14:paraId="3B051718" w14:textId="77777777" w:rsidR="00A05CF9" w:rsidRPr="00BF5CAD" w:rsidRDefault="006D2F2E">
      <w:pPr>
        <w:rPr>
          <w:lang w:val="pt-BR"/>
        </w:rPr>
      </w:pPr>
      <w:r>
        <w:rPr>
          <w:lang w:val="lt"/>
        </w:rPr>
        <w:t>Šiame skyriuje aprašoma bendroji testavimo plane nustatytų testų atlikimo tvarka.</w:t>
      </w:r>
    </w:p>
    <w:p w14:paraId="4D53D114" w14:textId="73FCB545" w:rsidR="00A05CF9" w:rsidRPr="00BF5CAD" w:rsidRDefault="3B81C95D">
      <w:pPr>
        <w:numPr>
          <w:ilvl w:val="0"/>
          <w:numId w:val="30"/>
        </w:numPr>
        <w:rPr>
          <w:lang w:val="pt-BR"/>
        </w:rPr>
      </w:pPr>
      <w:r w:rsidRPr="3BD0EB25">
        <w:rPr>
          <w:lang w:val="lt"/>
        </w:rPr>
        <w:t xml:space="preserve">EERP </w:t>
      </w:r>
      <w:r w:rsidR="202A1A83" w:rsidRPr="3BD0EB25">
        <w:rPr>
          <w:lang w:val="lt"/>
        </w:rPr>
        <w:t>testavimo koordinatorius patikrina, ar įvykdytos visos išankstinės sąlygos ir atlikti visi parengiamieji darbai.</w:t>
      </w:r>
    </w:p>
    <w:p w14:paraId="2388D28B" w14:textId="77777777" w:rsidR="00A05CF9" w:rsidRPr="00BF5CAD" w:rsidRDefault="006D2F2E">
      <w:pPr>
        <w:numPr>
          <w:ilvl w:val="0"/>
          <w:numId w:val="30"/>
        </w:numPr>
        <w:rPr>
          <w:lang w:val="pt-BR"/>
        </w:rPr>
      </w:pPr>
      <w:r>
        <w:rPr>
          <w:lang w:val="lt"/>
        </w:rPr>
        <w:t>Testavimo inžinieriai priskiriami atitinkamiems testavimo scenarijams.</w:t>
      </w:r>
    </w:p>
    <w:p w14:paraId="5301F603" w14:textId="77777777" w:rsidR="00A05CF9" w:rsidRPr="005041E3" w:rsidRDefault="006D2F2E">
      <w:pPr>
        <w:numPr>
          <w:ilvl w:val="0"/>
          <w:numId w:val="30"/>
        </w:numPr>
        <w:rPr>
          <w:lang w:val="es-ES"/>
        </w:rPr>
      </w:pPr>
      <w:r>
        <w:rPr>
          <w:lang w:val="lt"/>
        </w:rPr>
        <w:t>Testavimas koordinuojamas pagal suderintą testavimo grafiką.</w:t>
      </w:r>
    </w:p>
    <w:p w14:paraId="0D47B0ED" w14:textId="77777777" w:rsidR="00A05CF9" w:rsidRPr="005041E3" w:rsidRDefault="006D2F2E">
      <w:pPr>
        <w:numPr>
          <w:ilvl w:val="0"/>
          <w:numId w:val="30"/>
        </w:numPr>
        <w:rPr>
          <w:lang w:val="es-ES"/>
        </w:rPr>
      </w:pPr>
      <w:r>
        <w:rPr>
          <w:lang w:val="lt"/>
        </w:rPr>
        <w:t>Atliekami testai ir užfiksuojami jų rezultatai.</w:t>
      </w:r>
    </w:p>
    <w:p w14:paraId="125B33CA" w14:textId="77777777" w:rsidR="00A05CF9" w:rsidRPr="005041E3" w:rsidRDefault="006D2F2E">
      <w:pPr>
        <w:numPr>
          <w:ilvl w:val="0"/>
          <w:numId w:val="30"/>
        </w:numPr>
        <w:rPr>
          <w:lang w:val="es-ES"/>
        </w:rPr>
      </w:pPr>
      <w:r>
        <w:rPr>
          <w:lang w:val="lt"/>
        </w:rPr>
        <w:t>Nuokrypiai ir defektai registruojami ir vertinami.</w:t>
      </w:r>
    </w:p>
    <w:p w14:paraId="4FDE8EFE" w14:textId="77777777" w:rsidR="00A05CF9" w:rsidRPr="005041E3" w:rsidRDefault="006D2F2E">
      <w:pPr>
        <w:numPr>
          <w:ilvl w:val="0"/>
          <w:numId w:val="30"/>
        </w:numPr>
        <w:rPr>
          <w:lang w:val="es-ES"/>
        </w:rPr>
      </w:pPr>
      <w:r>
        <w:rPr>
          <w:lang w:val="lt"/>
        </w:rPr>
        <w:t>Jei reikia, organizuojamas pakartotinis testavimas.</w:t>
      </w:r>
    </w:p>
    <w:p w14:paraId="28209279" w14:textId="58992E37" w:rsidR="00A05CF9" w:rsidRPr="005041E3" w:rsidRDefault="202A1A83">
      <w:pPr>
        <w:numPr>
          <w:ilvl w:val="0"/>
          <w:numId w:val="30"/>
        </w:numPr>
        <w:rPr>
          <w:lang w:val="es-ES"/>
        </w:rPr>
      </w:pPr>
      <w:r w:rsidRPr="3BD0EB25">
        <w:rPr>
          <w:lang w:val="lt"/>
        </w:rPr>
        <w:t xml:space="preserve">Apskaitos duomenys ir mokėjimo reikalavimai per </w:t>
      </w:r>
      <w:r w:rsidR="67F2B644" w:rsidRPr="3BD0EB25">
        <w:rPr>
          <w:lang w:val="lt"/>
        </w:rPr>
        <w:t xml:space="preserve">EERP </w:t>
      </w:r>
      <w:r w:rsidRPr="3BD0EB25">
        <w:rPr>
          <w:lang w:val="lt"/>
        </w:rPr>
        <w:t xml:space="preserve">sąsają tvarkomi tik tarp </w:t>
      </w:r>
      <w:r w:rsidR="066ABF06" w:rsidRPr="3BD0EB25">
        <w:rPr>
          <w:lang w:val="lt"/>
        </w:rPr>
        <w:t>EERP Teikėjo</w:t>
      </w:r>
      <w:r w:rsidRPr="3BD0EB25">
        <w:rPr>
          <w:lang w:val="lt"/>
        </w:rPr>
        <w:t xml:space="preserve"> ir </w:t>
      </w:r>
      <w:r w:rsidR="60FB3011" w:rsidRPr="3BD0EB25">
        <w:rPr>
          <w:lang w:val="lt"/>
        </w:rPr>
        <w:t>Rinkliavos rinkėjo</w:t>
      </w:r>
      <w:r w:rsidRPr="3BD0EB25">
        <w:rPr>
          <w:lang w:val="lt"/>
        </w:rPr>
        <w:t>. </w:t>
      </w:r>
    </w:p>
    <w:p w14:paraId="7A7965F6" w14:textId="77777777" w:rsidR="00760789" w:rsidRPr="005041E3" w:rsidRDefault="00760789" w:rsidP="00760789">
      <w:pPr>
        <w:rPr>
          <w:lang w:val="es-ES"/>
        </w:rPr>
      </w:pPr>
    </w:p>
    <w:p w14:paraId="049FEA87" w14:textId="77777777" w:rsidR="00A05CF9" w:rsidRPr="00FB1CEE" w:rsidRDefault="006D2F2E">
      <w:r>
        <w:rPr>
          <w:lang w:val="lt"/>
        </w:rPr>
        <w:t>Yra specialios testavimo procedūros, skirtos paslaugų teikimo operacijoms (duomenys apie rinkliavą, sąrašų tvarkymas ir rinkliavos deklaracijos) bei reikalavimų tvarkymui (t. y. kai mokėjimo reikalavimas atmetamas). Išsamią informaciją galima rasti testavimo atvejų aprašymuose.</w:t>
      </w:r>
    </w:p>
    <w:p w14:paraId="2A55EB8A" w14:textId="77777777" w:rsidR="00760789" w:rsidRPr="00FB1CEE" w:rsidRDefault="006D2F2E" w:rsidP="00760789">
      <w:pPr>
        <w:keepNext/>
      </w:pPr>
      <w:r>
        <w:rPr>
          <w:i/>
          <w:iCs/>
          <w:noProof/>
          <w:lang w:val="lt"/>
        </w:rPr>
        <w:drawing>
          <wp:inline distT="0" distB="0" distL="0" distR="0" wp14:anchorId="0EC1E316" wp14:editId="3F31792A">
            <wp:extent cx="6120130" cy="1979147"/>
            <wp:effectExtent l="0" t="0" r="0" b="0"/>
            <wp:docPr id="100021" name="Picture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
                    <a:stretch>
                      <a:fillRect/>
                    </a:stretch>
                  </pic:blipFill>
                  <pic:spPr>
                    <a:xfrm>
                      <a:off x="0" y="0"/>
                      <a:ext cx="6120130" cy="1979147"/>
                    </a:xfrm>
                    <a:prstGeom prst="rect">
                      <a:avLst/>
                    </a:prstGeom>
                  </pic:spPr>
                </pic:pic>
              </a:graphicData>
            </a:graphic>
          </wp:inline>
        </w:drawing>
      </w:r>
    </w:p>
    <w:p w14:paraId="05F4E3DC" w14:textId="3FBEF30A" w:rsidR="00A05CF9" w:rsidRPr="00FB1CEE" w:rsidRDefault="00760789" w:rsidP="00760789">
      <w:pPr>
        <w:pStyle w:val="Caption"/>
        <w:rPr>
          <w:color w:val="auto"/>
        </w:rPr>
      </w:pPr>
      <w:r>
        <w:rPr>
          <w:i w:val="0"/>
          <w:iCs w:val="0"/>
          <w:color w:val="auto"/>
          <w:lang w:val="lt"/>
        </w:rPr>
        <w:fldChar w:fldCharType="begin"/>
      </w:r>
      <w:r>
        <w:rPr>
          <w:i w:val="0"/>
          <w:iCs w:val="0"/>
          <w:color w:val="auto"/>
          <w:lang w:val="lt"/>
        </w:rPr>
        <w:instrText xml:space="preserve"> SEQ Figure \* ARABIC </w:instrText>
      </w:r>
      <w:r>
        <w:rPr>
          <w:i w:val="0"/>
          <w:iCs w:val="0"/>
          <w:color w:val="auto"/>
          <w:lang w:val="lt"/>
        </w:rPr>
        <w:fldChar w:fldCharType="separate"/>
      </w:r>
      <w:bookmarkStart w:id="32" w:name="_Toc233633671"/>
      <w:r w:rsidR="00954D78">
        <w:rPr>
          <w:i w:val="0"/>
          <w:iCs w:val="0"/>
          <w:noProof/>
          <w:color w:val="auto"/>
          <w:lang w:val="lt"/>
        </w:rPr>
        <w:t>2</w:t>
      </w:r>
      <w:r>
        <w:rPr>
          <w:color w:val="auto"/>
          <w:lang w:val="lt"/>
        </w:rPr>
        <w:fldChar w:fldCharType="end"/>
      </w:r>
      <w:r>
        <w:rPr>
          <w:color w:val="auto"/>
          <w:lang w:val="lt"/>
        </w:rPr>
        <w:t>pav. Mokėjimo reikalavimai ir sąskaitų faktūrų apdorojimas</w:t>
      </w:r>
      <w:bookmarkEnd w:id="32"/>
    </w:p>
    <w:p w14:paraId="1ED625D9" w14:textId="77777777" w:rsidR="00A05CF9" w:rsidRPr="00FB1CEE" w:rsidRDefault="00A05CF9"/>
    <w:p w14:paraId="1876AEC8" w14:textId="7607E002" w:rsidR="00A05CF9" w:rsidRPr="00FB1CEE" w:rsidRDefault="006D2F2E">
      <w:pPr>
        <w:pStyle w:val="Heading1"/>
      </w:pPr>
      <w:bookmarkStart w:id="33" w:name="scroll-bookmark-15"/>
      <w:bookmarkStart w:id="34" w:name="_Toc233633624"/>
      <w:r>
        <w:rPr>
          <w:iCs/>
          <w:lang w:val="lt"/>
        </w:rPr>
        <w:t>„</w:t>
      </w:r>
      <w:proofErr w:type="spellStart"/>
      <w:r>
        <w:rPr>
          <w:iCs/>
          <w:lang w:val="lt"/>
        </w:rPr>
        <w:t>End</w:t>
      </w:r>
      <w:proofErr w:type="spellEnd"/>
      <w:r>
        <w:rPr>
          <w:iCs/>
          <w:lang w:val="lt"/>
        </w:rPr>
        <w:t>-to-</w:t>
      </w:r>
      <w:proofErr w:type="spellStart"/>
      <w:r>
        <w:rPr>
          <w:iCs/>
          <w:lang w:val="lt"/>
        </w:rPr>
        <w:t>end</w:t>
      </w:r>
      <w:proofErr w:type="spellEnd"/>
      <w:r>
        <w:rPr>
          <w:iCs/>
          <w:lang w:val="lt"/>
        </w:rPr>
        <w:t>“ integracijos testavimo principai</w:t>
      </w:r>
      <w:bookmarkEnd w:id="33"/>
      <w:bookmarkEnd w:id="34"/>
    </w:p>
    <w:p w14:paraId="1C1BE3EF" w14:textId="77777777" w:rsidR="00A05CF9" w:rsidRPr="00FB1CEE" w:rsidRDefault="006D2F2E">
      <w:pPr>
        <w:numPr>
          <w:ilvl w:val="0"/>
          <w:numId w:val="31"/>
        </w:numPr>
      </w:pPr>
      <w:r>
        <w:rPr>
          <w:lang w:val="lt"/>
        </w:rPr>
        <w:t>Testai atliekami konstruktyviai.</w:t>
      </w:r>
    </w:p>
    <w:p w14:paraId="750400EB" w14:textId="77777777" w:rsidR="00A05CF9" w:rsidRPr="00BF5CAD" w:rsidRDefault="006D2F2E">
      <w:pPr>
        <w:numPr>
          <w:ilvl w:val="0"/>
          <w:numId w:val="31"/>
        </w:numPr>
        <w:rPr>
          <w:lang w:val="pt-BR"/>
        </w:rPr>
      </w:pPr>
      <w:r>
        <w:rPr>
          <w:lang w:val="lt"/>
        </w:rPr>
        <w:t>Atsiradus kritiniam defektui, testai gali būti sustabdyti.</w:t>
      </w:r>
    </w:p>
    <w:p w14:paraId="35A420F2" w14:textId="77777777" w:rsidR="00A05CF9" w:rsidRPr="005041E3" w:rsidRDefault="006D2F2E">
      <w:pPr>
        <w:numPr>
          <w:ilvl w:val="0"/>
          <w:numId w:val="31"/>
        </w:numPr>
        <w:rPr>
          <w:lang w:val="es-ES"/>
        </w:rPr>
      </w:pPr>
      <w:r>
        <w:rPr>
          <w:lang w:val="lt"/>
        </w:rPr>
        <w:t>Pakartotinio testavimo datos nustatomos bendru susijusių šalių susitarimu.</w:t>
      </w:r>
    </w:p>
    <w:p w14:paraId="7490BB34" w14:textId="77777777" w:rsidR="00A05CF9" w:rsidRPr="005041E3" w:rsidRDefault="006D2F2E">
      <w:pPr>
        <w:numPr>
          <w:ilvl w:val="0"/>
          <w:numId w:val="31"/>
        </w:numPr>
        <w:rPr>
          <w:lang w:val="es-ES"/>
        </w:rPr>
      </w:pPr>
      <w:r>
        <w:rPr>
          <w:lang w:val="lt"/>
        </w:rPr>
        <w:t>Sėkmingas E2E integracijos testų atlikimas yra būtina sąlyga, kad būtų galima pereiti prie tolesnių projekto etapų.</w:t>
      </w:r>
    </w:p>
    <w:p w14:paraId="6F6AAB2E" w14:textId="77777777" w:rsidR="00A05CF9" w:rsidRPr="005041E3" w:rsidRDefault="00A05CF9">
      <w:pPr>
        <w:rPr>
          <w:lang w:val="es-ES"/>
        </w:rPr>
      </w:pPr>
    </w:p>
    <w:p w14:paraId="6A35F620" w14:textId="7DF41F24" w:rsidR="00A05CF9" w:rsidRPr="005041E3" w:rsidRDefault="006D2F2E">
      <w:pPr>
        <w:pStyle w:val="Heading1"/>
        <w:rPr>
          <w:lang w:val="es-ES"/>
        </w:rPr>
      </w:pPr>
      <w:bookmarkStart w:id="35" w:name="scroll-bookmark-16"/>
      <w:bookmarkStart w:id="36" w:name="_Toc233633625"/>
      <w:r>
        <w:rPr>
          <w:iCs/>
          <w:lang w:val="lt"/>
        </w:rPr>
        <w:t>Bendrosios sąlygos, taikomos visiems E2E integracijos testams</w:t>
      </w:r>
      <w:bookmarkEnd w:id="35"/>
      <w:bookmarkEnd w:id="36"/>
    </w:p>
    <w:p w14:paraId="3330118D" w14:textId="570F2015" w:rsidR="00A05CF9" w:rsidRPr="00D84150" w:rsidRDefault="202A1A83">
      <w:pPr>
        <w:rPr>
          <w:lang w:val="lt"/>
        </w:rPr>
      </w:pPr>
      <w:r w:rsidRPr="3BD0EB25">
        <w:rPr>
          <w:lang w:val="lt"/>
        </w:rPr>
        <w:t xml:space="preserve">Pasitikėjimo santykių užmezgimas tarp Rinkliavos rinkėjo (TC) ir </w:t>
      </w:r>
      <w:r w:rsidR="0FDF613E" w:rsidRPr="3BD0EB25">
        <w:rPr>
          <w:lang w:val="lt"/>
        </w:rPr>
        <w:t xml:space="preserve">EERP </w:t>
      </w:r>
      <w:r w:rsidRPr="3BD0EB25">
        <w:rPr>
          <w:lang w:val="lt"/>
        </w:rPr>
        <w:t xml:space="preserve">teikėjo (TSP) / Nacionalinio </w:t>
      </w:r>
      <w:r w:rsidR="44AFEC0A" w:rsidRPr="3BD0EB25">
        <w:rPr>
          <w:lang w:val="lt"/>
        </w:rPr>
        <w:t>TPMĮ</w:t>
      </w:r>
      <w:r w:rsidRPr="3BD0EB25">
        <w:rPr>
          <w:lang w:val="lt"/>
        </w:rPr>
        <w:t xml:space="preserve"> teikėjo (TDP) yra privaloma sąlyga testavimui atlikti.</w:t>
      </w:r>
      <w:r w:rsidR="006D2F2E" w:rsidRPr="00F557D7">
        <w:rPr>
          <w:lang w:val="es-ES"/>
        </w:rPr>
        <w:br/>
      </w:r>
      <w:r w:rsidRPr="3BD0EB25">
        <w:rPr>
          <w:lang w:val="lt"/>
        </w:rPr>
        <w:t xml:space="preserve">Nors tikimasi, kad prieš pradedant testavimą abiejose sistemose bus įdiegti reikalingi </w:t>
      </w:r>
      <w:r w:rsidR="78CB9E73" w:rsidRPr="3BD0EB25">
        <w:rPr>
          <w:lang w:val="lt"/>
        </w:rPr>
        <w:t xml:space="preserve">EERP </w:t>
      </w:r>
      <w:r w:rsidRPr="3BD0EB25">
        <w:rPr>
          <w:lang w:val="lt"/>
        </w:rPr>
        <w:t>sertifikatai, ši sąlyga bus aiškiai patikrinta pirmojo testo metu, siekiant užtikrinti tinkamą abiejų sistemų tarpusavio ryšį.</w:t>
      </w:r>
    </w:p>
    <w:p w14:paraId="561E2597" w14:textId="77777777" w:rsidR="00A05CF9" w:rsidRPr="00D84150" w:rsidRDefault="006D2F2E">
      <w:pPr>
        <w:numPr>
          <w:ilvl w:val="0"/>
          <w:numId w:val="32"/>
        </w:numPr>
        <w:rPr>
          <w:lang w:val="lt"/>
        </w:rPr>
      </w:pPr>
      <w:r>
        <w:rPr>
          <w:lang w:val="lt"/>
        </w:rPr>
        <w:t>Sukuriamos raktų poros ir sertifikato pasirašymo prašymai (CSR) </w:t>
      </w:r>
    </w:p>
    <w:p w14:paraId="5D94E3C0" w14:textId="77777777" w:rsidR="00A05CF9" w:rsidRPr="00FB1CEE" w:rsidRDefault="006D2F2E">
      <w:pPr>
        <w:numPr>
          <w:ilvl w:val="0"/>
          <w:numId w:val="32"/>
        </w:numPr>
      </w:pPr>
      <w:r>
        <w:rPr>
          <w:lang w:val="lt"/>
        </w:rPr>
        <w:t>CSR pateikiami išorinei sertifikavimo institucijai</w:t>
      </w:r>
    </w:p>
    <w:p w14:paraId="33F22B0C" w14:textId="77777777" w:rsidR="00A05CF9" w:rsidRPr="005041E3" w:rsidRDefault="006D2F2E">
      <w:pPr>
        <w:numPr>
          <w:ilvl w:val="0"/>
          <w:numId w:val="32"/>
        </w:numPr>
        <w:rPr>
          <w:lang w:val="es-ES"/>
        </w:rPr>
      </w:pPr>
      <w:r>
        <w:rPr>
          <w:lang w:val="lt"/>
        </w:rPr>
        <w:t>Pasirašyti sertifikatai gaunami ir įdiegiami abiejose sistemose</w:t>
      </w:r>
    </w:p>
    <w:p w14:paraId="6C6A2D38" w14:textId="77777777" w:rsidR="00A05CF9" w:rsidRPr="005041E3" w:rsidRDefault="006D2F2E">
      <w:pPr>
        <w:numPr>
          <w:ilvl w:val="0"/>
          <w:numId w:val="32"/>
        </w:numPr>
        <w:rPr>
          <w:lang w:val="es-ES"/>
        </w:rPr>
      </w:pPr>
      <w:r>
        <w:rPr>
          <w:lang w:val="lt"/>
        </w:rPr>
        <w:t>Sertifikatai saugiai saugomi ir pateikiami sąsajos komponentams</w:t>
      </w:r>
    </w:p>
    <w:p w14:paraId="4055B095" w14:textId="77777777" w:rsidR="00A05CF9" w:rsidRPr="00FB1CEE" w:rsidRDefault="006D2F2E">
      <w:pPr>
        <w:numPr>
          <w:ilvl w:val="0"/>
          <w:numId w:val="32"/>
        </w:numPr>
      </w:pPr>
      <w:r>
        <w:rPr>
          <w:lang w:val="lt"/>
        </w:rPr>
        <w:t>Kriptografinis kontekstas sukonfigūruotas ir aktyvuotas</w:t>
      </w:r>
    </w:p>
    <w:p w14:paraId="32642C0E" w14:textId="77777777" w:rsidR="00A05CF9" w:rsidRPr="00FB1CEE" w:rsidRDefault="00A05CF9"/>
    <w:p w14:paraId="47FAEC74" w14:textId="42BFE3E4" w:rsidR="00A05CF9" w:rsidRPr="00FB1CEE" w:rsidRDefault="006D2F2E">
      <w:pPr>
        <w:pStyle w:val="Heading1"/>
      </w:pPr>
      <w:bookmarkStart w:id="37" w:name="scroll-bookmark-17"/>
      <w:bookmarkStart w:id="38" w:name="_Toc233633626"/>
      <w:r>
        <w:rPr>
          <w:iCs/>
          <w:lang w:val="lt"/>
        </w:rPr>
        <w:lastRenderedPageBreak/>
        <w:t>„</w:t>
      </w:r>
      <w:proofErr w:type="spellStart"/>
      <w:r>
        <w:rPr>
          <w:iCs/>
          <w:lang w:val="lt"/>
        </w:rPr>
        <w:t>End</w:t>
      </w:r>
      <w:proofErr w:type="spellEnd"/>
      <w:r>
        <w:rPr>
          <w:iCs/>
          <w:lang w:val="lt"/>
        </w:rPr>
        <w:t>-to-</w:t>
      </w:r>
      <w:proofErr w:type="spellStart"/>
      <w:r>
        <w:rPr>
          <w:iCs/>
          <w:lang w:val="lt"/>
        </w:rPr>
        <w:t>End</w:t>
      </w:r>
      <w:proofErr w:type="spellEnd"/>
      <w:r>
        <w:rPr>
          <w:iCs/>
          <w:lang w:val="lt"/>
        </w:rPr>
        <w:t>“ testavimo atvejų valdymas</w:t>
      </w:r>
      <w:bookmarkEnd w:id="37"/>
      <w:bookmarkEnd w:id="38"/>
    </w:p>
    <w:p w14:paraId="004DF00B" w14:textId="77777777" w:rsidR="00A05CF9" w:rsidRPr="00FB1CEE" w:rsidRDefault="006D2F2E">
      <w:r>
        <w:rPr>
          <w:lang w:val="lt"/>
        </w:rPr>
        <w:t>Išsamūs E2E integracijos testavimo atvejai tvarkomi Rinkliavos rinkėjų testų valdymo sistemoje (</w:t>
      </w:r>
      <w:proofErr w:type="spellStart"/>
      <w:r>
        <w:rPr>
          <w:lang w:val="lt"/>
        </w:rPr>
        <w:t>Jira</w:t>
      </w:r>
      <w:proofErr w:type="spellEnd"/>
      <w:r>
        <w:rPr>
          <w:lang w:val="lt"/>
        </w:rPr>
        <w:t>).</w:t>
      </w:r>
      <w:r>
        <w:rPr>
          <w:lang w:val="lt"/>
        </w:rPr>
        <w:br/>
        <w:t>Sertifikavimo tikslais eksportuojama nustatyta testavimo atvejų dalis, kuri pateikiama kaip šio dokumento dalis.</w:t>
      </w:r>
      <w:r>
        <w:rPr>
          <w:lang w:val="lt"/>
        </w:rPr>
        <w:br/>
      </w:r>
      <w:r>
        <w:rPr>
          <w:lang w:val="lt"/>
        </w:rPr>
        <w:br/>
        <w:t>Testavimo atvejai apima</w:t>
      </w:r>
    </w:p>
    <w:p w14:paraId="48FE7790" w14:textId="77777777" w:rsidR="00A05CF9" w:rsidRPr="00FB1CEE" w:rsidRDefault="006D2F2E">
      <w:pPr>
        <w:numPr>
          <w:ilvl w:val="0"/>
          <w:numId w:val="33"/>
        </w:numPr>
      </w:pPr>
      <w:r>
        <w:rPr>
          <w:lang w:val="lt"/>
        </w:rPr>
        <w:t>Sąsajos tikrinimą</w:t>
      </w:r>
    </w:p>
    <w:p w14:paraId="653DB78A" w14:textId="77777777" w:rsidR="00A05CF9" w:rsidRPr="00FB1CEE" w:rsidRDefault="006D2F2E">
      <w:pPr>
        <w:numPr>
          <w:ilvl w:val="0"/>
          <w:numId w:val="33"/>
        </w:numPr>
      </w:pPr>
      <w:r>
        <w:rPr>
          <w:lang w:val="lt"/>
        </w:rPr>
        <w:t>Pranešimų tvarkymą</w:t>
      </w:r>
    </w:p>
    <w:p w14:paraId="0BB70466" w14:textId="77777777" w:rsidR="00A05CF9" w:rsidRPr="00FB1CEE" w:rsidRDefault="006D2F2E">
      <w:pPr>
        <w:numPr>
          <w:ilvl w:val="0"/>
          <w:numId w:val="33"/>
        </w:numPr>
      </w:pPr>
      <w:r>
        <w:rPr>
          <w:lang w:val="lt"/>
        </w:rPr>
        <w:t>Pripažinimo srautus</w:t>
      </w:r>
    </w:p>
    <w:p w14:paraId="073079AD" w14:textId="77777777" w:rsidR="00A05CF9" w:rsidRPr="00FB1CEE" w:rsidRDefault="006D2F2E">
      <w:pPr>
        <w:numPr>
          <w:ilvl w:val="0"/>
          <w:numId w:val="33"/>
        </w:numPr>
      </w:pPr>
      <w:r>
        <w:rPr>
          <w:lang w:val="lt"/>
        </w:rPr>
        <w:t>Klaidų tvarkymo scenarijus</w:t>
      </w:r>
    </w:p>
    <w:p w14:paraId="69B8934C" w14:textId="77777777" w:rsidR="00A05CF9" w:rsidRPr="00FB1CEE" w:rsidRDefault="006D2F2E">
      <w:pPr>
        <w:numPr>
          <w:ilvl w:val="0"/>
          <w:numId w:val="33"/>
        </w:numPr>
      </w:pPr>
      <w:r>
        <w:rPr>
          <w:lang w:val="lt"/>
        </w:rPr>
        <w:t>Protokolo laiko sinchronizavimą ir patvirtinimų tvarkymą (įskaitant atidėtus ACK, pakartotinius bandymus ir elgesį pasibaigus laiko limitui)</w:t>
      </w:r>
    </w:p>
    <w:p w14:paraId="68F7C650" w14:textId="77777777" w:rsidR="00A05CF9" w:rsidRPr="00FB1CEE" w:rsidRDefault="00A05CF9"/>
    <w:p w14:paraId="047FE6FF" w14:textId="77777777" w:rsidR="00A05CF9" w:rsidRPr="00BF5CAD" w:rsidRDefault="006D2F2E">
      <w:pPr>
        <w:rPr>
          <w:lang w:val="pt-BR"/>
        </w:rPr>
      </w:pPr>
      <w:r>
        <w:rPr>
          <w:lang w:val="lt"/>
        </w:rPr>
        <w:t>Eksportuoti testavimo atvejai yra neatskiriama sertifikavimo testavimo apimties dalis.</w:t>
      </w:r>
    </w:p>
    <w:p w14:paraId="39CD88BF" w14:textId="77777777" w:rsidR="00A05CF9" w:rsidRPr="00BF5CAD" w:rsidRDefault="006D2F2E">
      <w:pPr>
        <w:rPr>
          <w:lang w:val="pt-BR"/>
        </w:rPr>
      </w:pPr>
      <w:r>
        <w:rPr>
          <w:lang w:val="lt"/>
        </w:rPr>
        <w:t>Išsamūs testų vykdymo etapai, duomenų parengimas ir techniniai įgyvendinimo aspektai tvarkomi testų valdymo sistemoje (</w:t>
      </w:r>
      <w:proofErr w:type="spellStart"/>
      <w:r>
        <w:rPr>
          <w:lang w:val="lt"/>
        </w:rPr>
        <w:t>Jira</w:t>
      </w:r>
      <w:proofErr w:type="spellEnd"/>
      <w:r>
        <w:rPr>
          <w:lang w:val="lt"/>
        </w:rPr>
        <w:t>) ir integracijos etapo metu gali būti pritaikyti pagal poreikį.</w:t>
      </w:r>
    </w:p>
    <w:p w14:paraId="1D03E580" w14:textId="4A17E670" w:rsidR="00A05CF9" w:rsidRPr="00BF5CAD" w:rsidRDefault="202A1A83">
      <w:pPr>
        <w:rPr>
          <w:lang w:val="pt-BR"/>
        </w:rPr>
      </w:pPr>
      <w:r w:rsidRPr="3BD0EB25">
        <w:rPr>
          <w:lang w:val="lt"/>
        </w:rPr>
        <w:t xml:space="preserve">Pirmasis testavimo atvejų rinkinys taikomas tiek </w:t>
      </w:r>
      <w:r w:rsidR="15543765" w:rsidRPr="3BD0EB25">
        <w:rPr>
          <w:lang w:val="lt"/>
        </w:rPr>
        <w:t xml:space="preserve">EERP </w:t>
      </w:r>
      <w:r w:rsidRPr="3BD0EB25">
        <w:rPr>
          <w:lang w:val="lt"/>
        </w:rPr>
        <w:t xml:space="preserve">teikėjams, tiek Nacionaliniams </w:t>
      </w:r>
      <w:r w:rsidR="4A533175" w:rsidRPr="3BD0EB25">
        <w:rPr>
          <w:lang w:val="lt"/>
        </w:rPr>
        <w:t>TPMĮ</w:t>
      </w:r>
      <w:r w:rsidRPr="3BD0EB25">
        <w:rPr>
          <w:lang w:val="lt"/>
        </w:rPr>
        <w:t xml:space="preserve"> teikėjams, o antrasis rinkinys skirtas tik </w:t>
      </w:r>
      <w:r w:rsidR="2C2918A7" w:rsidRPr="3BD0EB25">
        <w:rPr>
          <w:lang w:val="lt"/>
        </w:rPr>
        <w:t xml:space="preserve">EERP </w:t>
      </w:r>
      <w:r w:rsidRPr="3BD0EB25">
        <w:rPr>
          <w:lang w:val="lt"/>
        </w:rPr>
        <w:t>teikėjams (pvz., sąskaitų išrašymo duomenys ir mokėjimo reikalavimai).</w:t>
      </w:r>
    </w:p>
    <w:p w14:paraId="3988185F" w14:textId="02F8F863" w:rsidR="00A05CF9" w:rsidRPr="00FB1CEE" w:rsidRDefault="00344BA8">
      <w:pPr>
        <w:pStyle w:val="Heading1"/>
      </w:pPr>
      <w:bookmarkStart w:id="39" w:name="scroll-bookmark-18"/>
      <w:bookmarkStart w:id="40" w:name="_Toc233633627"/>
      <w:r>
        <w:rPr>
          <w:iCs/>
          <w:lang w:val="lt"/>
        </w:rPr>
        <w:t>Testavimas realiomis sąlygomis / Važiavimo patikrinimas</w:t>
      </w:r>
      <w:bookmarkEnd w:id="39"/>
      <w:bookmarkEnd w:id="40"/>
    </w:p>
    <w:p w14:paraId="351BC92F" w14:textId="7775EF55" w:rsidR="00A05CF9" w:rsidRPr="00FB1CEE" w:rsidRDefault="006D2F2E">
      <w:pPr>
        <w:pStyle w:val="Heading2"/>
      </w:pPr>
      <w:bookmarkStart w:id="41" w:name="scroll-bookmark-19"/>
      <w:bookmarkStart w:id="42" w:name="_Toc233633628"/>
      <w:r>
        <w:rPr>
          <w:bCs/>
          <w:lang w:val="lt"/>
        </w:rPr>
        <w:t>Paskirtis</w:t>
      </w:r>
      <w:bookmarkEnd w:id="41"/>
      <w:bookmarkEnd w:id="42"/>
    </w:p>
    <w:p w14:paraId="0601CD4B" w14:textId="1BA739B1" w:rsidR="00A05CF9" w:rsidRPr="00BF5CAD" w:rsidRDefault="60F0DB26">
      <w:pPr>
        <w:rPr>
          <w:lang w:val="pt-BR"/>
        </w:rPr>
      </w:pPr>
      <w:r w:rsidRPr="3BD0EB25">
        <w:rPr>
          <w:lang w:val="lt"/>
        </w:rPr>
        <w:t xml:space="preserve">Testavimo realiomis sąlygomis tikslas – patikrinti, ar </w:t>
      </w:r>
      <w:r w:rsidR="63D6BA28" w:rsidRPr="3BD0EB25">
        <w:rPr>
          <w:lang w:val="lt"/>
        </w:rPr>
        <w:t xml:space="preserve">EERP </w:t>
      </w:r>
      <w:r w:rsidRPr="3BD0EB25">
        <w:rPr>
          <w:lang w:val="lt"/>
        </w:rPr>
        <w:t xml:space="preserve">teikėjas / Nacionalinis </w:t>
      </w:r>
      <w:r w:rsidR="34150944" w:rsidRPr="3BD0EB25">
        <w:rPr>
          <w:lang w:val="lt"/>
        </w:rPr>
        <w:t>TPMĮ</w:t>
      </w:r>
      <w:r w:rsidRPr="3BD0EB25">
        <w:rPr>
          <w:lang w:val="lt"/>
        </w:rPr>
        <w:t xml:space="preserve"> teikėjas veikia tinkamai realiomis važiavimo sąlygomis.</w:t>
      </w:r>
    </w:p>
    <w:p w14:paraId="0E2D7916" w14:textId="14423D1F" w:rsidR="00A05CF9" w:rsidRPr="00FB1CEE" w:rsidRDefault="006D2F2E">
      <w:r>
        <w:rPr>
          <w:lang w:val="lt"/>
        </w:rPr>
        <w:t>Ši</w:t>
      </w:r>
      <w:r w:rsidR="00344BA8">
        <w:rPr>
          <w:lang w:val="lt"/>
        </w:rPr>
        <w:t>s testavimas</w:t>
      </w:r>
      <w:r>
        <w:rPr>
          <w:lang w:val="lt"/>
        </w:rPr>
        <w:t xml:space="preserve"> patvirtina, kad:</w:t>
      </w:r>
    </w:p>
    <w:p w14:paraId="018AF55F" w14:textId="33605C86" w:rsidR="00A05CF9" w:rsidRPr="00FB1CEE" w:rsidRDefault="202A1A83">
      <w:pPr>
        <w:numPr>
          <w:ilvl w:val="0"/>
          <w:numId w:val="34"/>
        </w:numPr>
      </w:pPr>
      <w:r w:rsidRPr="3BD0EB25">
        <w:rPr>
          <w:lang w:val="lt"/>
        </w:rPr>
        <w:t xml:space="preserve">GNSS pagrįstos </w:t>
      </w:r>
      <w:r w:rsidR="696DD1FA" w:rsidRPr="3BD0EB25">
        <w:rPr>
          <w:lang w:val="lt"/>
        </w:rPr>
        <w:t>TPMĮ</w:t>
      </w:r>
      <w:r w:rsidRPr="3BD0EB25">
        <w:rPr>
          <w:lang w:val="lt"/>
        </w:rPr>
        <w:t xml:space="preserve"> tiksliai nustato kelio naudojimą (GPS tikslumas).</w:t>
      </w:r>
    </w:p>
    <w:p w14:paraId="4AF3EFB7" w14:textId="77777777" w:rsidR="00A05CF9" w:rsidRPr="00FB1CEE" w:rsidRDefault="006D2F2E">
      <w:pPr>
        <w:numPr>
          <w:ilvl w:val="0"/>
          <w:numId w:val="34"/>
        </w:numPr>
      </w:pPr>
      <w:r>
        <w:rPr>
          <w:lang w:val="lt"/>
        </w:rPr>
        <w:t>Važiavimo maršrutai tiksliai perkeliami į rinkliavos deklaracijas</w:t>
      </w:r>
    </w:p>
    <w:p w14:paraId="0B400DC9" w14:textId="7BCAF3FC" w:rsidR="00A05CF9" w:rsidRPr="00BF5CAD" w:rsidRDefault="63D6BA28">
      <w:pPr>
        <w:numPr>
          <w:ilvl w:val="0"/>
          <w:numId w:val="34"/>
        </w:numPr>
        <w:rPr>
          <w:lang w:val="pt-BR"/>
        </w:rPr>
      </w:pPr>
      <w:r w:rsidRPr="3BD0EB25">
        <w:rPr>
          <w:lang w:val="lt"/>
        </w:rPr>
        <w:t xml:space="preserve">EERP </w:t>
      </w:r>
      <w:r w:rsidR="202A1A83" w:rsidRPr="3BD0EB25">
        <w:rPr>
          <w:lang w:val="lt"/>
        </w:rPr>
        <w:t xml:space="preserve">teikėjo / Nacionalinio </w:t>
      </w:r>
      <w:r w:rsidR="7C9AF8B1" w:rsidRPr="3BD0EB25">
        <w:rPr>
          <w:lang w:val="lt"/>
        </w:rPr>
        <w:t>TPMĮ</w:t>
      </w:r>
      <w:r w:rsidR="202A1A83" w:rsidRPr="3BD0EB25">
        <w:rPr>
          <w:lang w:val="lt"/>
        </w:rPr>
        <w:t xml:space="preserve"> teikėjo siunčiamos rinkliavos deklaracijos atitinka faktinius transporto priemonių judėjimus</w:t>
      </w:r>
    </w:p>
    <w:p w14:paraId="705E6B96" w14:textId="77777777" w:rsidR="00760789" w:rsidRPr="00BF5CAD" w:rsidRDefault="00760789" w:rsidP="00760789">
      <w:pPr>
        <w:rPr>
          <w:lang w:val="pt-BR"/>
        </w:rPr>
      </w:pPr>
    </w:p>
    <w:p w14:paraId="335D8FD8" w14:textId="6A66E3B4" w:rsidR="00A05CF9" w:rsidRPr="00BF5CAD" w:rsidRDefault="00344BA8">
      <w:pPr>
        <w:rPr>
          <w:lang w:val="pt-BR"/>
        </w:rPr>
      </w:pPr>
      <w:r>
        <w:rPr>
          <w:lang w:val="lt"/>
        </w:rPr>
        <w:t>Testavimas realiomis sąlygomis papildo sąsajomis pagrįstus E2E integracijos testus ir užtikrina, kad visa rinkliavų surinkimo grandinė tinkamai veiktų realiomis sąlygomis.</w:t>
      </w:r>
    </w:p>
    <w:p w14:paraId="2764114F" w14:textId="197162C6" w:rsidR="00A05CF9" w:rsidRPr="00D84150" w:rsidRDefault="6CA6FA6B">
      <w:pPr>
        <w:rPr>
          <w:lang w:val="lt"/>
        </w:rPr>
      </w:pPr>
      <w:r w:rsidRPr="3BD0EB25">
        <w:rPr>
          <w:lang w:val="lt"/>
        </w:rPr>
        <w:t xml:space="preserve">EERP </w:t>
      </w:r>
      <w:r w:rsidR="202A1A83" w:rsidRPr="3BD0EB25">
        <w:rPr>
          <w:lang w:val="lt"/>
        </w:rPr>
        <w:t xml:space="preserve">teikėjas / Nacionalinis </w:t>
      </w:r>
      <w:r w:rsidR="20229D00" w:rsidRPr="3BD0EB25">
        <w:rPr>
          <w:lang w:val="lt"/>
        </w:rPr>
        <w:t>TPMĮ</w:t>
      </w:r>
      <w:r w:rsidR="202A1A83" w:rsidRPr="3BD0EB25">
        <w:rPr>
          <w:lang w:val="lt"/>
        </w:rPr>
        <w:t xml:space="preserve"> teikėjas yra atsakingas už GNSS duomenų apdorojimą, filtravimą ir interpretavimą taip, kad būtų užtikrintas tikslus rinkliavos deklaracijų sudarymas.</w:t>
      </w:r>
      <w:r w:rsidR="006D2F2E" w:rsidRPr="00BF5CAD">
        <w:rPr>
          <w:lang w:val="pt-BR"/>
        </w:rPr>
        <w:br/>
      </w:r>
      <w:r w:rsidR="60F0DB26" w:rsidRPr="3BD0EB25">
        <w:rPr>
          <w:lang w:val="lt"/>
        </w:rPr>
        <w:t>Testavimo</w:t>
      </w:r>
      <w:r w:rsidR="202A1A83" w:rsidRPr="3BD0EB25">
        <w:rPr>
          <w:lang w:val="lt"/>
        </w:rPr>
        <w:t xml:space="preserve"> realiomis sąlygomis </w:t>
      </w:r>
      <w:r w:rsidR="60F0DB26" w:rsidRPr="3BD0EB25">
        <w:rPr>
          <w:lang w:val="lt"/>
        </w:rPr>
        <w:t xml:space="preserve">metu </w:t>
      </w:r>
      <w:r w:rsidR="202A1A83" w:rsidRPr="3BD0EB25">
        <w:rPr>
          <w:lang w:val="lt"/>
        </w:rPr>
        <w:t xml:space="preserve">patikrinama, ar </w:t>
      </w:r>
      <w:r w:rsidR="08A3BC16" w:rsidRPr="3BD0EB25">
        <w:rPr>
          <w:lang w:val="lt"/>
        </w:rPr>
        <w:t xml:space="preserve">EERP </w:t>
      </w:r>
      <w:r w:rsidR="202A1A83" w:rsidRPr="3BD0EB25">
        <w:rPr>
          <w:lang w:val="lt"/>
        </w:rPr>
        <w:t xml:space="preserve">teikėjo / Nacionalinio </w:t>
      </w:r>
      <w:r w:rsidR="36C23D2B" w:rsidRPr="3BD0EB25">
        <w:rPr>
          <w:lang w:val="lt"/>
        </w:rPr>
        <w:t>TPMĮ</w:t>
      </w:r>
      <w:r w:rsidR="202A1A83" w:rsidRPr="3BD0EB25">
        <w:rPr>
          <w:lang w:val="lt"/>
        </w:rPr>
        <w:t xml:space="preserve"> teikėjo atliekamas duomenų apdorojimas yra pakankamas, kad užtikrintų teisingą rinkliavos apskaičiavimą, kurį atlieka Rinkliavos rinkėjo sistema.</w:t>
      </w:r>
    </w:p>
    <w:p w14:paraId="44F8D43F" w14:textId="77777777" w:rsidR="00A05CF9" w:rsidRPr="00D84150" w:rsidRDefault="00A05CF9">
      <w:pPr>
        <w:rPr>
          <w:lang w:val="lt"/>
        </w:rPr>
      </w:pPr>
    </w:p>
    <w:p w14:paraId="18F358D8" w14:textId="5F87B448" w:rsidR="00A05CF9" w:rsidRPr="00FB1CEE" w:rsidRDefault="006D2F2E">
      <w:pPr>
        <w:pStyle w:val="Heading2"/>
      </w:pPr>
      <w:bookmarkStart w:id="43" w:name="scroll-bookmark-20"/>
      <w:bookmarkStart w:id="44" w:name="_Toc233633629"/>
      <w:r>
        <w:rPr>
          <w:bCs/>
          <w:lang w:val="lt"/>
        </w:rPr>
        <w:t>Taikymo sritis</w:t>
      </w:r>
      <w:bookmarkEnd w:id="43"/>
      <w:bookmarkEnd w:id="44"/>
    </w:p>
    <w:p w14:paraId="4AA415C8" w14:textId="6F2A71CC" w:rsidR="00A05CF9" w:rsidRPr="00FB1CEE" w:rsidRDefault="006D2F2E">
      <w:r>
        <w:rPr>
          <w:lang w:val="lt"/>
        </w:rPr>
        <w:t>Va</w:t>
      </w:r>
      <w:r w:rsidR="00344BA8">
        <w:rPr>
          <w:lang w:val="lt"/>
        </w:rPr>
        <w:t>žiavimo testavimas</w:t>
      </w:r>
      <w:r>
        <w:rPr>
          <w:lang w:val="lt"/>
        </w:rPr>
        <w:t xml:space="preserve"> apima:</w:t>
      </w:r>
    </w:p>
    <w:p w14:paraId="13E48628" w14:textId="77777777" w:rsidR="00A05CF9" w:rsidRPr="00BF5CAD" w:rsidRDefault="006D2F2E">
      <w:pPr>
        <w:numPr>
          <w:ilvl w:val="0"/>
          <w:numId w:val="35"/>
        </w:numPr>
        <w:rPr>
          <w:lang w:val="pt-BR"/>
        </w:rPr>
      </w:pPr>
      <w:r>
        <w:rPr>
          <w:lang w:val="lt"/>
        </w:rPr>
        <w:t>Faktinį transporto priemonių judėjimą iš anksto nustatytais maršrutais</w:t>
      </w:r>
    </w:p>
    <w:p w14:paraId="40FB609B" w14:textId="6D2A65E9" w:rsidR="00A05CF9" w:rsidRPr="00BF5CAD" w:rsidRDefault="202A1A83">
      <w:pPr>
        <w:numPr>
          <w:ilvl w:val="0"/>
          <w:numId w:val="35"/>
        </w:numPr>
        <w:rPr>
          <w:lang w:val="pt-BR"/>
        </w:rPr>
      </w:pPr>
      <w:r w:rsidRPr="3BD0EB25">
        <w:rPr>
          <w:lang w:val="lt"/>
        </w:rPr>
        <w:lastRenderedPageBreak/>
        <w:t xml:space="preserve">GNSS sekimą naudojant </w:t>
      </w:r>
      <w:r w:rsidR="6CF2E60A" w:rsidRPr="3BD0EB25">
        <w:rPr>
          <w:lang w:val="lt"/>
        </w:rPr>
        <w:t>TPMĮ</w:t>
      </w:r>
      <w:r w:rsidRPr="3BD0EB25">
        <w:rPr>
          <w:lang w:val="lt"/>
        </w:rPr>
        <w:t xml:space="preserve"> ir nepriklausomą atskaitos sistemą</w:t>
      </w:r>
    </w:p>
    <w:p w14:paraId="06B5FD5E" w14:textId="77777777" w:rsidR="00A05CF9" w:rsidRPr="00FB1CEE" w:rsidRDefault="006D2F2E">
      <w:pPr>
        <w:numPr>
          <w:ilvl w:val="0"/>
          <w:numId w:val="35"/>
        </w:numPr>
      </w:pPr>
      <w:r>
        <w:rPr>
          <w:lang w:val="lt"/>
        </w:rPr>
        <w:t>Rinkliavos deklaracijų rengimą ir perdavimą</w:t>
      </w:r>
    </w:p>
    <w:p w14:paraId="52202D43" w14:textId="14C1ED96" w:rsidR="00A05CF9" w:rsidRPr="00FB1CEE" w:rsidRDefault="006D2F2E">
      <w:pPr>
        <w:numPr>
          <w:ilvl w:val="0"/>
          <w:numId w:val="35"/>
        </w:numPr>
      </w:pPr>
      <w:r>
        <w:rPr>
          <w:lang w:val="lt"/>
        </w:rPr>
        <w:t>Deklaruotų mokamų ruožų palyginimą su faktiškai nuvažiuotais maršrutais</w:t>
      </w:r>
    </w:p>
    <w:p w14:paraId="37753949" w14:textId="5228D7F3" w:rsidR="00A05CF9" w:rsidRPr="00FB1CEE" w:rsidRDefault="00344BA8">
      <w:pPr>
        <w:pStyle w:val="Heading2"/>
      </w:pPr>
      <w:bookmarkStart w:id="45" w:name="scroll-bookmark-21"/>
      <w:bookmarkStart w:id="46" w:name="_Toc233633630"/>
      <w:r>
        <w:rPr>
          <w:bCs/>
          <w:lang w:val="lt"/>
        </w:rPr>
        <w:t>Testų sąranka</w:t>
      </w:r>
      <w:bookmarkEnd w:id="45"/>
      <w:bookmarkEnd w:id="46"/>
    </w:p>
    <w:p w14:paraId="2723661C" w14:textId="77777777" w:rsidR="00A05CF9" w:rsidRPr="00FB1CEE" w:rsidRDefault="006D2F2E">
      <w:pPr>
        <w:pStyle w:val="Heading3"/>
      </w:pPr>
      <w:bookmarkStart w:id="47" w:name="scroll-bookmark-22"/>
      <w:bookmarkStart w:id="48" w:name="_Toc233633631"/>
      <w:r>
        <w:rPr>
          <w:lang w:val="lt"/>
        </w:rPr>
        <w:t>Transporto priemonės ir įranga</w:t>
      </w:r>
      <w:bookmarkEnd w:id="47"/>
      <w:bookmarkEnd w:id="48"/>
    </w:p>
    <w:p w14:paraId="141109AE" w14:textId="723699D7" w:rsidR="00A05CF9" w:rsidRPr="00BF5CAD" w:rsidRDefault="60F0DB26">
      <w:pPr>
        <w:numPr>
          <w:ilvl w:val="0"/>
          <w:numId w:val="36"/>
        </w:numPr>
        <w:rPr>
          <w:lang w:val="pt-BR"/>
        </w:rPr>
      </w:pPr>
      <w:r w:rsidRPr="3BD0EB25">
        <w:rPr>
          <w:lang w:val="lt"/>
        </w:rPr>
        <w:t xml:space="preserve">Testavimo automobilis, kuriame sumontuoti </w:t>
      </w:r>
      <w:r w:rsidR="3E6A5DFE" w:rsidRPr="3BD0EB25">
        <w:rPr>
          <w:lang w:val="lt"/>
        </w:rPr>
        <w:t xml:space="preserve">EERP </w:t>
      </w:r>
      <w:r w:rsidRPr="3BD0EB25">
        <w:rPr>
          <w:lang w:val="lt"/>
        </w:rPr>
        <w:t xml:space="preserve">teikėjo / Nacionalinio </w:t>
      </w:r>
      <w:r w:rsidR="68AA83D1" w:rsidRPr="3BD0EB25">
        <w:rPr>
          <w:lang w:val="lt"/>
        </w:rPr>
        <w:t>TPMĮ</w:t>
      </w:r>
      <w:r w:rsidRPr="3BD0EB25">
        <w:rPr>
          <w:lang w:val="lt"/>
        </w:rPr>
        <w:t xml:space="preserve"> teikėjo  įrenginiai</w:t>
      </w:r>
    </w:p>
    <w:p w14:paraId="6CAD12F4" w14:textId="53791CF5" w:rsidR="00A05CF9" w:rsidRPr="00BF5CAD" w:rsidRDefault="202A1A83">
      <w:pPr>
        <w:numPr>
          <w:ilvl w:val="1"/>
          <w:numId w:val="37"/>
        </w:numPr>
        <w:rPr>
          <w:lang w:val="pt-BR"/>
        </w:rPr>
      </w:pPr>
      <w:r w:rsidRPr="56AD6D2F">
        <w:rPr>
          <w:lang w:val="lt"/>
        </w:rPr>
        <w:t xml:space="preserve">Vienoje transporto priemonėje gali būti iki dviejų skirtingų tipų </w:t>
      </w:r>
      <w:r w:rsidR="7229184D" w:rsidRPr="56AD6D2F">
        <w:rPr>
          <w:lang w:val="lt"/>
        </w:rPr>
        <w:t>OBU</w:t>
      </w:r>
      <w:r w:rsidRPr="56AD6D2F">
        <w:rPr>
          <w:lang w:val="lt"/>
        </w:rPr>
        <w:t>, po ne daugiau kaip tris kiekvieno tipo vienetus,</w:t>
      </w:r>
      <w:r w:rsidRPr="00BF5CAD">
        <w:rPr>
          <w:lang w:val="pt-BR"/>
        </w:rPr>
        <w:br/>
      </w:r>
      <w:r w:rsidRPr="56AD6D2F">
        <w:rPr>
          <w:lang w:val="lt"/>
        </w:rPr>
        <w:t xml:space="preserve">iš viso – šeši </w:t>
      </w:r>
      <w:r w:rsidR="14BE428D" w:rsidRPr="56AD6D2F">
        <w:rPr>
          <w:lang w:val="lt"/>
        </w:rPr>
        <w:t>TPMĮ</w:t>
      </w:r>
      <w:r w:rsidRPr="56AD6D2F">
        <w:rPr>
          <w:lang w:val="lt"/>
        </w:rPr>
        <w:t xml:space="preserve"> vienetai (po tris kiekvieno iš dviejų skirtingų </w:t>
      </w:r>
      <w:r w:rsidR="0E5CE416" w:rsidRPr="56AD6D2F">
        <w:rPr>
          <w:lang w:val="lt"/>
        </w:rPr>
        <w:t>TPMĮ</w:t>
      </w:r>
      <w:r w:rsidRPr="56AD6D2F">
        <w:rPr>
          <w:lang w:val="lt"/>
        </w:rPr>
        <w:t xml:space="preserve"> tipų vienetus).</w:t>
      </w:r>
    </w:p>
    <w:p w14:paraId="457D5A0B" w14:textId="43347CB4" w:rsidR="00A05CF9" w:rsidRPr="00FB1CEE" w:rsidRDefault="202A1A83" w:rsidP="3EA3D0CE">
      <w:pPr>
        <w:numPr>
          <w:ilvl w:val="1"/>
          <w:numId w:val="37"/>
        </w:numPr>
        <w:rPr>
          <w:lang w:val="lt"/>
        </w:rPr>
      </w:pPr>
      <w:r w:rsidRPr="38DE4E01">
        <w:rPr>
          <w:lang w:val="lt"/>
        </w:rPr>
        <w:t xml:space="preserve">Transporto priemonėje turi būti įrengta </w:t>
      </w:r>
      <w:r w:rsidR="6ECD70F7" w:rsidRPr="38DE4E01">
        <w:rPr>
          <w:lang w:val="lt"/>
        </w:rPr>
        <w:t>TPMĮ</w:t>
      </w:r>
      <w:r w:rsidRPr="38DE4E01">
        <w:rPr>
          <w:lang w:val="lt"/>
        </w:rPr>
        <w:t xml:space="preserve">, atitinkanti </w:t>
      </w:r>
      <w:r w:rsidRPr="00BF5CAD">
        <w:rPr>
          <w:lang w:val="pt-BR"/>
        </w:rPr>
        <w:br/>
      </w:r>
      <w:r w:rsidRPr="38DE4E01">
        <w:rPr>
          <w:lang w:val="lt"/>
        </w:rPr>
        <w:t xml:space="preserve"> </w:t>
      </w:r>
      <w:r w:rsidR="46F3C04F" w:rsidRPr="38DE4E01">
        <w:rPr>
          <w:lang w:val="lt"/>
        </w:rPr>
        <w:t>Transporto priemonėse montuojamų įrenginių techniniu</w:t>
      </w:r>
      <w:r w:rsidR="139C0534" w:rsidRPr="38DE4E01">
        <w:rPr>
          <w:lang w:val="lt"/>
        </w:rPr>
        <w:t>o</w:t>
      </w:r>
      <w:r w:rsidR="46F3C04F" w:rsidRPr="38DE4E01">
        <w:rPr>
          <w:lang w:val="lt"/>
        </w:rPr>
        <w:t>s</w:t>
      </w:r>
      <w:r w:rsidR="40CE99C9" w:rsidRPr="38DE4E01">
        <w:rPr>
          <w:lang w:val="lt"/>
        </w:rPr>
        <w:t>e</w:t>
      </w:r>
      <w:r w:rsidR="46F3C04F" w:rsidRPr="38DE4E01">
        <w:rPr>
          <w:lang w:val="lt"/>
        </w:rPr>
        <w:t xml:space="preserve"> reikalavimu</w:t>
      </w:r>
      <w:r w:rsidR="4216C436" w:rsidRPr="38DE4E01">
        <w:rPr>
          <w:lang w:val="lt"/>
        </w:rPr>
        <w:t>o</w:t>
      </w:r>
      <w:r w:rsidR="46F3C04F" w:rsidRPr="38DE4E01">
        <w:rPr>
          <w:lang w:val="lt"/>
        </w:rPr>
        <w:t>s</w:t>
      </w:r>
      <w:r w:rsidR="4216C436" w:rsidRPr="38DE4E01">
        <w:rPr>
          <w:lang w:val="lt"/>
        </w:rPr>
        <w:t>e</w:t>
      </w:r>
    </w:p>
    <w:p w14:paraId="46BD0411" w14:textId="4FA0DF61" w:rsidR="00A05CF9" w:rsidRPr="00FB1CEE" w:rsidRDefault="202A1A83" w:rsidP="00EE4990">
      <w:pPr>
        <w:ind w:left="1275"/>
      </w:pPr>
      <w:r w:rsidRPr="66DCFBDE">
        <w:rPr>
          <w:lang w:val="lt"/>
        </w:rPr>
        <w:t xml:space="preserve"> nurodytus minimalius parametrus</w:t>
      </w:r>
    </w:p>
    <w:p w14:paraId="5C51C987" w14:textId="77777777" w:rsidR="00A05CF9" w:rsidRPr="00BF5CAD" w:rsidRDefault="006D2F2E">
      <w:pPr>
        <w:numPr>
          <w:ilvl w:val="0"/>
          <w:numId w:val="36"/>
        </w:numPr>
        <w:rPr>
          <w:lang w:val="pt-BR"/>
        </w:rPr>
      </w:pPr>
      <w:r>
        <w:rPr>
          <w:lang w:val="lt"/>
        </w:rPr>
        <w:t xml:space="preserve">Vietos nustatymo sistema (pvz., mobilioji programėlė arba GPS </w:t>
      </w:r>
      <w:proofErr w:type="spellStart"/>
      <w:r>
        <w:rPr>
          <w:lang w:val="lt"/>
        </w:rPr>
        <w:t>sekiklis</w:t>
      </w:r>
      <w:proofErr w:type="spellEnd"/>
      <w:r>
        <w:rPr>
          <w:lang w:val="lt"/>
        </w:rPr>
        <w:t>)</w:t>
      </w:r>
    </w:p>
    <w:p w14:paraId="48AD3994" w14:textId="77777777" w:rsidR="00A05CF9" w:rsidRPr="00FB1CEE" w:rsidRDefault="006D2F2E">
      <w:pPr>
        <w:pStyle w:val="Heading3"/>
      </w:pPr>
      <w:bookmarkStart w:id="49" w:name="scroll-bookmark-23"/>
      <w:bookmarkStart w:id="50" w:name="_Toc233633632"/>
      <w:r>
        <w:rPr>
          <w:lang w:val="lt"/>
        </w:rPr>
        <w:t>Konfigūracija</w:t>
      </w:r>
      <w:bookmarkEnd w:id="49"/>
      <w:bookmarkEnd w:id="50"/>
    </w:p>
    <w:p w14:paraId="3886AE12" w14:textId="77777777" w:rsidR="00A05CF9" w:rsidRPr="00FB1CEE" w:rsidRDefault="006D2F2E">
      <w:pPr>
        <w:numPr>
          <w:ilvl w:val="0"/>
          <w:numId w:val="38"/>
        </w:numPr>
      </w:pPr>
      <w:r>
        <w:rPr>
          <w:lang w:val="lt"/>
        </w:rPr>
        <w:t>Aktyvus rinkliavos kontekstas</w:t>
      </w:r>
    </w:p>
    <w:p w14:paraId="21D0B112" w14:textId="595FCF05" w:rsidR="00A05CF9" w:rsidRPr="00BF5CAD" w:rsidRDefault="08922392">
      <w:pPr>
        <w:numPr>
          <w:ilvl w:val="0"/>
          <w:numId w:val="38"/>
        </w:numPr>
        <w:rPr>
          <w:lang w:val="pt-BR"/>
        </w:rPr>
      </w:pPr>
      <w:r w:rsidRPr="3BD0EB25">
        <w:rPr>
          <w:lang w:val="lt"/>
        </w:rPr>
        <w:t>TPMĮ</w:t>
      </w:r>
      <w:r w:rsidR="202A1A83" w:rsidRPr="3BD0EB25">
        <w:rPr>
          <w:lang w:val="lt"/>
        </w:rPr>
        <w:t xml:space="preserve"> nustatyta teisinga transporto priemonės klasifikacija</w:t>
      </w:r>
    </w:p>
    <w:p w14:paraId="5E25D2C8" w14:textId="17BE87BD" w:rsidR="00A05CF9" w:rsidRPr="00BF5CAD" w:rsidRDefault="202A1A83">
      <w:pPr>
        <w:numPr>
          <w:ilvl w:val="0"/>
          <w:numId w:val="38"/>
        </w:numPr>
        <w:rPr>
          <w:lang w:val="pt-BR"/>
        </w:rPr>
      </w:pPr>
      <w:r w:rsidRPr="3BD0EB25">
        <w:rPr>
          <w:lang w:val="lt"/>
        </w:rPr>
        <w:t xml:space="preserve">Veikiantis ryšys tarp </w:t>
      </w:r>
      <w:r w:rsidR="11B879B9" w:rsidRPr="3BD0EB25">
        <w:rPr>
          <w:lang w:val="lt"/>
        </w:rPr>
        <w:t>TPMĮ</w:t>
      </w:r>
      <w:r w:rsidRPr="3BD0EB25">
        <w:rPr>
          <w:lang w:val="lt"/>
        </w:rPr>
        <w:t xml:space="preserve"> ir </w:t>
      </w:r>
      <w:r w:rsidR="687661C1" w:rsidRPr="3BD0EB25">
        <w:rPr>
          <w:lang w:val="lt"/>
        </w:rPr>
        <w:t xml:space="preserve">EERP </w:t>
      </w:r>
      <w:r w:rsidRPr="3BD0EB25">
        <w:rPr>
          <w:lang w:val="lt"/>
        </w:rPr>
        <w:t xml:space="preserve">teikėjo / Nacionalinio </w:t>
      </w:r>
      <w:r w:rsidR="30F360E4" w:rsidRPr="3BD0EB25">
        <w:rPr>
          <w:lang w:val="lt"/>
        </w:rPr>
        <w:t>TPMĮ</w:t>
      </w:r>
      <w:r w:rsidRPr="3BD0EB25">
        <w:rPr>
          <w:lang w:val="lt"/>
        </w:rPr>
        <w:t xml:space="preserve"> teikėjo serverio</w:t>
      </w:r>
    </w:p>
    <w:p w14:paraId="7BA6E0F8" w14:textId="77777777" w:rsidR="00760789" w:rsidRPr="00BF5CAD" w:rsidRDefault="00760789" w:rsidP="00760789">
      <w:pPr>
        <w:rPr>
          <w:lang w:val="pt-BR"/>
        </w:rPr>
      </w:pPr>
    </w:p>
    <w:p w14:paraId="020D1585" w14:textId="46F2A378" w:rsidR="00760789" w:rsidRPr="00BF5CAD" w:rsidRDefault="006D2F2E">
      <w:pPr>
        <w:rPr>
          <w:lang w:val="pt-BR"/>
        </w:rPr>
      </w:pPr>
      <w:r>
        <w:rPr>
          <w:lang w:val="lt"/>
        </w:rPr>
        <w:t xml:space="preserve">Prieš atliekant </w:t>
      </w:r>
      <w:r w:rsidR="00344BA8">
        <w:rPr>
          <w:lang w:val="lt"/>
        </w:rPr>
        <w:t>testavimą</w:t>
      </w:r>
      <w:r>
        <w:rPr>
          <w:lang w:val="lt"/>
        </w:rPr>
        <w:t xml:space="preserve">, turi būti apibrėžtos transporto priemonių klasifikacijos, ašių konfigūracijos ir išmetamųjų teršalų klasės, kurios bus naudojamos </w:t>
      </w:r>
      <w:r w:rsidR="00344BA8">
        <w:rPr>
          <w:lang w:val="lt"/>
        </w:rPr>
        <w:t>testavimo</w:t>
      </w:r>
      <w:r>
        <w:rPr>
          <w:lang w:val="lt"/>
        </w:rPr>
        <w:t xml:space="preserve"> realiomis sąlygomis metu.</w:t>
      </w:r>
    </w:p>
    <w:p w14:paraId="40361A74" w14:textId="354FA52F" w:rsidR="00760789" w:rsidRPr="00BF5CAD" w:rsidRDefault="202A1A83">
      <w:pPr>
        <w:rPr>
          <w:lang w:val="pt-BR"/>
        </w:rPr>
      </w:pPr>
      <w:r w:rsidRPr="3BD0EB25">
        <w:rPr>
          <w:lang w:val="lt"/>
        </w:rPr>
        <w:t xml:space="preserve">Šie parametrai turi atspindėti atitinkamo mokamo kelio ruožo taikomas taisykles ir turi būti suderinti tarp Rinkliavos rinkėjo ir </w:t>
      </w:r>
      <w:r w:rsidR="687661C1" w:rsidRPr="3BD0EB25">
        <w:rPr>
          <w:lang w:val="lt"/>
        </w:rPr>
        <w:t xml:space="preserve">EERP </w:t>
      </w:r>
      <w:r w:rsidRPr="3BD0EB25">
        <w:rPr>
          <w:lang w:val="lt"/>
        </w:rPr>
        <w:t xml:space="preserve">teikėjo / Nacionalinio </w:t>
      </w:r>
      <w:r w:rsidR="52B022B7" w:rsidRPr="3BD0EB25">
        <w:rPr>
          <w:lang w:val="lt"/>
        </w:rPr>
        <w:t>TPMĮ</w:t>
      </w:r>
      <w:r w:rsidRPr="3BD0EB25">
        <w:rPr>
          <w:lang w:val="lt"/>
        </w:rPr>
        <w:t xml:space="preserve"> teikėjo.</w:t>
      </w:r>
    </w:p>
    <w:p w14:paraId="4F2EEA2D" w14:textId="20F22197" w:rsidR="00F07E98" w:rsidRPr="00BF5CAD" w:rsidRDefault="00F07E98">
      <w:pPr>
        <w:rPr>
          <w:lang w:val="pt-BR"/>
        </w:rPr>
      </w:pPr>
      <w:r w:rsidRPr="00BF5CAD">
        <w:rPr>
          <w:lang w:val="pt-BR"/>
        </w:rPr>
        <w:t xml:space="preserve">Testavimas gali būti atliekamas naudojant bet kurios kategorijos transporto priemonę, jeigu </w:t>
      </w:r>
      <w:r w:rsidR="000B1DDB" w:rsidRPr="00BF5CAD">
        <w:rPr>
          <w:lang w:val="pt-BR"/>
        </w:rPr>
        <w:t>TPMĮ</w:t>
      </w:r>
      <w:r w:rsidRPr="00BF5CAD">
        <w:rPr>
          <w:lang w:val="pt-BR"/>
        </w:rPr>
        <w:t xml:space="preserve"> yra sukonfigūruot</w:t>
      </w:r>
      <w:r w:rsidR="000B1DDB" w:rsidRPr="00BF5CAD">
        <w:rPr>
          <w:lang w:val="pt-BR"/>
        </w:rPr>
        <w:t>a</w:t>
      </w:r>
      <w:r w:rsidRPr="00BF5CAD">
        <w:rPr>
          <w:lang w:val="pt-BR"/>
        </w:rPr>
        <w:t xml:space="preserve"> taip, kad atitiktų taikomas rinkliavos klases. Testavimo scenarijai turi užtikrinti visų atitinkamų rinkliavos klasių aprėptį.</w:t>
      </w:r>
    </w:p>
    <w:p w14:paraId="6509A549" w14:textId="6AEADD0B" w:rsidR="00A05CF9" w:rsidRPr="00D84150" w:rsidRDefault="202A1A83">
      <w:pPr>
        <w:rPr>
          <w:lang w:val="lt"/>
        </w:rPr>
      </w:pPr>
      <w:r w:rsidRPr="3BD0EB25">
        <w:rPr>
          <w:lang w:val="lt"/>
        </w:rPr>
        <w:t xml:space="preserve">Etaloninė GNSS sekimo sistema turi būti pagrįsta šiuolaikiniu ir tinkamai prižiūrimu įrenginiu, siekiant užtikrinti pakankamą padėties nustatymo tikslumą. Atskaitos sistema turi būti pajėgi teikti patikimus GNSS duomenis, tinkamus palyginti su </w:t>
      </w:r>
      <w:r w:rsidR="17EFBC4E" w:rsidRPr="3BD0EB25">
        <w:rPr>
          <w:lang w:val="lt"/>
        </w:rPr>
        <w:t xml:space="preserve">EERP </w:t>
      </w:r>
      <w:r w:rsidRPr="3BD0EB25">
        <w:rPr>
          <w:lang w:val="lt"/>
        </w:rPr>
        <w:t xml:space="preserve">teikėjo / Nacionalinio </w:t>
      </w:r>
      <w:r w:rsidR="7C2375F9" w:rsidRPr="3BD0EB25">
        <w:rPr>
          <w:lang w:val="lt"/>
        </w:rPr>
        <w:t>TPMĮ</w:t>
      </w:r>
      <w:r w:rsidRPr="3BD0EB25">
        <w:rPr>
          <w:lang w:val="lt"/>
        </w:rPr>
        <w:t xml:space="preserve"> teikėjo sugeneruotomis rinkliavos deklaracijomis.</w:t>
      </w:r>
    </w:p>
    <w:p w14:paraId="3E16D9EE" w14:textId="77777777" w:rsidR="00A05CF9" w:rsidRPr="00D84150" w:rsidRDefault="006D2F2E">
      <w:pPr>
        <w:rPr>
          <w:lang w:val="lt"/>
        </w:rPr>
      </w:pPr>
      <w:r>
        <w:rPr>
          <w:lang w:val="lt"/>
        </w:rPr>
        <w:t>Jei įmanoma, GNSS tikslumui patvirtinti gali būti naudojami keli informacijos šaltiniai.</w:t>
      </w:r>
    </w:p>
    <w:p w14:paraId="0DB35555" w14:textId="77777777" w:rsidR="00A05CF9" w:rsidRPr="00D84150" w:rsidRDefault="00A05CF9">
      <w:pPr>
        <w:rPr>
          <w:lang w:val="lt"/>
        </w:rPr>
      </w:pPr>
    </w:p>
    <w:p w14:paraId="33DD5780" w14:textId="32A32864" w:rsidR="00A05CF9" w:rsidRPr="00FB1CEE" w:rsidRDefault="006D2F2E">
      <w:pPr>
        <w:pStyle w:val="Heading2"/>
      </w:pPr>
      <w:bookmarkStart w:id="51" w:name="scroll-bookmark-24"/>
      <w:bookmarkStart w:id="52" w:name="_Toc233633633"/>
      <w:r>
        <w:rPr>
          <w:bCs/>
          <w:lang w:val="lt"/>
        </w:rPr>
        <w:t>Vykdymo tvarka</w:t>
      </w:r>
      <w:bookmarkEnd w:id="51"/>
      <w:bookmarkEnd w:id="52"/>
    </w:p>
    <w:p w14:paraId="4D729720" w14:textId="264F98D0" w:rsidR="00A05CF9" w:rsidRPr="00BF5CAD" w:rsidRDefault="00344BA8">
      <w:pPr>
        <w:numPr>
          <w:ilvl w:val="0"/>
          <w:numId w:val="39"/>
        </w:numPr>
        <w:rPr>
          <w:lang w:val="pt-BR"/>
        </w:rPr>
      </w:pPr>
      <w:r>
        <w:rPr>
          <w:lang w:val="lt"/>
        </w:rPr>
        <w:t>Testavimui naudojamas automobilis važiuoja iš anksto nustatytu testavimo maršrutu</w:t>
      </w:r>
    </w:p>
    <w:p w14:paraId="401C875C" w14:textId="77777777" w:rsidR="00A05CF9" w:rsidRPr="00FB1CEE" w:rsidRDefault="006D2F2E">
      <w:pPr>
        <w:numPr>
          <w:ilvl w:val="0"/>
          <w:numId w:val="39"/>
        </w:numPr>
      </w:pPr>
      <w:r>
        <w:rPr>
          <w:lang w:val="lt"/>
        </w:rPr>
        <w:t>GNSS koordinatės registruojamos:</w:t>
      </w:r>
    </w:p>
    <w:p w14:paraId="21819B02" w14:textId="6149588B" w:rsidR="00A05CF9" w:rsidRPr="00FB1CEE" w:rsidRDefault="0D43B8D6" w:rsidP="3BD0EB25">
      <w:pPr>
        <w:numPr>
          <w:ilvl w:val="1"/>
          <w:numId w:val="40"/>
        </w:numPr>
        <w:rPr>
          <w:lang w:val="lt"/>
        </w:rPr>
      </w:pPr>
      <w:r w:rsidRPr="3BD0EB25">
        <w:rPr>
          <w:lang w:val="lt"/>
        </w:rPr>
        <w:t>TPMĮ</w:t>
      </w:r>
    </w:p>
    <w:p w14:paraId="04245341" w14:textId="77777777" w:rsidR="00A05CF9" w:rsidRPr="00FB1CEE" w:rsidRDefault="006D2F2E">
      <w:pPr>
        <w:numPr>
          <w:ilvl w:val="1"/>
          <w:numId w:val="40"/>
        </w:numPr>
      </w:pPr>
      <w:r>
        <w:rPr>
          <w:lang w:val="lt"/>
        </w:rPr>
        <w:t>nepriklausomos atskaitos sistemos</w:t>
      </w:r>
    </w:p>
    <w:p w14:paraId="009A8895" w14:textId="639255D3" w:rsidR="00A05CF9" w:rsidRPr="00BF5CAD" w:rsidRDefault="6D2A1654">
      <w:pPr>
        <w:numPr>
          <w:ilvl w:val="0"/>
          <w:numId w:val="39"/>
        </w:numPr>
        <w:rPr>
          <w:lang w:val="pt-BR"/>
        </w:rPr>
      </w:pPr>
      <w:r w:rsidRPr="3BD0EB25">
        <w:rPr>
          <w:lang w:val="lt"/>
        </w:rPr>
        <w:t xml:space="preserve">EERP </w:t>
      </w:r>
      <w:r w:rsidR="202A1A83" w:rsidRPr="3BD0EB25">
        <w:rPr>
          <w:lang w:val="lt"/>
        </w:rPr>
        <w:t xml:space="preserve">teikėjas / Nacionalinis </w:t>
      </w:r>
      <w:r w:rsidR="2D2DDDC6" w:rsidRPr="3BD0EB25">
        <w:rPr>
          <w:lang w:val="lt"/>
        </w:rPr>
        <w:t>TPMĮ</w:t>
      </w:r>
      <w:r w:rsidR="202A1A83" w:rsidRPr="3BD0EB25">
        <w:rPr>
          <w:lang w:val="lt"/>
        </w:rPr>
        <w:t xml:space="preserve"> teikėjas apdoroja kelionės duomenis ir sukuria rinkliavos deklaracijas</w:t>
      </w:r>
    </w:p>
    <w:p w14:paraId="437676CC" w14:textId="77777777" w:rsidR="00A05CF9" w:rsidRPr="00BF5CAD" w:rsidRDefault="006D2F2E">
      <w:pPr>
        <w:numPr>
          <w:ilvl w:val="0"/>
          <w:numId w:val="39"/>
        </w:numPr>
        <w:rPr>
          <w:lang w:val="pt-BR"/>
        </w:rPr>
      </w:pPr>
      <w:r>
        <w:rPr>
          <w:lang w:val="lt"/>
        </w:rPr>
        <w:t>Rinkliavos deklaracijos perduodamos į Rinkliavos rinkėjo sistemą</w:t>
      </w:r>
    </w:p>
    <w:p w14:paraId="32B85291" w14:textId="77777777" w:rsidR="00A05CF9" w:rsidRPr="00FB1CEE" w:rsidRDefault="006D2F2E">
      <w:pPr>
        <w:numPr>
          <w:ilvl w:val="0"/>
          <w:numId w:val="39"/>
        </w:numPr>
      </w:pPr>
      <w:r>
        <w:rPr>
          <w:lang w:val="lt"/>
        </w:rPr>
        <w:t>Rezultatai lyginami su:</w:t>
      </w:r>
    </w:p>
    <w:p w14:paraId="64445D8A" w14:textId="77777777" w:rsidR="00A05CF9" w:rsidRPr="00FB1CEE" w:rsidRDefault="006D2F2E">
      <w:pPr>
        <w:numPr>
          <w:ilvl w:val="1"/>
          <w:numId w:val="41"/>
        </w:numPr>
      </w:pPr>
      <w:r>
        <w:rPr>
          <w:lang w:val="lt"/>
        </w:rPr>
        <w:t>GNSS kelio duomenimis</w:t>
      </w:r>
    </w:p>
    <w:p w14:paraId="2DC5614F" w14:textId="77777777" w:rsidR="00A05CF9" w:rsidRPr="00FB1CEE" w:rsidRDefault="006D2F2E">
      <w:pPr>
        <w:numPr>
          <w:ilvl w:val="1"/>
          <w:numId w:val="41"/>
        </w:numPr>
      </w:pPr>
      <w:r>
        <w:rPr>
          <w:lang w:val="lt"/>
        </w:rPr>
        <w:lastRenderedPageBreak/>
        <w:t>iš anksto nustatytu numatomu maršrutu</w:t>
      </w:r>
    </w:p>
    <w:p w14:paraId="0832D5F1" w14:textId="631C8254" w:rsidR="00A05CF9" w:rsidRPr="00FB1CEE" w:rsidRDefault="006D2F2E">
      <w:pPr>
        <w:pStyle w:val="Heading2"/>
      </w:pPr>
      <w:bookmarkStart w:id="53" w:name="scroll-bookmark-25"/>
      <w:bookmarkStart w:id="54" w:name="_Toc233633634"/>
      <w:r>
        <w:rPr>
          <w:bCs/>
          <w:lang w:val="lt"/>
        </w:rPr>
        <w:t>Va</w:t>
      </w:r>
      <w:r w:rsidR="00344BA8">
        <w:rPr>
          <w:bCs/>
          <w:lang w:val="lt"/>
        </w:rPr>
        <w:t>ži</w:t>
      </w:r>
      <w:r>
        <w:rPr>
          <w:bCs/>
          <w:lang w:val="lt"/>
        </w:rPr>
        <w:t>avimo scenarijai</w:t>
      </w:r>
      <w:bookmarkEnd w:id="53"/>
      <w:bookmarkEnd w:id="54"/>
    </w:p>
    <w:p w14:paraId="2146218B" w14:textId="3890F3EF" w:rsidR="00A05CF9" w:rsidRPr="00F07E98" w:rsidRDefault="006D2F2E">
      <w:pPr>
        <w:rPr>
          <w:lang w:val="lt"/>
        </w:rPr>
      </w:pPr>
      <w:r>
        <w:rPr>
          <w:lang w:val="lt"/>
        </w:rPr>
        <w:t xml:space="preserve">Turi būti numatyti </w:t>
      </w:r>
      <w:r w:rsidR="00F07E98">
        <w:rPr>
          <w:lang w:val="lt"/>
        </w:rPr>
        <w:t>toliau apra</w:t>
      </w:r>
      <w:r>
        <w:rPr>
          <w:lang w:val="lt"/>
        </w:rPr>
        <w:t>š</w:t>
      </w:r>
      <w:r w:rsidR="00F07E98">
        <w:rPr>
          <w:lang w:val="lt"/>
        </w:rPr>
        <w:t>yt</w:t>
      </w:r>
      <w:r>
        <w:rPr>
          <w:lang w:val="lt"/>
        </w:rPr>
        <w:t>i va</w:t>
      </w:r>
      <w:r w:rsidR="00344BA8">
        <w:rPr>
          <w:lang w:val="lt"/>
        </w:rPr>
        <w:t>žiavi</w:t>
      </w:r>
      <w:r>
        <w:rPr>
          <w:lang w:val="lt"/>
        </w:rPr>
        <w:t>mo scenarijai</w:t>
      </w:r>
      <w:r w:rsidR="00F07E98">
        <w:rPr>
          <w:lang w:val="lt"/>
        </w:rPr>
        <w:t xml:space="preserve">. </w:t>
      </w:r>
      <w:r w:rsidR="00F07E98" w:rsidRPr="00F07E98">
        <w:rPr>
          <w:lang w:val="lt"/>
        </w:rPr>
        <w:t xml:space="preserve">Svarbu pažymėti, kad </w:t>
      </w:r>
      <w:r w:rsidR="00F07E98" w:rsidRPr="00F07E98">
        <w:rPr>
          <w:b/>
          <w:bCs/>
          <w:lang w:val="lt"/>
        </w:rPr>
        <w:t>visi 3 scenarijai turi būti įvykdyti</w:t>
      </w:r>
      <w:r w:rsidR="00F07E98" w:rsidRPr="00F07E98">
        <w:rPr>
          <w:lang w:val="lt"/>
        </w:rPr>
        <w:t xml:space="preserve"> </w:t>
      </w:r>
      <w:r w:rsidR="00F07E98" w:rsidRPr="00F07E98">
        <w:rPr>
          <w:b/>
          <w:bCs/>
          <w:lang w:val="lt"/>
        </w:rPr>
        <w:t>bent du kartus</w:t>
      </w:r>
      <w:r w:rsidR="00F07E98" w:rsidRPr="00F07E98">
        <w:rPr>
          <w:lang w:val="lt"/>
        </w:rPr>
        <w:t>, siekiant užtikrinti pozicijos duomenų nuoseklumą</w:t>
      </w:r>
      <w:r w:rsidR="00F07E98">
        <w:rPr>
          <w:lang w:val="lt"/>
        </w:rPr>
        <w:t>.</w:t>
      </w:r>
    </w:p>
    <w:p w14:paraId="1A81A4AB" w14:textId="77777777" w:rsidR="00A05CF9" w:rsidRPr="00FB1CEE" w:rsidRDefault="006D2F2E">
      <w:pPr>
        <w:pStyle w:val="Heading3"/>
      </w:pPr>
      <w:bookmarkStart w:id="55" w:name="scroll-bookmark-26"/>
      <w:bookmarkStart w:id="56" w:name="_Toc233633635"/>
      <w:r>
        <w:rPr>
          <w:lang w:val="lt"/>
        </w:rPr>
        <w:t>Pagrindinis scenarijus – standartinis maršrutas</w:t>
      </w:r>
      <w:bookmarkEnd w:id="55"/>
      <w:bookmarkEnd w:id="56"/>
    </w:p>
    <w:p w14:paraId="7A96FF6C" w14:textId="77777777" w:rsidR="00A05CF9" w:rsidRPr="00FB1CEE" w:rsidRDefault="006D2F2E">
      <w:pPr>
        <w:numPr>
          <w:ilvl w:val="0"/>
          <w:numId w:val="42"/>
        </w:numPr>
      </w:pPr>
      <w:r>
        <w:rPr>
          <w:lang w:val="lt"/>
        </w:rPr>
        <w:t>Mišrus maršrutas, apimantis:</w:t>
      </w:r>
    </w:p>
    <w:p w14:paraId="0DD1C122" w14:textId="77777777" w:rsidR="00A05CF9" w:rsidRPr="00FB1CEE" w:rsidRDefault="006D2F2E">
      <w:pPr>
        <w:numPr>
          <w:ilvl w:val="1"/>
          <w:numId w:val="43"/>
        </w:numPr>
      </w:pPr>
      <w:r>
        <w:rPr>
          <w:lang w:val="lt"/>
        </w:rPr>
        <w:t>greitkelius</w:t>
      </w:r>
    </w:p>
    <w:p w14:paraId="42EAE23C" w14:textId="77777777" w:rsidR="00A05CF9" w:rsidRPr="00FB1CEE" w:rsidRDefault="006D2F2E">
      <w:pPr>
        <w:numPr>
          <w:ilvl w:val="1"/>
          <w:numId w:val="43"/>
        </w:numPr>
      </w:pPr>
      <w:r>
        <w:rPr>
          <w:lang w:val="lt"/>
        </w:rPr>
        <w:t>pagrindinius kelius</w:t>
      </w:r>
    </w:p>
    <w:p w14:paraId="47F5EA11" w14:textId="77777777" w:rsidR="00A05CF9" w:rsidRPr="00FB1CEE" w:rsidRDefault="006D2F2E">
      <w:pPr>
        <w:numPr>
          <w:ilvl w:val="1"/>
          <w:numId w:val="43"/>
        </w:numPr>
      </w:pPr>
      <w:r>
        <w:rPr>
          <w:lang w:val="lt"/>
        </w:rPr>
        <w:t>įvažiavimo ir išvažiavimo rampas</w:t>
      </w:r>
    </w:p>
    <w:p w14:paraId="402178F3" w14:textId="77777777" w:rsidR="00A05CF9" w:rsidRPr="00FB1CEE" w:rsidRDefault="006D2F2E">
      <w:pPr>
        <w:numPr>
          <w:ilvl w:val="0"/>
          <w:numId w:val="42"/>
        </w:numPr>
      </w:pPr>
      <w:r>
        <w:rPr>
          <w:lang w:val="lt"/>
        </w:rPr>
        <w:t>Kelionės maršruto struktūrą (išvykimo vieta → atvykimo vieta → grįžimas)</w:t>
      </w:r>
    </w:p>
    <w:p w14:paraId="5F29D5E5" w14:textId="77777777" w:rsidR="00A05CF9" w:rsidRPr="00FB1CEE" w:rsidRDefault="006D2F2E">
      <w:pPr>
        <w:numPr>
          <w:ilvl w:val="0"/>
          <w:numId w:val="42"/>
        </w:numPr>
      </w:pPr>
      <w:r>
        <w:rPr>
          <w:lang w:val="lt"/>
        </w:rPr>
        <w:t>Daugkartinius pakartojimus, siekiant užtikrinti nuoseklų veikimą</w:t>
      </w:r>
    </w:p>
    <w:p w14:paraId="62FFA74D" w14:textId="77777777" w:rsidR="00A05CF9" w:rsidRPr="00FB1CEE" w:rsidRDefault="006D2F2E">
      <w:pPr>
        <w:pStyle w:val="Heading3"/>
      </w:pPr>
      <w:bookmarkStart w:id="57" w:name="scroll-bookmark-27"/>
      <w:bookmarkStart w:id="58" w:name="_Toc233633636"/>
      <w:r>
        <w:rPr>
          <w:lang w:val="lt"/>
        </w:rPr>
        <w:t>Papildomus scenarijus iš realaus gyvenimo</w:t>
      </w:r>
      <w:bookmarkEnd w:id="57"/>
      <w:bookmarkEnd w:id="58"/>
    </w:p>
    <w:p w14:paraId="04C23182" w14:textId="77777777" w:rsidR="00A05CF9" w:rsidRPr="00FB1CEE" w:rsidRDefault="006D2F2E">
      <w:r>
        <w:rPr>
          <w:lang w:val="lt"/>
        </w:rPr>
        <w:t>Siekiant užtikrinti GNSS pagrįsto rinkliavos nustatymo patikimumą, turi būti numatyti šie scenarijai:</w:t>
      </w:r>
    </w:p>
    <w:p w14:paraId="28F1F75C" w14:textId="77777777" w:rsidR="00A05CF9" w:rsidRPr="00FB1CEE" w:rsidRDefault="006D2F2E">
      <w:pPr>
        <w:numPr>
          <w:ilvl w:val="0"/>
          <w:numId w:val="44"/>
        </w:numPr>
      </w:pPr>
      <w:r>
        <w:rPr>
          <w:lang w:val="lt"/>
        </w:rPr>
        <w:t>Kelių ruožai, kuriuose mokami keliai kerta miestų teritorijas su tankiu kelių tinklu</w:t>
      </w:r>
    </w:p>
    <w:p w14:paraId="65AB4190" w14:textId="77777777" w:rsidR="00A05CF9" w:rsidRPr="00BF5CAD" w:rsidRDefault="006D2F2E">
      <w:pPr>
        <w:numPr>
          <w:ilvl w:val="0"/>
          <w:numId w:val="44"/>
        </w:numPr>
        <w:rPr>
          <w:lang w:val="pt-BR"/>
        </w:rPr>
      </w:pPr>
      <w:r>
        <w:rPr>
          <w:lang w:val="lt"/>
        </w:rPr>
        <w:t>Miestų aplinka su lygiagrečiais keliais ir sudėtingomis eismo sąlygomis</w:t>
      </w:r>
    </w:p>
    <w:p w14:paraId="75FF138A" w14:textId="77777777" w:rsidR="00A05CF9" w:rsidRPr="00BF5CAD" w:rsidRDefault="006D2F2E">
      <w:pPr>
        <w:numPr>
          <w:ilvl w:val="0"/>
          <w:numId w:val="44"/>
        </w:numPr>
        <w:rPr>
          <w:lang w:val="pt-BR"/>
        </w:rPr>
      </w:pPr>
      <w:r>
        <w:rPr>
          <w:lang w:val="lt"/>
        </w:rPr>
        <w:t>Važiavimas greitkeliu su daugybe įvažiavimo ir išvažiavimo rampų</w:t>
      </w:r>
    </w:p>
    <w:p w14:paraId="559D9A5B" w14:textId="77777777" w:rsidR="00A05CF9" w:rsidRPr="00BF5CAD" w:rsidRDefault="006D2F2E">
      <w:pPr>
        <w:numPr>
          <w:ilvl w:val="0"/>
          <w:numId w:val="44"/>
        </w:numPr>
        <w:rPr>
          <w:lang w:val="pt-BR"/>
        </w:rPr>
      </w:pPr>
      <w:r>
        <w:rPr>
          <w:lang w:val="lt"/>
        </w:rPr>
        <w:t>Mišrūs mokamų ir nemokamų kelių ruožai su dažnais perėjimais</w:t>
      </w:r>
    </w:p>
    <w:p w14:paraId="1A376D67" w14:textId="77777777" w:rsidR="00A05CF9" w:rsidRPr="00BF5CAD" w:rsidRDefault="006D2F2E">
      <w:pPr>
        <w:numPr>
          <w:ilvl w:val="0"/>
          <w:numId w:val="44"/>
        </w:numPr>
        <w:rPr>
          <w:lang w:val="pt-BR"/>
        </w:rPr>
      </w:pPr>
      <w:r>
        <w:rPr>
          <w:lang w:val="lt"/>
        </w:rPr>
        <w:t>Tarpvalstybiniai važiavimo scenarijai, susiję su įvažiavimu į rinkliavos teritoriją ir išvažiavimu iš jos</w:t>
      </w:r>
    </w:p>
    <w:p w14:paraId="5B6CC1D0" w14:textId="77777777" w:rsidR="00A05CF9" w:rsidRPr="00BF5CAD" w:rsidRDefault="006D2F2E">
      <w:pPr>
        <w:numPr>
          <w:ilvl w:val="0"/>
          <w:numId w:val="44"/>
        </w:numPr>
        <w:rPr>
          <w:lang w:val="pt-BR"/>
        </w:rPr>
      </w:pPr>
      <w:r>
        <w:rPr>
          <w:lang w:val="lt"/>
        </w:rPr>
        <w:t>Pasienio regionai, kuriuose gali pasitaikyti GNSS trikdžių ar signalų nenuoseklumų</w:t>
      </w:r>
    </w:p>
    <w:p w14:paraId="765427A5" w14:textId="6BE3C20F" w:rsidR="00A05CF9" w:rsidRPr="00BF5CAD" w:rsidRDefault="202A1A83">
      <w:pPr>
        <w:rPr>
          <w:lang w:val="pt-BR"/>
        </w:rPr>
      </w:pPr>
      <w:r w:rsidRPr="3BD0EB25">
        <w:rPr>
          <w:lang w:val="lt"/>
        </w:rPr>
        <w:t xml:space="preserve">Šių scenarijų tikslas – patikrinti </w:t>
      </w:r>
      <w:r w:rsidR="60710DC8" w:rsidRPr="3BD0EB25">
        <w:rPr>
          <w:lang w:val="lt"/>
        </w:rPr>
        <w:t xml:space="preserve">EERP </w:t>
      </w:r>
      <w:r w:rsidRPr="3BD0EB25">
        <w:rPr>
          <w:lang w:val="lt"/>
        </w:rPr>
        <w:t>teikėjo duomenų apdorojimo ir filtravimo mechanizmų patikimumą sudėtingomis realiomis sąlygomis.</w:t>
      </w:r>
    </w:p>
    <w:p w14:paraId="1581D20A" w14:textId="77777777" w:rsidR="00A05CF9" w:rsidRPr="00BF5CAD" w:rsidRDefault="00A05CF9">
      <w:pPr>
        <w:rPr>
          <w:lang w:val="pt-BR"/>
        </w:rPr>
      </w:pPr>
    </w:p>
    <w:p w14:paraId="30638F18" w14:textId="7515EEB0" w:rsidR="00A05CF9" w:rsidRPr="00FB1CEE" w:rsidRDefault="00344BA8">
      <w:pPr>
        <w:pStyle w:val="Heading2"/>
      </w:pPr>
      <w:bookmarkStart w:id="59" w:name="scroll-bookmark-28"/>
      <w:bookmarkStart w:id="60" w:name="_Toc233633637"/>
      <w:r>
        <w:rPr>
          <w:bCs/>
          <w:lang w:val="lt"/>
        </w:rPr>
        <w:t>Testavimo realiomis sąlygomis konfigūracija</w:t>
      </w:r>
      <w:bookmarkEnd w:id="59"/>
      <w:bookmarkEnd w:id="60"/>
    </w:p>
    <w:p w14:paraId="76754DCD" w14:textId="6572DB62" w:rsidR="00A05CF9" w:rsidRPr="00FB1CEE" w:rsidRDefault="006D2F2E">
      <w:r>
        <w:rPr>
          <w:lang w:val="lt"/>
        </w:rPr>
        <w:t>Siekiant užtikrinti rezultatų pakartojamumą, turi būti atlikti keli bandymai</w:t>
      </w:r>
      <w:r w:rsidR="00344BA8">
        <w:rPr>
          <w:lang w:val="lt"/>
        </w:rPr>
        <w:t>.</w:t>
      </w:r>
    </w:p>
    <w:p w14:paraId="0D36B99F" w14:textId="02572BC7" w:rsidR="00A05CF9" w:rsidRPr="00BF5CAD" w:rsidRDefault="006D2F2E">
      <w:pPr>
        <w:rPr>
          <w:lang w:val="pt-BR"/>
        </w:rPr>
      </w:pPr>
      <w:r>
        <w:rPr>
          <w:lang w:val="lt"/>
        </w:rPr>
        <w:t>Jei taikytina, turi būti įtrauktos įvairios transporto priemonių konfigūracijos</w:t>
      </w:r>
      <w:r w:rsidR="00344BA8">
        <w:rPr>
          <w:lang w:val="lt"/>
        </w:rPr>
        <w:t>.</w:t>
      </w:r>
    </w:p>
    <w:p w14:paraId="077BBDE4" w14:textId="5E6DEB94" w:rsidR="00A05CF9" w:rsidRPr="00BF5CAD" w:rsidRDefault="006D2F2E">
      <w:pPr>
        <w:rPr>
          <w:lang w:val="pt-BR"/>
        </w:rPr>
      </w:pPr>
      <w:r>
        <w:rPr>
          <w:lang w:val="lt"/>
        </w:rPr>
        <w:t xml:space="preserve">Visų </w:t>
      </w:r>
      <w:r w:rsidR="00344BA8">
        <w:rPr>
          <w:lang w:val="lt"/>
        </w:rPr>
        <w:t>test</w:t>
      </w:r>
      <w:r>
        <w:rPr>
          <w:lang w:val="lt"/>
        </w:rPr>
        <w:t>ų vykdymo ciklų metu turi būti įjungtas nuorodų sekimas</w:t>
      </w:r>
      <w:r w:rsidR="00344BA8">
        <w:rPr>
          <w:lang w:val="lt"/>
        </w:rPr>
        <w:t>.</w:t>
      </w:r>
    </w:p>
    <w:p w14:paraId="31307EFD" w14:textId="63E188E3" w:rsidR="00A05CF9" w:rsidRPr="00BF5CAD" w:rsidRDefault="006D2F2E">
      <w:pPr>
        <w:rPr>
          <w:lang w:val="pt-BR"/>
        </w:rPr>
      </w:pPr>
      <w:r>
        <w:rPr>
          <w:lang w:val="lt"/>
        </w:rPr>
        <w:t xml:space="preserve">Visi </w:t>
      </w:r>
      <w:r w:rsidR="00344BA8">
        <w:rPr>
          <w:lang w:val="lt"/>
        </w:rPr>
        <w:t>testai</w:t>
      </w:r>
      <w:r>
        <w:rPr>
          <w:lang w:val="lt"/>
        </w:rPr>
        <w:t xml:space="preserve"> turi būti užfiksuoti ir aiškiai identifikuojami.</w:t>
      </w:r>
    </w:p>
    <w:p w14:paraId="2C847B5D" w14:textId="2795BF03" w:rsidR="00A05CF9" w:rsidRPr="00FB1CEE" w:rsidRDefault="006D2F2E">
      <w:pPr>
        <w:pStyle w:val="Heading2"/>
      </w:pPr>
      <w:bookmarkStart w:id="61" w:name="scroll-bookmark-29"/>
      <w:bookmarkStart w:id="62" w:name="_Toc233633638"/>
      <w:r>
        <w:rPr>
          <w:bCs/>
          <w:lang w:val="lt"/>
        </w:rPr>
        <w:t>Patikrinimo kriterijai</w:t>
      </w:r>
      <w:bookmarkEnd w:id="61"/>
      <w:bookmarkEnd w:id="62"/>
    </w:p>
    <w:p w14:paraId="717D7540" w14:textId="77777777" w:rsidR="00A05CF9" w:rsidRPr="00BF5CAD" w:rsidRDefault="006D2F2E">
      <w:pPr>
        <w:rPr>
          <w:lang w:val="pt-BR"/>
        </w:rPr>
      </w:pPr>
      <w:r>
        <w:rPr>
          <w:lang w:val="lt"/>
        </w:rPr>
        <w:t>Rinkliavos deklaracijų teisingumui ir išsamumui įvertinti taikomi šie patikrinimo kriterijai.</w:t>
      </w:r>
    </w:p>
    <w:p w14:paraId="7508099D" w14:textId="77777777" w:rsidR="00A05CF9" w:rsidRPr="00FB1CEE" w:rsidRDefault="006D2F2E">
      <w:pPr>
        <w:pStyle w:val="Heading3"/>
      </w:pPr>
      <w:bookmarkStart w:id="63" w:name="scroll-bookmark-30"/>
      <w:bookmarkStart w:id="64" w:name="_Toc233633639"/>
      <w:r>
        <w:rPr>
          <w:lang w:val="lt"/>
        </w:rPr>
        <w:t>Maršruto aprėptis</w:t>
      </w:r>
      <w:bookmarkEnd w:id="63"/>
      <w:bookmarkEnd w:id="64"/>
    </w:p>
    <w:p w14:paraId="5065C57E" w14:textId="77777777" w:rsidR="00A05CF9" w:rsidRPr="00FB1CEE" w:rsidRDefault="006D2F2E">
      <w:pPr>
        <w:numPr>
          <w:ilvl w:val="0"/>
          <w:numId w:val="45"/>
        </w:numPr>
      </w:pPr>
      <w:r>
        <w:rPr>
          <w:lang w:val="lt"/>
        </w:rPr>
        <w:t>Visi apmokestinami kelio ruožai nustatomi ir įtraukiami į rinkliavos deklaracijas</w:t>
      </w:r>
    </w:p>
    <w:p w14:paraId="6B565D8B" w14:textId="77777777" w:rsidR="00A05CF9" w:rsidRPr="00FB1CEE" w:rsidRDefault="006D2F2E">
      <w:pPr>
        <w:pStyle w:val="Heading3"/>
      </w:pPr>
      <w:bookmarkStart w:id="65" w:name="scroll-bookmark-31"/>
      <w:bookmarkStart w:id="66" w:name="_Toc233633640"/>
      <w:r>
        <w:rPr>
          <w:lang w:val="lt"/>
        </w:rPr>
        <w:t>Jokių klaidingų teigiamų rezultatų</w:t>
      </w:r>
      <w:bookmarkEnd w:id="65"/>
      <w:bookmarkEnd w:id="66"/>
    </w:p>
    <w:p w14:paraId="6B4F977A" w14:textId="77777777" w:rsidR="00A05CF9" w:rsidRPr="00FB1CEE" w:rsidRDefault="006D2F2E">
      <w:pPr>
        <w:numPr>
          <w:ilvl w:val="0"/>
          <w:numId w:val="46"/>
        </w:numPr>
      </w:pPr>
      <w:r>
        <w:rPr>
          <w:lang w:val="lt"/>
        </w:rPr>
        <w:t>Nenurodyti jokie mokamų kelių ruožai, kuriais iš tikrųjų nebuvo važiuota</w:t>
      </w:r>
    </w:p>
    <w:p w14:paraId="6773186E" w14:textId="77777777" w:rsidR="00A05CF9" w:rsidRPr="00FB1CEE" w:rsidRDefault="006D2F2E">
      <w:pPr>
        <w:pStyle w:val="Heading3"/>
      </w:pPr>
      <w:bookmarkStart w:id="67" w:name="scroll-bookmark-32"/>
      <w:bookmarkStart w:id="68" w:name="_Toc233633641"/>
      <w:r>
        <w:rPr>
          <w:lang w:val="lt"/>
        </w:rPr>
        <w:lastRenderedPageBreak/>
        <w:t>Išsamumas</w:t>
      </w:r>
      <w:bookmarkEnd w:id="67"/>
      <w:bookmarkEnd w:id="68"/>
    </w:p>
    <w:p w14:paraId="457D3091" w14:textId="77777777" w:rsidR="00A05CF9" w:rsidRPr="00FB1CEE" w:rsidRDefault="006D2F2E">
      <w:pPr>
        <w:numPr>
          <w:ilvl w:val="0"/>
          <w:numId w:val="47"/>
        </w:numPr>
      </w:pPr>
      <w:r>
        <w:rPr>
          <w:lang w:val="lt"/>
        </w:rPr>
        <w:t>Važiuotame maršrute nėra praleistų atkarpų</w:t>
      </w:r>
    </w:p>
    <w:p w14:paraId="6EBD0723" w14:textId="77777777" w:rsidR="00A05CF9" w:rsidRPr="00FB1CEE" w:rsidRDefault="006D2F2E">
      <w:pPr>
        <w:numPr>
          <w:ilvl w:val="0"/>
          <w:numId w:val="47"/>
        </w:numPr>
      </w:pPr>
      <w:r>
        <w:rPr>
          <w:lang w:val="lt"/>
        </w:rPr>
        <w:t>Rinkliavos deklaracijose nėra netikėtų spragų</w:t>
      </w:r>
    </w:p>
    <w:p w14:paraId="64C7A919" w14:textId="77777777" w:rsidR="00A05CF9" w:rsidRPr="00FB1CEE" w:rsidRDefault="006D2F2E">
      <w:pPr>
        <w:pStyle w:val="Heading3"/>
      </w:pPr>
      <w:bookmarkStart w:id="69" w:name="scroll-bookmark-33"/>
      <w:bookmarkStart w:id="70" w:name="_Toc233633642"/>
      <w:r>
        <w:rPr>
          <w:lang w:val="lt"/>
        </w:rPr>
        <w:t>Laiko nuoseklumas</w:t>
      </w:r>
      <w:bookmarkEnd w:id="69"/>
      <w:bookmarkEnd w:id="70"/>
    </w:p>
    <w:p w14:paraId="5AAF06C3" w14:textId="77777777" w:rsidR="00A05CF9" w:rsidRPr="00FB1CEE" w:rsidRDefault="006D2F2E">
      <w:pPr>
        <w:numPr>
          <w:ilvl w:val="0"/>
          <w:numId w:val="48"/>
        </w:numPr>
      </w:pPr>
      <w:r>
        <w:rPr>
          <w:lang w:val="lt"/>
        </w:rPr>
        <w:t>Rinkliavos deklaracijų seka atspindi faktinę važiavimo tvarką</w:t>
      </w:r>
    </w:p>
    <w:p w14:paraId="07A34926" w14:textId="77777777" w:rsidR="00A05CF9" w:rsidRPr="00BF5CAD" w:rsidRDefault="006D2F2E">
      <w:pPr>
        <w:numPr>
          <w:ilvl w:val="0"/>
          <w:numId w:val="48"/>
        </w:numPr>
        <w:rPr>
          <w:lang w:val="pt-BR"/>
        </w:rPr>
      </w:pPr>
      <w:r>
        <w:rPr>
          <w:lang w:val="lt"/>
        </w:rPr>
        <w:t>Laiko žymos yra įtikinamos ir nuoseklios</w:t>
      </w:r>
    </w:p>
    <w:p w14:paraId="1E39F645" w14:textId="77777777" w:rsidR="00A05CF9" w:rsidRPr="00FB1CEE" w:rsidRDefault="006D2F2E">
      <w:pPr>
        <w:pStyle w:val="Heading3"/>
      </w:pPr>
      <w:bookmarkStart w:id="71" w:name="scroll-bookmark-34"/>
      <w:bookmarkStart w:id="72" w:name="_Toc233633643"/>
      <w:r>
        <w:rPr>
          <w:lang w:val="lt"/>
        </w:rPr>
        <w:t>Konteksto taikymas</w:t>
      </w:r>
      <w:bookmarkEnd w:id="71"/>
      <w:bookmarkEnd w:id="72"/>
    </w:p>
    <w:p w14:paraId="30A98923" w14:textId="77777777" w:rsidR="00A05CF9" w:rsidRPr="00FB1CEE" w:rsidRDefault="006D2F2E">
      <w:pPr>
        <w:numPr>
          <w:ilvl w:val="0"/>
          <w:numId w:val="49"/>
        </w:numPr>
      </w:pPr>
      <w:r>
        <w:rPr>
          <w:lang w:val="lt"/>
        </w:rPr>
        <w:t>Taikoma teisinga transporto priemonės klasifikacija</w:t>
      </w:r>
    </w:p>
    <w:p w14:paraId="72FED5E9" w14:textId="77777777" w:rsidR="00A05CF9" w:rsidRPr="00FB1CEE" w:rsidRDefault="006D2F2E">
      <w:pPr>
        <w:numPr>
          <w:ilvl w:val="0"/>
          <w:numId w:val="49"/>
        </w:numPr>
      </w:pPr>
      <w:r>
        <w:rPr>
          <w:lang w:val="lt"/>
        </w:rPr>
        <w:t>Taikomos kelių rinkliavos taisyklės ir kelių klasės yra teisingai aiškinamos</w:t>
      </w:r>
    </w:p>
    <w:p w14:paraId="35612F73" w14:textId="77777777" w:rsidR="00A05CF9" w:rsidRPr="00FB1CEE" w:rsidRDefault="006D2F2E">
      <w:pPr>
        <w:pStyle w:val="Heading3"/>
      </w:pPr>
      <w:bookmarkStart w:id="73" w:name="scroll-bookmark-35"/>
      <w:bookmarkStart w:id="74" w:name="_Toc233633644"/>
      <w:r>
        <w:rPr>
          <w:lang w:val="lt"/>
        </w:rPr>
        <w:t>Padėties tikslumas (paklaidų valdymas)</w:t>
      </w:r>
      <w:bookmarkEnd w:id="73"/>
      <w:bookmarkEnd w:id="74"/>
    </w:p>
    <w:p w14:paraId="6C662684" w14:textId="77777777" w:rsidR="00A05CF9" w:rsidRPr="00FB1CEE" w:rsidRDefault="006D2F2E">
      <w:pPr>
        <w:numPr>
          <w:ilvl w:val="0"/>
          <w:numId w:val="50"/>
        </w:numPr>
      </w:pPr>
      <w:r>
        <w:rPr>
          <w:lang w:val="lt"/>
        </w:rPr>
        <w:t>GNSS koordinatės atitinka nuvažiuotą maršrutą, neviršijant leistinos paklaidos ribų</w:t>
      </w:r>
    </w:p>
    <w:p w14:paraId="25E08AB1" w14:textId="77777777" w:rsidR="00A05CF9" w:rsidRPr="00FB1CEE" w:rsidRDefault="006D2F2E">
      <w:pPr>
        <w:numPr>
          <w:ilvl w:val="0"/>
          <w:numId w:val="50"/>
        </w:numPr>
      </w:pPr>
      <w:r>
        <w:rPr>
          <w:lang w:val="lt"/>
        </w:rPr>
        <w:t>Leidžiami nedideli nukrypimai, jeigu dėl jų neatsiranda neteisingas laiko skaičiavimas</w:t>
      </w:r>
    </w:p>
    <w:p w14:paraId="32358224" w14:textId="21324151" w:rsidR="00A05CF9" w:rsidRPr="00FB1CEE" w:rsidRDefault="006D2F2E">
      <w:pPr>
        <w:pStyle w:val="Heading2"/>
      </w:pPr>
      <w:bookmarkStart w:id="75" w:name="scroll-bookmark-36"/>
      <w:bookmarkStart w:id="76" w:name="_Toc233633645"/>
      <w:r>
        <w:rPr>
          <w:bCs/>
          <w:lang w:val="lt"/>
        </w:rPr>
        <w:t>Rezultatų vertinimas</w:t>
      </w:r>
      <w:bookmarkEnd w:id="75"/>
      <w:bookmarkEnd w:id="76"/>
    </w:p>
    <w:p w14:paraId="49CE70C0" w14:textId="0A12015A" w:rsidR="00A05CF9" w:rsidRPr="005041E3" w:rsidRDefault="006D2F2E">
      <w:pPr>
        <w:rPr>
          <w:lang w:val="es-ES"/>
        </w:rPr>
      </w:pPr>
      <w:r>
        <w:rPr>
          <w:lang w:val="lt"/>
        </w:rPr>
        <w:t>Kiekvienas va</w:t>
      </w:r>
      <w:r w:rsidR="00344BA8">
        <w:rPr>
          <w:lang w:val="lt"/>
        </w:rPr>
        <w:t>žiavimo testas</w:t>
      </w:r>
      <w:r>
        <w:rPr>
          <w:lang w:val="lt"/>
        </w:rPr>
        <w:t xml:space="preserve"> vertinamas lyginant:</w:t>
      </w:r>
    </w:p>
    <w:p w14:paraId="0FC84F25" w14:textId="77777777" w:rsidR="00A05CF9" w:rsidRPr="00FB1CEE" w:rsidRDefault="006D2F2E">
      <w:pPr>
        <w:numPr>
          <w:ilvl w:val="0"/>
          <w:numId w:val="51"/>
        </w:numPr>
      </w:pPr>
      <w:r>
        <w:rPr>
          <w:lang w:val="lt"/>
        </w:rPr>
        <w:t>Referencinius GNSS sekimo duomenis</w:t>
      </w:r>
    </w:p>
    <w:p w14:paraId="1290E64E" w14:textId="0BE51C2F" w:rsidR="00A05CF9" w:rsidRPr="00BF5CAD" w:rsidRDefault="2EF74153">
      <w:pPr>
        <w:numPr>
          <w:ilvl w:val="0"/>
          <w:numId w:val="51"/>
        </w:numPr>
        <w:rPr>
          <w:lang w:val="pt-BR"/>
        </w:rPr>
      </w:pPr>
      <w:r w:rsidRPr="3BD0EB25">
        <w:rPr>
          <w:lang w:val="lt"/>
        </w:rPr>
        <w:t xml:space="preserve">EERP </w:t>
      </w:r>
      <w:r w:rsidR="202A1A83" w:rsidRPr="3BD0EB25">
        <w:rPr>
          <w:lang w:val="lt"/>
        </w:rPr>
        <w:t xml:space="preserve">teikėjo / Nacionalinio </w:t>
      </w:r>
      <w:r w:rsidR="27DD568D" w:rsidRPr="3BD0EB25">
        <w:rPr>
          <w:lang w:val="lt"/>
        </w:rPr>
        <w:t>TPMĮ</w:t>
      </w:r>
      <w:r w:rsidR="202A1A83" w:rsidRPr="3BD0EB25">
        <w:rPr>
          <w:lang w:val="lt"/>
        </w:rPr>
        <w:t xml:space="preserve"> teikėjo pateiktas rinkliavos deklaracijas</w:t>
      </w:r>
    </w:p>
    <w:p w14:paraId="5BE00A16" w14:textId="05E27DB9" w:rsidR="00A05CF9" w:rsidRPr="00FB1CEE" w:rsidRDefault="00344BA8">
      <w:r>
        <w:rPr>
          <w:lang w:val="lt"/>
        </w:rPr>
        <w:t>Testavimo rezultatai skirstomi į:</w:t>
      </w:r>
    </w:p>
    <w:p w14:paraId="3CEFE055" w14:textId="77777777" w:rsidR="00A05CF9" w:rsidRPr="00FB1CEE" w:rsidRDefault="006D2F2E">
      <w:pPr>
        <w:numPr>
          <w:ilvl w:val="0"/>
          <w:numId w:val="52"/>
        </w:numPr>
      </w:pPr>
      <w:r>
        <w:rPr>
          <w:lang w:val="lt"/>
        </w:rPr>
        <w:t>Atitinka reikalavimus – kritinių nuokrypių nenustatyta</w:t>
      </w:r>
    </w:p>
    <w:p w14:paraId="597DFDC3" w14:textId="77777777" w:rsidR="00A05CF9" w:rsidRPr="00BF5CAD" w:rsidRDefault="006D2F2E">
      <w:pPr>
        <w:numPr>
          <w:ilvl w:val="0"/>
          <w:numId w:val="52"/>
        </w:numPr>
        <w:rPr>
          <w:lang w:val="pt-BR"/>
        </w:rPr>
      </w:pPr>
      <w:r>
        <w:rPr>
          <w:lang w:val="lt"/>
        </w:rPr>
        <w:t>Patvirtinta su nedideliais nuokrypiais – priimtina pagal leistinus nuokrypius</w:t>
      </w:r>
    </w:p>
    <w:p w14:paraId="517CF65C" w14:textId="77777777" w:rsidR="00A05CF9" w:rsidRPr="00BF5CAD" w:rsidRDefault="006D2F2E">
      <w:pPr>
        <w:numPr>
          <w:ilvl w:val="0"/>
          <w:numId w:val="52"/>
        </w:numPr>
        <w:rPr>
          <w:lang w:val="pt-BR"/>
        </w:rPr>
      </w:pPr>
      <w:r>
        <w:rPr>
          <w:lang w:val="lt"/>
        </w:rPr>
        <w:t>Neatitinka reikalavimų – trūksta segmentų, segmentai neteisingi arba nustatyti dideli neatitikimai</w:t>
      </w:r>
    </w:p>
    <w:p w14:paraId="4203FD11" w14:textId="0919F4B3" w:rsidR="00A05CF9" w:rsidRPr="00FB1CEE" w:rsidRDefault="006D2F2E">
      <w:pPr>
        <w:pStyle w:val="Heading2"/>
      </w:pPr>
      <w:bookmarkStart w:id="77" w:name="scroll-bookmark-37"/>
      <w:bookmarkStart w:id="78" w:name="_Toc233633646"/>
      <w:r>
        <w:rPr>
          <w:bCs/>
          <w:lang w:val="lt"/>
        </w:rPr>
        <w:t>Dokumentacija ir atsekamumas</w:t>
      </w:r>
      <w:bookmarkEnd w:id="77"/>
      <w:bookmarkEnd w:id="78"/>
    </w:p>
    <w:p w14:paraId="2E104041" w14:textId="77777777" w:rsidR="00A05CF9" w:rsidRPr="00AF2F3A" w:rsidRDefault="006D2F2E">
      <w:pPr>
        <w:rPr>
          <w:lang w:val="sv-SE"/>
        </w:rPr>
      </w:pPr>
      <w:r>
        <w:rPr>
          <w:lang w:val="lt"/>
        </w:rPr>
        <w:t>Turi būti surinkti ir saugojami šie artefaktai:</w:t>
      </w:r>
    </w:p>
    <w:p w14:paraId="407DD79A" w14:textId="77777777" w:rsidR="00A05CF9" w:rsidRPr="00AF2F3A" w:rsidRDefault="006D2F2E">
      <w:pPr>
        <w:numPr>
          <w:ilvl w:val="0"/>
          <w:numId w:val="53"/>
        </w:numPr>
        <w:rPr>
          <w:lang w:val="sv-SE"/>
        </w:rPr>
      </w:pPr>
      <w:r>
        <w:rPr>
          <w:lang w:val="lt"/>
        </w:rPr>
        <w:t>Įrašyti GNSS maršrutai (atskaitos sistema)</w:t>
      </w:r>
    </w:p>
    <w:p w14:paraId="36C50E8E" w14:textId="6EA0A4F1" w:rsidR="00A05CF9" w:rsidRPr="00AF2F3A" w:rsidRDefault="202A1A83">
      <w:pPr>
        <w:numPr>
          <w:ilvl w:val="0"/>
          <w:numId w:val="53"/>
        </w:numPr>
        <w:rPr>
          <w:lang w:val="sv-SE"/>
        </w:rPr>
      </w:pPr>
      <w:r w:rsidRPr="3BD0EB25">
        <w:rPr>
          <w:lang w:val="lt"/>
        </w:rPr>
        <w:t xml:space="preserve">Iš </w:t>
      </w:r>
      <w:r w:rsidR="6B5AC9A2" w:rsidRPr="3BD0EB25">
        <w:rPr>
          <w:lang w:val="lt"/>
        </w:rPr>
        <w:t xml:space="preserve">EERP </w:t>
      </w:r>
      <w:r w:rsidRPr="3BD0EB25">
        <w:rPr>
          <w:lang w:val="lt"/>
        </w:rPr>
        <w:t xml:space="preserve">teikėjo / Nacionalinio </w:t>
      </w:r>
      <w:r w:rsidR="002F5F38" w:rsidRPr="3BD0EB25">
        <w:rPr>
          <w:lang w:val="lt"/>
        </w:rPr>
        <w:t>TPMĮ</w:t>
      </w:r>
      <w:r w:rsidRPr="3BD0EB25">
        <w:rPr>
          <w:lang w:val="lt"/>
        </w:rPr>
        <w:t xml:space="preserve"> teikėjo gautos rinkliavos deklaracijos</w:t>
      </w:r>
    </w:p>
    <w:p w14:paraId="40CC2EBC" w14:textId="77777777" w:rsidR="00A05CF9" w:rsidRPr="00FB1CEE" w:rsidRDefault="006D2F2E">
      <w:pPr>
        <w:numPr>
          <w:ilvl w:val="0"/>
          <w:numId w:val="53"/>
        </w:numPr>
      </w:pPr>
      <w:r>
        <w:rPr>
          <w:lang w:val="lt"/>
        </w:rPr>
        <w:t>Palyginimo ir vertinimo rezultatai</w:t>
      </w:r>
    </w:p>
    <w:p w14:paraId="7429B145" w14:textId="77777777" w:rsidR="00A05CF9" w:rsidRPr="00BF5CAD" w:rsidRDefault="006D2F2E">
      <w:pPr>
        <w:rPr>
          <w:lang w:val="pt-BR"/>
        </w:rPr>
      </w:pPr>
      <w:r>
        <w:rPr>
          <w:lang w:val="lt"/>
        </w:rPr>
        <w:t>Šie dokumentai užtikrina visišką atsekamumą ir padeda vykdyti audito bei sertifikavimo procesus.</w:t>
      </w:r>
    </w:p>
    <w:p w14:paraId="7E828F23" w14:textId="77777777" w:rsidR="00A05CF9" w:rsidRPr="00BF5CAD" w:rsidRDefault="00A05CF9">
      <w:pPr>
        <w:rPr>
          <w:lang w:val="pt-BR"/>
        </w:rPr>
      </w:pPr>
    </w:p>
    <w:p w14:paraId="384AEC70" w14:textId="429CD74D" w:rsidR="00B31B97" w:rsidRPr="00BF5CAD" w:rsidRDefault="00B31B97">
      <w:pPr>
        <w:spacing w:line="240" w:lineRule="auto"/>
        <w:rPr>
          <w:lang w:val="pt-BR"/>
        </w:rPr>
      </w:pPr>
      <w:r>
        <w:rPr>
          <w:lang w:val="lt"/>
        </w:rPr>
        <w:br w:type="page"/>
      </w:r>
    </w:p>
    <w:p w14:paraId="3FDFD3CA" w14:textId="77777777" w:rsidR="00B31B97" w:rsidRPr="00BF5CAD" w:rsidRDefault="00B31B97" w:rsidP="00132AD7">
      <w:pPr>
        <w:spacing w:line="240" w:lineRule="auto"/>
        <w:rPr>
          <w:lang w:val="pt-BR"/>
        </w:rPr>
        <w:sectPr w:rsidR="00B31B97" w:rsidRPr="00BF5CAD" w:rsidSect="0012169B">
          <w:headerReference w:type="first" r:id="rId20"/>
          <w:footerReference w:type="first" r:id="rId21"/>
          <w:pgSz w:w="11906" w:h="16838" w:code="9"/>
          <w:pgMar w:top="3119" w:right="1134" w:bottom="851" w:left="1134" w:header="0" w:footer="437" w:gutter="0"/>
          <w:cols w:space="708"/>
          <w:titlePg/>
          <w:docGrid w:linePitch="360"/>
        </w:sectPr>
      </w:pPr>
    </w:p>
    <w:p w14:paraId="0CA4B439" w14:textId="7E57E390" w:rsidR="00B31B97" w:rsidRPr="005041E3" w:rsidRDefault="67C8B3D6">
      <w:pPr>
        <w:pStyle w:val="Heading1"/>
        <w:rPr>
          <w:lang w:val="es-ES"/>
        </w:rPr>
      </w:pPr>
      <w:bookmarkStart w:id="79" w:name="_Toc233633647"/>
      <w:bookmarkStart w:id="80" w:name="_Toc132170508"/>
      <w:bookmarkStart w:id="81" w:name="_Toc133230077"/>
      <w:bookmarkStart w:id="82" w:name="_Toc133651525"/>
      <w:bookmarkStart w:id="83" w:name="_Toc153872907"/>
      <w:bookmarkStart w:id="84" w:name="_Toc193524690"/>
      <w:r w:rsidRPr="3D821BE1">
        <w:rPr>
          <w:lang w:val="lt"/>
        </w:rPr>
        <w:lastRenderedPageBreak/>
        <w:t xml:space="preserve">EERP </w:t>
      </w:r>
      <w:r w:rsidR="00B31B97" w:rsidRPr="3D821BE1">
        <w:rPr>
          <w:lang w:val="lt"/>
        </w:rPr>
        <w:t xml:space="preserve">teikėjo / Nacionalinio </w:t>
      </w:r>
      <w:r w:rsidR="66A60063" w:rsidRPr="3D821BE1">
        <w:rPr>
          <w:lang w:val="lt"/>
        </w:rPr>
        <w:t>TPMĮ</w:t>
      </w:r>
      <w:r w:rsidR="00B31B97" w:rsidRPr="3D821BE1">
        <w:rPr>
          <w:lang w:val="lt"/>
        </w:rPr>
        <w:t xml:space="preserve"> teikėjo integracijos testavimo atvejai</w:t>
      </w:r>
      <w:bookmarkEnd w:id="79"/>
    </w:p>
    <w:p w14:paraId="25A2AA94" w14:textId="77777777" w:rsidR="00B31B97" w:rsidRPr="005041E3" w:rsidRDefault="00B31B97" w:rsidP="00B31B97">
      <w:pPr>
        <w:pStyle w:val="XPb"/>
        <w:spacing w:before="60" w:after="60" w:line="240" w:lineRule="auto"/>
        <w:rPr>
          <w:rFonts w:ascii="Roboto Condensed" w:hAnsi="Roboto Condensed"/>
          <w:color w:val="auto"/>
          <w:sz w:val="20"/>
          <w:szCs w:val="20"/>
          <w:lang w:val="es-ES"/>
        </w:rPr>
      </w:pPr>
    </w:p>
    <w:p w14:paraId="6C76A842" w14:textId="77777777" w:rsidR="00B31B97" w:rsidRPr="005041E3" w:rsidRDefault="00B31B97" w:rsidP="00B31B97">
      <w:pPr>
        <w:rPr>
          <w:rFonts w:ascii="Roboto Condensed" w:hAnsi="Roboto Condensed"/>
          <w:lang w:val="es-ES"/>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B31B97" w14:paraId="69FC4DED" w14:textId="77777777" w:rsidTr="75C44899">
        <w:trPr>
          <w:tblHeader/>
        </w:trPr>
        <w:tc>
          <w:tcPr>
            <w:tcW w:w="615"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1F21EA88" w14:textId="77777777" w:rsidR="00B31B97" w:rsidRPr="00C8687B" w:rsidRDefault="00B31B97">
            <w:pPr>
              <w:pStyle w:val="TCHeading"/>
              <w:rPr>
                <w:rFonts w:ascii="Roboto Condensed" w:hAnsi="Roboto Condensed"/>
                <w:sz w:val="20"/>
              </w:rPr>
            </w:pPr>
            <w:r>
              <w:rPr>
                <w:rFonts w:ascii="Roboto Condensed" w:hAnsi="Roboto Condensed"/>
                <w:b w:val="0"/>
                <w:bCs w:val="0"/>
                <w:sz w:val="20"/>
                <w:lang w:val="lt"/>
              </w:rPr>
              <w:br w:type="page"/>
              <w:t>Nr.</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732F354D" w14:textId="77777777" w:rsidR="00B31B97" w:rsidRPr="00C8687B" w:rsidRDefault="00B31B97">
            <w:pPr>
              <w:spacing w:before="60" w:after="60"/>
              <w:rPr>
                <w:rFonts w:ascii="Roboto Condensed" w:hAnsi="Roboto Condensed"/>
              </w:rPr>
            </w:pPr>
            <w:r>
              <w:rPr>
                <w:rFonts w:ascii="Roboto Condensed" w:hAnsi="Roboto Condensed"/>
                <w:lang w:val="lt"/>
              </w:rPr>
              <w:t>Testavimo atvejo ID</w:t>
            </w:r>
          </w:p>
        </w:tc>
        <w:tc>
          <w:tcPr>
            <w:tcW w:w="13008" w:type="dxa"/>
            <w:tcBorders>
              <w:top w:val="single" w:sz="12" w:space="0" w:color="FFFFFF" w:themeColor="background1"/>
              <w:left w:val="single" w:sz="6" w:space="0" w:color="EEECE1" w:themeColor="background2"/>
              <w:bottom w:val="single" w:sz="6" w:space="0" w:color="FFFFFF" w:themeColor="background1"/>
              <w:right w:val="single" w:sz="12" w:space="0" w:color="FFFFFF" w:themeColor="background1"/>
            </w:tcBorders>
            <w:shd w:val="clear" w:color="auto" w:fill="A6A6A6" w:themeFill="background1" w:themeFillShade="A6"/>
          </w:tcPr>
          <w:p w14:paraId="751CB944" w14:textId="77777777" w:rsidR="00B31B97" w:rsidRPr="00C8687B" w:rsidRDefault="00B31B97">
            <w:pPr>
              <w:spacing w:before="60" w:after="60"/>
              <w:rPr>
                <w:rFonts w:ascii="Roboto Condensed" w:hAnsi="Roboto Condensed"/>
              </w:rPr>
            </w:pPr>
            <w:r>
              <w:rPr>
                <w:rFonts w:ascii="Roboto Condensed" w:hAnsi="Roboto Condensed"/>
                <w:lang w:val="lt"/>
              </w:rPr>
              <w:t>Testavimo atvejo santrauka</w:t>
            </w:r>
          </w:p>
        </w:tc>
      </w:tr>
      <w:tr w:rsidR="00B31B97" w:rsidRPr="00BF5CAD" w14:paraId="5FA2F33A"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6706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C535AE4"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4D2A223" w14:textId="23623BDB" w:rsidR="00B31B97" w:rsidRPr="00BF5CAD" w:rsidRDefault="6A687072" w:rsidP="361358D0">
            <w:pPr>
              <w:pStyle w:val="TCContent"/>
              <w:rPr>
                <w:rFonts w:ascii="Roboto Condensed" w:hAnsi="Roboto Condensed"/>
                <w:sz w:val="20"/>
                <w:lang w:val="pt-BR"/>
              </w:rPr>
            </w:pPr>
            <w:r w:rsidRPr="5491E4AA">
              <w:rPr>
                <w:rFonts w:ascii="Roboto Condensed" w:hAnsi="Roboto Condensed"/>
                <w:sz w:val="20"/>
                <w:lang w:val="lt"/>
              </w:rPr>
              <w:t xml:space="preserve">EERP </w:t>
            </w:r>
            <w:r w:rsidR="00B31B97" w:rsidRPr="5491E4AA">
              <w:rPr>
                <w:rFonts w:ascii="Roboto Condensed" w:hAnsi="Roboto Condensed"/>
                <w:sz w:val="20"/>
                <w:lang w:val="lt"/>
              </w:rPr>
              <w:t xml:space="preserve"> </w:t>
            </w:r>
            <w:r w:rsidR="2A69A5E1" w:rsidRPr="5491E4AA">
              <w:rPr>
                <w:rFonts w:ascii="Roboto Condensed" w:hAnsi="Roboto Condensed"/>
                <w:sz w:val="20"/>
                <w:lang w:val="lt"/>
              </w:rPr>
              <w:t>T</w:t>
            </w:r>
            <w:r w:rsidR="2CD1401F" w:rsidRPr="5491E4AA">
              <w:rPr>
                <w:rFonts w:ascii="Roboto Condensed" w:hAnsi="Roboto Condensed"/>
                <w:sz w:val="20"/>
                <w:lang w:val="lt"/>
              </w:rPr>
              <w:t>eikėjas</w:t>
            </w:r>
            <w:r w:rsidR="2A69A5E1" w:rsidRPr="5491E4AA">
              <w:rPr>
                <w:rFonts w:ascii="Roboto Condensed" w:hAnsi="Roboto Condensed"/>
                <w:sz w:val="20"/>
                <w:lang w:val="lt"/>
              </w:rPr>
              <w:t xml:space="preserve"> </w:t>
            </w:r>
            <w:r w:rsidR="00B31B97" w:rsidRPr="5491E4AA">
              <w:rPr>
                <w:rFonts w:ascii="Roboto Condensed" w:hAnsi="Roboto Condensed"/>
                <w:sz w:val="20"/>
                <w:lang w:val="lt"/>
              </w:rPr>
              <w:t xml:space="preserve">/ Nacionalinis </w:t>
            </w:r>
            <w:r w:rsidR="5B517806" w:rsidRPr="5491E4AA">
              <w:rPr>
                <w:rFonts w:ascii="Roboto Condensed" w:hAnsi="Roboto Condensed"/>
                <w:sz w:val="20"/>
                <w:lang w:val="lt"/>
              </w:rPr>
              <w:t>TPMĮ</w:t>
            </w:r>
            <w:r w:rsidR="00B31B97" w:rsidRPr="5491E4AA">
              <w:rPr>
                <w:rFonts w:ascii="Roboto Condensed" w:hAnsi="Roboto Condensed"/>
                <w:sz w:val="20"/>
                <w:lang w:val="lt"/>
              </w:rPr>
              <w:t xml:space="preserve"> teikėjas – </w:t>
            </w:r>
            <w:r w:rsidR="45A1F2BB" w:rsidRPr="5491E4AA">
              <w:rPr>
                <w:rFonts w:ascii="Roboto Condensed" w:hAnsi="Roboto Condensed"/>
                <w:sz w:val="20"/>
                <w:lang w:val="lt"/>
              </w:rPr>
              <w:t xml:space="preserve">EERP </w:t>
            </w:r>
            <w:r w:rsidR="00B31B97" w:rsidRPr="5491E4AA">
              <w:rPr>
                <w:rFonts w:ascii="Roboto Condensed" w:hAnsi="Roboto Condensed"/>
                <w:sz w:val="20"/>
                <w:lang w:val="lt"/>
              </w:rPr>
              <w:t xml:space="preserve">šifravimo raktai </w:t>
            </w:r>
          </w:p>
        </w:tc>
      </w:tr>
      <w:tr w:rsidR="00B31B97" w14:paraId="685B08F2"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959E219"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438D6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293BA33" w14:textId="7DBADAEF" w:rsidR="00B31B97" w:rsidRPr="00C8687B" w:rsidRDefault="45A1F2BB" w:rsidP="361358D0">
            <w:pPr>
              <w:pStyle w:val="TCContent"/>
              <w:rPr>
                <w:rFonts w:ascii="Roboto Condensed" w:hAnsi="Roboto Condensed"/>
                <w:sz w:val="20"/>
              </w:rPr>
            </w:pPr>
            <w:r w:rsidRPr="75C44899">
              <w:rPr>
                <w:rFonts w:ascii="Roboto Condensed" w:hAnsi="Roboto Condensed"/>
                <w:sz w:val="20"/>
                <w:lang w:val="lt"/>
              </w:rPr>
              <w:t xml:space="preserve">EERP </w:t>
            </w:r>
            <w:r w:rsidR="27587256" w:rsidRPr="75C44899">
              <w:rPr>
                <w:rFonts w:ascii="Roboto Condensed" w:hAnsi="Roboto Condensed"/>
                <w:sz w:val="20"/>
                <w:lang w:val="lt"/>
              </w:rPr>
              <w:t>Teikėjas</w:t>
            </w:r>
            <w:r w:rsidR="403B3AD0" w:rsidRPr="75C44899">
              <w:rPr>
                <w:rFonts w:ascii="Roboto Condensed" w:hAnsi="Roboto Condensed"/>
                <w:sz w:val="20"/>
                <w:lang w:val="lt"/>
              </w:rPr>
              <w:t xml:space="preserve"> </w:t>
            </w:r>
            <w:r w:rsidR="00B31B97" w:rsidRPr="75C44899">
              <w:rPr>
                <w:rFonts w:ascii="Roboto Condensed" w:hAnsi="Roboto Condensed"/>
                <w:sz w:val="20"/>
                <w:lang w:val="lt"/>
              </w:rPr>
              <w:t xml:space="preserve">/ Nacionalinis </w:t>
            </w:r>
            <w:r w:rsidR="6FEC06CE" w:rsidRPr="75C44899">
              <w:rPr>
                <w:rFonts w:ascii="Roboto Condensed" w:hAnsi="Roboto Condensed"/>
                <w:sz w:val="20"/>
                <w:lang w:val="lt"/>
              </w:rPr>
              <w:t>TPMĮ</w:t>
            </w:r>
            <w:r w:rsidR="00B31B97" w:rsidRPr="75C44899">
              <w:rPr>
                <w:rFonts w:ascii="Roboto Condensed" w:hAnsi="Roboto Condensed"/>
                <w:sz w:val="20"/>
                <w:lang w:val="lt"/>
              </w:rPr>
              <w:t xml:space="preserve"> teikėjas – Nauji rinkliavos konteksto duomenys (TC) – „&gt; “ </w:t>
            </w:r>
            <w:r w:rsidR="37E9B9E9" w:rsidRPr="75C44899">
              <w:rPr>
                <w:rFonts w:ascii="Roboto Condensed" w:hAnsi="Roboto Condensed"/>
                <w:sz w:val="20"/>
                <w:lang w:val="lt"/>
              </w:rPr>
              <w:t>T</w:t>
            </w:r>
            <w:r w:rsidR="01683683" w:rsidRPr="75C44899">
              <w:rPr>
                <w:rFonts w:ascii="Roboto Condensed" w:hAnsi="Roboto Condensed"/>
                <w:sz w:val="20"/>
                <w:lang w:val="lt"/>
              </w:rPr>
              <w:t>eikėjas</w:t>
            </w:r>
            <w:r w:rsidR="37E9B9E9" w:rsidRPr="75C44899">
              <w:rPr>
                <w:rFonts w:ascii="Roboto Condensed" w:hAnsi="Roboto Condensed"/>
                <w:sz w:val="20"/>
                <w:lang w:val="lt"/>
              </w:rPr>
              <w:t xml:space="preserve"> </w:t>
            </w:r>
          </w:p>
        </w:tc>
      </w:tr>
      <w:tr w:rsidR="00B31B97" w14:paraId="70CF33E8"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77324A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50D98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3B4F95D" w14:textId="0C06AED4" w:rsidR="00B31B97" w:rsidRPr="00C8687B" w:rsidRDefault="6A5FF082" w:rsidP="361358D0">
            <w:pPr>
              <w:pStyle w:val="TCContent"/>
              <w:rPr>
                <w:rFonts w:ascii="Roboto Condensed" w:hAnsi="Roboto Condensed"/>
                <w:sz w:val="20"/>
              </w:rPr>
            </w:pPr>
            <w:r w:rsidRPr="5223A6BD">
              <w:rPr>
                <w:rFonts w:ascii="Roboto Condensed" w:hAnsi="Roboto Condensed"/>
                <w:sz w:val="20"/>
                <w:lang w:val="lt"/>
              </w:rPr>
              <w:t xml:space="preserve">EERP </w:t>
            </w:r>
            <w:r w:rsidR="320AB2C3" w:rsidRPr="5223A6BD">
              <w:rPr>
                <w:rFonts w:ascii="Roboto Condensed" w:hAnsi="Roboto Condensed"/>
                <w:sz w:val="20"/>
                <w:lang w:val="lt"/>
              </w:rPr>
              <w:t>Teikėjas</w:t>
            </w:r>
            <w:r w:rsidR="4FC260FA" w:rsidRPr="5223A6BD">
              <w:rPr>
                <w:rFonts w:ascii="Roboto Condensed" w:hAnsi="Roboto Condensed"/>
                <w:sz w:val="20"/>
                <w:lang w:val="lt"/>
              </w:rPr>
              <w:t xml:space="preserve"> </w:t>
            </w:r>
            <w:r w:rsidR="00B31B97" w:rsidRPr="5223A6BD">
              <w:rPr>
                <w:rFonts w:ascii="Roboto Condensed" w:hAnsi="Roboto Condensed"/>
                <w:sz w:val="20"/>
                <w:lang w:val="lt"/>
              </w:rPr>
              <w:t xml:space="preserve">– Išimčių sąrašo tvarkymas </w:t>
            </w:r>
          </w:p>
        </w:tc>
      </w:tr>
      <w:tr w:rsidR="00B31B97" w14:paraId="7A26EB72"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07444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D3B236"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GNSSMTOLL-1559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968879A" w14:textId="41CCAF0C" w:rsidR="00B31B97" w:rsidRPr="00C8687B" w:rsidRDefault="6A5FF082" w:rsidP="361358D0">
            <w:pPr>
              <w:pStyle w:val="TCContent"/>
              <w:rPr>
                <w:rFonts w:ascii="Roboto Condensed" w:hAnsi="Roboto Condensed"/>
                <w:sz w:val="20"/>
              </w:rPr>
            </w:pPr>
            <w:r w:rsidRPr="75C44899">
              <w:rPr>
                <w:rFonts w:ascii="Roboto Condensed" w:hAnsi="Roboto Condensed"/>
                <w:sz w:val="20"/>
                <w:lang w:val="lt"/>
              </w:rPr>
              <w:t xml:space="preserve">EERP </w:t>
            </w:r>
            <w:r w:rsidR="57BA79B4" w:rsidRPr="75C44899">
              <w:rPr>
                <w:rFonts w:ascii="Roboto Condensed" w:hAnsi="Roboto Condensed"/>
                <w:sz w:val="20"/>
                <w:lang w:val="lt"/>
              </w:rPr>
              <w:t>Teikėjas</w:t>
            </w:r>
            <w:r w:rsidR="7F317039" w:rsidRPr="75C44899">
              <w:rPr>
                <w:rFonts w:ascii="Roboto Condensed" w:hAnsi="Roboto Condensed"/>
                <w:sz w:val="20"/>
                <w:lang w:val="lt"/>
              </w:rPr>
              <w:t xml:space="preserve"> </w:t>
            </w:r>
            <w:r w:rsidR="00B31B97" w:rsidRPr="75C44899">
              <w:rPr>
                <w:rFonts w:ascii="Roboto Condensed" w:hAnsi="Roboto Condensed"/>
                <w:sz w:val="20"/>
                <w:lang w:val="lt"/>
              </w:rPr>
              <w:t xml:space="preserve">/ Nacionalinis </w:t>
            </w:r>
            <w:r w:rsidR="7B945CAE" w:rsidRPr="75C44899">
              <w:rPr>
                <w:rFonts w:ascii="Roboto Condensed" w:hAnsi="Roboto Condensed"/>
                <w:sz w:val="20"/>
                <w:lang w:val="lt"/>
              </w:rPr>
              <w:t>TPMĮ</w:t>
            </w:r>
            <w:r w:rsidR="00B31B97" w:rsidRPr="75C44899">
              <w:rPr>
                <w:rFonts w:ascii="Roboto Condensed" w:hAnsi="Roboto Condensed"/>
                <w:sz w:val="20"/>
                <w:lang w:val="lt"/>
              </w:rPr>
              <w:t xml:space="preserve"> teikėjas – rinkliavos deklaracijų teikimas naudojant </w:t>
            </w:r>
            <w:r w:rsidR="49F5832E" w:rsidRPr="75C44899">
              <w:rPr>
                <w:rFonts w:ascii="Roboto Condensed" w:hAnsi="Roboto Condensed"/>
                <w:sz w:val="20"/>
                <w:lang w:val="lt"/>
              </w:rPr>
              <w:t>TPMĮ</w:t>
            </w:r>
            <w:r w:rsidR="00B31B97" w:rsidRPr="75C44899">
              <w:rPr>
                <w:rFonts w:ascii="Roboto Condensed" w:hAnsi="Roboto Condensed"/>
                <w:sz w:val="20"/>
                <w:lang w:val="lt"/>
              </w:rPr>
              <w:t xml:space="preserve"> </w:t>
            </w:r>
          </w:p>
        </w:tc>
      </w:tr>
      <w:tr w:rsidR="00B31B97" w:rsidRPr="00BF5CAD" w14:paraId="42088A1D"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2235FB6"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21BA72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9E85B6F" w14:textId="040CFA04" w:rsidR="00B31B97" w:rsidRPr="00BF5CAD" w:rsidRDefault="0BE9FEA4" w:rsidP="361358D0">
            <w:pPr>
              <w:pStyle w:val="TCContent"/>
              <w:rPr>
                <w:rFonts w:ascii="Roboto Condensed" w:hAnsi="Roboto Condensed"/>
                <w:sz w:val="20"/>
                <w:lang w:val="pt-BR"/>
              </w:rPr>
            </w:pPr>
            <w:r w:rsidRPr="75C44899">
              <w:rPr>
                <w:rFonts w:ascii="Roboto Condensed" w:hAnsi="Roboto Condensed"/>
                <w:sz w:val="20"/>
                <w:lang w:val="lt"/>
              </w:rPr>
              <w:t xml:space="preserve">EERP </w:t>
            </w:r>
            <w:r w:rsidR="2A989A0E" w:rsidRPr="75C44899">
              <w:rPr>
                <w:rFonts w:ascii="Roboto Condensed" w:hAnsi="Roboto Condensed"/>
                <w:sz w:val="20"/>
                <w:lang w:val="lt"/>
              </w:rPr>
              <w:t xml:space="preserve"> Teikėjas</w:t>
            </w:r>
            <w:r w:rsidR="00B31B97" w:rsidRPr="75C44899">
              <w:rPr>
                <w:rFonts w:ascii="Roboto Condensed" w:hAnsi="Roboto Condensed"/>
                <w:sz w:val="20"/>
                <w:lang w:val="lt"/>
              </w:rPr>
              <w:t xml:space="preserve"> / Nacionalinis </w:t>
            </w:r>
            <w:r w:rsidR="43CD14D0" w:rsidRPr="75C44899">
              <w:rPr>
                <w:rFonts w:ascii="Roboto Condensed" w:hAnsi="Roboto Condensed"/>
                <w:sz w:val="20"/>
                <w:lang w:val="lt"/>
              </w:rPr>
              <w:t>TPMĮ</w:t>
            </w:r>
            <w:r w:rsidR="00B31B97" w:rsidRPr="75C44899">
              <w:rPr>
                <w:rFonts w:ascii="Roboto Condensed" w:hAnsi="Roboto Condensed"/>
                <w:sz w:val="20"/>
                <w:lang w:val="lt"/>
              </w:rPr>
              <w:t xml:space="preserve"> teikėjas – Rinkliavos deklaracija po naujos rinkliavos konteksto versijos </w:t>
            </w:r>
          </w:p>
        </w:tc>
      </w:tr>
      <w:tr w:rsidR="00B31B97" w:rsidRPr="00BF5CAD" w14:paraId="06C00AD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A75DB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C4086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GNSSMTOLL-1757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A826095" w14:textId="2EC4FC84" w:rsidR="00B31B97" w:rsidRPr="005041E3" w:rsidRDefault="0BE9FEA4" w:rsidP="361358D0">
            <w:pPr>
              <w:pStyle w:val="TCContent"/>
              <w:rPr>
                <w:rFonts w:ascii="Roboto Condensed" w:hAnsi="Roboto Condensed"/>
                <w:sz w:val="20"/>
                <w:lang w:val="es-ES"/>
              </w:rPr>
            </w:pPr>
            <w:r w:rsidRPr="5223A6BD">
              <w:rPr>
                <w:rFonts w:ascii="Roboto Condensed" w:hAnsi="Roboto Condensed"/>
                <w:sz w:val="20"/>
                <w:lang w:val="lt"/>
              </w:rPr>
              <w:t xml:space="preserve">EERP </w:t>
            </w:r>
            <w:r w:rsidR="3924EBB2" w:rsidRPr="5223A6BD">
              <w:rPr>
                <w:rFonts w:ascii="Roboto Condensed" w:hAnsi="Roboto Condensed"/>
                <w:sz w:val="20"/>
                <w:lang w:val="lt"/>
              </w:rPr>
              <w:t xml:space="preserve"> Teikėjas</w:t>
            </w:r>
            <w:r w:rsidR="00B31B97" w:rsidRPr="5223A6BD">
              <w:rPr>
                <w:rFonts w:ascii="Roboto Condensed" w:hAnsi="Roboto Condensed"/>
                <w:sz w:val="20"/>
                <w:lang w:val="lt"/>
              </w:rPr>
              <w:t xml:space="preserve"> gauna ir priima Atsiskaitymo duomenis iš TC (E2E) </w:t>
            </w:r>
          </w:p>
        </w:tc>
      </w:tr>
      <w:tr w:rsidR="00B31B97" w14:paraId="4D5B28AB"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6BFA3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6A3D3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BA18EE" w14:textId="7811E862" w:rsidR="00B31B97" w:rsidRPr="00C8687B" w:rsidRDefault="3FE06B28" w:rsidP="361358D0">
            <w:pPr>
              <w:pStyle w:val="TCContent"/>
              <w:rPr>
                <w:rFonts w:ascii="Roboto Condensed" w:hAnsi="Roboto Condensed"/>
                <w:sz w:val="20"/>
              </w:rPr>
            </w:pPr>
            <w:r w:rsidRPr="042A6787">
              <w:rPr>
                <w:rFonts w:ascii="Roboto Condensed" w:hAnsi="Roboto Condensed"/>
                <w:sz w:val="20"/>
                <w:lang w:val="lt"/>
              </w:rPr>
              <w:t xml:space="preserve">EERP </w:t>
            </w:r>
            <w:r w:rsidR="096DF846"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neigiamą patvirtinimą dėl Atsiskaitymo duomenų (E2E) </w:t>
            </w:r>
          </w:p>
        </w:tc>
      </w:tr>
      <w:tr w:rsidR="00B31B97" w:rsidRPr="00BF5CAD" w14:paraId="1C9719E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D34098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5E5EFB"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6E7BFC" w14:textId="250D1CDC" w:rsidR="00B31B97" w:rsidRPr="00BF5CAD" w:rsidRDefault="3FE06B28"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17EBCE7E"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tvarko pakartotinai išsiųstą BD, kai negaunamas patvirtinimas (</w:t>
            </w:r>
            <w:proofErr w:type="spellStart"/>
            <w:r w:rsidR="00B31B97" w:rsidRPr="042A6787">
              <w:rPr>
                <w:rFonts w:ascii="Roboto Condensed" w:hAnsi="Roboto Condensed"/>
                <w:sz w:val="20"/>
                <w:lang w:val="lt"/>
              </w:rPr>
              <w:t>TimeOut</w:t>
            </w:r>
            <w:proofErr w:type="spellEnd"/>
            <w:r w:rsidR="00B31B97" w:rsidRPr="042A6787">
              <w:rPr>
                <w:rFonts w:ascii="Roboto Condensed" w:hAnsi="Roboto Condensed"/>
                <w:sz w:val="20"/>
                <w:lang w:val="lt"/>
              </w:rPr>
              <w:t xml:space="preserve"> E2E) </w:t>
            </w:r>
          </w:p>
        </w:tc>
      </w:tr>
      <w:tr w:rsidR="00B31B97" w:rsidRPr="00BF5CAD" w14:paraId="6A0159B0"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BC8DAC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lastRenderedPageBreak/>
              <w:br w:type="page"/>
              <w:t>9</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37ED34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7CE8F3" w14:textId="6EB82B6F" w:rsidR="00B31B97" w:rsidRPr="00F07E98" w:rsidRDefault="6AF6768D" w:rsidP="361358D0">
            <w:pPr>
              <w:pStyle w:val="TCContent"/>
              <w:rPr>
                <w:rFonts w:ascii="Roboto Condensed" w:hAnsi="Roboto Condensed"/>
                <w:sz w:val="20"/>
                <w:lang w:val="de-DE"/>
              </w:rPr>
            </w:pPr>
            <w:r w:rsidRPr="042A6787">
              <w:rPr>
                <w:rFonts w:ascii="Roboto Condensed" w:hAnsi="Roboto Condensed"/>
                <w:sz w:val="20"/>
                <w:lang w:val="lt"/>
              </w:rPr>
              <w:t xml:space="preserve">EERP </w:t>
            </w:r>
            <w:r w:rsidR="41FA75A7"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atmeta Atsiskaitymo duomenis, kurių formatas yra neteisingas (E2E) </w:t>
            </w:r>
          </w:p>
        </w:tc>
      </w:tr>
      <w:tr w:rsidR="00B31B97" w:rsidRPr="00BF5CAD" w14:paraId="40E195EE"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0DAA39B"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10</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EC3560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6C78FB9" w14:textId="557DA9F9" w:rsidR="00B31B97" w:rsidRPr="00BF5CAD" w:rsidRDefault="6AF6768D"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51E6B5B9"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teisingai tvarko pasikartojančius Atsiskaitymo duomenis (E2E) </w:t>
            </w:r>
          </w:p>
        </w:tc>
      </w:tr>
      <w:tr w:rsidR="00B31B97" w14:paraId="3A13ECB9"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41B09E"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21591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264A4D3" w14:textId="6E35232A" w:rsidR="00B31B97" w:rsidRPr="00C8687B" w:rsidRDefault="6AF6768D" w:rsidP="361358D0">
            <w:pPr>
              <w:pStyle w:val="TCContent"/>
              <w:rPr>
                <w:rFonts w:ascii="Roboto Condensed" w:hAnsi="Roboto Condensed"/>
                <w:sz w:val="20"/>
              </w:rPr>
            </w:pPr>
            <w:r w:rsidRPr="042A6787">
              <w:rPr>
                <w:rFonts w:ascii="Roboto Condensed" w:hAnsi="Roboto Condensed"/>
                <w:sz w:val="20"/>
                <w:lang w:val="lt"/>
              </w:rPr>
              <w:t xml:space="preserve">EERP </w:t>
            </w:r>
            <w:r w:rsidR="2BC4B128"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dalinį patvirtinimą dėl Atsiskaitymo duomenų (E2E) </w:t>
            </w:r>
          </w:p>
        </w:tc>
      </w:tr>
      <w:tr w:rsidR="00B31B97" w:rsidRPr="00BF5CAD" w14:paraId="40147F1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6D4648"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02E0029"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FC91416" w14:textId="28FB5248" w:rsidR="00B31B97" w:rsidRPr="005041E3" w:rsidRDefault="6AF6768D" w:rsidP="361358D0">
            <w:pPr>
              <w:pStyle w:val="TCContent"/>
              <w:rPr>
                <w:rFonts w:ascii="Roboto Condensed" w:hAnsi="Roboto Condensed"/>
                <w:sz w:val="20"/>
                <w:lang w:val="es-ES"/>
              </w:rPr>
            </w:pPr>
            <w:r w:rsidRPr="042A6787">
              <w:rPr>
                <w:rFonts w:ascii="Roboto Condensed" w:hAnsi="Roboto Condensed"/>
                <w:sz w:val="20"/>
                <w:lang w:val="lt"/>
              </w:rPr>
              <w:t xml:space="preserve">EERP </w:t>
            </w:r>
            <w:r w:rsidR="691F2FE1"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gauna ir priima mokėjimo reikalavimus iš TC (E2E) </w:t>
            </w:r>
          </w:p>
        </w:tc>
      </w:tr>
      <w:tr w:rsidR="00B31B97" w:rsidRPr="00BF5CAD" w14:paraId="1F253543"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5D3D52"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D065F1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879AE6B" w14:textId="57BF7083" w:rsidR="00B31B97" w:rsidRPr="00BF5CAD" w:rsidRDefault="4546CD1C" w:rsidP="361358D0">
            <w:pPr>
              <w:pStyle w:val="TCContent"/>
              <w:rPr>
                <w:rFonts w:ascii="Roboto Condensed" w:hAnsi="Roboto Condensed"/>
                <w:sz w:val="20"/>
                <w:lang w:val="pt-BR"/>
              </w:rPr>
            </w:pPr>
            <w:r w:rsidRPr="042A6787">
              <w:rPr>
                <w:rFonts w:ascii="Roboto Condensed" w:hAnsi="Roboto Condensed"/>
                <w:sz w:val="20"/>
                <w:lang w:val="lt"/>
              </w:rPr>
              <w:t xml:space="preserve">EERP </w:t>
            </w:r>
            <w:r w:rsidR="139A7C9F" w:rsidRPr="042A6787">
              <w:rPr>
                <w:rFonts w:ascii="Roboto Condensed" w:hAnsi="Roboto Condensed"/>
                <w:sz w:val="20"/>
                <w:lang w:val="lt"/>
              </w:rPr>
              <w:t xml:space="preserve"> Teikėjas</w:t>
            </w:r>
            <w:r w:rsidR="00B31B97" w:rsidRPr="042A6787">
              <w:rPr>
                <w:rFonts w:ascii="Roboto Condensed" w:hAnsi="Roboto Condensed"/>
                <w:sz w:val="20"/>
                <w:lang w:val="lt"/>
              </w:rPr>
              <w:t xml:space="preserve"> siunčia neigiamus ir teigiamus mokėjimo reikalavimų patvirtinimus (E2E) </w:t>
            </w:r>
          </w:p>
        </w:tc>
      </w:tr>
      <w:tr w:rsidR="00B31B97" w:rsidRPr="00BF5CAD" w14:paraId="59B4FC9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178FE8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9C8EA1D"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GNSSMTOLL-1563</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BCA448F" w14:textId="144D3F93" w:rsidR="00B31B97" w:rsidRPr="00BF5CAD" w:rsidRDefault="4546CD1C"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239F97D7"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tvarko pakartotinai išsiųstą PC, jei nebuvo gautas patvirtinimas (</w:t>
            </w:r>
            <w:proofErr w:type="spellStart"/>
            <w:r w:rsidR="00B31B97" w:rsidRPr="490C789E">
              <w:rPr>
                <w:rFonts w:ascii="Roboto Condensed" w:hAnsi="Roboto Condensed"/>
                <w:sz w:val="20"/>
                <w:lang w:val="lt"/>
              </w:rPr>
              <w:t>TimeOut</w:t>
            </w:r>
            <w:proofErr w:type="spellEnd"/>
            <w:r w:rsidR="00B31B97" w:rsidRPr="490C789E">
              <w:rPr>
                <w:rFonts w:ascii="Roboto Condensed" w:hAnsi="Roboto Condensed"/>
                <w:sz w:val="20"/>
                <w:lang w:val="lt"/>
              </w:rPr>
              <w:t xml:space="preserve"> E2E) </w:t>
            </w:r>
          </w:p>
        </w:tc>
      </w:tr>
      <w:tr w:rsidR="00B31B97" w:rsidRPr="00BF5CAD" w14:paraId="458D65BF"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BE4A3"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8EED45"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F3168C7" w14:textId="185DA93B" w:rsidR="00B31B97" w:rsidRPr="00BF5CAD" w:rsidRDefault="4546CD1C"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4CFA503B"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apdoroja pakartotinai išsiųstus Atsiskaitymo duomenis ir mokėjimo reikalavimus, išvengdama dubliavimo (E2E) </w:t>
            </w:r>
          </w:p>
        </w:tc>
      </w:tr>
      <w:tr w:rsidR="00B31B97" w14:paraId="1F28459C"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8526D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B306A8F"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B74E956" w14:textId="04E43744" w:rsidR="00B31B97" w:rsidRPr="00C8687B" w:rsidRDefault="4546CD1C" w:rsidP="361358D0">
            <w:pPr>
              <w:pStyle w:val="TCContent"/>
              <w:rPr>
                <w:rFonts w:ascii="Roboto Condensed" w:hAnsi="Roboto Condensed"/>
                <w:sz w:val="20"/>
              </w:rPr>
            </w:pPr>
            <w:r w:rsidRPr="490C789E">
              <w:rPr>
                <w:rFonts w:ascii="Roboto Condensed" w:hAnsi="Roboto Condensed"/>
                <w:sz w:val="20"/>
                <w:lang w:val="lt"/>
              </w:rPr>
              <w:t xml:space="preserve">EERP </w:t>
            </w:r>
            <w:r w:rsidR="49491D39"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atmeta mokėjimo reikalavimus, kurių Atsiskaitymo duomenys nesutampa (E2E) </w:t>
            </w:r>
          </w:p>
        </w:tc>
      </w:tr>
      <w:tr w:rsidR="00B31B97" w:rsidRPr="00BF5CAD" w14:paraId="3E2324A0"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034271"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18E1EA"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GNSSMTOLL-1791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C9F80F5" w14:textId="351238DE" w:rsidR="00B31B97" w:rsidRPr="00BF5CAD" w:rsidRDefault="71472A5E" w:rsidP="361358D0">
            <w:pPr>
              <w:pStyle w:val="TCContent"/>
              <w:rPr>
                <w:rFonts w:ascii="Roboto Condensed" w:hAnsi="Roboto Condensed"/>
                <w:sz w:val="20"/>
                <w:lang w:val="pt-BR"/>
              </w:rPr>
            </w:pPr>
            <w:r w:rsidRPr="490C789E">
              <w:rPr>
                <w:rFonts w:ascii="Roboto Condensed" w:hAnsi="Roboto Condensed"/>
                <w:sz w:val="20"/>
                <w:lang w:val="lt"/>
              </w:rPr>
              <w:t xml:space="preserve">EERP </w:t>
            </w:r>
            <w:r w:rsidR="55CF4D9F"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teisingai apdoroja patvirtinimus su neteisingomis arba nežinomomis nuorodomis (E2E) </w:t>
            </w:r>
          </w:p>
        </w:tc>
      </w:tr>
      <w:tr w:rsidR="00B31B97" w:rsidRPr="00BF5CAD" w14:paraId="081E3EB6" w14:textId="77777777" w:rsidTr="75C44899">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540F500"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br w:type="page"/>
              <w:t>18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803E9E7" w14:textId="77777777" w:rsidR="00B31B97" w:rsidRPr="00C8687B" w:rsidRDefault="00B31B97">
            <w:pPr>
              <w:pStyle w:val="TCHeading"/>
              <w:rPr>
                <w:rFonts w:ascii="Roboto Condensed" w:hAnsi="Roboto Condensed"/>
                <w:b w:val="0"/>
                <w:sz w:val="20"/>
              </w:rPr>
            </w:pPr>
            <w:r>
              <w:rPr>
                <w:rFonts w:ascii="Roboto Condensed" w:hAnsi="Roboto Condensed"/>
                <w:b w:val="0"/>
                <w:bCs w:val="0"/>
                <w:sz w:val="20"/>
                <w:lang w:val="lt"/>
              </w:rPr>
              <w:t>GNSSMTOLL-1789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3101C9" w14:textId="3770C84F" w:rsidR="00B31B97" w:rsidRPr="005041E3" w:rsidRDefault="71472A5E" w:rsidP="361358D0">
            <w:pPr>
              <w:pStyle w:val="TCContent"/>
              <w:rPr>
                <w:rFonts w:ascii="Roboto Condensed" w:hAnsi="Roboto Condensed"/>
                <w:sz w:val="20"/>
                <w:lang w:val="es-ES"/>
              </w:rPr>
            </w:pPr>
            <w:r w:rsidRPr="490C789E">
              <w:rPr>
                <w:rFonts w:ascii="Roboto Condensed" w:hAnsi="Roboto Condensed"/>
                <w:sz w:val="20"/>
                <w:lang w:val="lt"/>
              </w:rPr>
              <w:t xml:space="preserve">EERP </w:t>
            </w:r>
            <w:r w:rsidR="392124D3" w:rsidRPr="490C789E">
              <w:rPr>
                <w:rFonts w:ascii="Roboto Condensed" w:hAnsi="Roboto Condensed"/>
                <w:sz w:val="20"/>
                <w:lang w:val="lt"/>
              </w:rPr>
              <w:t xml:space="preserve"> Teikėjas</w:t>
            </w:r>
            <w:r w:rsidR="00B31B97" w:rsidRPr="490C789E">
              <w:rPr>
                <w:rFonts w:ascii="Roboto Condensed" w:hAnsi="Roboto Condensed"/>
                <w:sz w:val="20"/>
                <w:lang w:val="lt"/>
              </w:rPr>
              <w:t xml:space="preserve"> – prisijungimas ir pradinis sandorio apdorojimas nuo pradžios iki pabaigos (visas E2E procesas) </w:t>
            </w:r>
          </w:p>
        </w:tc>
      </w:tr>
    </w:tbl>
    <w:p w14:paraId="0B58728F" w14:textId="77777777" w:rsidR="00B31B97" w:rsidRPr="005041E3" w:rsidRDefault="00B31B97" w:rsidP="00B31B97">
      <w:pPr>
        <w:rPr>
          <w:lang w:val="es-ES"/>
        </w:rPr>
      </w:pPr>
      <w:r>
        <w:rPr>
          <w:lang w:val="lt"/>
        </w:rPr>
        <w:br w:type="page"/>
      </w:r>
    </w:p>
    <w:p w14:paraId="5B2F9264" w14:textId="77777777" w:rsidR="00B31B97" w:rsidRPr="005041E3" w:rsidRDefault="00B31B97" w:rsidP="00B31B97">
      <w:pPr>
        <w:rPr>
          <w:rFonts w:ascii="Roboto Condensed" w:hAnsi="Roboto Condensed" w:cs="Arial"/>
          <w:lang w:val="es-ES"/>
        </w:rPr>
      </w:pPr>
    </w:p>
    <w:p w14:paraId="4B0FFA3E" w14:textId="5E5F3481" w:rsidR="00B31B97" w:rsidRPr="005041E3" w:rsidRDefault="00B31B97" w:rsidP="361358D0">
      <w:pPr>
        <w:pStyle w:val="Heading2"/>
        <w:rPr>
          <w:rFonts w:ascii="Roboto Condensed" w:hAnsi="Roboto Condensed"/>
          <w:noProof/>
          <w:lang w:val="es-ES"/>
        </w:rPr>
      </w:pPr>
      <w:bookmarkStart w:id="85" w:name="_Toc233633648"/>
      <w:bookmarkStart w:id="86" w:name="_Toc172213577"/>
      <w:r w:rsidRPr="43FC3FBD">
        <w:rPr>
          <w:rFonts w:ascii="Roboto Condensed" w:hAnsi="Roboto Condensed"/>
          <w:noProof/>
          <w:lang w:val="lt"/>
        </w:rPr>
        <w:t xml:space="preserve">GNSSMTOLL-1560 </w:t>
      </w:r>
      <w:r w:rsidR="1AA9545D" w:rsidRPr="43FC3FBD">
        <w:rPr>
          <w:rFonts w:ascii="Roboto Condensed" w:hAnsi="Roboto Condensed"/>
          <w:noProof/>
          <w:lang w:val="lt"/>
        </w:rPr>
        <w:t xml:space="preserve">EERP </w:t>
      </w:r>
      <w:r w:rsidRPr="43FC3FBD">
        <w:rPr>
          <w:rFonts w:ascii="Roboto Condensed" w:hAnsi="Roboto Condensed"/>
          <w:noProof/>
          <w:lang w:val="lt"/>
        </w:rPr>
        <w:t xml:space="preserve">TSP / Nacionalinis </w:t>
      </w:r>
      <w:r w:rsidR="3BB0CEA8" w:rsidRPr="43FC3FBD">
        <w:rPr>
          <w:rFonts w:ascii="Roboto Condensed" w:hAnsi="Roboto Condensed"/>
          <w:noProof/>
          <w:lang w:val="lt"/>
        </w:rPr>
        <w:t>TPMĮ</w:t>
      </w:r>
      <w:r w:rsidRPr="43FC3FBD">
        <w:rPr>
          <w:rFonts w:ascii="Roboto Condensed" w:hAnsi="Roboto Condensed"/>
          <w:noProof/>
          <w:lang w:val="lt"/>
        </w:rPr>
        <w:t xml:space="preserve"> teikėjas – </w:t>
      </w:r>
      <w:r w:rsidR="1AA9545D" w:rsidRPr="43FC3FBD">
        <w:rPr>
          <w:rFonts w:ascii="Roboto Condensed" w:hAnsi="Roboto Condensed"/>
          <w:noProof/>
          <w:lang w:val="lt"/>
        </w:rPr>
        <w:t xml:space="preserve">EERP </w:t>
      </w:r>
      <w:r w:rsidRPr="43FC3FBD">
        <w:rPr>
          <w:rFonts w:ascii="Roboto Condensed" w:hAnsi="Roboto Condensed"/>
          <w:noProof/>
          <w:lang w:val="lt"/>
        </w:rPr>
        <w:t>šifravimo raktai</w:t>
      </w:r>
      <w:bookmarkEnd w:id="85"/>
      <w:r w:rsidRPr="43FC3FBD">
        <w:rPr>
          <w:rFonts w:ascii="Roboto Condensed" w:hAnsi="Roboto Condensed"/>
          <w:noProof/>
          <w:lang w:val="lt"/>
        </w:rPr>
        <w:t xml:space="preserve"> </w:t>
      </w:r>
    </w:p>
    <w:tbl>
      <w:tblPr>
        <w:tblW w:w="15270" w:type="dxa"/>
        <w:tblLook w:val="04A0" w:firstRow="1" w:lastRow="0" w:firstColumn="1" w:lastColumn="0" w:noHBand="0" w:noVBand="1"/>
      </w:tblPr>
      <w:tblGrid>
        <w:gridCol w:w="7614"/>
        <w:gridCol w:w="7689"/>
      </w:tblGrid>
      <w:tr w:rsidR="00B31B97" w14:paraId="36EB0455" w14:textId="77777777" w:rsidTr="43FC3FBD">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FFF64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C983F95" w14:textId="6D0C5B53" w:rsidR="00B31B97" w:rsidRPr="005041E3" w:rsidRDefault="1AA9545D" w:rsidP="490C789E">
            <w:pPr>
              <w:spacing w:before="60" w:after="60"/>
              <w:rPr>
                <w:rFonts w:ascii="Roboto Condensed" w:hAnsi="Roboto Condensed" w:cs="Arial"/>
                <w:lang w:val="es-ES"/>
              </w:rPr>
            </w:pPr>
            <w:bookmarkStart w:id="87" w:name="_Hlk18341042"/>
            <w:r w:rsidRPr="781389D9">
              <w:rPr>
                <w:rFonts w:ascii="Roboto Condensed" w:hAnsi="Roboto Condensed" w:cs="Arial"/>
                <w:noProof/>
                <w:lang w:val="lt"/>
              </w:rPr>
              <w:t xml:space="preserve">EERP </w:t>
            </w:r>
            <w:r w:rsidR="00B31B97" w:rsidRPr="781389D9">
              <w:rPr>
                <w:rFonts w:ascii="Roboto Condensed" w:hAnsi="Roboto Condensed" w:cs="Arial"/>
                <w:noProof/>
                <w:lang w:val="lt"/>
              </w:rPr>
              <w:t xml:space="preserve">E2E </w:t>
            </w:r>
            <w:r w:rsidR="504F2370" w:rsidRPr="781389D9">
              <w:rPr>
                <w:rFonts w:ascii="Roboto Condensed" w:hAnsi="Roboto Condensed"/>
                <w:lang w:val="lt"/>
              </w:rPr>
              <w:t xml:space="preserve"> Teikėjo</w:t>
            </w:r>
            <w:r w:rsidR="00B31B97" w:rsidRPr="781389D9">
              <w:rPr>
                <w:rFonts w:ascii="Roboto Condensed" w:hAnsi="Roboto Condensed" w:cs="Arial"/>
                <w:noProof/>
                <w:lang w:val="lt"/>
              </w:rPr>
              <w:t xml:space="preserve"> integracija</w:t>
            </w:r>
            <w:bookmarkEnd w:id="87"/>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CC3B00"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71006336"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GNSSMTOLL-1560</w:t>
            </w:r>
          </w:p>
        </w:tc>
      </w:tr>
      <w:tr w:rsidR="00B31B97" w14:paraId="5FCE2E6D" w14:textId="77777777" w:rsidTr="43FC3FBD">
        <w:trPr>
          <w:trHeight w:val="489"/>
        </w:trPr>
        <w:tc>
          <w:tcPr>
            <w:tcW w:w="7635" w:type="dxa"/>
            <w:vMerge/>
            <w:vAlign w:val="center"/>
            <w:hideMark/>
          </w:tcPr>
          <w:p w14:paraId="7111F224"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88330EF"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BF9235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6A70CD88" w14:textId="77777777" w:rsidTr="43FC3FBD">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3D7F9AC"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F91E872" w14:textId="6BD57806" w:rsidR="00B31B97" w:rsidRPr="00BF5CAD" w:rsidRDefault="066177C6" w:rsidP="781389D9">
            <w:pPr>
              <w:spacing w:before="60" w:after="60"/>
              <w:rPr>
                <w:rFonts w:ascii="Roboto Condensed" w:hAnsi="Roboto Condensed" w:cs="Arial"/>
                <w:lang w:val="pt-BR"/>
              </w:rPr>
            </w:pPr>
            <w:r w:rsidRPr="43FC3FBD">
              <w:rPr>
                <w:rFonts w:ascii="Roboto Condensed" w:hAnsi="Roboto Condensed" w:cs="Arial"/>
                <w:noProof/>
                <w:lang w:val="lt"/>
              </w:rPr>
              <w:t xml:space="preserve">EERP </w:t>
            </w:r>
            <w:r w:rsidR="2DA2C492" w:rsidRPr="43FC3FBD">
              <w:rPr>
                <w:rFonts w:ascii="Roboto Condensed" w:hAnsi="Roboto Condensed"/>
                <w:lang w:val="lt"/>
              </w:rPr>
              <w:t xml:space="preserve"> Teikėjas</w:t>
            </w:r>
            <w:r w:rsidR="00B31B97" w:rsidRPr="43FC3FBD">
              <w:rPr>
                <w:rFonts w:ascii="Roboto Condensed" w:hAnsi="Roboto Condensed" w:cs="Arial"/>
                <w:noProof/>
                <w:lang w:val="lt"/>
              </w:rPr>
              <w:t xml:space="preserve"> / Nacionalinis </w:t>
            </w:r>
            <w:r w:rsidR="360A856B" w:rsidRPr="43FC3FBD">
              <w:rPr>
                <w:rFonts w:ascii="Roboto Condensed" w:hAnsi="Roboto Condensed" w:cs="Arial"/>
                <w:noProof/>
                <w:lang w:val="lt"/>
              </w:rPr>
              <w:t>TPMĮ</w:t>
            </w:r>
            <w:r w:rsidR="00B31B97" w:rsidRPr="43FC3FBD">
              <w:rPr>
                <w:rFonts w:ascii="Roboto Condensed" w:hAnsi="Roboto Condensed" w:cs="Arial"/>
                <w:noProof/>
                <w:lang w:val="lt"/>
              </w:rPr>
              <w:t xml:space="preserve"> teikėjas – </w:t>
            </w:r>
            <w:r w:rsidRPr="43FC3FBD">
              <w:rPr>
                <w:rFonts w:ascii="Roboto Condensed" w:hAnsi="Roboto Condensed" w:cs="Arial"/>
                <w:noProof/>
                <w:lang w:val="lt"/>
              </w:rPr>
              <w:t xml:space="preserve">EERP </w:t>
            </w:r>
            <w:r w:rsidR="00B31B97" w:rsidRPr="43FC3FBD">
              <w:rPr>
                <w:rFonts w:ascii="Roboto Condensed" w:hAnsi="Roboto Condensed" w:cs="Arial"/>
                <w:noProof/>
                <w:lang w:val="lt"/>
              </w:rPr>
              <w:t xml:space="preserve">šifravimo raktai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B8F104A" w14:textId="77777777" w:rsidR="00B31B97" w:rsidRPr="00BF5CAD" w:rsidRDefault="00B31B97">
            <w:pPr>
              <w:spacing w:before="60" w:after="60"/>
              <w:rPr>
                <w:rFonts w:ascii="Roboto Condensed" w:hAnsi="Roboto Condensed" w:cs="Arial"/>
                <w:noProof/>
                <w:lang w:val="pt-BR"/>
              </w:rPr>
            </w:pPr>
          </w:p>
        </w:tc>
      </w:tr>
      <w:tr w:rsidR="00B31B97" w14:paraId="450DEA0C" w14:textId="77777777" w:rsidTr="43FC3FBD">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489D4E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36B9EE2C" w14:textId="7893290A" w:rsidR="00B31B97" w:rsidRPr="00BF5CAD" w:rsidRDefault="00B31B97" w:rsidP="781389D9">
            <w:pPr>
              <w:spacing w:before="60" w:after="60"/>
              <w:rPr>
                <w:rFonts w:ascii="Roboto Condensed" w:eastAsia="Arial" w:hAnsi="Roboto Condensed" w:cs="Arial"/>
                <w:noProof/>
                <w:lang w:val="pt-BR"/>
              </w:rPr>
            </w:pPr>
            <w:r w:rsidRPr="5C78A579">
              <w:rPr>
                <w:rFonts w:ascii="Roboto Condensed" w:eastAsia="Arial" w:hAnsi="Roboto Condensed" w:cs="Arial"/>
                <w:noProof/>
                <w:lang w:val="lt"/>
              </w:rPr>
              <w:t xml:space="preserve">Patikrina, ar </w:t>
            </w:r>
            <w:r w:rsidR="0D3F2AB5" w:rsidRPr="5C78A579">
              <w:rPr>
                <w:rFonts w:ascii="Roboto Condensed" w:eastAsia="Arial" w:hAnsi="Roboto Condensed" w:cs="Arial"/>
                <w:noProof/>
                <w:lang w:val="lt"/>
              </w:rPr>
              <w:t>Rinkliavos rinkėjas</w:t>
            </w:r>
            <w:r w:rsidRPr="5C78A579">
              <w:rPr>
                <w:rFonts w:ascii="Roboto Condensed" w:eastAsia="Arial" w:hAnsi="Roboto Condensed" w:cs="Arial"/>
                <w:noProof/>
                <w:lang w:val="lt"/>
              </w:rPr>
              <w:t xml:space="preserve"> ir </w:t>
            </w:r>
            <w:r w:rsidR="451F06FB" w:rsidRPr="5C78A579">
              <w:rPr>
                <w:rFonts w:ascii="Roboto Condensed" w:eastAsia="Arial" w:hAnsi="Roboto Condensed" w:cs="Arial"/>
                <w:noProof/>
                <w:lang w:val="lt"/>
              </w:rPr>
              <w:t>EERP</w:t>
            </w:r>
            <w:r w:rsidR="451F06FB" w:rsidRPr="5C78A579">
              <w:rPr>
                <w:rFonts w:ascii="Roboto Condensed" w:hAnsi="Roboto Condensed"/>
                <w:lang w:val="lt"/>
              </w:rPr>
              <w:t xml:space="preserve"> Teikėjas</w:t>
            </w:r>
            <w:r w:rsidRPr="5C78A579">
              <w:rPr>
                <w:rFonts w:ascii="Roboto Condensed" w:eastAsia="Arial" w:hAnsi="Roboto Condensed" w:cs="Arial"/>
                <w:noProof/>
                <w:lang w:val="lt"/>
              </w:rPr>
              <w:t xml:space="preserve"> gali keistis duomenimis per </w:t>
            </w:r>
            <w:r w:rsidR="31FED945" w:rsidRPr="5C78A579">
              <w:rPr>
                <w:rFonts w:ascii="Roboto Condensed" w:eastAsia="Arial" w:hAnsi="Roboto Condensed" w:cs="Arial"/>
                <w:noProof/>
                <w:lang w:val="lt"/>
              </w:rPr>
              <w:t xml:space="preserve">EERP </w:t>
            </w:r>
            <w:r w:rsidRPr="5C78A579">
              <w:rPr>
                <w:rFonts w:ascii="Roboto Condensed" w:eastAsia="Arial" w:hAnsi="Roboto Condensed" w:cs="Arial"/>
                <w:noProof/>
                <w:lang w:val="lt"/>
              </w:rPr>
              <w:t xml:space="preserve">EBI sąsają, naudodami sukonfigūruotus </w:t>
            </w:r>
            <w:r w:rsidR="31FED945" w:rsidRPr="5C78A579">
              <w:rPr>
                <w:rFonts w:ascii="Roboto Condensed" w:eastAsia="Arial" w:hAnsi="Roboto Condensed" w:cs="Arial"/>
                <w:noProof/>
                <w:lang w:val="lt"/>
              </w:rPr>
              <w:t xml:space="preserve">EERP </w:t>
            </w:r>
            <w:r w:rsidRPr="5C78A579">
              <w:rPr>
                <w:rFonts w:ascii="Roboto Condensed" w:eastAsia="Arial" w:hAnsi="Roboto Condensed" w:cs="Arial"/>
                <w:noProof/>
                <w:lang w:val="lt"/>
              </w:rPr>
              <w:t xml:space="preserve">šifravimo raktus. </w:t>
            </w:r>
          </w:p>
          <w:p w14:paraId="15F2EDAC" w14:textId="77777777" w:rsidR="00B31B97" w:rsidRPr="00BF5CAD" w:rsidRDefault="00B31B97">
            <w:pPr>
              <w:spacing w:before="60" w:after="60"/>
              <w:rPr>
                <w:rFonts w:ascii="Roboto Condensed" w:eastAsia="Arial" w:hAnsi="Roboto Condensed" w:cs="Arial"/>
                <w:b/>
                <w:lang w:val="pt-BR"/>
              </w:rPr>
            </w:pPr>
          </w:p>
          <w:p w14:paraId="2394913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5949C04" w14:textId="77777777" w:rsidR="00B31B97" w:rsidRPr="00BF5CAD" w:rsidRDefault="00B31B97">
            <w:pPr>
              <w:spacing w:before="60" w:after="60"/>
              <w:rPr>
                <w:rFonts w:ascii="Roboto Condensed" w:hAnsi="Roboto Condensed" w:cs="Arial"/>
                <w:lang w:val="pt-BR"/>
              </w:rPr>
            </w:pPr>
          </w:p>
          <w:p w14:paraId="01320A8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7CB15BD" w14:textId="409A6CED" w:rsidR="00B31B97" w:rsidRPr="00C8687B" w:rsidRDefault="6A2F6994">
            <w:pPr>
              <w:pStyle w:val="ListParagraph"/>
              <w:numPr>
                <w:ilvl w:val="0"/>
                <w:numId w:val="55"/>
              </w:numPr>
              <w:spacing w:before="60" w:after="60"/>
              <w:rPr>
                <w:rFonts w:ascii="Roboto Condensed" w:hAnsi="Roboto Condensed" w:cs="Arial"/>
              </w:rPr>
            </w:pPr>
            <w:r w:rsidRPr="5C78A579">
              <w:rPr>
                <w:rFonts w:ascii="Roboto Condensed" w:hAnsi="Roboto Condensed" w:cs="Arial"/>
                <w:lang w:val="lt"/>
              </w:rPr>
              <w:t>Teikėjas</w:t>
            </w:r>
            <w:r w:rsidR="00B31B97" w:rsidRPr="5C78A579">
              <w:rPr>
                <w:rFonts w:ascii="Roboto Condensed" w:hAnsi="Roboto Condensed" w:cs="Arial"/>
                <w:lang w:val="lt"/>
              </w:rPr>
              <w:t xml:space="preserve"> yra sukonfigūruotas sistemoje </w:t>
            </w:r>
          </w:p>
        </w:tc>
      </w:tr>
      <w:tr w:rsidR="00B31B97" w14:paraId="322C8F42" w14:textId="77777777" w:rsidTr="43FC3FBD">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80056AF" w14:textId="77777777" w:rsidTr="5C78A579">
              <w:trPr>
                <w:trHeight w:val="413"/>
                <w:tblHeader/>
              </w:trPr>
              <w:tc>
                <w:tcPr>
                  <w:tcW w:w="527" w:type="dxa"/>
                  <w:tcBorders>
                    <w:right w:val="single" w:sz="6" w:space="0" w:color="FFFFFF" w:themeColor="background1"/>
                  </w:tcBorders>
                  <w:shd w:val="clear" w:color="auto" w:fill="D9D9D9" w:themeFill="background1" w:themeFillShade="D9"/>
                </w:tcPr>
                <w:p w14:paraId="41D8B37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68AAC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76D4F8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7905B0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5186D7AD" w14:textId="77777777" w:rsidTr="5C78A579">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00A543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74C7C65" w14:textId="2ED2A3B8"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C78A579">
                    <w:rPr>
                      <w:rFonts w:ascii="Roboto Condensed" w:hAnsi="Roboto Condensed" w:cs="Arial"/>
                      <w:sz w:val="20"/>
                      <w:szCs w:val="20"/>
                      <w:lang w:val="lt"/>
                    </w:rPr>
                    <w:t xml:space="preserve">Patikrinkite, ar </w:t>
                  </w:r>
                  <w:r w:rsidR="4191E5BF" w:rsidRPr="5C78A579">
                    <w:rPr>
                      <w:rFonts w:ascii="Roboto Condensed" w:hAnsi="Roboto Condensed" w:cs="Arial"/>
                      <w:sz w:val="20"/>
                      <w:szCs w:val="20"/>
                      <w:lang w:val="lt"/>
                    </w:rPr>
                    <w:t>Teikėjas</w:t>
                  </w:r>
                  <w:r w:rsidRPr="5C78A579">
                    <w:rPr>
                      <w:rFonts w:ascii="Roboto Condensed" w:hAnsi="Roboto Condensed" w:cs="Arial"/>
                      <w:sz w:val="20"/>
                      <w:szCs w:val="20"/>
                      <w:lang w:val="lt"/>
                    </w:rPr>
                    <w:t xml:space="preserve"> įdiegė ir naudoja naujausius </w:t>
                  </w:r>
                  <w:r w:rsidR="05619980" w:rsidRPr="5C78A579">
                    <w:rPr>
                      <w:rFonts w:ascii="Roboto Condensed" w:hAnsi="Roboto Condensed" w:cs="Arial"/>
                      <w:sz w:val="20"/>
                      <w:szCs w:val="20"/>
                      <w:lang w:val="lt"/>
                    </w:rPr>
                    <w:t xml:space="preserve">EERP </w:t>
                  </w:r>
                  <w:r w:rsidRPr="5C78A579">
                    <w:rPr>
                      <w:rFonts w:ascii="Roboto Condensed" w:hAnsi="Roboto Condensed" w:cs="Arial"/>
                      <w:sz w:val="20"/>
                      <w:szCs w:val="20"/>
                      <w:lang w:val="lt"/>
                    </w:rPr>
                    <w:t xml:space="preserve">šifravimo raktus, kad galėtų naudotis </w:t>
                  </w:r>
                  <w:r w:rsidR="05619980" w:rsidRPr="5C78A579">
                    <w:rPr>
                      <w:rFonts w:ascii="Roboto Condensed" w:hAnsi="Roboto Condensed" w:cs="Arial"/>
                      <w:sz w:val="20"/>
                      <w:szCs w:val="20"/>
                      <w:lang w:val="lt"/>
                    </w:rPr>
                    <w:t xml:space="preserve">EERP </w:t>
                  </w:r>
                  <w:r w:rsidRPr="5C78A579">
                    <w:rPr>
                      <w:rFonts w:ascii="Roboto Condensed" w:hAnsi="Roboto Condensed" w:cs="Arial"/>
                      <w:sz w:val="20"/>
                      <w:szCs w:val="20"/>
                      <w:lang w:val="lt"/>
                    </w:rPr>
                    <w:t xml:space="preserve">EIB.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C4D090E"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613A2D"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7018CE4" w14:textId="61DFA747" w:rsidR="00B31B97" w:rsidRPr="00C8687B" w:rsidRDefault="3BC833B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686AD459">
                    <w:rPr>
                      <w:rFonts w:ascii="Roboto Condensed" w:hAnsi="Roboto Condensed" w:cs="Arial"/>
                      <w:sz w:val="20"/>
                      <w:szCs w:val="20"/>
                      <w:lang w:val="lt"/>
                    </w:rPr>
                    <w:t xml:space="preserve">EERP </w:t>
                  </w:r>
                  <w:r w:rsidR="00B31B97" w:rsidRPr="686AD459">
                    <w:rPr>
                      <w:rFonts w:ascii="Roboto Condensed" w:hAnsi="Roboto Condensed" w:cs="Arial"/>
                      <w:sz w:val="20"/>
                      <w:szCs w:val="20"/>
                      <w:lang w:val="lt"/>
                    </w:rPr>
                    <w:t xml:space="preserve">šifravimo raktai buvo perduoti TSP, o TSP juos įdiegė ir aktyvavo. </w:t>
                  </w:r>
                </w:p>
              </w:tc>
            </w:tr>
          </w:tbl>
          <w:p w14:paraId="3D0CE150" w14:textId="77777777" w:rsidR="00B31B97" w:rsidRDefault="00B31B97"/>
        </w:tc>
      </w:tr>
    </w:tbl>
    <w:p w14:paraId="72809E9B" w14:textId="77777777" w:rsidR="00B31B97" w:rsidRPr="00C8687B" w:rsidRDefault="00B31B97" w:rsidP="00B31B97">
      <w:pPr>
        <w:rPr>
          <w:rFonts w:ascii="Roboto Condensed" w:hAnsi="Roboto Condensed" w:cs="Arial"/>
        </w:rPr>
      </w:pPr>
    </w:p>
    <w:p w14:paraId="4B519306" w14:textId="77777777" w:rsidR="00B31B97" w:rsidRDefault="00B31B97" w:rsidP="00B31B97">
      <w:pPr>
        <w:rPr>
          <w:rFonts w:ascii="Roboto Condensed" w:hAnsi="Roboto Condensed" w:cs="Arial"/>
        </w:rPr>
      </w:pPr>
      <w:r>
        <w:rPr>
          <w:rFonts w:ascii="Roboto Condensed" w:hAnsi="Roboto Condensed" w:cs="Arial"/>
          <w:lang w:val="lt"/>
        </w:rPr>
        <w:br w:type="page"/>
      </w:r>
    </w:p>
    <w:p w14:paraId="13822A9E" w14:textId="78B9A486" w:rsidR="00B31B97" w:rsidRPr="00C8687B" w:rsidRDefault="00B31B97" w:rsidP="686AD459">
      <w:pPr>
        <w:pStyle w:val="Heading2"/>
        <w:rPr>
          <w:rFonts w:ascii="Roboto Condensed" w:hAnsi="Roboto Condensed"/>
          <w:noProof/>
        </w:rPr>
      </w:pPr>
      <w:bookmarkStart w:id="88" w:name="_Toc233633649"/>
      <w:bookmarkStart w:id="89" w:name="_Toc1722135771"/>
      <w:bookmarkEnd w:id="86"/>
      <w:r w:rsidRPr="0EA06E88">
        <w:rPr>
          <w:rFonts w:ascii="Roboto Condensed" w:hAnsi="Roboto Condensed"/>
          <w:noProof/>
          <w:lang w:val="lt"/>
        </w:rPr>
        <w:lastRenderedPageBreak/>
        <w:t xml:space="preserve">GNSSMTOLL-1555 </w:t>
      </w:r>
      <w:r w:rsidR="23ECD64F" w:rsidRPr="0EA06E88">
        <w:rPr>
          <w:rFonts w:ascii="Roboto Condensed" w:hAnsi="Roboto Condensed"/>
          <w:noProof/>
          <w:lang w:val="lt"/>
        </w:rPr>
        <w:t xml:space="preserve">EERP </w:t>
      </w:r>
      <w:r w:rsidR="02F1FC5E" w:rsidRPr="0EA06E88">
        <w:rPr>
          <w:rFonts w:ascii="Roboto Condensed" w:hAnsi="Roboto Condensed"/>
          <w:noProof/>
          <w:lang w:val="lt"/>
        </w:rPr>
        <w:t>Teikėjas</w:t>
      </w:r>
      <w:r w:rsidRPr="0EA06E88">
        <w:rPr>
          <w:rFonts w:ascii="Roboto Condensed" w:hAnsi="Roboto Condensed"/>
          <w:noProof/>
          <w:lang w:val="lt"/>
        </w:rPr>
        <w:t xml:space="preserve"> / Nacionalinis </w:t>
      </w:r>
      <w:r w:rsidR="0E1E2075" w:rsidRPr="0EA06E88">
        <w:rPr>
          <w:rFonts w:ascii="Roboto Condensed" w:hAnsi="Roboto Condensed"/>
          <w:noProof/>
          <w:lang w:val="lt"/>
        </w:rPr>
        <w:t>TPMĮ</w:t>
      </w:r>
      <w:r w:rsidRPr="0EA06E88">
        <w:rPr>
          <w:rFonts w:ascii="Roboto Condensed" w:hAnsi="Roboto Condensed"/>
          <w:noProof/>
          <w:lang w:val="lt"/>
        </w:rPr>
        <w:t xml:space="preserve"> teikėjas – Nauji rinkliavos konteksto duomenys </w:t>
      </w:r>
      <w:r w:rsidR="205F2532" w:rsidRPr="0EA06E88">
        <w:rPr>
          <w:rFonts w:ascii="Roboto Condensed" w:hAnsi="Roboto Condensed"/>
          <w:noProof/>
          <w:lang w:val="lt"/>
        </w:rPr>
        <w:t>Rinkliavos rinkėjas</w:t>
      </w:r>
      <w:r w:rsidRPr="0EA06E88">
        <w:rPr>
          <w:rFonts w:ascii="Roboto Condensed" w:hAnsi="Roboto Condensed"/>
          <w:noProof/>
          <w:lang w:val="lt"/>
        </w:rPr>
        <w:t xml:space="preserve"> – &gt; </w:t>
      </w:r>
      <w:r w:rsidR="785F46E4" w:rsidRPr="0EA06E88">
        <w:rPr>
          <w:rFonts w:ascii="Roboto Condensed" w:hAnsi="Roboto Condensed"/>
          <w:noProof/>
          <w:lang w:val="lt"/>
        </w:rPr>
        <w:t>Teikėjas</w:t>
      </w:r>
      <w:bookmarkEnd w:id="88"/>
      <w:r w:rsidRPr="0EA06E88">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5F144C24" w14:textId="77777777" w:rsidTr="56AD6D2F">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3A9B649"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0C2BB8E" w14:textId="14AFE474" w:rsidR="00B31B97" w:rsidRPr="005041E3" w:rsidRDefault="23ECD64F">
            <w:pPr>
              <w:spacing w:before="60" w:after="60"/>
              <w:rPr>
                <w:rFonts w:ascii="Roboto Condensed" w:hAnsi="Roboto Condensed" w:cs="Arial"/>
                <w:lang w:val="es-ES"/>
              </w:rPr>
            </w:pPr>
            <w:bookmarkStart w:id="90" w:name="_Hlk183410421"/>
            <w:r w:rsidRPr="1EFE2D50">
              <w:rPr>
                <w:rFonts w:ascii="Roboto Condensed" w:hAnsi="Roboto Condensed" w:cs="Arial"/>
                <w:noProof/>
                <w:lang w:val="lt"/>
              </w:rPr>
              <w:t xml:space="preserve">EERP </w:t>
            </w:r>
            <w:r w:rsidR="00B31B97" w:rsidRPr="1EFE2D50">
              <w:rPr>
                <w:rFonts w:ascii="Roboto Condensed" w:hAnsi="Roboto Condensed" w:cs="Arial"/>
                <w:noProof/>
                <w:lang w:val="lt"/>
              </w:rPr>
              <w:t xml:space="preserve">E2E </w:t>
            </w:r>
            <w:r w:rsidR="4703B6A2" w:rsidRPr="1EFE2D50">
              <w:rPr>
                <w:rFonts w:ascii="Roboto Condensed" w:hAnsi="Roboto Condensed" w:cs="Arial"/>
                <w:noProof/>
                <w:lang w:val="lt"/>
              </w:rPr>
              <w:t>Teikėjo</w:t>
            </w:r>
            <w:r w:rsidR="00B31B97" w:rsidRPr="1EFE2D50">
              <w:rPr>
                <w:rFonts w:ascii="Roboto Condensed" w:hAnsi="Roboto Condensed" w:cs="Arial"/>
                <w:noProof/>
                <w:lang w:val="lt"/>
              </w:rPr>
              <w:t xml:space="preserve"> integracija</w:t>
            </w:r>
            <w:bookmarkEnd w:id="90"/>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9A1F06E"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4918E7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GNSSMTOLL-1555</w:t>
            </w:r>
          </w:p>
        </w:tc>
      </w:tr>
      <w:tr w:rsidR="00B31B97" w14:paraId="4303B0F0" w14:textId="77777777" w:rsidTr="56AD6D2F">
        <w:trPr>
          <w:trHeight w:val="489"/>
        </w:trPr>
        <w:tc>
          <w:tcPr>
            <w:tcW w:w="7923" w:type="dxa"/>
            <w:vMerge/>
            <w:vAlign w:val="center"/>
            <w:hideMark/>
          </w:tcPr>
          <w:p w14:paraId="28B9EF26"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0185821"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40F99CDD"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270CCD91" w14:textId="77777777" w:rsidTr="56AD6D2F">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FA7C8D1"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62CFEDC3" w14:textId="69A66BD8" w:rsidR="00B31B97" w:rsidRPr="00C8687B" w:rsidRDefault="584DA10F">
            <w:pPr>
              <w:spacing w:before="60" w:after="60"/>
              <w:rPr>
                <w:rFonts w:ascii="Roboto Condensed" w:hAnsi="Roboto Condensed" w:cs="Arial"/>
              </w:rPr>
            </w:pPr>
            <w:r w:rsidRPr="56AD6D2F">
              <w:rPr>
                <w:rFonts w:ascii="Roboto Condensed" w:hAnsi="Roboto Condensed" w:cs="Arial"/>
                <w:noProof/>
                <w:lang w:val="lt"/>
              </w:rPr>
              <w:t xml:space="preserve">EERP </w:t>
            </w:r>
            <w:r w:rsidR="6D217EE0" w:rsidRPr="56AD6D2F">
              <w:rPr>
                <w:rFonts w:ascii="Roboto Condensed" w:hAnsi="Roboto Condensed" w:cs="Arial"/>
                <w:noProof/>
                <w:lang w:val="lt"/>
              </w:rPr>
              <w:t>Teikėjas</w:t>
            </w:r>
            <w:r w:rsidR="00B31B97" w:rsidRPr="56AD6D2F">
              <w:rPr>
                <w:rFonts w:ascii="Roboto Condensed" w:hAnsi="Roboto Condensed" w:cs="Arial"/>
                <w:noProof/>
                <w:lang w:val="lt"/>
              </w:rPr>
              <w:t xml:space="preserve"> / Nacionalinis </w:t>
            </w:r>
            <w:r w:rsidR="7229184D" w:rsidRPr="56AD6D2F">
              <w:rPr>
                <w:rFonts w:ascii="Roboto Condensed" w:hAnsi="Roboto Condensed" w:cs="Arial"/>
                <w:noProof/>
                <w:lang w:val="lt"/>
              </w:rPr>
              <w:t>OBU</w:t>
            </w:r>
            <w:r w:rsidR="7E1416D3" w:rsidRPr="56AD6D2F">
              <w:rPr>
                <w:rFonts w:ascii="Roboto Condensed" w:hAnsi="Roboto Condensed" w:cs="Arial"/>
                <w:noProof/>
                <w:lang w:val="lt"/>
              </w:rPr>
              <w:t>TPMĮ</w:t>
            </w:r>
            <w:r w:rsidR="00B31B97" w:rsidRPr="56AD6D2F">
              <w:rPr>
                <w:rFonts w:ascii="Roboto Condensed" w:hAnsi="Roboto Condensed" w:cs="Arial"/>
                <w:noProof/>
                <w:lang w:val="lt"/>
              </w:rPr>
              <w:t xml:space="preserve"> teikėjas – Nauji rinkliavos konteksto duomenys (</w:t>
            </w:r>
            <w:r w:rsidR="26EF393E" w:rsidRPr="56AD6D2F">
              <w:rPr>
                <w:rFonts w:ascii="Roboto Condensed" w:hAnsi="Roboto Condensed" w:cs="Arial"/>
                <w:noProof/>
                <w:lang w:val="lt"/>
              </w:rPr>
              <w:t>Rinkliavos rinkėjas</w:t>
            </w:r>
            <w:r w:rsidR="00B31B97" w:rsidRPr="56AD6D2F">
              <w:rPr>
                <w:rFonts w:ascii="Roboto Condensed" w:hAnsi="Roboto Condensed" w:cs="Arial"/>
                <w:noProof/>
                <w:lang w:val="lt"/>
              </w:rPr>
              <w:t xml:space="preserve">) – „&gt; “ </w:t>
            </w:r>
            <w:r w:rsidR="08D2599A" w:rsidRPr="56AD6D2F">
              <w:rPr>
                <w:rFonts w:ascii="Roboto Condensed" w:hAnsi="Roboto Condensed" w:cs="Arial"/>
                <w:noProof/>
                <w:lang w:val="lt"/>
              </w:rPr>
              <w:t>Teikėjas</w:t>
            </w:r>
            <w:r w:rsidR="00B31B97" w:rsidRPr="56AD6D2F">
              <w:rPr>
                <w:rFonts w:ascii="Roboto Condensed" w:hAnsi="Roboto Condensed" w:cs="Arial"/>
                <w:noProof/>
                <w:lang w:val="lt"/>
              </w:rPr>
              <w:t xml:space="preserv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DE14B26" w14:textId="77777777" w:rsidR="00B31B97" w:rsidRPr="00C8687B" w:rsidRDefault="00B31B97">
            <w:pPr>
              <w:spacing w:before="60" w:after="60"/>
              <w:rPr>
                <w:rFonts w:ascii="Roboto Condensed" w:hAnsi="Roboto Condensed" w:cs="Arial"/>
                <w:noProof/>
              </w:rPr>
            </w:pPr>
          </w:p>
        </w:tc>
      </w:tr>
      <w:tr w:rsidR="00B31B97" w14:paraId="6C95704F" w14:textId="77777777" w:rsidTr="56AD6D2F">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370892"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27509B2A" w14:textId="77777777" w:rsidR="00B31B97" w:rsidRPr="00AF2F3A" w:rsidRDefault="00B31B97">
            <w:pPr>
              <w:spacing w:before="60" w:after="60"/>
              <w:rPr>
                <w:rFonts w:ascii="Roboto Condensed" w:eastAsia="Arial" w:hAnsi="Roboto Condensed" w:cs="Arial"/>
                <w:noProof/>
                <w:lang w:val="sv-SE"/>
              </w:rPr>
            </w:pPr>
          </w:p>
          <w:p w14:paraId="5A5D50BB" w14:textId="77777777" w:rsidR="00B31B97" w:rsidRPr="00AF2F3A" w:rsidRDefault="00B31B97">
            <w:pPr>
              <w:spacing w:before="60" w:after="60"/>
              <w:rPr>
                <w:rFonts w:ascii="Roboto Condensed" w:eastAsia="Arial" w:hAnsi="Roboto Condensed" w:cs="Arial"/>
                <w:b/>
                <w:lang w:val="sv-SE"/>
              </w:rPr>
            </w:pPr>
          </w:p>
          <w:p w14:paraId="48EEF1CC"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11BEED1D" w14:textId="77777777" w:rsidR="00B31B97" w:rsidRPr="00AF2F3A" w:rsidRDefault="00B31B97">
            <w:pPr>
              <w:spacing w:before="60" w:after="60"/>
              <w:rPr>
                <w:rFonts w:ascii="Roboto Condensed" w:hAnsi="Roboto Condensed" w:cs="Arial"/>
                <w:lang w:val="sv-SE"/>
              </w:rPr>
            </w:pPr>
          </w:p>
          <w:p w14:paraId="649B2861"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F690FF1" w14:textId="3BD50064" w:rsidR="00B31B97" w:rsidRPr="00C8687B" w:rsidRDefault="7BF7D287">
            <w:pPr>
              <w:pStyle w:val="ListParagraph"/>
              <w:numPr>
                <w:ilvl w:val="0"/>
                <w:numId w:val="55"/>
              </w:numPr>
              <w:spacing w:before="60" w:after="60"/>
              <w:rPr>
                <w:rFonts w:ascii="Roboto Condensed" w:hAnsi="Roboto Condensed" w:cs="Arial"/>
              </w:rPr>
            </w:pPr>
            <w:r w:rsidRPr="1B101B42">
              <w:rPr>
                <w:rFonts w:ascii="Roboto Condensed" w:hAnsi="Roboto Condensed" w:cs="Arial"/>
                <w:lang w:val="lt"/>
              </w:rPr>
              <w:t>Teikėjas</w:t>
            </w:r>
            <w:r w:rsidR="00B31B97" w:rsidRPr="1B101B42">
              <w:rPr>
                <w:rFonts w:ascii="Roboto Condensed" w:hAnsi="Roboto Condensed" w:cs="Arial"/>
                <w:lang w:val="lt"/>
              </w:rPr>
              <w:t xml:space="preserve"> yra sukonfigūruotas sistemoje </w:t>
            </w:r>
          </w:p>
        </w:tc>
      </w:tr>
      <w:tr w:rsidR="00B31B97" w:rsidRPr="00BF5CAD" w14:paraId="38266783" w14:textId="77777777" w:rsidTr="56AD6D2F">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CA3D965" w14:textId="77777777" w:rsidTr="36BEE72A">
              <w:trPr>
                <w:trHeight w:val="413"/>
                <w:tblHeader/>
              </w:trPr>
              <w:tc>
                <w:tcPr>
                  <w:tcW w:w="527" w:type="dxa"/>
                  <w:tcBorders>
                    <w:right w:val="single" w:sz="6" w:space="0" w:color="FFFFFF" w:themeColor="background1"/>
                  </w:tcBorders>
                  <w:shd w:val="clear" w:color="auto" w:fill="D9D9D9" w:themeFill="background1" w:themeFillShade="D9"/>
                </w:tcPr>
                <w:p w14:paraId="3C0265C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0796D4"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5320F7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C87466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0F160459" w14:textId="77777777" w:rsidTr="36BEE72A">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4D7CF9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436372" w14:textId="757CD890"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6BEE72A">
                    <w:rPr>
                      <w:rFonts w:ascii="Roboto Condensed" w:hAnsi="Roboto Condensed" w:cs="Arial"/>
                      <w:sz w:val="20"/>
                      <w:szCs w:val="20"/>
                      <w:lang w:val="lt"/>
                    </w:rPr>
                    <w:t xml:space="preserve">Rinkliavos rinkėjas (TC) sukuria naują rinkliavos konteksto versiją, eksportuoja ją prižiūrėtojui / administratoriui ir išsiunčia </w:t>
                  </w:r>
                  <w:r w:rsidR="0393BA33" w:rsidRPr="36BEE72A">
                    <w:rPr>
                      <w:rFonts w:ascii="Roboto Condensed" w:hAnsi="Roboto Condensed" w:cs="Arial"/>
                      <w:sz w:val="20"/>
                      <w:szCs w:val="20"/>
                      <w:lang w:val="lt"/>
                    </w:rPr>
                    <w:t>Teikėjui</w:t>
                  </w:r>
                  <w:r w:rsidRPr="36BEE72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24AB77F"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6E6DF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27E3723" w14:textId="518CFD27" w:rsidR="00B31B97" w:rsidRPr="00C8687B" w:rsidRDefault="5DAF2FF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CE5E73F">
                    <w:rPr>
                      <w:rFonts w:ascii="Roboto Condensed" w:hAnsi="Roboto Condensed" w:cs="Arial"/>
                      <w:sz w:val="20"/>
                      <w:szCs w:val="20"/>
                      <w:lang w:val="lt"/>
                    </w:rPr>
                    <w:t>Teikėjas</w:t>
                  </w:r>
                  <w:r w:rsidR="00B31B97" w:rsidRPr="4CE5E73F">
                    <w:rPr>
                      <w:rFonts w:ascii="Roboto Condensed" w:hAnsi="Roboto Condensed" w:cs="Arial"/>
                      <w:sz w:val="20"/>
                      <w:szCs w:val="20"/>
                      <w:lang w:val="lt"/>
                    </w:rPr>
                    <w:t xml:space="preserve"> gauna eksportuotus rinkliavos konteksto duomenis, kuriuose yra galiojantis JSON aprašymas. </w:t>
                  </w:r>
                </w:p>
              </w:tc>
            </w:tr>
            <w:tr w:rsidR="00B31B97" w:rsidRPr="00BF5CAD" w14:paraId="4C2FF1C2" w14:textId="77777777" w:rsidTr="36BEE72A">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AB17A8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5B5C58F" w14:textId="28D8B04A" w:rsidR="00B31B97" w:rsidRPr="00C8687B" w:rsidRDefault="4B38CB7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B101B42">
                    <w:rPr>
                      <w:rFonts w:ascii="Roboto Condensed" w:hAnsi="Roboto Condensed" w:cs="Arial"/>
                      <w:sz w:val="20"/>
                      <w:szCs w:val="20"/>
                      <w:lang w:val="lt"/>
                    </w:rPr>
                    <w:t>Teikėjas</w:t>
                  </w:r>
                  <w:r w:rsidR="00B31B97" w:rsidRPr="1B101B42">
                    <w:rPr>
                      <w:rFonts w:ascii="Roboto Condensed" w:hAnsi="Roboto Condensed" w:cs="Arial"/>
                      <w:sz w:val="20"/>
                      <w:szCs w:val="20"/>
                      <w:lang w:val="lt"/>
                    </w:rPr>
                    <w:t xml:space="preserve"> įkelia naują rinkliavos konteksto duomenų versiją ir laukia, kol ji bus aktyvuota.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968F437"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1A6D9FB9"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A954974"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Pasibaigus nustatytam laikui, aktyvuota nauja rinkliavos konteksto versija. </w:t>
                  </w:r>
                </w:p>
              </w:tc>
            </w:tr>
          </w:tbl>
          <w:p w14:paraId="665A7AD0" w14:textId="77777777" w:rsidR="00B31B97" w:rsidRPr="00BF5CAD" w:rsidRDefault="00B31B97">
            <w:pPr>
              <w:rPr>
                <w:lang w:val="pt-BR"/>
              </w:rPr>
            </w:pPr>
          </w:p>
        </w:tc>
      </w:tr>
    </w:tbl>
    <w:p w14:paraId="345DE049" w14:textId="77777777" w:rsidR="00B31B97" w:rsidRPr="00BF5CAD" w:rsidRDefault="00B31B97" w:rsidP="00B31B97">
      <w:pPr>
        <w:rPr>
          <w:rFonts w:ascii="Roboto Condensed" w:hAnsi="Roboto Condensed" w:cs="Arial"/>
          <w:lang w:val="pt-BR"/>
        </w:rPr>
      </w:pPr>
    </w:p>
    <w:p w14:paraId="1072263E"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0631C436" w14:textId="58F23464" w:rsidR="00B31B97" w:rsidRPr="00BF5CAD" w:rsidRDefault="00B31B97" w:rsidP="686AD459">
      <w:pPr>
        <w:pStyle w:val="Heading2"/>
        <w:rPr>
          <w:rFonts w:ascii="Roboto Condensed" w:hAnsi="Roboto Condensed"/>
          <w:noProof/>
          <w:lang w:val="pt-BR"/>
        </w:rPr>
      </w:pPr>
      <w:bookmarkStart w:id="91" w:name="_Toc233633650"/>
      <w:bookmarkStart w:id="92" w:name="_Toc1722135772"/>
      <w:bookmarkEnd w:id="89"/>
      <w:r w:rsidRPr="36BEE72A">
        <w:rPr>
          <w:rFonts w:ascii="Roboto Condensed" w:hAnsi="Roboto Condensed"/>
          <w:noProof/>
          <w:lang w:val="lt"/>
        </w:rPr>
        <w:lastRenderedPageBreak/>
        <w:t xml:space="preserve">GNSSMTOLL-1558 </w:t>
      </w:r>
      <w:r w:rsidR="584DA10F" w:rsidRPr="36BEE72A">
        <w:rPr>
          <w:rFonts w:ascii="Roboto Condensed" w:hAnsi="Roboto Condensed"/>
          <w:noProof/>
          <w:lang w:val="lt"/>
        </w:rPr>
        <w:t xml:space="preserve">EERP </w:t>
      </w:r>
      <w:r w:rsidR="2FF9E5C0" w:rsidRPr="36BEE72A">
        <w:rPr>
          <w:rFonts w:ascii="Roboto Condensed" w:hAnsi="Roboto Condensed"/>
          <w:noProof/>
          <w:lang w:val="lt"/>
        </w:rPr>
        <w:t>Teikėjas</w:t>
      </w:r>
      <w:r w:rsidRPr="36BEE72A">
        <w:rPr>
          <w:rFonts w:ascii="Roboto Condensed" w:hAnsi="Roboto Condensed"/>
          <w:noProof/>
          <w:lang w:val="lt"/>
        </w:rPr>
        <w:t xml:space="preserve"> – Išimčių sąrašo tvarkymas</w:t>
      </w:r>
      <w:bookmarkEnd w:id="91"/>
      <w:r w:rsidRPr="36BEE72A">
        <w:rPr>
          <w:rFonts w:ascii="Roboto Condensed" w:hAnsi="Roboto Condensed"/>
          <w:noProof/>
          <w:lang w:val="lt"/>
        </w:rPr>
        <w:t xml:space="preserve"> </w:t>
      </w:r>
    </w:p>
    <w:tbl>
      <w:tblPr>
        <w:tblW w:w="15294" w:type="dxa"/>
        <w:tblLook w:val="04A0" w:firstRow="1" w:lastRow="0" w:firstColumn="1" w:lastColumn="0" w:noHBand="0" w:noVBand="1"/>
      </w:tblPr>
      <w:tblGrid>
        <w:gridCol w:w="7793"/>
        <w:gridCol w:w="7510"/>
      </w:tblGrid>
      <w:tr w:rsidR="00B31B97" w14:paraId="69BAA2BC" w14:textId="77777777" w:rsidTr="5EBF00BC">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40FB1F"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5DEEB43E" w14:textId="0B379621" w:rsidR="00B31B97" w:rsidRPr="005041E3" w:rsidRDefault="3870E651">
            <w:pPr>
              <w:spacing w:before="60" w:after="60"/>
              <w:rPr>
                <w:rFonts w:ascii="Roboto Condensed" w:hAnsi="Roboto Condensed" w:cs="Arial"/>
                <w:lang w:val="es-ES"/>
              </w:rPr>
            </w:pPr>
            <w:bookmarkStart w:id="93" w:name="_Hlk183410422"/>
            <w:r w:rsidRPr="36BEE72A">
              <w:rPr>
                <w:rFonts w:ascii="Roboto Condensed" w:hAnsi="Roboto Condensed" w:cs="Arial"/>
                <w:noProof/>
                <w:lang w:val="lt"/>
              </w:rPr>
              <w:t xml:space="preserve">EERP </w:t>
            </w:r>
            <w:r w:rsidR="00B31B97" w:rsidRPr="36BEE72A">
              <w:rPr>
                <w:rFonts w:ascii="Roboto Condensed" w:hAnsi="Roboto Condensed" w:cs="Arial"/>
                <w:noProof/>
                <w:lang w:val="lt"/>
              </w:rPr>
              <w:t xml:space="preserve">E2E </w:t>
            </w:r>
            <w:r w:rsidR="76781764" w:rsidRPr="36BEE72A">
              <w:rPr>
                <w:rFonts w:ascii="Roboto Condensed" w:hAnsi="Roboto Condensed" w:cs="Arial"/>
                <w:noProof/>
                <w:lang w:val="lt"/>
              </w:rPr>
              <w:t>Teikėjo</w:t>
            </w:r>
            <w:r w:rsidR="00B31B97" w:rsidRPr="36BEE72A">
              <w:rPr>
                <w:rFonts w:ascii="Roboto Condensed" w:hAnsi="Roboto Condensed" w:cs="Arial"/>
                <w:noProof/>
                <w:lang w:val="lt"/>
              </w:rPr>
              <w:t xml:space="preserve"> integracija</w:t>
            </w:r>
            <w:bookmarkEnd w:id="93"/>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85A28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6B85C53"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GNSSMTOLL-1558</w:t>
            </w:r>
          </w:p>
        </w:tc>
      </w:tr>
      <w:tr w:rsidR="00B31B97" w14:paraId="7843DF3B" w14:textId="77777777" w:rsidTr="5EBF00BC">
        <w:trPr>
          <w:trHeight w:val="489"/>
        </w:trPr>
        <w:tc>
          <w:tcPr>
            <w:tcW w:w="7923" w:type="dxa"/>
            <w:vMerge/>
            <w:vAlign w:val="center"/>
            <w:hideMark/>
          </w:tcPr>
          <w:p w14:paraId="3801E42F"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B9BA967"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DBEB573"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76574103" w14:textId="77777777" w:rsidTr="5EBF00BC">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ED7CE32"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180E466F" w14:textId="51FAF74E" w:rsidR="00B31B97" w:rsidRPr="00C8687B" w:rsidRDefault="3870E651">
            <w:pPr>
              <w:spacing w:before="60" w:after="60"/>
              <w:rPr>
                <w:rFonts w:ascii="Roboto Condensed" w:hAnsi="Roboto Condensed" w:cs="Arial"/>
              </w:rPr>
            </w:pPr>
            <w:r w:rsidRPr="70E55D97">
              <w:rPr>
                <w:rFonts w:ascii="Roboto Condensed" w:hAnsi="Roboto Condensed" w:cs="Arial"/>
                <w:noProof/>
                <w:lang w:val="lt"/>
              </w:rPr>
              <w:t xml:space="preserve">EERP </w:t>
            </w:r>
            <w:r w:rsidR="7769F3A9" w:rsidRPr="70E55D97">
              <w:rPr>
                <w:rFonts w:ascii="Roboto Condensed" w:hAnsi="Roboto Condensed" w:cs="Arial"/>
                <w:noProof/>
                <w:lang w:val="lt"/>
              </w:rPr>
              <w:t>Teikėjas</w:t>
            </w:r>
            <w:r w:rsidR="00B31B97" w:rsidRPr="70E55D97">
              <w:rPr>
                <w:rFonts w:ascii="Roboto Condensed" w:hAnsi="Roboto Condensed" w:cs="Arial"/>
                <w:noProof/>
                <w:lang w:val="lt"/>
              </w:rPr>
              <w:t xml:space="preserve"> – Išimčių sąrašo tvarkymas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76B0C3DF" w14:textId="77777777" w:rsidR="00B31B97" w:rsidRPr="00C8687B" w:rsidRDefault="00B31B97">
            <w:pPr>
              <w:spacing w:before="60" w:after="60"/>
              <w:rPr>
                <w:rFonts w:ascii="Roboto Condensed" w:hAnsi="Roboto Condensed" w:cs="Arial"/>
                <w:noProof/>
              </w:rPr>
            </w:pPr>
          </w:p>
        </w:tc>
      </w:tr>
      <w:tr w:rsidR="00B31B97" w14:paraId="1AA0667C" w14:textId="77777777" w:rsidTr="5EBF00BC">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C660BCD"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41DF66C1" w14:textId="09D1BF24" w:rsidR="00B31B97" w:rsidRPr="00DD1937" w:rsidRDefault="00B31B97">
            <w:pPr>
              <w:spacing w:before="60" w:after="60"/>
              <w:rPr>
                <w:rFonts w:ascii="Roboto Condensed" w:eastAsia="Arial" w:hAnsi="Roboto Condensed" w:cs="Arial"/>
                <w:noProof/>
              </w:rPr>
            </w:pPr>
            <w:r w:rsidRPr="2B311B3F">
              <w:rPr>
                <w:rFonts w:ascii="Roboto Condensed" w:eastAsia="Arial" w:hAnsi="Roboto Condensed" w:cs="Arial"/>
                <w:noProof/>
                <w:lang w:val="lt"/>
              </w:rPr>
              <w:t xml:space="preserve">Parodyti, kad </w:t>
            </w:r>
            <w:r w:rsidR="0E1E74CA" w:rsidRPr="2B311B3F">
              <w:rPr>
                <w:rFonts w:ascii="Roboto Condensed" w:eastAsia="Arial" w:hAnsi="Roboto Condensed" w:cs="Arial"/>
                <w:noProof/>
                <w:lang w:val="lt"/>
              </w:rPr>
              <w:t>Teikėjas</w:t>
            </w:r>
            <w:r w:rsidRPr="2B311B3F">
              <w:rPr>
                <w:rFonts w:ascii="Roboto Condensed" w:eastAsia="Arial" w:hAnsi="Roboto Condensed" w:cs="Arial"/>
                <w:noProof/>
                <w:lang w:val="lt"/>
              </w:rPr>
              <w:t xml:space="preserve"> gali inicijuoti išimčių sąrašo ir blokavimo sąrašo atnaujinimus, perduoti juos </w:t>
            </w:r>
            <w:r w:rsidR="49E1F611" w:rsidRPr="2B311B3F">
              <w:rPr>
                <w:rFonts w:ascii="Roboto Condensed" w:eastAsia="Arial" w:hAnsi="Roboto Condensed" w:cs="Arial"/>
                <w:noProof/>
                <w:lang w:val="lt"/>
              </w:rPr>
              <w:t>Rinkliavos rinkėjui</w:t>
            </w:r>
            <w:r w:rsidRPr="2B311B3F">
              <w:rPr>
                <w:rFonts w:ascii="Roboto Condensed" w:eastAsia="Arial" w:hAnsi="Roboto Condensed" w:cs="Arial"/>
                <w:noProof/>
                <w:lang w:val="lt"/>
              </w:rPr>
              <w:t xml:space="preserve">, kur duomenys yra atnaujinami ir patikrinami.  </w:t>
            </w:r>
          </w:p>
          <w:p w14:paraId="3275C531" w14:textId="77777777" w:rsidR="00B31B97" w:rsidRPr="00DD1937" w:rsidRDefault="00B31B97">
            <w:pPr>
              <w:spacing w:before="60" w:after="60"/>
              <w:rPr>
                <w:rFonts w:ascii="Roboto Condensed" w:eastAsia="Arial" w:hAnsi="Roboto Condensed" w:cs="Arial"/>
                <w:b/>
              </w:rPr>
            </w:pPr>
          </w:p>
          <w:p w14:paraId="6B1AC2CA"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7CAF9EFD" w14:textId="77777777" w:rsidR="00B31B97" w:rsidRPr="00BF5CAD" w:rsidRDefault="00B31B97">
            <w:pPr>
              <w:spacing w:before="60" w:after="60"/>
              <w:rPr>
                <w:rFonts w:ascii="Roboto Condensed" w:hAnsi="Roboto Condensed" w:cs="Arial"/>
                <w:lang w:val="pt-BR"/>
              </w:rPr>
            </w:pPr>
          </w:p>
          <w:p w14:paraId="7873476B"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987C948" w14:textId="4E9E758F" w:rsidR="00B31B97" w:rsidRPr="00C8687B" w:rsidRDefault="00B31B97">
            <w:pPr>
              <w:pStyle w:val="ListParagraph"/>
              <w:numPr>
                <w:ilvl w:val="0"/>
                <w:numId w:val="55"/>
              </w:numPr>
              <w:spacing w:before="60" w:after="60"/>
              <w:rPr>
                <w:rFonts w:ascii="Roboto Condensed" w:hAnsi="Roboto Condensed" w:cs="Arial"/>
              </w:rPr>
            </w:pPr>
            <w:r w:rsidRPr="686AD459">
              <w:rPr>
                <w:rFonts w:ascii="Roboto Condensed" w:hAnsi="Roboto Condensed" w:cs="Arial"/>
                <w:lang w:val="lt"/>
              </w:rPr>
              <w:t xml:space="preserve">Buvo apsikeista </w:t>
            </w:r>
            <w:r w:rsidR="39C651D0" w:rsidRPr="686AD459">
              <w:rPr>
                <w:rFonts w:ascii="Roboto Condensed" w:hAnsi="Roboto Condensed" w:cs="Arial"/>
                <w:lang w:val="lt"/>
              </w:rPr>
              <w:t xml:space="preserve">EERP </w:t>
            </w:r>
            <w:r w:rsidRPr="686AD459">
              <w:rPr>
                <w:rFonts w:ascii="Roboto Condensed" w:hAnsi="Roboto Condensed" w:cs="Arial"/>
                <w:lang w:val="lt"/>
              </w:rPr>
              <w:t xml:space="preserve">šifravimo raktais </w:t>
            </w:r>
          </w:p>
          <w:p w14:paraId="6941C145" w14:textId="3010D29B" w:rsidR="00B31B97" w:rsidRPr="00C8687B" w:rsidRDefault="1A8ABDB8">
            <w:pPr>
              <w:pStyle w:val="ListParagraph"/>
              <w:numPr>
                <w:ilvl w:val="0"/>
                <w:numId w:val="55"/>
              </w:numPr>
              <w:spacing w:before="60" w:after="60"/>
              <w:rPr>
                <w:rFonts w:ascii="Roboto Condensed" w:hAnsi="Roboto Condensed" w:cs="Arial"/>
              </w:rPr>
            </w:pPr>
            <w:r w:rsidRPr="70E55D97">
              <w:rPr>
                <w:rFonts w:ascii="Roboto Condensed" w:hAnsi="Roboto Condensed" w:cs="Arial"/>
                <w:lang w:val="lt"/>
              </w:rPr>
              <w:t>Teikėjas</w:t>
            </w:r>
            <w:r w:rsidR="00B31B97" w:rsidRPr="70E55D97">
              <w:rPr>
                <w:rFonts w:ascii="Roboto Condensed" w:hAnsi="Roboto Condensed" w:cs="Arial"/>
                <w:lang w:val="lt"/>
              </w:rPr>
              <w:t xml:space="preserve"> yra sukonfigūruotas sistemoje </w:t>
            </w:r>
          </w:p>
        </w:tc>
      </w:tr>
      <w:tr w:rsidR="00B31B97" w:rsidRPr="00BF5CAD" w14:paraId="4E4906F0" w14:textId="77777777" w:rsidTr="5EBF00BC">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BB02E19" w14:textId="77777777" w:rsidTr="5EBF00BC">
              <w:trPr>
                <w:trHeight w:val="413"/>
                <w:tblHeader/>
              </w:trPr>
              <w:tc>
                <w:tcPr>
                  <w:tcW w:w="527" w:type="dxa"/>
                  <w:tcBorders>
                    <w:right w:val="single" w:sz="6" w:space="0" w:color="FFFFFF" w:themeColor="background1"/>
                  </w:tcBorders>
                  <w:shd w:val="clear" w:color="auto" w:fill="D9D9D9" w:themeFill="background1" w:themeFillShade="D9"/>
                </w:tcPr>
                <w:p w14:paraId="1688648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985AC2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682AC3A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4BA0322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50C1FDF2"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0E55691"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36B837" w14:textId="25FD8527" w:rsidR="00B31B97" w:rsidRPr="00C8687B" w:rsidRDefault="4250759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Teikėjas</w:t>
                  </w:r>
                  <w:r w:rsidR="00B31B97" w:rsidRPr="5EBF00BC">
                    <w:rPr>
                      <w:rFonts w:ascii="Roboto Condensed" w:hAnsi="Roboto Condensed" w:cs="Arial"/>
                      <w:sz w:val="20"/>
                      <w:szCs w:val="20"/>
                      <w:lang w:val="lt"/>
                    </w:rPr>
                    <w:t xml:space="preserve"> įtraukia automobilių numerius į išimčių sąrašą, o šis sąrašas per EIB perduodamas </w:t>
                  </w:r>
                  <w:r w:rsidR="7A542BF4" w:rsidRPr="5EBF00BC">
                    <w:rPr>
                      <w:rFonts w:ascii="Roboto Condensed" w:hAnsi="Roboto Condensed" w:cs="Arial"/>
                      <w:sz w:val="20"/>
                      <w:szCs w:val="20"/>
                      <w:lang w:val="lt"/>
                    </w:rPr>
                    <w:t>Rinkliavos rinkėjui</w:t>
                  </w:r>
                  <w:r w:rsidR="00B31B97" w:rsidRPr="5EBF00BC">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45F10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D3C1AE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5E08102" w14:textId="715FB6F3" w:rsidR="00B31B97" w:rsidRPr="00C8687B" w:rsidRDefault="358FF91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14B62A0">
                    <w:rPr>
                      <w:rFonts w:ascii="Roboto Condensed" w:hAnsi="Roboto Condensed" w:cs="Arial"/>
                      <w:sz w:val="20"/>
                      <w:szCs w:val="20"/>
                      <w:lang w:val="lt"/>
                    </w:rPr>
                    <w:t>Rinkliavos rinkėjas</w:t>
                  </w:r>
                  <w:r w:rsidR="00B31B97" w:rsidRPr="414B62A0">
                    <w:rPr>
                      <w:rFonts w:ascii="Roboto Condensed" w:hAnsi="Roboto Condensed" w:cs="Arial"/>
                      <w:sz w:val="20"/>
                      <w:szCs w:val="20"/>
                      <w:lang w:val="lt"/>
                    </w:rPr>
                    <w:t xml:space="preserve"> gavo naują pilną išimčių sąrašo atnaujinimą, o duomenys yra saugomi </w:t>
                  </w:r>
                  <w:r w:rsidR="7908F34C" w:rsidRPr="414B62A0">
                    <w:rPr>
                      <w:rFonts w:ascii="Roboto Condensed" w:hAnsi="Roboto Condensed" w:cs="Arial"/>
                      <w:sz w:val="20"/>
                      <w:szCs w:val="20"/>
                      <w:lang w:val="lt"/>
                    </w:rPr>
                    <w:t>Rinkliavos rinkėjo</w:t>
                  </w:r>
                  <w:r w:rsidR="00B31B97" w:rsidRPr="414B62A0">
                    <w:rPr>
                      <w:rFonts w:ascii="Roboto Condensed" w:hAnsi="Roboto Condensed" w:cs="Arial"/>
                      <w:sz w:val="20"/>
                      <w:szCs w:val="20"/>
                      <w:lang w:val="lt"/>
                    </w:rPr>
                    <w:t xml:space="preserve"> EBO duomenų bazėje. </w:t>
                  </w:r>
                </w:p>
              </w:tc>
            </w:tr>
            <w:tr w:rsidR="00B31B97" w:rsidRPr="005041E3" w14:paraId="08EBE5E6"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D380D0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5960EC" w14:textId="452B1848"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B311B3F">
                    <w:rPr>
                      <w:rFonts w:ascii="Roboto Condensed" w:hAnsi="Roboto Condensed" w:cs="Arial"/>
                      <w:sz w:val="20"/>
                      <w:szCs w:val="20"/>
                      <w:lang w:val="lt"/>
                    </w:rPr>
                    <w:t xml:space="preserve">Palyginti </w:t>
                  </w:r>
                  <w:r w:rsidR="089E827A" w:rsidRPr="2B311B3F">
                    <w:rPr>
                      <w:rFonts w:ascii="Roboto Condensed" w:hAnsi="Roboto Condensed" w:cs="Arial"/>
                      <w:sz w:val="20"/>
                      <w:szCs w:val="20"/>
                      <w:lang w:val="lt"/>
                    </w:rPr>
                    <w:t>Teikėjo</w:t>
                  </w:r>
                  <w:r w:rsidRPr="2B311B3F">
                    <w:rPr>
                      <w:rFonts w:ascii="Roboto Condensed" w:hAnsi="Roboto Condensed" w:cs="Arial"/>
                      <w:sz w:val="20"/>
                      <w:szCs w:val="20"/>
                      <w:lang w:val="lt"/>
                    </w:rPr>
                    <w:t xml:space="preserve"> išimčių sąrašą su atnaujintu </w:t>
                  </w:r>
                  <w:r w:rsidR="1B0AACFB" w:rsidRPr="2B311B3F">
                    <w:rPr>
                      <w:rFonts w:ascii="Roboto Condensed" w:hAnsi="Roboto Condensed" w:cs="Arial"/>
                      <w:sz w:val="20"/>
                      <w:szCs w:val="20"/>
                      <w:lang w:val="lt"/>
                    </w:rPr>
                    <w:t>Rinkliavos rinkėjo</w:t>
                  </w:r>
                  <w:r w:rsidRPr="2B311B3F">
                    <w:rPr>
                      <w:rFonts w:ascii="Roboto Condensed" w:hAnsi="Roboto Condensed" w:cs="Arial"/>
                      <w:sz w:val="20"/>
                      <w:szCs w:val="20"/>
                      <w:lang w:val="lt"/>
                    </w:rPr>
                    <w:t xml:space="preserve"> išimčių sąrašu.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E8163A"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FA97666"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3302443" w14:textId="77777777" w:rsidR="00B31B97" w:rsidRPr="00AF2F3A"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Abu baltieji sąrašai yra identiški. </w:t>
                  </w:r>
                </w:p>
              </w:tc>
            </w:tr>
            <w:tr w:rsidR="00B31B97" w14:paraId="1014F76D"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CDF6DF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28971AC" w14:textId="7C105CBD" w:rsidR="00B31B97" w:rsidRPr="00C8687B" w:rsidRDefault="015D382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Teikėjas</w:t>
                  </w:r>
                  <w:r w:rsidR="00B31B97" w:rsidRPr="5EBF00BC">
                    <w:rPr>
                      <w:rFonts w:ascii="Roboto Condensed" w:hAnsi="Roboto Condensed" w:cs="Arial"/>
                      <w:sz w:val="20"/>
                      <w:szCs w:val="20"/>
                      <w:lang w:val="lt"/>
                    </w:rPr>
                    <w:t xml:space="preserve"> įtraukia automobilių valstybinius numerius į blokavimo sąrašą, o šis sąrašas per EIB perduodamas </w:t>
                  </w:r>
                  <w:r w:rsidR="4DD3C121" w:rsidRPr="5EBF00BC">
                    <w:rPr>
                      <w:rFonts w:ascii="Roboto Condensed" w:hAnsi="Roboto Condensed" w:cs="Arial"/>
                      <w:sz w:val="20"/>
                      <w:szCs w:val="20"/>
                      <w:lang w:val="lt"/>
                    </w:rPr>
                    <w:t>Rinkliavos rinkėjui</w:t>
                  </w:r>
                  <w:r w:rsidR="00B31B97" w:rsidRPr="5EBF00BC">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DA9305"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5472838"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5DED16C" w14:textId="39411724" w:rsidR="00B31B97" w:rsidRPr="00C8687B" w:rsidRDefault="34E7225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ED71A8A">
                    <w:rPr>
                      <w:rFonts w:ascii="Roboto Condensed" w:hAnsi="Roboto Condensed" w:cs="Arial"/>
                      <w:sz w:val="20"/>
                      <w:szCs w:val="20"/>
                      <w:lang w:val="lt"/>
                    </w:rPr>
                    <w:t>Rinkliavos rinkėjas</w:t>
                  </w:r>
                  <w:r w:rsidR="00B31B97" w:rsidRPr="4ED71A8A">
                    <w:rPr>
                      <w:rFonts w:ascii="Roboto Condensed" w:hAnsi="Roboto Condensed" w:cs="Arial"/>
                      <w:sz w:val="20"/>
                      <w:szCs w:val="20"/>
                      <w:lang w:val="lt"/>
                    </w:rPr>
                    <w:t xml:space="preserve"> gavo naują visą blokavimo sąrašo atnaujinimą, o duomenys saugomi </w:t>
                  </w:r>
                  <w:r w:rsidR="79AAE0AA" w:rsidRPr="4ED71A8A">
                    <w:rPr>
                      <w:rFonts w:ascii="Roboto Condensed" w:hAnsi="Roboto Condensed" w:cs="Arial"/>
                      <w:sz w:val="20"/>
                      <w:szCs w:val="20"/>
                      <w:lang w:val="lt"/>
                    </w:rPr>
                    <w:t>Rinkliavos rinkėjo</w:t>
                  </w:r>
                  <w:r w:rsidR="00B31B97" w:rsidRPr="4ED71A8A">
                    <w:rPr>
                      <w:rFonts w:ascii="Roboto Condensed" w:hAnsi="Roboto Condensed" w:cs="Arial"/>
                      <w:sz w:val="20"/>
                      <w:szCs w:val="20"/>
                      <w:lang w:val="lt"/>
                    </w:rPr>
                    <w:t xml:space="preserve"> EBO duomenų bazėje. </w:t>
                  </w:r>
                </w:p>
              </w:tc>
            </w:tr>
            <w:tr w:rsidR="00B31B97" w:rsidRPr="00BF5CAD" w14:paraId="6925E2C0" w14:textId="77777777" w:rsidTr="5EBF00B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F64C64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8163AD3" w14:textId="4F34D3E6"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5EBF00BC">
                    <w:rPr>
                      <w:rFonts w:ascii="Roboto Condensed" w:hAnsi="Roboto Condensed" w:cs="Arial"/>
                      <w:sz w:val="20"/>
                      <w:szCs w:val="20"/>
                      <w:lang w:val="lt"/>
                    </w:rPr>
                    <w:t xml:space="preserve">Palyginti </w:t>
                  </w:r>
                  <w:r w:rsidR="5BFCB132" w:rsidRPr="5EBF00BC">
                    <w:rPr>
                      <w:rFonts w:ascii="Roboto Condensed" w:hAnsi="Roboto Condensed" w:cs="Arial"/>
                      <w:sz w:val="20"/>
                      <w:szCs w:val="20"/>
                      <w:lang w:val="lt"/>
                    </w:rPr>
                    <w:t>Teikėjo</w:t>
                  </w:r>
                  <w:r w:rsidRPr="5EBF00BC">
                    <w:rPr>
                      <w:rFonts w:ascii="Roboto Condensed" w:hAnsi="Roboto Condensed" w:cs="Arial"/>
                      <w:sz w:val="20"/>
                      <w:szCs w:val="20"/>
                      <w:lang w:val="lt"/>
                    </w:rPr>
                    <w:t xml:space="preserve"> juodąjį sąrašą su atnaujintu </w:t>
                  </w:r>
                  <w:r w:rsidR="732D70AE" w:rsidRPr="5EBF00BC">
                    <w:rPr>
                      <w:rFonts w:ascii="Roboto Condensed" w:hAnsi="Roboto Condensed" w:cs="Arial"/>
                      <w:sz w:val="20"/>
                      <w:szCs w:val="20"/>
                      <w:lang w:val="lt"/>
                    </w:rPr>
                    <w:t>Rinkliavos rinkėjo</w:t>
                  </w:r>
                  <w:r w:rsidRPr="5EBF00BC">
                    <w:rPr>
                      <w:rFonts w:ascii="Roboto Condensed" w:hAnsi="Roboto Condensed" w:cs="Arial"/>
                      <w:sz w:val="20"/>
                      <w:szCs w:val="20"/>
                      <w:lang w:val="lt"/>
                    </w:rPr>
                    <w:t xml:space="preserve"> blokavimo sąrašu.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7DB859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BA1FDD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0946CFC"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Abu blokavimo sąrašai yra identiški. </w:t>
                  </w:r>
                </w:p>
              </w:tc>
            </w:tr>
          </w:tbl>
          <w:p w14:paraId="6D78CC78" w14:textId="77777777" w:rsidR="00B31B97" w:rsidRPr="00BF5CAD" w:rsidRDefault="00B31B97">
            <w:pPr>
              <w:rPr>
                <w:lang w:val="pt-BR"/>
              </w:rPr>
            </w:pPr>
          </w:p>
        </w:tc>
      </w:tr>
    </w:tbl>
    <w:p w14:paraId="629BFC07" w14:textId="77777777" w:rsidR="00B31B97" w:rsidRPr="00BF5CAD" w:rsidRDefault="00B31B97" w:rsidP="00B31B97">
      <w:pPr>
        <w:rPr>
          <w:rFonts w:ascii="Roboto Condensed" w:hAnsi="Roboto Condensed" w:cs="Arial"/>
          <w:lang w:val="pt-BR"/>
        </w:rPr>
      </w:pPr>
    </w:p>
    <w:p w14:paraId="15208664" w14:textId="77777777" w:rsidR="00B31B97" w:rsidRPr="00BF5CAD" w:rsidRDefault="00B31B97" w:rsidP="00B31B97">
      <w:pPr>
        <w:rPr>
          <w:rFonts w:ascii="Roboto Condensed" w:hAnsi="Roboto Condensed" w:cs="Arial"/>
          <w:lang w:val="pt-BR"/>
        </w:rPr>
      </w:pPr>
    </w:p>
    <w:p w14:paraId="1BD068BF" w14:textId="7C625731" w:rsidR="00B31B97" w:rsidRPr="00BF5CAD" w:rsidRDefault="00B31B97" w:rsidP="686AD459">
      <w:pPr>
        <w:pStyle w:val="Heading2"/>
        <w:rPr>
          <w:rFonts w:ascii="Roboto Condensed" w:hAnsi="Roboto Condensed"/>
          <w:noProof/>
          <w:lang w:val="pt-BR"/>
        </w:rPr>
      </w:pPr>
      <w:bookmarkStart w:id="94" w:name="_Toc233633651"/>
      <w:bookmarkStart w:id="95" w:name="_Toc1722135773"/>
      <w:bookmarkEnd w:id="92"/>
      <w:r w:rsidRPr="03192A1A">
        <w:rPr>
          <w:rFonts w:ascii="Roboto Condensed" w:hAnsi="Roboto Condensed"/>
          <w:noProof/>
          <w:lang w:val="lt"/>
        </w:rPr>
        <w:lastRenderedPageBreak/>
        <w:t xml:space="preserve">GNSSMTOLL-1559 </w:t>
      </w:r>
      <w:r w:rsidR="39C651D0" w:rsidRPr="03192A1A">
        <w:rPr>
          <w:rFonts w:ascii="Roboto Condensed" w:hAnsi="Roboto Condensed"/>
          <w:noProof/>
          <w:lang w:val="lt"/>
        </w:rPr>
        <w:t xml:space="preserve">EERP </w:t>
      </w:r>
      <w:r w:rsidRPr="03192A1A">
        <w:rPr>
          <w:rFonts w:ascii="Roboto Condensed" w:hAnsi="Roboto Condensed"/>
          <w:noProof/>
          <w:lang w:val="lt"/>
        </w:rPr>
        <w:t xml:space="preserve">TSP / Nacionalinis </w:t>
      </w:r>
      <w:r w:rsidR="097392B5" w:rsidRPr="03192A1A">
        <w:rPr>
          <w:rFonts w:ascii="Roboto Condensed" w:hAnsi="Roboto Condensed"/>
          <w:noProof/>
          <w:lang w:val="lt"/>
        </w:rPr>
        <w:t>TPMĮ</w:t>
      </w:r>
      <w:r w:rsidRPr="03192A1A">
        <w:rPr>
          <w:rFonts w:ascii="Roboto Condensed" w:hAnsi="Roboto Condensed"/>
          <w:noProof/>
          <w:lang w:val="lt"/>
        </w:rPr>
        <w:t xml:space="preserve"> teikėjas – rinkliavos deklaracijų teikimas naudojant </w:t>
      </w:r>
      <w:r w:rsidR="676E61B6" w:rsidRPr="03192A1A">
        <w:rPr>
          <w:rFonts w:ascii="Roboto Condensed" w:hAnsi="Roboto Condensed"/>
          <w:noProof/>
          <w:lang w:val="lt"/>
        </w:rPr>
        <w:t>TPMĮ</w:t>
      </w:r>
      <w:bookmarkEnd w:id="94"/>
      <w:r w:rsidRPr="03192A1A">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7C7C3D0D" w14:textId="77777777" w:rsidTr="03192A1A">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54F26A1"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6889ADA7" w14:textId="1F8E262B" w:rsidR="00B31B97" w:rsidRPr="005041E3" w:rsidRDefault="43889A53">
            <w:pPr>
              <w:spacing w:before="60" w:after="60"/>
              <w:rPr>
                <w:rFonts w:ascii="Roboto Condensed" w:hAnsi="Roboto Condensed" w:cs="Arial"/>
                <w:lang w:val="es-ES"/>
              </w:rPr>
            </w:pPr>
            <w:bookmarkStart w:id="96" w:name="_Hlk183410423"/>
            <w:r w:rsidRPr="7F2A127E">
              <w:rPr>
                <w:rFonts w:ascii="Roboto Condensed" w:hAnsi="Roboto Condensed" w:cs="Arial"/>
                <w:noProof/>
                <w:lang w:val="lt"/>
              </w:rPr>
              <w:t xml:space="preserve">EERP </w:t>
            </w:r>
            <w:r w:rsidR="00B31B97" w:rsidRPr="7F2A127E">
              <w:rPr>
                <w:rFonts w:ascii="Roboto Condensed" w:hAnsi="Roboto Condensed" w:cs="Arial"/>
                <w:noProof/>
                <w:lang w:val="lt"/>
              </w:rPr>
              <w:t xml:space="preserve">E2E </w:t>
            </w:r>
            <w:r w:rsidR="428188D7" w:rsidRPr="7F2A127E">
              <w:rPr>
                <w:rFonts w:ascii="Roboto Condensed" w:hAnsi="Roboto Condensed" w:cs="Arial"/>
                <w:noProof/>
                <w:lang w:val="lt"/>
              </w:rPr>
              <w:t>Teikėjo</w:t>
            </w:r>
            <w:r w:rsidR="00B31B97" w:rsidRPr="7F2A127E">
              <w:rPr>
                <w:rFonts w:ascii="Roboto Condensed" w:hAnsi="Roboto Condensed" w:cs="Arial"/>
                <w:noProof/>
                <w:lang w:val="lt"/>
              </w:rPr>
              <w:t xml:space="preserve"> integracija</w:t>
            </w:r>
            <w:bookmarkEnd w:id="96"/>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4D7BE3B"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3A999C0"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GNSSMTOLL-1559</w:t>
            </w:r>
          </w:p>
        </w:tc>
      </w:tr>
      <w:tr w:rsidR="00B31B97" w14:paraId="1C897991" w14:textId="77777777" w:rsidTr="03192A1A">
        <w:trPr>
          <w:trHeight w:val="489"/>
        </w:trPr>
        <w:tc>
          <w:tcPr>
            <w:tcW w:w="7923" w:type="dxa"/>
            <w:vMerge/>
            <w:vAlign w:val="center"/>
            <w:hideMark/>
          </w:tcPr>
          <w:p w14:paraId="453F27E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2EB1028"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ED78156"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521C6EB3" w14:textId="77777777" w:rsidTr="03192A1A">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109616D"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3FEB83D1" w14:textId="4EC8928E" w:rsidR="00B31B97" w:rsidRPr="00C8687B" w:rsidRDefault="43889A53">
            <w:pPr>
              <w:spacing w:before="60" w:after="60"/>
              <w:rPr>
                <w:rFonts w:ascii="Roboto Condensed" w:hAnsi="Roboto Condensed" w:cs="Arial"/>
              </w:rPr>
            </w:pPr>
            <w:r w:rsidRPr="03192A1A">
              <w:rPr>
                <w:rFonts w:ascii="Roboto Condensed" w:hAnsi="Roboto Condensed" w:cs="Arial"/>
                <w:noProof/>
                <w:lang w:val="lt"/>
              </w:rPr>
              <w:t xml:space="preserve">EERP </w:t>
            </w:r>
            <w:r w:rsidR="7BBF11CA" w:rsidRPr="03192A1A">
              <w:rPr>
                <w:rFonts w:ascii="Roboto Condensed" w:hAnsi="Roboto Condensed" w:cs="Arial"/>
                <w:noProof/>
                <w:lang w:val="lt"/>
              </w:rPr>
              <w:t>Teikėjas</w:t>
            </w:r>
            <w:r w:rsidR="00B31B97" w:rsidRPr="03192A1A">
              <w:rPr>
                <w:rFonts w:ascii="Roboto Condensed" w:hAnsi="Roboto Condensed" w:cs="Arial"/>
                <w:noProof/>
                <w:lang w:val="lt"/>
              </w:rPr>
              <w:t xml:space="preserve"> / Nacionalinis </w:t>
            </w:r>
            <w:r w:rsidR="6F183911" w:rsidRPr="03192A1A">
              <w:rPr>
                <w:rFonts w:ascii="Roboto Condensed" w:hAnsi="Roboto Condensed" w:cs="Arial"/>
                <w:noProof/>
                <w:lang w:val="lt"/>
              </w:rPr>
              <w:t>TPMĮ</w:t>
            </w:r>
            <w:r w:rsidR="00B31B97" w:rsidRPr="03192A1A">
              <w:rPr>
                <w:rFonts w:ascii="Roboto Condensed" w:hAnsi="Roboto Condensed" w:cs="Arial"/>
                <w:noProof/>
                <w:lang w:val="lt"/>
              </w:rPr>
              <w:t xml:space="preserve"> teikėjas – rinkliavos deklaracijų teikimas naudojant </w:t>
            </w:r>
            <w:r w:rsidR="35D59BF2" w:rsidRPr="03192A1A">
              <w:rPr>
                <w:rFonts w:ascii="Roboto Condensed" w:hAnsi="Roboto Condensed" w:cs="Arial"/>
                <w:noProof/>
                <w:lang w:val="lt"/>
              </w:rPr>
              <w:t>TPMĮ</w:t>
            </w:r>
            <w:r w:rsidR="00B31B97" w:rsidRPr="03192A1A">
              <w:rPr>
                <w:rFonts w:ascii="Roboto Condensed" w:hAnsi="Roboto Condensed" w:cs="Arial"/>
                <w:noProof/>
                <w:lang w:val="lt"/>
              </w:rPr>
              <w:t xml:space="preserv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92CAE02" w14:textId="77777777" w:rsidR="00B31B97" w:rsidRPr="00C8687B" w:rsidRDefault="00B31B97">
            <w:pPr>
              <w:spacing w:before="60" w:after="60"/>
              <w:rPr>
                <w:rFonts w:ascii="Roboto Condensed" w:hAnsi="Roboto Condensed" w:cs="Arial"/>
                <w:noProof/>
              </w:rPr>
            </w:pPr>
          </w:p>
        </w:tc>
      </w:tr>
      <w:tr w:rsidR="00B31B97" w14:paraId="32AFEA87" w14:textId="77777777" w:rsidTr="03192A1A">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7CF990D"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622F6143" w14:textId="0B4485EA" w:rsidR="00B31B97" w:rsidRPr="00DD1937" w:rsidRDefault="00B31B97">
            <w:pPr>
              <w:spacing w:before="60" w:after="60"/>
              <w:rPr>
                <w:rFonts w:ascii="Roboto Condensed" w:eastAsia="Arial" w:hAnsi="Roboto Condensed" w:cs="Arial"/>
                <w:noProof/>
              </w:rPr>
            </w:pPr>
            <w:r w:rsidRPr="773EBE16">
              <w:rPr>
                <w:rFonts w:ascii="Roboto Condensed" w:eastAsia="Arial" w:hAnsi="Roboto Condensed" w:cs="Arial"/>
                <w:noProof/>
                <w:lang w:val="lt"/>
              </w:rPr>
              <w:t xml:space="preserve">Parodyti, kad rinkliavos deklaracija, sukurta remiantis </w:t>
            </w:r>
            <w:r w:rsidRPr="773EBE16">
              <w:rPr>
                <w:rFonts w:ascii="Roboto Condensed" w:eastAsia="Arial" w:hAnsi="Roboto Condensed" w:cs="Arial"/>
                <w:b/>
                <w:bCs/>
                <w:noProof/>
                <w:lang w:val="lt"/>
              </w:rPr>
              <w:t xml:space="preserve">transporto priemone, kurioje sumontuotas registruotas </w:t>
            </w:r>
            <w:r w:rsidR="000B1DDB">
              <w:rPr>
                <w:rFonts w:ascii="Roboto Condensed" w:eastAsia="Arial" w:hAnsi="Roboto Condensed" w:cs="Arial"/>
                <w:b/>
                <w:bCs/>
                <w:noProof/>
                <w:lang w:val="lt"/>
              </w:rPr>
              <w:t>TPMĮ</w:t>
            </w:r>
            <w:r w:rsidRPr="773EBE16">
              <w:rPr>
                <w:rFonts w:ascii="Roboto Condensed" w:eastAsia="Arial" w:hAnsi="Roboto Condensed" w:cs="Arial"/>
                <w:noProof/>
                <w:lang w:val="lt"/>
              </w:rPr>
              <w:t xml:space="preserve">, buvo išsiųsta </w:t>
            </w:r>
            <w:r w:rsidR="7C31491D" w:rsidRPr="773EBE16">
              <w:rPr>
                <w:rFonts w:ascii="Roboto Condensed" w:eastAsia="Arial" w:hAnsi="Roboto Condensed" w:cs="Arial"/>
                <w:noProof/>
                <w:lang w:val="lt"/>
              </w:rPr>
              <w:t>Teikėjo</w:t>
            </w:r>
            <w:r w:rsidRPr="773EBE16">
              <w:rPr>
                <w:rFonts w:ascii="Roboto Condensed" w:eastAsia="Arial" w:hAnsi="Roboto Condensed" w:cs="Arial"/>
                <w:noProof/>
                <w:lang w:val="lt"/>
              </w:rPr>
              <w:t xml:space="preserve"> </w:t>
            </w:r>
            <w:r w:rsidR="6899BE0A" w:rsidRPr="773EBE16">
              <w:rPr>
                <w:rFonts w:ascii="Roboto Condensed" w:eastAsia="Arial" w:hAnsi="Roboto Condensed" w:cs="Arial"/>
                <w:noProof/>
                <w:lang w:val="lt"/>
              </w:rPr>
              <w:t>Rinkliavos rinkėjui</w:t>
            </w:r>
            <w:r w:rsidRPr="773EBE16">
              <w:rPr>
                <w:rFonts w:ascii="Roboto Condensed" w:eastAsia="Arial" w:hAnsi="Roboto Condensed" w:cs="Arial"/>
                <w:noProof/>
                <w:lang w:val="lt"/>
              </w:rPr>
              <w:t xml:space="preserve">, kur ji buvo patvirtinta.  </w:t>
            </w:r>
          </w:p>
          <w:p w14:paraId="4EB32380" w14:textId="77777777" w:rsidR="00B31B97" w:rsidRPr="00DD1937" w:rsidRDefault="00B31B97">
            <w:pPr>
              <w:spacing w:before="60" w:after="60"/>
              <w:rPr>
                <w:rFonts w:ascii="Roboto Condensed" w:eastAsia="Arial" w:hAnsi="Roboto Condensed" w:cs="Arial"/>
                <w:b/>
              </w:rPr>
            </w:pPr>
          </w:p>
          <w:p w14:paraId="4965CF60"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61D1629A" w14:textId="77777777" w:rsidR="00B31B97" w:rsidRPr="00BF5CAD" w:rsidRDefault="00B31B97">
            <w:pPr>
              <w:spacing w:before="60" w:after="60"/>
              <w:rPr>
                <w:rFonts w:ascii="Roboto Condensed" w:hAnsi="Roboto Condensed" w:cs="Arial"/>
                <w:lang w:val="pt-BR"/>
              </w:rPr>
            </w:pPr>
          </w:p>
          <w:p w14:paraId="38C087C9"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D25FBB1" w14:textId="4D182242" w:rsidR="00B31B97" w:rsidRPr="00C8687B" w:rsidRDefault="00B31B97">
            <w:pPr>
              <w:pStyle w:val="ListParagraph"/>
              <w:numPr>
                <w:ilvl w:val="0"/>
                <w:numId w:val="55"/>
              </w:numPr>
              <w:spacing w:before="60" w:after="60"/>
              <w:rPr>
                <w:rFonts w:ascii="Roboto Condensed" w:hAnsi="Roboto Condensed" w:cs="Arial"/>
              </w:rPr>
            </w:pPr>
            <w:r w:rsidRPr="686AD459">
              <w:rPr>
                <w:rFonts w:ascii="Roboto Condensed" w:hAnsi="Roboto Condensed" w:cs="Arial"/>
                <w:lang w:val="lt"/>
              </w:rPr>
              <w:t xml:space="preserve">Buvo apsikeista </w:t>
            </w:r>
            <w:r w:rsidR="5EAD333B" w:rsidRPr="686AD459">
              <w:rPr>
                <w:rFonts w:ascii="Roboto Condensed" w:hAnsi="Roboto Condensed" w:cs="Arial"/>
                <w:lang w:val="lt"/>
              </w:rPr>
              <w:t xml:space="preserve">EERP </w:t>
            </w:r>
            <w:r w:rsidRPr="686AD459">
              <w:rPr>
                <w:rFonts w:ascii="Roboto Condensed" w:hAnsi="Roboto Condensed" w:cs="Arial"/>
                <w:lang w:val="lt"/>
              </w:rPr>
              <w:t xml:space="preserve">šifravimo raktais </w:t>
            </w:r>
          </w:p>
          <w:p w14:paraId="45358EB1" w14:textId="31E71FC3" w:rsidR="00B31B97" w:rsidRPr="00C8687B" w:rsidRDefault="5A641522">
            <w:pPr>
              <w:pStyle w:val="ListParagraph"/>
              <w:numPr>
                <w:ilvl w:val="0"/>
                <w:numId w:val="55"/>
              </w:numPr>
              <w:spacing w:before="60" w:after="60"/>
              <w:rPr>
                <w:rFonts w:ascii="Roboto Condensed" w:hAnsi="Roboto Condensed" w:cs="Arial"/>
              </w:rPr>
            </w:pPr>
            <w:r w:rsidRPr="773EBE16">
              <w:rPr>
                <w:rFonts w:ascii="Roboto Condensed" w:hAnsi="Roboto Condensed" w:cs="Arial"/>
                <w:lang w:val="lt"/>
              </w:rPr>
              <w:t>Teikėjas</w:t>
            </w:r>
            <w:r w:rsidR="00B31B97" w:rsidRPr="773EBE16">
              <w:rPr>
                <w:rFonts w:ascii="Roboto Condensed" w:hAnsi="Roboto Condensed" w:cs="Arial"/>
                <w:lang w:val="lt"/>
              </w:rPr>
              <w:t xml:space="preserve"> yra sukonfigūruotas sistemoje </w:t>
            </w:r>
          </w:p>
        </w:tc>
      </w:tr>
      <w:tr w:rsidR="00B31B97" w:rsidRPr="00BF5CAD" w14:paraId="7AB3051C" w14:textId="77777777" w:rsidTr="03192A1A">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1D92C1D6" w14:textId="77777777" w:rsidTr="56D003D6">
              <w:trPr>
                <w:trHeight w:val="413"/>
                <w:tblHeader/>
              </w:trPr>
              <w:tc>
                <w:tcPr>
                  <w:tcW w:w="527" w:type="dxa"/>
                  <w:tcBorders>
                    <w:right w:val="single" w:sz="6" w:space="0" w:color="FFFFFF" w:themeColor="background1"/>
                  </w:tcBorders>
                  <w:shd w:val="clear" w:color="auto" w:fill="D9D9D9" w:themeFill="background1" w:themeFillShade="D9"/>
                </w:tcPr>
                <w:p w14:paraId="21C508C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EF461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C609AE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12257E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1F224954" w14:textId="77777777" w:rsidTr="56D003D6">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222F9D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2D6D2C8" w14:textId="0D3D7973" w:rsidR="00B31B97" w:rsidRPr="00C8687B" w:rsidRDefault="593DE9B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6D003D6">
                    <w:rPr>
                      <w:rFonts w:ascii="Roboto Condensed" w:hAnsi="Roboto Condensed" w:cs="Arial"/>
                      <w:sz w:val="20"/>
                      <w:szCs w:val="20"/>
                      <w:lang w:val="lt"/>
                    </w:rPr>
                    <w:t>Teikėjas</w:t>
                  </w:r>
                  <w:r w:rsidR="00B31B97" w:rsidRPr="56D003D6">
                    <w:rPr>
                      <w:rFonts w:ascii="Roboto Condensed" w:hAnsi="Roboto Condensed" w:cs="Arial"/>
                      <w:sz w:val="20"/>
                      <w:szCs w:val="20"/>
                      <w:lang w:val="lt"/>
                    </w:rPr>
                    <w:t xml:space="preserve"> generuoja rinkliavos deklaracijos duomenis, remdamasi automobilio, kuriame sumontuotas registruotas </w:t>
                  </w:r>
                  <w:r w:rsidR="3B558426" w:rsidRPr="56D003D6">
                    <w:rPr>
                      <w:rFonts w:ascii="Roboto Condensed" w:hAnsi="Roboto Condensed" w:cs="Arial"/>
                      <w:sz w:val="20"/>
                      <w:szCs w:val="20"/>
                      <w:lang w:val="lt"/>
                    </w:rPr>
                    <w:t>TPMĮ</w:t>
                  </w:r>
                  <w:r w:rsidR="00B31B97" w:rsidRPr="56D003D6">
                    <w:rPr>
                      <w:rFonts w:ascii="Roboto Condensed" w:hAnsi="Roboto Condensed" w:cs="Arial"/>
                      <w:sz w:val="20"/>
                      <w:szCs w:val="20"/>
                      <w:lang w:val="lt"/>
                    </w:rPr>
                    <w:t xml:space="preserve">, važiavimo duomenimis arba imituotais GPS duomenimis. </w:t>
                  </w:r>
                  <w:r w:rsidR="5D0B99D3" w:rsidRPr="56D003D6">
                    <w:rPr>
                      <w:rFonts w:ascii="Roboto Condensed" w:hAnsi="Roboto Condensed" w:cs="Arial"/>
                      <w:sz w:val="20"/>
                      <w:szCs w:val="20"/>
                      <w:lang w:val="lt"/>
                    </w:rPr>
                    <w:t>TPMĮ</w:t>
                  </w:r>
                  <w:r w:rsidR="00B31B97" w:rsidRPr="56D003D6">
                    <w:rPr>
                      <w:rFonts w:ascii="Roboto Condensed" w:hAnsi="Roboto Condensed" w:cs="Arial"/>
                      <w:sz w:val="20"/>
                      <w:szCs w:val="20"/>
                      <w:lang w:val="lt"/>
                    </w:rPr>
                    <w:t xml:space="preserve"> siunčia tikrąją buvimo vietą, jei taikoma.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10A8C"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3DE94C9"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CFE9EE4" w14:textId="0A68F378"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73EBE16">
                    <w:rPr>
                      <w:rFonts w:ascii="Roboto Condensed" w:hAnsi="Roboto Condensed" w:cs="Arial"/>
                      <w:sz w:val="20"/>
                      <w:szCs w:val="20"/>
                      <w:lang w:val="lt"/>
                    </w:rPr>
                    <w:t xml:space="preserve">Rinkliavos deklaracijos duomenis sukuria </w:t>
                  </w:r>
                  <w:r w:rsidR="08BF6006" w:rsidRPr="773EBE16">
                    <w:rPr>
                      <w:rFonts w:ascii="Roboto Condensed" w:hAnsi="Roboto Condensed" w:cs="Arial"/>
                      <w:sz w:val="20"/>
                      <w:szCs w:val="20"/>
                      <w:lang w:val="lt"/>
                    </w:rPr>
                    <w:t>Teikėjas</w:t>
                  </w:r>
                  <w:r w:rsidRPr="773EBE16">
                    <w:rPr>
                      <w:rFonts w:ascii="Roboto Condensed" w:hAnsi="Roboto Condensed" w:cs="Arial"/>
                      <w:sz w:val="20"/>
                      <w:szCs w:val="20"/>
                      <w:lang w:val="lt"/>
                    </w:rPr>
                    <w:t xml:space="preserve">. </w:t>
                  </w:r>
                </w:p>
              </w:tc>
            </w:tr>
            <w:tr w:rsidR="00B31B97" w:rsidRPr="00BF5CAD" w14:paraId="4422AB15" w14:textId="77777777" w:rsidTr="56D003D6">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63CD5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CC97ACA"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Rinkliavos deklaracijos duomenys apima rinkliavos deklaracijas visoms apibrėžtoms transporto priemonių kategorijoms. </w:t>
                  </w:r>
                </w:p>
                <w:p w14:paraId="08787EB7"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Siunčiami rinkliavos deklaracijos duomenys.</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A1DDB8"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9C387E8"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417B44" w14:textId="7608B8B6" w:rsidR="00B31B97" w:rsidRPr="00BF5CAD" w:rsidRDefault="52AA24CD">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7D1A05ED">
                    <w:rPr>
                      <w:rFonts w:ascii="Roboto Condensed" w:hAnsi="Roboto Condensed" w:cs="Arial"/>
                      <w:sz w:val="20"/>
                      <w:szCs w:val="20"/>
                      <w:lang w:val="lt"/>
                    </w:rPr>
                    <w:t>Rinkliavos rinkėjas</w:t>
                  </w:r>
                  <w:r w:rsidR="00B31B97" w:rsidRPr="7D1A05ED">
                    <w:rPr>
                      <w:rFonts w:ascii="Roboto Condensed" w:hAnsi="Roboto Condensed" w:cs="Arial"/>
                      <w:sz w:val="20"/>
                      <w:szCs w:val="20"/>
                      <w:lang w:val="lt"/>
                    </w:rPr>
                    <w:t xml:space="preserve"> gavo rinkliavos deklaracijos duomenis ir siunčia patvirtinimą atgal </w:t>
                  </w:r>
                  <w:r w:rsidR="2998A192" w:rsidRPr="7D1A05ED">
                    <w:rPr>
                      <w:rFonts w:ascii="Roboto Condensed" w:hAnsi="Roboto Condensed" w:cs="Arial"/>
                      <w:sz w:val="20"/>
                      <w:szCs w:val="20"/>
                      <w:lang w:val="lt"/>
                    </w:rPr>
                    <w:t>Teikėjui</w:t>
                  </w:r>
                  <w:r w:rsidR="00B31B97" w:rsidRPr="7D1A05ED">
                    <w:rPr>
                      <w:rFonts w:ascii="Roboto Condensed" w:hAnsi="Roboto Condensed" w:cs="Arial"/>
                      <w:sz w:val="20"/>
                      <w:szCs w:val="20"/>
                      <w:lang w:val="lt"/>
                    </w:rPr>
                    <w:t xml:space="preserve">. </w:t>
                  </w:r>
                </w:p>
              </w:tc>
            </w:tr>
          </w:tbl>
          <w:p w14:paraId="010A1422" w14:textId="77777777" w:rsidR="00B31B97" w:rsidRPr="00BF5CAD" w:rsidRDefault="00B31B97">
            <w:pPr>
              <w:rPr>
                <w:lang w:val="pt-BR"/>
              </w:rPr>
            </w:pPr>
          </w:p>
        </w:tc>
      </w:tr>
    </w:tbl>
    <w:p w14:paraId="40D7FC2F" w14:textId="77777777" w:rsidR="00B31B97" w:rsidRPr="00BF5CAD" w:rsidRDefault="00B31B97" w:rsidP="00B31B97">
      <w:pPr>
        <w:rPr>
          <w:rFonts w:ascii="Roboto Condensed" w:hAnsi="Roboto Condensed" w:cs="Arial"/>
          <w:lang w:val="pt-BR"/>
        </w:rPr>
      </w:pPr>
    </w:p>
    <w:p w14:paraId="38F26394"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45E2E9B3" w14:textId="165EEF10" w:rsidR="00B31B97" w:rsidRPr="00BF5CAD" w:rsidRDefault="00B31B97" w:rsidP="686AD459">
      <w:pPr>
        <w:pStyle w:val="Heading2"/>
        <w:rPr>
          <w:rFonts w:ascii="Roboto Condensed" w:hAnsi="Roboto Condensed"/>
          <w:noProof/>
          <w:lang w:val="pt-BR"/>
        </w:rPr>
      </w:pPr>
      <w:bookmarkStart w:id="97" w:name="_Toc233633652"/>
      <w:bookmarkStart w:id="98" w:name="_Toc1722135774"/>
      <w:bookmarkEnd w:id="95"/>
      <w:r w:rsidRPr="03192A1A">
        <w:rPr>
          <w:rFonts w:ascii="Roboto Condensed" w:hAnsi="Roboto Condensed"/>
          <w:noProof/>
          <w:lang w:val="lt"/>
        </w:rPr>
        <w:lastRenderedPageBreak/>
        <w:t xml:space="preserve">GNSSMTOLL-1561 </w:t>
      </w:r>
      <w:r w:rsidR="1316412B" w:rsidRPr="03192A1A">
        <w:rPr>
          <w:rFonts w:ascii="Roboto Condensed" w:hAnsi="Roboto Condensed"/>
          <w:noProof/>
          <w:lang w:val="lt"/>
        </w:rPr>
        <w:t xml:space="preserve">EERP </w:t>
      </w:r>
      <w:r w:rsidR="2934B7EE" w:rsidRPr="03192A1A">
        <w:rPr>
          <w:rFonts w:ascii="Roboto Condensed" w:hAnsi="Roboto Condensed"/>
          <w:noProof/>
          <w:lang w:val="lt"/>
        </w:rPr>
        <w:t>Teikėjas</w:t>
      </w:r>
      <w:r w:rsidRPr="03192A1A">
        <w:rPr>
          <w:rFonts w:ascii="Roboto Condensed" w:hAnsi="Roboto Condensed"/>
          <w:noProof/>
          <w:lang w:val="lt"/>
        </w:rPr>
        <w:t xml:space="preserve"> / Nacionalinis </w:t>
      </w:r>
      <w:r w:rsidR="4A1DDCB8" w:rsidRPr="03192A1A">
        <w:rPr>
          <w:rFonts w:ascii="Roboto Condensed" w:hAnsi="Roboto Condensed"/>
          <w:noProof/>
          <w:lang w:val="lt"/>
        </w:rPr>
        <w:t>TPMĮ</w:t>
      </w:r>
      <w:r w:rsidRPr="03192A1A">
        <w:rPr>
          <w:rFonts w:ascii="Roboto Condensed" w:hAnsi="Roboto Condensed"/>
          <w:noProof/>
          <w:lang w:val="lt"/>
        </w:rPr>
        <w:t xml:space="preserve"> teikėjas – Rinkliavos deklaracija po naujos rinkliavos konteksto versijos</w:t>
      </w:r>
      <w:bookmarkEnd w:id="97"/>
      <w:r w:rsidRPr="03192A1A">
        <w:rPr>
          <w:rFonts w:ascii="Roboto Condensed" w:hAnsi="Roboto Condensed"/>
          <w:noProof/>
          <w:lang w:val="lt"/>
        </w:rPr>
        <w:t xml:space="preserve"> </w:t>
      </w:r>
    </w:p>
    <w:tbl>
      <w:tblPr>
        <w:tblW w:w="15294" w:type="dxa"/>
        <w:tblLook w:val="04A0" w:firstRow="1" w:lastRow="0" w:firstColumn="1" w:lastColumn="0" w:noHBand="0" w:noVBand="1"/>
      </w:tblPr>
      <w:tblGrid>
        <w:gridCol w:w="7851"/>
        <w:gridCol w:w="7452"/>
      </w:tblGrid>
      <w:tr w:rsidR="00B31B97" w14:paraId="4462939B" w14:textId="77777777" w:rsidTr="03192A1A">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C5610"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8EE7C15" w14:textId="25356555" w:rsidR="00B31B97" w:rsidRPr="005041E3" w:rsidRDefault="5A4E484E">
            <w:pPr>
              <w:spacing w:before="60" w:after="60"/>
              <w:rPr>
                <w:rFonts w:ascii="Roboto Condensed" w:hAnsi="Roboto Condensed" w:cs="Arial"/>
                <w:lang w:val="es-ES"/>
              </w:rPr>
            </w:pPr>
            <w:bookmarkStart w:id="99" w:name="_Hlk183410424"/>
            <w:r w:rsidRPr="7D1A05ED">
              <w:rPr>
                <w:rFonts w:ascii="Roboto Condensed" w:hAnsi="Roboto Condensed" w:cs="Arial"/>
                <w:noProof/>
                <w:lang w:val="lt"/>
              </w:rPr>
              <w:t xml:space="preserve">EERP </w:t>
            </w:r>
            <w:r w:rsidR="00B31B97" w:rsidRPr="7D1A05ED">
              <w:rPr>
                <w:rFonts w:ascii="Roboto Condensed" w:hAnsi="Roboto Condensed" w:cs="Arial"/>
                <w:noProof/>
                <w:lang w:val="lt"/>
              </w:rPr>
              <w:t xml:space="preserve">E2E </w:t>
            </w:r>
            <w:r w:rsidR="74702FF6" w:rsidRPr="7D1A05ED">
              <w:rPr>
                <w:rFonts w:ascii="Roboto Condensed" w:hAnsi="Roboto Condensed" w:cs="Arial"/>
                <w:noProof/>
                <w:lang w:val="lt"/>
              </w:rPr>
              <w:t>Teikėjo</w:t>
            </w:r>
            <w:r w:rsidR="00B31B97" w:rsidRPr="7D1A05ED">
              <w:rPr>
                <w:rFonts w:ascii="Roboto Condensed" w:hAnsi="Roboto Condensed" w:cs="Arial"/>
                <w:noProof/>
                <w:lang w:val="lt"/>
              </w:rPr>
              <w:t xml:space="preserve"> integracija</w:t>
            </w:r>
            <w:bookmarkEnd w:id="99"/>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01AE40F"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72ABD04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GNSSMTOLL-1561</w:t>
            </w:r>
          </w:p>
        </w:tc>
      </w:tr>
      <w:tr w:rsidR="00B31B97" w14:paraId="6BCA25FF" w14:textId="77777777" w:rsidTr="03192A1A">
        <w:trPr>
          <w:trHeight w:val="489"/>
        </w:trPr>
        <w:tc>
          <w:tcPr>
            <w:tcW w:w="7923" w:type="dxa"/>
            <w:vMerge/>
            <w:vAlign w:val="center"/>
            <w:hideMark/>
          </w:tcPr>
          <w:p w14:paraId="14C56A5E"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48E4F71"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128AA434"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010D8A1F" w14:textId="77777777" w:rsidTr="03192A1A">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5208FF0"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D3EBE09" w14:textId="40B6F0E6" w:rsidR="00B31B97" w:rsidRPr="00BF5CAD" w:rsidRDefault="5A4E484E">
            <w:pPr>
              <w:spacing w:before="60" w:after="60"/>
              <w:rPr>
                <w:rFonts w:ascii="Roboto Condensed" w:hAnsi="Roboto Condensed" w:cs="Arial"/>
                <w:lang w:val="pt-BR"/>
              </w:rPr>
            </w:pPr>
            <w:r w:rsidRPr="03192A1A">
              <w:rPr>
                <w:rFonts w:ascii="Roboto Condensed" w:hAnsi="Roboto Condensed" w:cs="Arial"/>
                <w:noProof/>
                <w:lang w:val="lt"/>
              </w:rPr>
              <w:t xml:space="preserve">EERP </w:t>
            </w:r>
            <w:r w:rsidR="4803CB1D" w:rsidRPr="03192A1A">
              <w:rPr>
                <w:rFonts w:ascii="Roboto Condensed" w:hAnsi="Roboto Condensed" w:cs="Arial"/>
                <w:noProof/>
                <w:lang w:val="lt"/>
              </w:rPr>
              <w:t>Teikėjas</w:t>
            </w:r>
            <w:r w:rsidR="00B31B97" w:rsidRPr="03192A1A">
              <w:rPr>
                <w:rFonts w:ascii="Roboto Condensed" w:hAnsi="Roboto Condensed" w:cs="Arial"/>
                <w:noProof/>
                <w:lang w:val="lt"/>
              </w:rPr>
              <w:t xml:space="preserve"> / Nacionalinis </w:t>
            </w:r>
            <w:r w:rsidR="4BBF6071" w:rsidRPr="03192A1A">
              <w:rPr>
                <w:rFonts w:ascii="Roboto Condensed" w:hAnsi="Roboto Condensed" w:cs="Arial"/>
                <w:noProof/>
                <w:lang w:val="lt"/>
              </w:rPr>
              <w:t>TPMĮ</w:t>
            </w:r>
            <w:r w:rsidR="00B31B97" w:rsidRPr="03192A1A">
              <w:rPr>
                <w:rFonts w:ascii="Roboto Condensed" w:hAnsi="Roboto Condensed" w:cs="Arial"/>
                <w:noProof/>
                <w:lang w:val="lt"/>
              </w:rPr>
              <w:t xml:space="preserve"> teikėjas – Rinkliavos deklaracija po naujos rinkliavos konteksto versijos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B0D1C90" w14:textId="77777777" w:rsidR="00B31B97" w:rsidRPr="00BF5CAD" w:rsidRDefault="00B31B97">
            <w:pPr>
              <w:spacing w:before="60" w:after="60"/>
              <w:rPr>
                <w:rFonts w:ascii="Roboto Condensed" w:hAnsi="Roboto Condensed" w:cs="Arial"/>
                <w:noProof/>
                <w:lang w:val="pt-BR"/>
              </w:rPr>
            </w:pPr>
          </w:p>
        </w:tc>
      </w:tr>
      <w:tr w:rsidR="00B31B97" w14:paraId="40567C20" w14:textId="77777777" w:rsidTr="03192A1A">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F787783"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B8DDBE5" w14:textId="77777777" w:rsidR="00B31B97" w:rsidRPr="00AF2F3A" w:rsidRDefault="00B31B97">
            <w:pPr>
              <w:spacing w:before="60" w:after="60"/>
              <w:rPr>
                <w:rFonts w:ascii="Roboto Condensed" w:eastAsia="Arial" w:hAnsi="Roboto Condensed" w:cs="Arial"/>
                <w:noProof/>
                <w:lang w:val="sv-SE"/>
              </w:rPr>
            </w:pPr>
          </w:p>
          <w:p w14:paraId="1C39B696" w14:textId="77777777" w:rsidR="00B31B97" w:rsidRPr="00AF2F3A" w:rsidRDefault="00B31B97">
            <w:pPr>
              <w:spacing w:before="60" w:after="60"/>
              <w:rPr>
                <w:rFonts w:ascii="Roboto Condensed" w:eastAsia="Arial" w:hAnsi="Roboto Condensed" w:cs="Arial"/>
                <w:b/>
                <w:lang w:val="sv-SE"/>
              </w:rPr>
            </w:pPr>
          </w:p>
          <w:p w14:paraId="6D1E5C86"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40D07E2F" w14:textId="77777777" w:rsidR="00B31B97" w:rsidRPr="00AF2F3A" w:rsidRDefault="00B31B97">
            <w:pPr>
              <w:spacing w:before="60" w:after="60"/>
              <w:rPr>
                <w:rFonts w:ascii="Roboto Condensed" w:hAnsi="Roboto Condensed" w:cs="Arial"/>
                <w:lang w:val="sv-SE"/>
              </w:rPr>
            </w:pPr>
          </w:p>
          <w:p w14:paraId="1985B482"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396A9420" w14:textId="45447C13"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743B2CC"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48C1729B" w14:textId="6F58BA8B" w:rsidR="00B31B97" w:rsidRPr="00C8687B" w:rsidRDefault="60A15242">
            <w:pPr>
              <w:pStyle w:val="ListParagraph"/>
              <w:numPr>
                <w:ilvl w:val="0"/>
                <w:numId w:val="55"/>
              </w:numPr>
              <w:spacing w:before="60" w:after="60"/>
              <w:rPr>
                <w:rFonts w:ascii="Roboto Condensed" w:hAnsi="Roboto Condensed" w:cs="Arial"/>
              </w:rPr>
            </w:pPr>
            <w:r w:rsidRPr="13C98837">
              <w:rPr>
                <w:rFonts w:ascii="Roboto Condensed" w:hAnsi="Roboto Condensed" w:cs="Arial"/>
                <w:lang w:val="lt"/>
              </w:rPr>
              <w:t>Teikėjas</w:t>
            </w:r>
            <w:r w:rsidR="00B31B97" w:rsidRPr="13C98837">
              <w:rPr>
                <w:rFonts w:ascii="Roboto Condensed" w:hAnsi="Roboto Condensed" w:cs="Arial"/>
                <w:lang w:val="lt"/>
              </w:rPr>
              <w:t xml:space="preserve"> yra sukonfigūruotas sistemoje </w:t>
            </w:r>
          </w:p>
        </w:tc>
      </w:tr>
      <w:tr w:rsidR="00B31B97" w:rsidRPr="005041E3" w14:paraId="250AC401" w14:textId="77777777" w:rsidTr="03192A1A">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33207795" w14:textId="77777777" w:rsidTr="789D8390">
              <w:trPr>
                <w:trHeight w:val="413"/>
                <w:tblHeader/>
              </w:trPr>
              <w:tc>
                <w:tcPr>
                  <w:tcW w:w="527" w:type="dxa"/>
                  <w:tcBorders>
                    <w:right w:val="single" w:sz="6" w:space="0" w:color="FFFFFF" w:themeColor="background1"/>
                  </w:tcBorders>
                  <w:shd w:val="clear" w:color="auto" w:fill="D9D9D9" w:themeFill="background1" w:themeFillShade="D9"/>
                </w:tcPr>
                <w:p w14:paraId="50E4ACF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CC7BA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2B0ECD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287BDED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302B7AAE"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F985FA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39B53CE" w14:textId="2DAF6C54" w:rsidR="00B31B97" w:rsidRPr="00C8687B" w:rsidRDefault="0B3801B6">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A47581E">
                    <w:rPr>
                      <w:rFonts w:ascii="Roboto Condensed" w:hAnsi="Roboto Condensed" w:cs="Arial"/>
                      <w:sz w:val="20"/>
                      <w:szCs w:val="20"/>
                      <w:lang w:val="lt"/>
                    </w:rPr>
                    <w:t>Rinkliavos rinkėjas</w:t>
                  </w:r>
                  <w:r w:rsidR="00B31B97" w:rsidRPr="5A47581E">
                    <w:rPr>
                      <w:rFonts w:ascii="Roboto Condensed" w:hAnsi="Roboto Condensed" w:cs="Arial"/>
                      <w:sz w:val="20"/>
                      <w:szCs w:val="20"/>
                      <w:lang w:val="lt"/>
                    </w:rPr>
                    <w:t xml:space="preserve"> pateikia </w:t>
                  </w:r>
                  <w:r w:rsidR="333FE0A8" w:rsidRPr="5A47581E">
                    <w:rPr>
                      <w:rFonts w:ascii="Roboto Condensed" w:hAnsi="Roboto Condensed" w:cs="Arial"/>
                      <w:sz w:val="20"/>
                      <w:szCs w:val="20"/>
                      <w:lang w:val="lt"/>
                    </w:rPr>
                    <w:t>Teikėjui</w:t>
                  </w:r>
                  <w:r w:rsidR="00B31B97" w:rsidRPr="5A47581E">
                    <w:rPr>
                      <w:rFonts w:ascii="Roboto Condensed" w:hAnsi="Roboto Condensed" w:cs="Arial"/>
                      <w:sz w:val="20"/>
                      <w:szCs w:val="20"/>
                      <w:lang w:val="lt"/>
                    </w:rPr>
                    <w:t xml:space="preserve"> naują rinkliavos konteksto versiją.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8EAC54D"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9FEF0A"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A24B32" w14:textId="3DDB99B3" w:rsidR="00B31B97" w:rsidRPr="00F557D7" w:rsidRDefault="311F226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13C98837">
                    <w:rPr>
                      <w:rFonts w:ascii="Roboto Condensed" w:hAnsi="Roboto Condensed" w:cs="Arial"/>
                      <w:sz w:val="20"/>
                      <w:szCs w:val="20"/>
                      <w:lang w:val="lt"/>
                    </w:rPr>
                    <w:t xml:space="preserve"> Teikėjas</w:t>
                  </w:r>
                  <w:r w:rsidR="00B31B97" w:rsidRPr="13C98837">
                    <w:rPr>
                      <w:rFonts w:ascii="Roboto Condensed" w:hAnsi="Roboto Condensed" w:cs="Arial"/>
                      <w:sz w:val="20"/>
                      <w:szCs w:val="20"/>
                      <w:lang w:val="lt"/>
                    </w:rPr>
                    <w:t xml:space="preserve"> sėkmingai importavo naują rinkliavos konteksto versiją. </w:t>
                  </w:r>
                </w:p>
              </w:tc>
            </w:tr>
            <w:tr w:rsidR="00B31B97" w:rsidRPr="00BF5CAD" w14:paraId="4DA9BCD4"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F0E43E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1507EFD" w14:textId="2CA430EF" w:rsidR="00B31B97" w:rsidRPr="00C8687B" w:rsidRDefault="47B03A68">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C98837">
                    <w:rPr>
                      <w:rFonts w:ascii="Roboto Condensed" w:hAnsi="Roboto Condensed" w:cs="Arial"/>
                      <w:sz w:val="20"/>
                      <w:szCs w:val="20"/>
                      <w:lang w:val="lt"/>
                    </w:rPr>
                    <w:t>Teikėjas</w:t>
                  </w:r>
                  <w:r w:rsidR="00B31B97" w:rsidRPr="13C98837">
                    <w:rPr>
                      <w:rFonts w:ascii="Roboto Condensed" w:hAnsi="Roboto Condensed" w:cs="Arial"/>
                      <w:sz w:val="20"/>
                      <w:szCs w:val="20"/>
                      <w:lang w:val="lt"/>
                    </w:rPr>
                    <w:t xml:space="preserve"> laukia, kol naujas rinkliavos kontekstas taps aktyvus.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2489F9"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CCDFC09"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4AB25E" w14:textId="31F6108D" w:rsidR="00B31B97" w:rsidRPr="00F557D7" w:rsidRDefault="0DF9CFAD">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6A5983AE">
                    <w:rPr>
                      <w:rFonts w:ascii="Roboto Condensed" w:hAnsi="Roboto Condensed" w:cs="Arial"/>
                      <w:sz w:val="20"/>
                      <w:szCs w:val="20"/>
                      <w:lang w:val="lt"/>
                    </w:rPr>
                    <w:t xml:space="preserve"> Teikėjas</w:t>
                  </w:r>
                  <w:r w:rsidR="00B31B97" w:rsidRPr="6A5983AE">
                    <w:rPr>
                      <w:rFonts w:ascii="Roboto Condensed" w:hAnsi="Roboto Condensed" w:cs="Arial"/>
                      <w:sz w:val="20"/>
                      <w:szCs w:val="20"/>
                      <w:lang w:val="lt"/>
                    </w:rPr>
                    <w:t xml:space="preserve"> apdorojimui naudoja naują konteksto versiją. </w:t>
                  </w:r>
                </w:p>
              </w:tc>
            </w:tr>
            <w:tr w:rsidR="00B31B97" w:rsidRPr="00BF5CAD" w14:paraId="603A2646"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3BDF47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95794AE" w14:textId="47E5AEE3" w:rsidR="00B31B97" w:rsidRPr="005041E3" w:rsidRDefault="32EA2AD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13C98837">
                    <w:rPr>
                      <w:rFonts w:ascii="Roboto Condensed" w:hAnsi="Roboto Condensed" w:cs="Arial"/>
                      <w:sz w:val="20"/>
                      <w:szCs w:val="20"/>
                      <w:lang w:val="lt"/>
                    </w:rPr>
                    <w:t>Teikėjas</w:t>
                  </w:r>
                  <w:r w:rsidR="00B31B97" w:rsidRPr="13C98837">
                    <w:rPr>
                      <w:rFonts w:ascii="Roboto Condensed" w:hAnsi="Roboto Condensed" w:cs="Arial"/>
                      <w:sz w:val="20"/>
                      <w:szCs w:val="20"/>
                      <w:lang w:val="lt"/>
                    </w:rPr>
                    <w:t xml:space="preserve"> generuoja rinkliavos deklaracijas pagal: </w:t>
                  </w:r>
                </w:p>
                <w:p w14:paraId="1FEF9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naują rinkliavos kontekstą</w:t>
                  </w:r>
                </w:p>
                <w:p w14:paraId="45070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galiojančią transporto priemonės klasifikaciją</w:t>
                  </w:r>
                </w:p>
                <w:p w14:paraId="392AD7B9" w14:textId="49B0458C"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89D8390">
                    <w:rPr>
                      <w:rFonts w:ascii="Roboto Condensed" w:hAnsi="Roboto Condensed" w:cs="Arial"/>
                      <w:sz w:val="20"/>
                      <w:szCs w:val="20"/>
                      <w:lang w:val="lt"/>
                    </w:rPr>
                    <w:t xml:space="preserve">ir siunčia jas </w:t>
                  </w:r>
                  <w:r w:rsidR="208E2532" w:rsidRPr="789D8390">
                    <w:rPr>
                      <w:rFonts w:ascii="Roboto Condensed" w:hAnsi="Roboto Condensed" w:cs="Arial"/>
                      <w:sz w:val="20"/>
                      <w:szCs w:val="20"/>
                      <w:lang w:val="lt"/>
                    </w:rPr>
                    <w:t>Rinkliavos rinkėjui</w:t>
                  </w:r>
                  <w:r w:rsidRPr="789D8390">
                    <w:rPr>
                      <w:rFonts w:ascii="Roboto Condensed" w:hAnsi="Roboto Condensed" w:cs="Arial"/>
                      <w:sz w:val="20"/>
                      <w:szCs w:val="20"/>
                      <w:lang w:val="lt"/>
                    </w:rPr>
                    <w:t xml:space="preserve"> per </w:t>
                  </w:r>
                  <w:r w:rsidR="2743B2CC" w:rsidRPr="789D8390">
                    <w:rPr>
                      <w:rFonts w:ascii="Roboto Condensed" w:hAnsi="Roboto Condensed" w:cs="Arial"/>
                      <w:sz w:val="20"/>
                      <w:szCs w:val="20"/>
                      <w:lang w:val="lt"/>
                    </w:rPr>
                    <w:t xml:space="preserve">EERP </w:t>
                  </w:r>
                  <w:r w:rsidRPr="789D8390">
                    <w:rPr>
                      <w:rFonts w:ascii="Roboto Condensed" w:hAnsi="Roboto Condensed" w:cs="Arial"/>
                      <w:sz w:val="20"/>
                      <w:szCs w:val="20"/>
                      <w:lang w:val="lt"/>
                    </w:rPr>
                    <w:t>sąsają.</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BA2A9C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A57FB6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547C87" w14:textId="75663404" w:rsidR="00B31B97" w:rsidRPr="00D84150"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789D8390">
                    <w:rPr>
                      <w:rFonts w:ascii="Roboto Condensed" w:hAnsi="Roboto Condensed" w:cs="Arial"/>
                      <w:sz w:val="20"/>
                      <w:szCs w:val="20"/>
                      <w:lang w:val="lt"/>
                    </w:rPr>
                    <w:t>Rinkliavos deklaracij</w:t>
                  </w:r>
                  <w:r w:rsidR="54508D98" w:rsidRPr="789D8390">
                    <w:rPr>
                      <w:rFonts w:ascii="Roboto Condensed" w:hAnsi="Roboto Condensed" w:cs="Arial"/>
                      <w:sz w:val="20"/>
                      <w:szCs w:val="20"/>
                      <w:lang w:val="lt"/>
                    </w:rPr>
                    <w:t>a</w:t>
                  </w:r>
                  <w:r w:rsidRPr="789D8390">
                    <w:rPr>
                      <w:rFonts w:ascii="Roboto Condensed" w:hAnsi="Roboto Condensed" w:cs="Arial"/>
                      <w:sz w:val="20"/>
                      <w:szCs w:val="20"/>
                      <w:lang w:val="lt"/>
                    </w:rPr>
                    <w:t xml:space="preserve">s sėkmingai gauna </w:t>
                  </w:r>
                  <w:r w:rsidR="1498AAFC" w:rsidRPr="789D8390">
                    <w:rPr>
                      <w:rFonts w:ascii="Roboto Condensed" w:hAnsi="Roboto Condensed" w:cs="Arial"/>
                      <w:sz w:val="20"/>
                      <w:szCs w:val="20"/>
                      <w:lang w:val="lt"/>
                    </w:rPr>
                    <w:t>Rinkliavos rinkėjas</w:t>
                  </w:r>
                  <w:r w:rsidRPr="789D8390">
                    <w:rPr>
                      <w:rFonts w:ascii="Roboto Condensed" w:hAnsi="Roboto Condensed" w:cs="Arial"/>
                      <w:sz w:val="20"/>
                      <w:szCs w:val="20"/>
                      <w:lang w:val="lt"/>
                    </w:rPr>
                    <w:t>.</w:t>
                  </w:r>
                  <w:r w:rsidRPr="00BF5CAD">
                    <w:rPr>
                      <w:lang w:val="pt-BR"/>
                    </w:rPr>
                    <w:br/>
                  </w:r>
                  <w:r w:rsidRPr="789D8390">
                    <w:rPr>
                      <w:rFonts w:ascii="Roboto Condensed" w:hAnsi="Roboto Condensed" w:cs="Arial"/>
                      <w:sz w:val="20"/>
                      <w:szCs w:val="20"/>
                      <w:lang w:val="lt"/>
                    </w:rPr>
                    <w:t xml:space="preserve">Rinkliavos deklaracijose nurodyta teisinga rinkliavos konteksto versija. </w:t>
                  </w:r>
                </w:p>
              </w:tc>
            </w:tr>
            <w:tr w:rsidR="00B31B97" w:rsidRPr="005041E3" w14:paraId="1777E971" w14:textId="77777777" w:rsidTr="789D839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1DB4677"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42B0072" w14:textId="6CE66DFE" w:rsidR="00B31B97" w:rsidRPr="00BF5CAD" w:rsidRDefault="4F7134D5">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5A47581E">
                    <w:rPr>
                      <w:rFonts w:ascii="Roboto Condensed" w:hAnsi="Roboto Condensed" w:cs="Arial"/>
                      <w:sz w:val="20"/>
                      <w:szCs w:val="20"/>
                      <w:lang w:val="lt"/>
                    </w:rPr>
                    <w:t>Rinkliavos rinkėjas</w:t>
                  </w:r>
                  <w:r w:rsidR="00B31B97" w:rsidRPr="5A47581E">
                    <w:rPr>
                      <w:rFonts w:ascii="Roboto Condensed" w:hAnsi="Roboto Condensed" w:cs="Arial"/>
                      <w:sz w:val="20"/>
                      <w:szCs w:val="20"/>
                      <w:lang w:val="lt"/>
                    </w:rPr>
                    <w:t xml:space="preserve"> apdoroja gautas rinkliavos deklaracijas.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CFE9D"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D80A7C6"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BB12F7F" w14:textId="02738A74" w:rsidR="00B31B97" w:rsidRPr="00D84150" w:rsidRDefault="51507CD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604D43EA">
                    <w:rPr>
                      <w:rFonts w:ascii="Roboto Condensed" w:hAnsi="Roboto Condensed" w:cs="Arial"/>
                      <w:sz w:val="20"/>
                      <w:szCs w:val="20"/>
                      <w:lang w:val="lt"/>
                    </w:rPr>
                    <w:t>Rinkliavos rinkėjas</w:t>
                  </w:r>
                  <w:r w:rsidR="00B31B97" w:rsidRPr="604D43EA">
                    <w:rPr>
                      <w:rFonts w:ascii="Roboto Condensed" w:hAnsi="Roboto Condensed" w:cs="Arial"/>
                      <w:sz w:val="20"/>
                      <w:szCs w:val="20"/>
                      <w:lang w:val="lt"/>
                    </w:rPr>
                    <w:t xml:space="preserve"> siunčia </w:t>
                  </w:r>
                  <w:r w:rsidR="0CC2ADAB" w:rsidRPr="604D43EA">
                    <w:rPr>
                      <w:rFonts w:ascii="Roboto Condensed" w:hAnsi="Roboto Condensed" w:cs="Arial"/>
                      <w:sz w:val="20"/>
                      <w:szCs w:val="20"/>
                      <w:lang w:val="lt"/>
                    </w:rPr>
                    <w:t xml:space="preserve"> Teikėjui</w:t>
                  </w:r>
                  <w:r w:rsidR="00B31B97" w:rsidRPr="604D43EA">
                    <w:rPr>
                      <w:rFonts w:ascii="Roboto Condensed" w:hAnsi="Roboto Condensed" w:cs="Arial"/>
                      <w:sz w:val="20"/>
                      <w:szCs w:val="20"/>
                      <w:lang w:val="lt"/>
                    </w:rPr>
                    <w:t xml:space="preserve"> galiojančius patvirtinimus (ACK).</w:t>
                  </w:r>
                  <w:r w:rsidR="00B31B97" w:rsidRPr="00BF5CAD">
                    <w:rPr>
                      <w:lang w:val="pt-BR"/>
                    </w:rPr>
                    <w:br/>
                  </w:r>
                  <w:r w:rsidR="00B31B97" w:rsidRPr="604D43EA">
                    <w:rPr>
                      <w:rFonts w:ascii="Roboto Condensed" w:hAnsi="Roboto Condensed" w:cs="Arial"/>
                      <w:sz w:val="20"/>
                      <w:szCs w:val="20"/>
                      <w:lang w:val="lt"/>
                    </w:rPr>
                    <w:t xml:space="preserve">Nenustatyta jokių schemos ar verslo klaidų. </w:t>
                  </w:r>
                </w:p>
              </w:tc>
            </w:tr>
          </w:tbl>
          <w:p w14:paraId="6E434068" w14:textId="77777777" w:rsidR="00B31B97" w:rsidRPr="00D84150" w:rsidRDefault="00B31B97">
            <w:pPr>
              <w:rPr>
                <w:lang w:val="lt"/>
              </w:rPr>
            </w:pPr>
          </w:p>
        </w:tc>
      </w:tr>
    </w:tbl>
    <w:p w14:paraId="290E1555" w14:textId="77777777" w:rsidR="00B31B97" w:rsidRPr="00D84150" w:rsidRDefault="00B31B97" w:rsidP="00B31B97">
      <w:pPr>
        <w:rPr>
          <w:rFonts w:ascii="Roboto Condensed" w:hAnsi="Roboto Condensed" w:cs="Arial"/>
          <w:lang w:val="lt"/>
        </w:rPr>
      </w:pPr>
    </w:p>
    <w:p w14:paraId="1C5535D9" w14:textId="77777777" w:rsidR="00B31B97" w:rsidRPr="00D84150" w:rsidRDefault="00B31B97" w:rsidP="00B31B97">
      <w:pPr>
        <w:rPr>
          <w:rFonts w:ascii="Roboto Condensed" w:hAnsi="Roboto Condensed" w:cs="Arial"/>
          <w:lang w:val="lt"/>
        </w:rPr>
      </w:pPr>
    </w:p>
    <w:p w14:paraId="0BFF82C1" w14:textId="199EB309" w:rsidR="00B31B97" w:rsidRPr="00D84150" w:rsidRDefault="00B31B97" w:rsidP="33ADA779">
      <w:pPr>
        <w:pStyle w:val="Heading2"/>
        <w:rPr>
          <w:rFonts w:ascii="Roboto Condensed" w:hAnsi="Roboto Condensed"/>
          <w:noProof/>
          <w:lang w:val="lt"/>
        </w:rPr>
      </w:pPr>
      <w:bookmarkStart w:id="100" w:name="_Toc233633653"/>
      <w:bookmarkStart w:id="101" w:name="_Toc1722135775"/>
      <w:bookmarkEnd w:id="98"/>
      <w:r w:rsidRPr="1D59C42C">
        <w:rPr>
          <w:rFonts w:ascii="Roboto Condensed" w:hAnsi="Roboto Condensed"/>
          <w:noProof/>
          <w:lang w:val="lt"/>
        </w:rPr>
        <w:lastRenderedPageBreak/>
        <w:t xml:space="preserve">GNSSMTOLL-1757 </w:t>
      </w:r>
      <w:r w:rsidR="2743B2CC" w:rsidRPr="1D59C42C">
        <w:rPr>
          <w:rFonts w:ascii="Roboto Condensed" w:hAnsi="Roboto Condensed"/>
          <w:noProof/>
          <w:lang w:val="lt"/>
        </w:rPr>
        <w:t xml:space="preserve">EERP </w:t>
      </w:r>
      <w:r w:rsidRPr="1D59C42C">
        <w:rPr>
          <w:rFonts w:ascii="Roboto Condensed" w:hAnsi="Roboto Condensed"/>
          <w:noProof/>
          <w:lang w:val="lt"/>
        </w:rPr>
        <w:t xml:space="preserve">TSP gauna ir priima Atsiskaitymo duomenis iš </w:t>
      </w:r>
      <w:r w:rsidR="247CFD10" w:rsidRPr="1D59C42C">
        <w:rPr>
          <w:rFonts w:ascii="Roboto Condensed" w:hAnsi="Roboto Condensed"/>
          <w:noProof/>
          <w:lang w:val="lt"/>
        </w:rPr>
        <w:t>Rinkliavos rinkėjo</w:t>
      </w:r>
      <w:r w:rsidRPr="1D59C42C">
        <w:rPr>
          <w:rFonts w:ascii="Roboto Condensed" w:hAnsi="Roboto Condensed"/>
          <w:noProof/>
          <w:lang w:val="lt"/>
        </w:rPr>
        <w:t xml:space="preserve"> (E2E)</w:t>
      </w:r>
      <w:bookmarkEnd w:id="100"/>
      <w:r w:rsidRPr="1D59C42C">
        <w:rPr>
          <w:rFonts w:ascii="Roboto Condensed" w:hAnsi="Roboto Condensed"/>
          <w:noProof/>
          <w:lang w:val="lt"/>
        </w:rPr>
        <w:t xml:space="preserve"> </w:t>
      </w:r>
    </w:p>
    <w:tbl>
      <w:tblPr>
        <w:tblW w:w="15294" w:type="dxa"/>
        <w:tblLook w:val="04A0" w:firstRow="1" w:lastRow="0" w:firstColumn="1" w:lastColumn="0" w:noHBand="0" w:noVBand="1"/>
      </w:tblPr>
      <w:tblGrid>
        <w:gridCol w:w="7873"/>
        <w:gridCol w:w="7430"/>
      </w:tblGrid>
      <w:tr w:rsidR="00B31B97" w14:paraId="3AFC356E" w14:textId="77777777" w:rsidTr="4409E82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447CD13"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31933D20" w14:textId="5BA4C2D9" w:rsidR="00B31B97" w:rsidRPr="005041E3" w:rsidRDefault="2743B2CC">
            <w:pPr>
              <w:spacing w:before="60" w:after="60"/>
              <w:rPr>
                <w:rFonts w:ascii="Roboto Condensed" w:hAnsi="Roboto Condensed" w:cs="Arial"/>
                <w:lang w:val="es-ES"/>
              </w:rPr>
            </w:pPr>
            <w:bookmarkStart w:id="102" w:name="_Hlk183410425"/>
            <w:r w:rsidRPr="614ADDE0">
              <w:rPr>
                <w:rFonts w:ascii="Roboto Condensed" w:hAnsi="Roboto Condensed" w:cs="Arial"/>
                <w:noProof/>
                <w:lang w:val="lt"/>
              </w:rPr>
              <w:t xml:space="preserve">EERP </w:t>
            </w:r>
            <w:r w:rsidR="00B31B97" w:rsidRPr="614ADDE0">
              <w:rPr>
                <w:rFonts w:ascii="Roboto Condensed" w:hAnsi="Roboto Condensed" w:cs="Arial"/>
                <w:noProof/>
                <w:lang w:val="lt"/>
              </w:rPr>
              <w:t xml:space="preserve">E2E </w:t>
            </w:r>
            <w:r w:rsidR="4FF72A22" w:rsidRPr="614ADDE0">
              <w:rPr>
                <w:rFonts w:ascii="Roboto Condensed" w:hAnsi="Roboto Condensed" w:cs="Arial"/>
                <w:noProof/>
                <w:lang w:val="lt"/>
              </w:rPr>
              <w:t>Teikėjo</w:t>
            </w:r>
            <w:r w:rsidR="00B31B97" w:rsidRPr="614ADDE0">
              <w:rPr>
                <w:rFonts w:ascii="Roboto Condensed" w:hAnsi="Roboto Condensed" w:cs="Arial"/>
                <w:noProof/>
                <w:lang w:val="lt"/>
              </w:rPr>
              <w:t xml:space="preserve"> integracija</w:t>
            </w:r>
            <w:bookmarkEnd w:id="10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89CCBB0"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323F21B0"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GNSSMTOLL-1757</w:t>
            </w:r>
          </w:p>
        </w:tc>
      </w:tr>
      <w:tr w:rsidR="00B31B97" w14:paraId="2F5AD365" w14:textId="77777777" w:rsidTr="4409E827">
        <w:trPr>
          <w:trHeight w:val="489"/>
        </w:trPr>
        <w:tc>
          <w:tcPr>
            <w:tcW w:w="7923" w:type="dxa"/>
            <w:vMerge/>
            <w:vAlign w:val="center"/>
            <w:hideMark/>
          </w:tcPr>
          <w:p w14:paraId="789A844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AD20816"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468D21E9"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0AEE3A20" w14:textId="77777777" w:rsidTr="4409E82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A6C84CF"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02FDF1A" w14:textId="0E53F754" w:rsidR="00B31B97" w:rsidRPr="00BF5CAD" w:rsidRDefault="2743B2CC">
            <w:pPr>
              <w:spacing w:before="60" w:after="60"/>
              <w:rPr>
                <w:rFonts w:ascii="Roboto Condensed" w:hAnsi="Roboto Condensed" w:cs="Arial"/>
                <w:lang w:val="pt-BR"/>
              </w:rPr>
            </w:pPr>
            <w:r w:rsidRPr="614ADDE0">
              <w:rPr>
                <w:rFonts w:ascii="Roboto Condensed" w:hAnsi="Roboto Condensed" w:cs="Arial"/>
                <w:noProof/>
                <w:lang w:val="lt"/>
              </w:rPr>
              <w:t xml:space="preserve">EERP </w:t>
            </w:r>
            <w:r w:rsidR="320D6D39" w:rsidRPr="614ADDE0">
              <w:rPr>
                <w:rFonts w:ascii="Roboto Condensed" w:hAnsi="Roboto Condensed" w:cs="Arial"/>
                <w:noProof/>
                <w:lang w:val="lt"/>
              </w:rPr>
              <w:t>Teikėjas</w:t>
            </w:r>
            <w:r w:rsidR="00B31B97" w:rsidRPr="614ADDE0">
              <w:rPr>
                <w:rFonts w:ascii="Roboto Condensed" w:hAnsi="Roboto Condensed" w:cs="Arial"/>
                <w:noProof/>
                <w:lang w:val="lt"/>
              </w:rPr>
              <w:t xml:space="preserve"> gauna ir priima Atsiskaitymo duomenis iš TC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078EC37D" w14:textId="77777777" w:rsidR="00B31B97" w:rsidRPr="00BF5CAD" w:rsidRDefault="00B31B97">
            <w:pPr>
              <w:spacing w:before="60" w:after="60"/>
              <w:rPr>
                <w:rFonts w:ascii="Roboto Condensed" w:hAnsi="Roboto Condensed" w:cs="Arial"/>
                <w:noProof/>
                <w:lang w:val="pt-BR"/>
              </w:rPr>
            </w:pPr>
          </w:p>
        </w:tc>
      </w:tr>
      <w:tr w:rsidR="00B31B97" w14:paraId="036B849E" w14:textId="77777777" w:rsidTr="4409E82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0389B70"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6B01245" w14:textId="77777777" w:rsidR="00B31B97" w:rsidRPr="00AF2F3A" w:rsidRDefault="00B31B97">
            <w:pPr>
              <w:spacing w:before="60" w:after="60"/>
              <w:rPr>
                <w:rFonts w:ascii="Roboto Condensed" w:eastAsia="Arial" w:hAnsi="Roboto Condensed" w:cs="Arial"/>
                <w:noProof/>
                <w:lang w:val="sv-SE"/>
              </w:rPr>
            </w:pPr>
          </w:p>
          <w:p w14:paraId="6BB9C132" w14:textId="77777777" w:rsidR="00B31B97" w:rsidRPr="00AF2F3A" w:rsidRDefault="00B31B97">
            <w:pPr>
              <w:spacing w:before="60" w:after="60"/>
              <w:rPr>
                <w:rFonts w:ascii="Roboto Condensed" w:eastAsia="Arial" w:hAnsi="Roboto Condensed" w:cs="Arial"/>
                <w:b/>
                <w:lang w:val="sv-SE"/>
              </w:rPr>
            </w:pPr>
          </w:p>
          <w:p w14:paraId="50359D17"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33D853FF" w14:textId="77777777" w:rsidR="00B31B97" w:rsidRPr="00AF2F3A" w:rsidRDefault="00B31B97">
            <w:pPr>
              <w:spacing w:before="60" w:after="60"/>
              <w:rPr>
                <w:rFonts w:ascii="Roboto Condensed" w:hAnsi="Roboto Condensed" w:cs="Arial"/>
                <w:lang w:val="sv-SE"/>
              </w:rPr>
            </w:pPr>
          </w:p>
          <w:p w14:paraId="0D1B32E9"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677CBCE1" w14:textId="464412EE"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7141C261"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3766F255" w14:textId="3C96FDE4" w:rsidR="00B31B97" w:rsidRPr="00C8687B" w:rsidRDefault="029B6F3B">
            <w:pPr>
              <w:pStyle w:val="ListParagraph"/>
              <w:numPr>
                <w:ilvl w:val="0"/>
                <w:numId w:val="55"/>
              </w:numPr>
              <w:spacing w:before="60" w:after="60"/>
              <w:rPr>
                <w:rFonts w:ascii="Roboto Condensed" w:hAnsi="Roboto Condensed" w:cs="Arial"/>
              </w:rPr>
            </w:pPr>
            <w:r w:rsidRPr="614ADDE0">
              <w:rPr>
                <w:rFonts w:ascii="Roboto Condensed" w:hAnsi="Roboto Condensed" w:cs="Arial"/>
                <w:lang w:val="lt"/>
              </w:rPr>
              <w:t>Teikėjas</w:t>
            </w:r>
            <w:r w:rsidR="00B31B97" w:rsidRPr="614ADDE0">
              <w:rPr>
                <w:rFonts w:ascii="Roboto Condensed" w:hAnsi="Roboto Condensed" w:cs="Arial"/>
                <w:lang w:val="lt"/>
              </w:rPr>
              <w:t xml:space="preserve"> yra sukonfigūruotas sistemoje </w:t>
            </w:r>
          </w:p>
        </w:tc>
      </w:tr>
      <w:tr w:rsidR="00B31B97" w:rsidRPr="002C7ECC" w14:paraId="53A6AD7B" w14:textId="77777777" w:rsidTr="4409E82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43ED67B" w14:textId="77777777" w:rsidTr="4409E827">
              <w:trPr>
                <w:trHeight w:val="413"/>
                <w:tblHeader/>
              </w:trPr>
              <w:tc>
                <w:tcPr>
                  <w:tcW w:w="527" w:type="dxa"/>
                  <w:tcBorders>
                    <w:right w:val="single" w:sz="6" w:space="0" w:color="FFFFFF" w:themeColor="background1"/>
                  </w:tcBorders>
                  <w:shd w:val="clear" w:color="auto" w:fill="D9D9D9" w:themeFill="background1" w:themeFillShade="D9"/>
                </w:tcPr>
                <w:p w14:paraId="4ECB5DC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AD9F7A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46FEC9B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78E2C1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6D781A71"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B7223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1A9A480" w14:textId="1B7B0EB3" w:rsidR="00B31B97" w:rsidRPr="00C8687B" w:rsidRDefault="660D226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6BD9B21">
                    <w:rPr>
                      <w:rFonts w:ascii="Roboto Condensed" w:hAnsi="Roboto Condensed" w:cs="Arial"/>
                      <w:sz w:val="20"/>
                      <w:szCs w:val="20"/>
                      <w:lang w:val="lt"/>
                    </w:rPr>
                    <w:t>Rinkliavos rinkėjas</w:t>
                  </w:r>
                  <w:r w:rsidR="00B31B97" w:rsidRPr="56BD9B21">
                    <w:rPr>
                      <w:rFonts w:ascii="Roboto Condensed" w:hAnsi="Roboto Condensed" w:cs="Arial"/>
                      <w:sz w:val="20"/>
                      <w:szCs w:val="20"/>
                      <w:lang w:val="lt"/>
                    </w:rPr>
                    <w:t xml:space="preserve"> sukuria Atsiskaitymo duomenis ir juos nusiunčia </w:t>
                  </w:r>
                  <w:r w:rsidR="13C26D55" w:rsidRPr="56BD9B21">
                    <w:rPr>
                      <w:rFonts w:ascii="Roboto Condensed" w:hAnsi="Roboto Condensed" w:cs="Arial"/>
                      <w:sz w:val="20"/>
                      <w:szCs w:val="20"/>
                      <w:lang w:val="lt"/>
                    </w:rPr>
                    <w:t>Teikėjui</w:t>
                  </w:r>
                  <w:r w:rsidR="00B31B97" w:rsidRPr="56BD9B21">
                    <w:rPr>
                      <w:rFonts w:ascii="Roboto Condensed" w:hAnsi="Roboto Condensed" w:cs="Arial"/>
                      <w:sz w:val="20"/>
                      <w:szCs w:val="20"/>
                      <w:lang w:val="lt"/>
                    </w:rPr>
                    <w:t xml:space="preserve"> per </w:t>
                  </w:r>
                  <w:r w:rsidR="7141C261" w:rsidRPr="56BD9B21">
                    <w:rPr>
                      <w:rFonts w:ascii="Roboto Condensed" w:hAnsi="Roboto Condensed" w:cs="Arial"/>
                      <w:sz w:val="20"/>
                      <w:szCs w:val="20"/>
                      <w:lang w:val="lt"/>
                    </w:rPr>
                    <w:t xml:space="preserve">EERP </w:t>
                  </w:r>
                  <w:r w:rsidR="00B31B97" w:rsidRPr="56BD9B21">
                    <w:rPr>
                      <w:rFonts w:ascii="Roboto Condensed" w:hAnsi="Roboto Condensed" w:cs="Arial"/>
                      <w:sz w:val="20"/>
                      <w:szCs w:val="20"/>
                      <w:lang w:val="lt"/>
                    </w:rPr>
                    <w:t xml:space="preserve">sąsają.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418A5A1"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96F73F"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A97D2A0" w14:textId="5AEFB8C0" w:rsidR="00B31B97" w:rsidRPr="00BF5CAD" w:rsidRDefault="1BC453C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6BD9B21">
                    <w:rPr>
                      <w:rFonts w:ascii="Roboto Condensed" w:hAnsi="Roboto Condensed" w:cs="Arial"/>
                      <w:sz w:val="20"/>
                      <w:szCs w:val="20"/>
                      <w:lang w:val="lt"/>
                    </w:rPr>
                    <w:t>Teikėjas</w:t>
                  </w:r>
                  <w:r w:rsidR="00B31B97" w:rsidRPr="56BD9B21">
                    <w:rPr>
                      <w:rFonts w:ascii="Roboto Condensed" w:hAnsi="Roboto Condensed" w:cs="Arial"/>
                      <w:sz w:val="20"/>
                      <w:szCs w:val="20"/>
                      <w:lang w:val="lt"/>
                    </w:rPr>
                    <w:t xml:space="preserve"> sėkmingai gauna Atsiskaitymo duomenis. </w:t>
                  </w:r>
                </w:p>
              </w:tc>
            </w:tr>
            <w:tr w:rsidR="00B31B97" w:rsidRPr="00BF5CAD" w14:paraId="06885ACC"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39B4FF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856CA28" w14:textId="398F81C8" w:rsidR="00B31B97" w:rsidRPr="00C8687B" w:rsidRDefault="2D7F494A">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614ADDE0">
                    <w:rPr>
                      <w:rFonts w:ascii="Roboto Condensed" w:hAnsi="Roboto Condensed" w:cs="Arial"/>
                      <w:sz w:val="20"/>
                      <w:szCs w:val="20"/>
                      <w:lang w:val="lt"/>
                    </w:rPr>
                    <w:t>Teikėjas</w:t>
                  </w:r>
                  <w:r w:rsidR="00B31B97" w:rsidRPr="614ADDE0">
                    <w:rPr>
                      <w:rFonts w:ascii="Roboto Condensed" w:hAnsi="Roboto Condensed" w:cs="Arial"/>
                      <w:sz w:val="20"/>
                      <w:szCs w:val="20"/>
                      <w:lang w:val="lt"/>
                    </w:rPr>
                    <w:t xml:space="preserve"> patikrina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96592A"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E78B07"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CD858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Atsiskaitymo duomenys yra teisingi ir juos galima apdoroti. </w:t>
                  </w:r>
                </w:p>
              </w:tc>
            </w:tr>
            <w:tr w:rsidR="00B31B97" w:rsidRPr="002C7ECC" w14:paraId="00578476" w14:textId="77777777" w:rsidTr="4409E82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80FF3E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70D2D80" w14:textId="34D52E90" w:rsidR="00B31B97" w:rsidRPr="00C8687B" w:rsidRDefault="1375E2B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409E827">
                    <w:rPr>
                      <w:rFonts w:ascii="Roboto Condensed" w:hAnsi="Roboto Condensed" w:cs="Arial"/>
                      <w:sz w:val="20"/>
                      <w:szCs w:val="20"/>
                      <w:lang w:val="lt"/>
                    </w:rPr>
                    <w:t>T</w:t>
                  </w:r>
                  <w:r w:rsidR="05AF7426" w:rsidRPr="4409E827">
                    <w:rPr>
                      <w:rFonts w:ascii="Roboto Condensed" w:hAnsi="Roboto Condensed" w:cs="Arial"/>
                      <w:sz w:val="20"/>
                      <w:szCs w:val="20"/>
                      <w:lang w:val="lt"/>
                    </w:rPr>
                    <w:t>e</w:t>
                  </w:r>
                  <w:r w:rsidRPr="4409E827">
                    <w:rPr>
                      <w:rFonts w:ascii="Roboto Condensed" w:hAnsi="Roboto Condensed" w:cs="Arial"/>
                      <w:sz w:val="20"/>
                      <w:szCs w:val="20"/>
                      <w:lang w:val="lt"/>
                    </w:rPr>
                    <w:t>ikėjas</w:t>
                  </w:r>
                  <w:r w:rsidR="00B31B97" w:rsidRPr="4409E827">
                    <w:rPr>
                      <w:rFonts w:ascii="Roboto Condensed" w:hAnsi="Roboto Condensed" w:cs="Arial"/>
                      <w:sz w:val="20"/>
                      <w:szCs w:val="20"/>
                      <w:lang w:val="lt"/>
                    </w:rPr>
                    <w:t xml:space="preserve"> siunčia teigiamą patvirtinimą (ACK) </w:t>
                  </w:r>
                  <w:r w:rsidR="5060BBD6" w:rsidRPr="4409E827">
                    <w:rPr>
                      <w:rFonts w:ascii="Roboto Condensed" w:hAnsi="Roboto Condensed" w:cs="Arial"/>
                      <w:sz w:val="20"/>
                      <w:szCs w:val="20"/>
                      <w:lang w:val="lt"/>
                    </w:rPr>
                    <w:t>Rinkliavos rinkėjui</w:t>
                  </w:r>
                  <w:r w:rsidR="00B31B97" w:rsidRPr="4409E827">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F976B02"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EF0E798"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AF19114" w14:textId="7168251F" w:rsidR="00B31B97" w:rsidRPr="00D84150" w:rsidRDefault="43CC337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56BD9B21">
                    <w:rPr>
                      <w:rFonts w:ascii="Roboto Condensed" w:hAnsi="Roboto Condensed" w:cs="Arial"/>
                      <w:sz w:val="20"/>
                      <w:szCs w:val="20"/>
                      <w:lang w:val="lt"/>
                    </w:rPr>
                    <w:t>Rinkliavos rinkėjas</w:t>
                  </w:r>
                  <w:r w:rsidR="00B31B97" w:rsidRPr="56BD9B21">
                    <w:rPr>
                      <w:rFonts w:ascii="Roboto Condensed" w:hAnsi="Roboto Condensed" w:cs="Arial"/>
                      <w:sz w:val="20"/>
                      <w:szCs w:val="20"/>
                      <w:lang w:val="lt"/>
                    </w:rPr>
                    <w:t xml:space="preserve"> sėkmingai gavo ACK pranešimą.</w:t>
                  </w:r>
                  <w:r w:rsidR="00B31B97">
                    <w:br/>
                  </w:r>
                  <w:r w:rsidR="00B31B97" w:rsidRPr="56BD9B21">
                    <w:rPr>
                      <w:rFonts w:ascii="Roboto Condensed" w:hAnsi="Roboto Condensed" w:cs="Arial"/>
                      <w:sz w:val="20"/>
                      <w:szCs w:val="20"/>
                      <w:lang w:val="lt"/>
                    </w:rPr>
                    <w:t xml:space="preserve">Atsiskaitymo duomenys pažymėti kaip patvirtinti. </w:t>
                  </w:r>
                </w:p>
              </w:tc>
            </w:tr>
          </w:tbl>
          <w:p w14:paraId="38814E54" w14:textId="77777777" w:rsidR="00B31B97" w:rsidRPr="00D84150" w:rsidRDefault="00B31B97">
            <w:pPr>
              <w:rPr>
                <w:lang w:val="lt"/>
              </w:rPr>
            </w:pPr>
          </w:p>
        </w:tc>
      </w:tr>
    </w:tbl>
    <w:p w14:paraId="3C5A1C0E" w14:textId="77777777" w:rsidR="00B31B97" w:rsidRPr="00D84150" w:rsidRDefault="00B31B97" w:rsidP="00B31B97">
      <w:pPr>
        <w:rPr>
          <w:rFonts w:ascii="Roboto Condensed" w:hAnsi="Roboto Condensed" w:cs="Arial"/>
          <w:lang w:val="lt"/>
        </w:rPr>
      </w:pPr>
    </w:p>
    <w:p w14:paraId="67F30CCA" w14:textId="77777777" w:rsidR="00B31B97" w:rsidRPr="00D84150" w:rsidRDefault="00B31B97" w:rsidP="00B31B97">
      <w:pPr>
        <w:rPr>
          <w:rFonts w:ascii="Roboto Condensed" w:hAnsi="Roboto Condensed" w:cs="Arial"/>
          <w:lang w:val="lt"/>
        </w:rPr>
      </w:pPr>
      <w:r>
        <w:rPr>
          <w:rFonts w:ascii="Roboto Condensed" w:hAnsi="Roboto Condensed" w:cs="Arial"/>
          <w:lang w:val="lt"/>
        </w:rPr>
        <w:br w:type="page"/>
      </w:r>
    </w:p>
    <w:p w14:paraId="723E9B10" w14:textId="18F61B27" w:rsidR="00B31B97" w:rsidRPr="00D84150" w:rsidRDefault="00B31B97" w:rsidP="33ADA779">
      <w:pPr>
        <w:pStyle w:val="Heading2"/>
        <w:rPr>
          <w:rFonts w:ascii="Roboto Condensed" w:hAnsi="Roboto Condensed"/>
          <w:noProof/>
          <w:lang w:val="lt"/>
        </w:rPr>
      </w:pPr>
      <w:bookmarkStart w:id="103" w:name="_Toc233633654"/>
      <w:bookmarkStart w:id="104" w:name="_Toc1722135776"/>
      <w:bookmarkEnd w:id="101"/>
      <w:r w:rsidRPr="39ABC0F6">
        <w:rPr>
          <w:rFonts w:ascii="Roboto Condensed" w:hAnsi="Roboto Condensed"/>
          <w:noProof/>
          <w:lang w:val="lt"/>
        </w:rPr>
        <w:lastRenderedPageBreak/>
        <w:t xml:space="preserve">GNSSMTOLL-1565 </w:t>
      </w:r>
      <w:r w:rsidR="7141C261" w:rsidRPr="39ABC0F6">
        <w:rPr>
          <w:rFonts w:ascii="Roboto Condensed" w:hAnsi="Roboto Condensed"/>
          <w:noProof/>
          <w:lang w:val="lt"/>
        </w:rPr>
        <w:t xml:space="preserve">EERP </w:t>
      </w:r>
      <w:r w:rsidR="2E1D0D74" w:rsidRPr="39ABC0F6">
        <w:rPr>
          <w:rFonts w:ascii="Roboto Condensed" w:hAnsi="Roboto Condensed"/>
          <w:noProof/>
          <w:lang w:val="lt"/>
        </w:rPr>
        <w:t>Teikėjas</w:t>
      </w:r>
      <w:r w:rsidRPr="39ABC0F6">
        <w:rPr>
          <w:rFonts w:ascii="Roboto Condensed" w:hAnsi="Roboto Condensed"/>
          <w:noProof/>
          <w:lang w:val="lt"/>
        </w:rPr>
        <w:t xml:space="preserve"> siunčia neigiamą patvirtinimą dėl Atsiskaitymo duomenų (E2E)</w:t>
      </w:r>
      <w:bookmarkEnd w:id="103"/>
      <w:r w:rsidRPr="39ABC0F6">
        <w:rPr>
          <w:rFonts w:ascii="Roboto Condensed" w:hAnsi="Roboto Condensed"/>
          <w:noProof/>
          <w:lang w:val="lt"/>
        </w:rPr>
        <w:t xml:space="preserve"> </w:t>
      </w:r>
    </w:p>
    <w:tbl>
      <w:tblPr>
        <w:tblW w:w="15294" w:type="dxa"/>
        <w:tblLook w:val="04A0" w:firstRow="1" w:lastRow="0" w:firstColumn="1" w:lastColumn="0" w:noHBand="0" w:noVBand="1"/>
      </w:tblPr>
      <w:tblGrid>
        <w:gridCol w:w="7873"/>
        <w:gridCol w:w="7430"/>
      </w:tblGrid>
      <w:tr w:rsidR="00B31B97" w14:paraId="72814836" w14:textId="77777777" w:rsidTr="6D82F268">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6CFB46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9492D3C" w14:textId="21B6DD3A" w:rsidR="00B31B97" w:rsidRPr="005041E3" w:rsidRDefault="7141C261">
            <w:pPr>
              <w:spacing w:before="60" w:after="60"/>
              <w:rPr>
                <w:rFonts w:ascii="Roboto Condensed" w:hAnsi="Roboto Condensed" w:cs="Arial"/>
                <w:lang w:val="es-ES"/>
              </w:rPr>
            </w:pPr>
            <w:bookmarkStart w:id="105" w:name="_Hlk183410426"/>
            <w:r w:rsidRPr="39ABC0F6">
              <w:rPr>
                <w:rFonts w:ascii="Roboto Condensed" w:hAnsi="Roboto Condensed" w:cs="Arial"/>
                <w:noProof/>
                <w:lang w:val="lt"/>
              </w:rPr>
              <w:t xml:space="preserve">EERP </w:t>
            </w:r>
            <w:r w:rsidR="00B31B97" w:rsidRPr="39ABC0F6">
              <w:rPr>
                <w:rFonts w:ascii="Roboto Condensed" w:hAnsi="Roboto Condensed" w:cs="Arial"/>
                <w:noProof/>
                <w:lang w:val="lt"/>
              </w:rPr>
              <w:t xml:space="preserve">E2E </w:t>
            </w:r>
            <w:r w:rsidR="035CD8AF" w:rsidRPr="39ABC0F6">
              <w:rPr>
                <w:rFonts w:ascii="Roboto Condensed" w:hAnsi="Roboto Condensed" w:cs="Arial"/>
                <w:noProof/>
                <w:lang w:val="lt"/>
              </w:rPr>
              <w:t>Teikėjo</w:t>
            </w:r>
            <w:r w:rsidR="00B31B97" w:rsidRPr="39ABC0F6">
              <w:rPr>
                <w:rFonts w:ascii="Roboto Condensed" w:hAnsi="Roboto Condensed" w:cs="Arial"/>
                <w:noProof/>
                <w:lang w:val="lt"/>
              </w:rPr>
              <w:t xml:space="preserve"> integracija</w:t>
            </w:r>
            <w:bookmarkEnd w:id="105"/>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5931C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53D6CCF2"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GNSSMTOLL-1565</w:t>
            </w:r>
          </w:p>
        </w:tc>
      </w:tr>
      <w:tr w:rsidR="00B31B97" w14:paraId="3839E45F" w14:textId="77777777" w:rsidTr="6D82F268">
        <w:trPr>
          <w:trHeight w:val="489"/>
        </w:trPr>
        <w:tc>
          <w:tcPr>
            <w:tcW w:w="7923" w:type="dxa"/>
            <w:vMerge/>
            <w:vAlign w:val="center"/>
            <w:hideMark/>
          </w:tcPr>
          <w:p w14:paraId="64BC39D3"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4033762"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A707B60"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4641EE17" w14:textId="77777777" w:rsidTr="6D82F268">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1FFAE9D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77E93145" w14:textId="7F4FD96D" w:rsidR="00B31B97" w:rsidRPr="00C8687B" w:rsidRDefault="7141C261">
            <w:pPr>
              <w:spacing w:before="60" w:after="60"/>
              <w:rPr>
                <w:rFonts w:ascii="Roboto Condensed" w:hAnsi="Roboto Condensed" w:cs="Arial"/>
              </w:rPr>
            </w:pPr>
            <w:r w:rsidRPr="110AD5A6">
              <w:rPr>
                <w:rFonts w:ascii="Roboto Condensed" w:hAnsi="Roboto Condensed" w:cs="Arial"/>
                <w:noProof/>
                <w:lang w:val="lt"/>
              </w:rPr>
              <w:t xml:space="preserve">EERP </w:t>
            </w:r>
            <w:r w:rsidR="027B53C7" w:rsidRPr="110AD5A6">
              <w:rPr>
                <w:rFonts w:ascii="Roboto Condensed" w:hAnsi="Roboto Condensed" w:cs="Arial"/>
                <w:noProof/>
                <w:lang w:val="lt"/>
              </w:rPr>
              <w:t>Teikėjas</w:t>
            </w:r>
            <w:r w:rsidR="00B31B97" w:rsidRPr="110AD5A6">
              <w:rPr>
                <w:rFonts w:ascii="Roboto Condensed" w:hAnsi="Roboto Condensed" w:cs="Arial"/>
                <w:noProof/>
                <w:lang w:val="lt"/>
              </w:rPr>
              <w:t xml:space="preserve"> siunčia neigiamą patvirtinimą dėl Atsiskaitymo duomenų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8141A4E" w14:textId="77777777" w:rsidR="00B31B97" w:rsidRPr="00C8687B" w:rsidRDefault="00B31B97">
            <w:pPr>
              <w:spacing w:before="60" w:after="60"/>
              <w:rPr>
                <w:rFonts w:ascii="Roboto Condensed" w:hAnsi="Roboto Condensed" w:cs="Arial"/>
                <w:noProof/>
              </w:rPr>
            </w:pPr>
          </w:p>
        </w:tc>
      </w:tr>
      <w:tr w:rsidR="00B31B97" w14:paraId="7956C1E0" w14:textId="77777777" w:rsidTr="6D82F268">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A57B455"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41AE01C3" w14:textId="77777777" w:rsidR="00B31B97" w:rsidRPr="00AF2F3A" w:rsidRDefault="00B31B97">
            <w:pPr>
              <w:spacing w:before="60" w:after="60"/>
              <w:rPr>
                <w:rFonts w:ascii="Roboto Condensed" w:eastAsia="Arial" w:hAnsi="Roboto Condensed" w:cs="Arial"/>
                <w:noProof/>
                <w:lang w:val="sv-SE"/>
              </w:rPr>
            </w:pPr>
          </w:p>
          <w:p w14:paraId="4B866A5C" w14:textId="77777777" w:rsidR="00B31B97" w:rsidRPr="00AF2F3A" w:rsidRDefault="00B31B97">
            <w:pPr>
              <w:spacing w:before="60" w:after="60"/>
              <w:rPr>
                <w:rFonts w:ascii="Roboto Condensed" w:eastAsia="Arial" w:hAnsi="Roboto Condensed" w:cs="Arial"/>
                <w:b/>
                <w:lang w:val="sv-SE"/>
              </w:rPr>
            </w:pPr>
          </w:p>
          <w:p w14:paraId="7EAB2110"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06205442" w14:textId="77777777" w:rsidR="00B31B97" w:rsidRPr="00AF2F3A" w:rsidRDefault="00B31B97">
            <w:pPr>
              <w:spacing w:before="60" w:after="60"/>
              <w:rPr>
                <w:rFonts w:ascii="Roboto Condensed" w:hAnsi="Roboto Condensed" w:cs="Arial"/>
                <w:lang w:val="sv-SE"/>
              </w:rPr>
            </w:pPr>
          </w:p>
          <w:p w14:paraId="214D1BC1"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62E824C" w14:textId="2168B46D" w:rsidR="00B31B97" w:rsidRPr="00C8687B" w:rsidRDefault="00B31B97">
            <w:pPr>
              <w:pStyle w:val="ListParagraph"/>
              <w:numPr>
                <w:ilvl w:val="0"/>
                <w:numId w:val="55"/>
              </w:numPr>
              <w:spacing w:before="60" w:after="60"/>
              <w:rPr>
                <w:rFonts w:ascii="Roboto Condensed" w:hAnsi="Roboto Condensed" w:cs="Arial"/>
              </w:rPr>
            </w:pPr>
            <w:r w:rsidRPr="110AD5A6">
              <w:rPr>
                <w:rFonts w:ascii="Roboto Condensed" w:hAnsi="Roboto Condensed" w:cs="Arial"/>
                <w:lang w:val="lt"/>
              </w:rPr>
              <w:t xml:space="preserve">Rinkliavos deklaracijos buvo išsiųstos iš </w:t>
            </w:r>
            <w:r w:rsidR="1471B504" w:rsidRPr="110AD5A6">
              <w:rPr>
                <w:rFonts w:ascii="Roboto Condensed" w:hAnsi="Roboto Condensed" w:cs="Arial"/>
                <w:lang w:val="lt"/>
              </w:rPr>
              <w:t>Teikėjo</w:t>
            </w:r>
            <w:r w:rsidRPr="110AD5A6">
              <w:rPr>
                <w:rFonts w:ascii="Roboto Condensed" w:hAnsi="Roboto Condensed" w:cs="Arial"/>
                <w:lang w:val="lt"/>
              </w:rPr>
              <w:t xml:space="preserve"> </w:t>
            </w:r>
            <w:r w:rsidR="3852F871" w:rsidRPr="110AD5A6">
              <w:rPr>
                <w:rFonts w:ascii="Roboto Condensed" w:hAnsi="Roboto Condensed" w:cs="Arial"/>
                <w:lang w:val="lt"/>
              </w:rPr>
              <w:t>Rinkliavos rinkėjui</w:t>
            </w:r>
            <w:r w:rsidRPr="110AD5A6">
              <w:rPr>
                <w:rFonts w:ascii="Roboto Condensed" w:hAnsi="Roboto Condensed" w:cs="Arial"/>
                <w:lang w:val="lt"/>
              </w:rPr>
              <w:t xml:space="preserve"> </w:t>
            </w:r>
          </w:p>
          <w:p w14:paraId="61496683" w14:textId="48DE7C95"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78C18503"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57EEA5AD" w14:textId="1A5E48CE" w:rsidR="00B31B97" w:rsidRPr="00C8687B" w:rsidRDefault="49A47A90">
            <w:pPr>
              <w:pStyle w:val="ListParagraph"/>
              <w:numPr>
                <w:ilvl w:val="0"/>
                <w:numId w:val="55"/>
              </w:numPr>
              <w:spacing w:before="60" w:after="60"/>
              <w:rPr>
                <w:rFonts w:ascii="Roboto Condensed" w:hAnsi="Roboto Condensed" w:cs="Arial"/>
              </w:rPr>
            </w:pPr>
            <w:r w:rsidRPr="38D44183">
              <w:rPr>
                <w:rFonts w:ascii="Roboto Condensed" w:hAnsi="Roboto Condensed" w:cs="Arial"/>
                <w:lang w:val="lt"/>
              </w:rPr>
              <w:t>Teikėjas</w:t>
            </w:r>
            <w:r w:rsidR="00B31B97" w:rsidRPr="38D44183">
              <w:rPr>
                <w:rFonts w:ascii="Roboto Condensed" w:hAnsi="Roboto Condensed" w:cs="Arial"/>
                <w:lang w:val="lt"/>
              </w:rPr>
              <w:t xml:space="preserve"> yra sukonfigūruotas sistemoje </w:t>
            </w:r>
          </w:p>
        </w:tc>
      </w:tr>
      <w:tr w:rsidR="00B31B97" w:rsidRPr="00BF5CAD" w14:paraId="2A3C38A3" w14:textId="77777777" w:rsidTr="6D82F268">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8156E9F" w14:textId="77777777" w:rsidTr="6D82F268">
              <w:trPr>
                <w:trHeight w:val="413"/>
                <w:tblHeader/>
              </w:trPr>
              <w:tc>
                <w:tcPr>
                  <w:tcW w:w="527" w:type="dxa"/>
                  <w:tcBorders>
                    <w:right w:val="single" w:sz="6" w:space="0" w:color="FFFFFF" w:themeColor="background1"/>
                  </w:tcBorders>
                  <w:shd w:val="clear" w:color="auto" w:fill="D9D9D9" w:themeFill="background1" w:themeFillShade="D9"/>
                </w:tcPr>
                <w:p w14:paraId="10589B0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23FF75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B00AD5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4407535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02F73BE4"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941BC2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9DCF234" w14:textId="7D1A0EF1" w:rsidR="00B31B97" w:rsidRPr="00C8687B" w:rsidRDefault="4CDFD6C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4C27EEA">
                    <w:rPr>
                      <w:rFonts w:ascii="Roboto Condensed" w:hAnsi="Roboto Condensed" w:cs="Arial"/>
                      <w:sz w:val="20"/>
                      <w:szCs w:val="20"/>
                      <w:lang w:val="lt"/>
                    </w:rPr>
                    <w:t>Rinkliavos rinkėjas</w:t>
                  </w:r>
                  <w:r w:rsidR="00B31B97" w:rsidRPr="04C27EEA">
                    <w:rPr>
                      <w:rFonts w:ascii="Roboto Condensed" w:hAnsi="Roboto Condensed" w:cs="Arial"/>
                      <w:sz w:val="20"/>
                      <w:szCs w:val="20"/>
                      <w:lang w:val="lt"/>
                    </w:rPr>
                    <w:t xml:space="preserve"> siunčia Atsiskaitymo duomenis </w:t>
                  </w:r>
                  <w:r w:rsidR="44A79FA3" w:rsidRPr="04C27EEA">
                    <w:rPr>
                      <w:rFonts w:ascii="Roboto Condensed" w:hAnsi="Roboto Condensed" w:cs="Arial"/>
                      <w:sz w:val="20"/>
                      <w:szCs w:val="20"/>
                      <w:lang w:val="lt"/>
                    </w:rPr>
                    <w:t>Teikėjui</w:t>
                  </w:r>
                  <w:r w:rsidR="00B31B97" w:rsidRPr="04C27EE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C445EEC"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FA801D"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11C674" w14:textId="6BBC2597" w:rsidR="00B31B97" w:rsidRPr="00BF5CAD" w:rsidRDefault="7E40664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sėkmingai gauna Atsiskaitymo duomenis </w:t>
                  </w:r>
                </w:p>
              </w:tc>
            </w:tr>
            <w:tr w:rsidR="00B31B97" w:rsidRPr="00BF5CAD" w14:paraId="785F84DD"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1C154F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0E4ADD1" w14:textId="2BFAFD61" w:rsidR="00B31B97" w:rsidRPr="00BF5CAD" w:rsidRDefault="1CC997A3">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patikrina Atsiskaitymo duomenis ir nustato problemą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FED1CF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767D1B1A"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8859986" w14:textId="56D73EE4" w:rsidR="00B31B97" w:rsidRPr="00BF5CAD" w:rsidRDefault="1252736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siunčia neigiamą patvirtinimą (NACK) su atmetimo priežastimi ir pasirinktu tekstu. </w:t>
                  </w:r>
                </w:p>
              </w:tc>
            </w:tr>
            <w:tr w:rsidR="00B31B97" w:rsidRPr="00BF5CAD" w14:paraId="7F917303"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37914A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71A7355" w14:textId="4E8D3FD2" w:rsidR="00B31B97" w:rsidRPr="00C8687B" w:rsidRDefault="68A7F18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4C27EEA">
                    <w:rPr>
                      <w:rFonts w:ascii="Roboto Condensed" w:hAnsi="Roboto Condensed" w:cs="Arial"/>
                      <w:sz w:val="20"/>
                      <w:szCs w:val="20"/>
                      <w:lang w:val="lt"/>
                    </w:rPr>
                    <w:t>Rinkliavos rinkėjas</w:t>
                  </w:r>
                  <w:r w:rsidR="00B31B97" w:rsidRPr="04C27EEA">
                    <w:rPr>
                      <w:rFonts w:ascii="Roboto Condensed" w:hAnsi="Roboto Condensed" w:cs="Arial"/>
                      <w:sz w:val="20"/>
                      <w:szCs w:val="20"/>
                      <w:lang w:val="lt"/>
                    </w:rPr>
                    <w:t xml:space="preserve"> siunčia pataisytus Atsiskaitymo duomenis </w:t>
                  </w:r>
                  <w:r w:rsidR="4F49E0F4" w:rsidRPr="04C27EEA">
                    <w:rPr>
                      <w:rFonts w:ascii="Roboto Condensed" w:hAnsi="Roboto Condensed" w:cs="Arial"/>
                      <w:sz w:val="20"/>
                      <w:szCs w:val="20"/>
                      <w:lang w:val="lt"/>
                    </w:rPr>
                    <w:t>Teikėjui</w:t>
                  </w:r>
                  <w:r w:rsidR="00B31B97" w:rsidRPr="04C27EEA">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CC758D9"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6A855E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2F51773" w14:textId="1BD6344E" w:rsidR="00B31B97" w:rsidRPr="00BF5CAD" w:rsidRDefault="251383FC">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gauna atnaujintus Atsiskaitymo duomenis </w:t>
                  </w:r>
                </w:p>
              </w:tc>
            </w:tr>
            <w:tr w:rsidR="00B31B97" w:rsidRPr="00BF5CAD" w14:paraId="26771B5C" w14:textId="77777777" w:rsidTr="6D82F268">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9F62AE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3D9DB94" w14:textId="03A16616" w:rsidR="00B31B97" w:rsidRPr="00BF5CAD" w:rsidRDefault="2CB13815">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04C27EEA">
                    <w:rPr>
                      <w:rFonts w:ascii="Roboto Condensed" w:hAnsi="Roboto Condensed" w:cs="Arial"/>
                      <w:sz w:val="20"/>
                      <w:szCs w:val="20"/>
                      <w:lang w:val="lt"/>
                    </w:rPr>
                    <w:t>Teikėjas</w:t>
                  </w:r>
                  <w:r w:rsidR="00B31B97" w:rsidRPr="04C27EEA">
                    <w:rPr>
                      <w:rFonts w:ascii="Roboto Condensed" w:hAnsi="Roboto Condensed" w:cs="Arial"/>
                      <w:sz w:val="20"/>
                      <w:szCs w:val="20"/>
                      <w:lang w:val="lt"/>
                    </w:rPr>
                    <w:t xml:space="preserve"> patikrina pataisytus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C9A4E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DC89148"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7A3CB2" w14:textId="61D613FC" w:rsidR="00B31B97" w:rsidRPr="00BF5CAD" w:rsidRDefault="3B4E24A4">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6D82F268">
                    <w:rPr>
                      <w:rFonts w:ascii="Roboto Condensed" w:hAnsi="Roboto Condensed" w:cs="Arial"/>
                      <w:sz w:val="20"/>
                      <w:szCs w:val="20"/>
                      <w:lang w:val="lt"/>
                    </w:rPr>
                    <w:t>Teikėjas</w:t>
                  </w:r>
                  <w:r w:rsidR="00B31B97" w:rsidRPr="6D82F268">
                    <w:rPr>
                      <w:rFonts w:ascii="Roboto Condensed" w:hAnsi="Roboto Condensed" w:cs="Arial"/>
                      <w:sz w:val="20"/>
                      <w:szCs w:val="20"/>
                      <w:lang w:val="lt"/>
                    </w:rPr>
                    <w:t xml:space="preserve"> siunčia teigiamą patvirtinimą (ACK)</w:t>
                  </w:r>
                  <w:r w:rsidR="00B31B97" w:rsidRPr="00BF5CAD">
                    <w:rPr>
                      <w:lang w:val="pt-BR"/>
                    </w:rPr>
                    <w:br/>
                  </w:r>
                  <w:r w:rsidR="00B31B97" w:rsidRPr="6D82F268">
                    <w:rPr>
                      <w:rFonts w:ascii="Roboto Condensed" w:hAnsi="Roboto Condensed" w:cs="Arial"/>
                      <w:sz w:val="20"/>
                      <w:szCs w:val="20"/>
                      <w:lang w:val="lt"/>
                    </w:rPr>
                    <w:t xml:space="preserve">Pataisyti Atsiskaitymo duomenys sėkmingai priimti </w:t>
                  </w:r>
                </w:p>
              </w:tc>
            </w:tr>
          </w:tbl>
          <w:p w14:paraId="42614FB9" w14:textId="77777777" w:rsidR="00B31B97" w:rsidRPr="00BF5CAD" w:rsidRDefault="00B31B97">
            <w:pPr>
              <w:rPr>
                <w:lang w:val="pt-BR"/>
              </w:rPr>
            </w:pPr>
          </w:p>
        </w:tc>
      </w:tr>
    </w:tbl>
    <w:p w14:paraId="6355832E" w14:textId="77777777" w:rsidR="00B31B97" w:rsidRPr="00BF5CAD" w:rsidRDefault="00B31B97" w:rsidP="00B31B97">
      <w:pPr>
        <w:rPr>
          <w:rFonts w:ascii="Roboto Condensed" w:hAnsi="Roboto Condensed" w:cs="Arial"/>
          <w:lang w:val="pt-BR"/>
        </w:rPr>
      </w:pPr>
    </w:p>
    <w:p w14:paraId="62965DDD" w14:textId="77777777" w:rsidR="00B31B97" w:rsidRPr="00BF5CAD" w:rsidRDefault="00B31B97" w:rsidP="00B31B97">
      <w:pPr>
        <w:rPr>
          <w:rFonts w:ascii="Roboto Condensed" w:hAnsi="Roboto Condensed" w:cs="Arial"/>
          <w:lang w:val="pt-BR"/>
        </w:rPr>
      </w:pPr>
    </w:p>
    <w:p w14:paraId="3D9BE58A" w14:textId="0B29C6C6" w:rsidR="00B31B97" w:rsidRPr="00BF5CAD" w:rsidRDefault="00B31B97" w:rsidP="33ADA779">
      <w:pPr>
        <w:pStyle w:val="Heading2"/>
        <w:rPr>
          <w:rFonts w:ascii="Roboto Condensed" w:hAnsi="Roboto Condensed"/>
          <w:noProof/>
          <w:lang w:val="pt-BR"/>
        </w:rPr>
      </w:pPr>
      <w:bookmarkStart w:id="106" w:name="_Toc233633655"/>
      <w:bookmarkStart w:id="107" w:name="_Toc1722135777"/>
      <w:bookmarkEnd w:id="104"/>
      <w:r w:rsidRPr="579F4B5D">
        <w:rPr>
          <w:rFonts w:ascii="Roboto Condensed" w:hAnsi="Roboto Condensed"/>
          <w:noProof/>
          <w:lang w:val="lt"/>
        </w:rPr>
        <w:lastRenderedPageBreak/>
        <w:t xml:space="preserve">GNSSMTOLL-1562 </w:t>
      </w:r>
      <w:r w:rsidR="78C18503" w:rsidRPr="579F4B5D">
        <w:rPr>
          <w:rFonts w:ascii="Roboto Condensed" w:hAnsi="Roboto Condensed"/>
          <w:noProof/>
          <w:lang w:val="lt"/>
        </w:rPr>
        <w:t xml:space="preserve">EERP </w:t>
      </w:r>
      <w:r w:rsidR="62A7C55C" w:rsidRPr="579F4B5D">
        <w:rPr>
          <w:rFonts w:ascii="Roboto Condensed" w:hAnsi="Roboto Condensed"/>
          <w:noProof/>
          <w:lang w:val="lt"/>
        </w:rPr>
        <w:t>Teikėjas</w:t>
      </w:r>
      <w:r w:rsidRPr="579F4B5D">
        <w:rPr>
          <w:rFonts w:ascii="Roboto Condensed" w:hAnsi="Roboto Condensed"/>
          <w:noProof/>
          <w:lang w:val="lt"/>
        </w:rPr>
        <w:t xml:space="preserve"> tvarko pakartotinai išsiųst</w:t>
      </w:r>
      <w:r w:rsidR="5C535ACB" w:rsidRPr="579F4B5D">
        <w:rPr>
          <w:rFonts w:ascii="Roboto Condensed" w:hAnsi="Roboto Condensed"/>
          <w:noProof/>
          <w:lang w:val="lt"/>
        </w:rPr>
        <w:t>us</w:t>
      </w:r>
      <w:r w:rsidRPr="579F4B5D">
        <w:rPr>
          <w:rFonts w:ascii="Roboto Condensed" w:hAnsi="Roboto Condensed"/>
          <w:noProof/>
          <w:lang w:val="lt"/>
        </w:rPr>
        <w:t xml:space="preserve"> </w:t>
      </w:r>
      <w:r w:rsidR="7B758A61" w:rsidRPr="579F4B5D">
        <w:rPr>
          <w:rFonts w:ascii="Roboto Condensed" w:hAnsi="Roboto Condensed"/>
          <w:noProof/>
          <w:lang w:val="lt"/>
        </w:rPr>
        <w:t>Atsiskaitymo duomenis</w:t>
      </w:r>
      <w:r w:rsidRPr="579F4B5D">
        <w:rPr>
          <w:rFonts w:ascii="Roboto Condensed" w:hAnsi="Roboto Condensed"/>
          <w:noProof/>
          <w:lang w:val="lt"/>
        </w:rPr>
        <w:t>, kai negautas patvirtinimas (TimeOut E2E)</w:t>
      </w:r>
      <w:bookmarkEnd w:id="106"/>
      <w:r w:rsidRPr="579F4B5D">
        <w:rPr>
          <w:rFonts w:ascii="Roboto Condensed" w:hAnsi="Roboto Condensed"/>
          <w:noProof/>
          <w:lang w:val="lt"/>
        </w:rPr>
        <w:t xml:space="preserve"> </w:t>
      </w:r>
    </w:p>
    <w:tbl>
      <w:tblPr>
        <w:tblW w:w="15294" w:type="dxa"/>
        <w:tblLook w:val="04A0" w:firstRow="1" w:lastRow="0" w:firstColumn="1" w:lastColumn="0" w:noHBand="0" w:noVBand="1"/>
      </w:tblPr>
      <w:tblGrid>
        <w:gridCol w:w="7874"/>
        <w:gridCol w:w="7429"/>
      </w:tblGrid>
      <w:tr w:rsidR="00B31B97" w14:paraId="1E44442A" w14:textId="77777777" w:rsidTr="253D721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0C1BB72"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340D5DC" w14:textId="18112668" w:rsidR="00B31B97" w:rsidRPr="005041E3" w:rsidRDefault="78C18503">
            <w:pPr>
              <w:spacing w:before="60" w:after="60"/>
              <w:rPr>
                <w:rFonts w:ascii="Roboto Condensed" w:hAnsi="Roboto Condensed" w:cs="Arial"/>
                <w:lang w:val="es-ES"/>
              </w:rPr>
            </w:pPr>
            <w:bookmarkStart w:id="108" w:name="_Hlk183410427"/>
            <w:r w:rsidRPr="2DC0E18E">
              <w:rPr>
                <w:rFonts w:ascii="Roboto Condensed" w:hAnsi="Roboto Condensed" w:cs="Arial"/>
                <w:noProof/>
                <w:lang w:val="lt"/>
              </w:rPr>
              <w:t xml:space="preserve">EERP </w:t>
            </w:r>
            <w:r w:rsidR="00B31B97" w:rsidRPr="2DC0E18E">
              <w:rPr>
                <w:rFonts w:ascii="Roboto Condensed" w:hAnsi="Roboto Condensed" w:cs="Arial"/>
                <w:noProof/>
                <w:lang w:val="lt"/>
              </w:rPr>
              <w:t xml:space="preserve">E2E </w:t>
            </w:r>
            <w:r w:rsidR="3BE8B44F" w:rsidRPr="2DC0E18E">
              <w:rPr>
                <w:rFonts w:ascii="Roboto Condensed" w:hAnsi="Roboto Condensed" w:cs="Arial"/>
                <w:noProof/>
                <w:lang w:val="lt"/>
              </w:rPr>
              <w:t>Teikėjo</w:t>
            </w:r>
            <w:r w:rsidR="00B31B97" w:rsidRPr="2DC0E18E">
              <w:rPr>
                <w:rFonts w:ascii="Roboto Condensed" w:hAnsi="Roboto Condensed" w:cs="Arial"/>
                <w:noProof/>
                <w:lang w:val="lt"/>
              </w:rPr>
              <w:t xml:space="preserve"> integracija</w:t>
            </w:r>
            <w:bookmarkEnd w:id="108"/>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5943C5"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089B727"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GNSSMTOLL-1562</w:t>
            </w:r>
          </w:p>
        </w:tc>
      </w:tr>
      <w:tr w:rsidR="00B31B97" w14:paraId="157CD05A" w14:textId="77777777" w:rsidTr="253D7217">
        <w:trPr>
          <w:trHeight w:val="489"/>
        </w:trPr>
        <w:tc>
          <w:tcPr>
            <w:tcW w:w="7923" w:type="dxa"/>
            <w:vMerge/>
            <w:vAlign w:val="center"/>
            <w:hideMark/>
          </w:tcPr>
          <w:p w14:paraId="3BF7AF70"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8122DA9"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C6E7B4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48BDE1F4" w14:textId="77777777" w:rsidTr="253D721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051D9F2"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0F22FD2C" w14:textId="0F50954F" w:rsidR="00B31B97" w:rsidRPr="00BF5CAD" w:rsidRDefault="41285D45">
            <w:pPr>
              <w:spacing w:before="60" w:after="60"/>
              <w:rPr>
                <w:rFonts w:ascii="Roboto Condensed" w:hAnsi="Roboto Condensed" w:cs="Arial"/>
                <w:lang w:val="pt-BR"/>
              </w:rPr>
            </w:pPr>
            <w:r w:rsidRPr="579F4B5D">
              <w:rPr>
                <w:rFonts w:ascii="Roboto Condensed" w:hAnsi="Roboto Condensed" w:cs="Arial"/>
                <w:noProof/>
                <w:lang w:val="lt"/>
              </w:rPr>
              <w:t xml:space="preserve">EERP </w:t>
            </w:r>
            <w:r w:rsidR="08510D5B" w:rsidRPr="579F4B5D">
              <w:rPr>
                <w:rFonts w:ascii="Roboto Condensed" w:hAnsi="Roboto Condensed" w:cs="Arial"/>
                <w:noProof/>
                <w:lang w:val="lt"/>
              </w:rPr>
              <w:t>Teikėjas</w:t>
            </w:r>
            <w:r w:rsidR="00B31B97" w:rsidRPr="579F4B5D">
              <w:rPr>
                <w:rFonts w:ascii="Roboto Condensed" w:hAnsi="Roboto Condensed" w:cs="Arial"/>
                <w:noProof/>
                <w:lang w:val="lt"/>
              </w:rPr>
              <w:t xml:space="preserve"> tvarko pakartotinai išsiųstą BD, kai negaunamas patvirtinimas (TimeOut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C5735F5" w14:textId="77777777" w:rsidR="00B31B97" w:rsidRPr="00BF5CAD" w:rsidRDefault="00B31B97">
            <w:pPr>
              <w:spacing w:before="60" w:after="60"/>
              <w:rPr>
                <w:rFonts w:ascii="Roboto Condensed" w:hAnsi="Roboto Condensed" w:cs="Arial"/>
                <w:noProof/>
                <w:lang w:val="pt-BR"/>
              </w:rPr>
            </w:pPr>
          </w:p>
        </w:tc>
      </w:tr>
      <w:tr w:rsidR="00B31B97" w14:paraId="4BAD0857" w14:textId="77777777" w:rsidTr="253D721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7922156"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7C15B5F5" w14:textId="45EAF897" w:rsidR="00B31B97" w:rsidRPr="00D84150" w:rsidRDefault="00B31B97">
            <w:pPr>
              <w:spacing w:before="60" w:after="60"/>
              <w:rPr>
                <w:rFonts w:ascii="Roboto Condensed" w:eastAsia="Arial" w:hAnsi="Roboto Condensed" w:cs="Arial"/>
                <w:noProof/>
                <w:lang w:val="lt"/>
              </w:rPr>
            </w:pPr>
            <w:r w:rsidRPr="2CB2E1A2">
              <w:rPr>
                <w:rFonts w:ascii="Roboto Condensed" w:eastAsia="Arial" w:hAnsi="Roboto Condensed" w:cs="Arial"/>
                <w:noProof/>
                <w:lang w:val="lt"/>
              </w:rPr>
              <w:t xml:space="preserve">Šis testas patikrina, ar </w:t>
            </w:r>
            <w:r w:rsidR="1B03AC7A" w:rsidRPr="2CB2E1A2">
              <w:rPr>
                <w:rFonts w:ascii="Roboto Condensed" w:eastAsia="Arial" w:hAnsi="Roboto Condensed" w:cs="Arial"/>
                <w:noProof/>
                <w:lang w:val="lt"/>
              </w:rPr>
              <w:t>Teikėjo</w:t>
            </w:r>
            <w:r w:rsidRPr="2CB2E1A2">
              <w:rPr>
                <w:rFonts w:ascii="Roboto Condensed" w:eastAsia="Arial" w:hAnsi="Roboto Condensed" w:cs="Arial"/>
                <w:noProof/>
                <w:lang w:val="lt"/>
              </w:rPr>
              <w:t xml:space="preserve"> sistema teisingai apdoroja pakartotinai išsiųstus Atsiskaitymo duomenis ir mokėjimo reikalavimus tais atvejais, kai patvirtinimas nebuvo sėkmingai pristatytas.</w:t>
            </w:r>
            <w:r w:rsidRPr="00BF5CAD">
              <w:rPr>
                <w:lang w:val="pt-BR"/>
              </w:rPr>
              <w:br/>
            </w:r>
            <w:r w:rsidRPr="2CB2E1A2">
              <w:rPr>
                <w:rFonts w:ascii="Roboto Condensed" w:eastAsia="Arial" w:hAnsi="Roboto Condensed" w:cs="Arial"/>
                <w:noProof/>
                <w:lang w:val="lt"/>
              </w:rPr>
              <w:t> </w:t>
            </w:r>
            <w:r w:rsidRPr="00BF5CAD">
              <w:rPr>
                <w:lang w:val="pt-BR"/>
              </w:rPr>
              <w:br/>
            </w:r>
            <w:r w:rsidRPr="2CB2E1A2">
              <w:rPr>
                <w:rFonts w:ascii="Roboto Condensed" w:eastAsia="Arial" w:hAnsi="Roboto Condensed" w:cs="Arial"/>
                <w:noProof/>
                <w:lang w:val="lt"/>
              </w:rPr>
              <w:t>Tokie pakartotinio testavimo atvejai gali atsirasti dėl ryšio ar infrastruktūros problemų ir nėra laikomi naujomis operacijomis.</w:t>
            </w:r>
            <w:r w:rsidRPr="00BF5CAD">
              <w:rPr>
                <w:lang w:val="pt-BR"/>
              </w:rPr>
              <w:br/>
            </w:r>
            <w:r w:rsidRPr="2CB2E1A2">
              <w:rPr>
                <w:rFonts w:ascii="Roboto Condensed" w:eastAsia="Arial" w:hAnsi="Roboto Condensed" w:cs="Arial"/>
                <w:noProof/>
                <w:lang w:val="lt"/>
              </w:rPr>
              <w:t> </w:t>
            </w:r>
            <w:r w:rsidRPr="00BF5CAD">
              <w:rPr>
                <w:lang w:val="pt-BR"/>
              </w:rPr>
              <w:br/>
            </w:r>
            <w:r w:rsidR="40DF6911" w:rsidRPr="2CB2E1A2">
              <w:rPr>
                <w:rFonts w:ascii="Roboto Condensed" w:eastAsia="Arial" w:hAnsi="Roboto Condensed" w:cs="Arial"/>
                <w:noProof/>
                <w:lang w:val="lt"/>
              </w:rPr>
              <w:t>Teikėjas</w:t>
            </w:r>
            <w:r w:rsidRPr="2CB2E1A2">
              <w:rPr>
                <w:rFonts w:ascii="Roboto Condensed" w:eastAsia="Arial" w:hAnsi="Roboto Condensed" w:cs="Arial"/>
                <w:noProof/>
                <w:lang w:val="lt"/>
              </w:rPr>
              <w:t xml:space="preserve"> privalo užtikrinti, kad pakartotinai išsiųsti pranešimai būtų tvarkomi taip pat, kaip ir pirminio apdorojimo metu, ir nesukeltų dvigubo apdorojimo, nenuoseklių būsenų ar neteisingų finansinių pasekmių. </w:t>
            </w:r>
          </w:p>
          <w:p w14:paraId="67F27069" w14:textId="77777777" w:rsidR="00B31B97" w:rsidRPr="00D84150" w:rsidRDefault="00B31B97">
            <w:pPr>
              <w:spacing w:before="60" w:after="60"/>
              <w:rPr>
                <w:rFonts w:ascii="Roboto Condensed" w:eastAsia="Arial" w:hAnsi="Roboto Condensed" w:cs="Arial"/>
                <w:b/>
                <w:lang w:val="lt"/>
              </w:rPr>
            </w:pPr>
          </w:p>
          <w:p w14:paraId="5ACF6873"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61E6EABA" w14:textId="77777777" w:rsidR="00B31B97" w:rsidRPr="005041E3" w:rsidRDefault="00B31B97">
            <w:pPr>
              <w:spacing w:before="60" w:after="60"/>
              <w:rPr>
                <w:rFonts w:ascii="Roboto Condensed" w:hAnsi="Roboto Condensed" w:cs="Arial"/>
                <w:lang w:val="lt"/>
              </w:rPr>
            </w:pPr>
          </w:p>
          <w:p w14:paraId="72C7D16F"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76BA96CB" w14:textId="624F904C"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41285D45"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6F37D32B" w14:textId="215F8C7A" w:rsidR="00B31B97" w:rsidRPr="00C8687B" w:rsidRDefault="010A42CB">
            <w:pPr>
              <w:pStyle w:val="ListParagraph"/>
              <w:numPr>
                <w:ilvl w:val="0"/>
                <w:numId w:val="55"/>
              </w:numPr>
              <w:spacing w:before="60" w:after="60"/>
              <w:rPr>
                <w:rFonts w:ascii="Roboto Condensed" w:hAnsi="Roboto Condensed" w:cs="Arial"/>
              </w:rPr>
            </w:pPr>
            <w:r w:rsidRPr="2CB2E1A2">
              <w:rPr>
                <w:rFonts w:ascii="Roboto Condensed" w:hAnsi="Roboto Condensed" w:cs="Arial"/>
                <w:lang w:val="lt"/>
              </w:rPr>
              <w:t>Teikėjas</w:t>
            </w:r>
            <w:r w:rsidR="00B31B97" w:rsidRPr="2CB2E1A2">
              <w:rPr>
                <w:rFonts w:ascii="Roboto Condensed" w:hAnsi="Roboto Condensed" w:cs="Arial"/>
                <w:lang w:val="lt"/>
              </w:rPr>
              <w:t xml:space="preserve"> yra sukonfigūruotas sistemoje </w:t>
            </w:r>
          </w:p>
        </w:tc>
      </w:tr>
      <w:tr w:rsidR="00B31B97" w14:paraId="43E9A50B" w14:textId="77777777" w:rsidTr="253D721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4C031C3E" w14:textId="77777777" w:rsidTr="253D7217">
              <w:trPr>
                <w:trHeight w:val="413"/>
                <w:tblHeader/>
              </w:trPr>
              <w:tc>
                <w:tcPr>
                  <w:tcW w:w="527" w:type="dxa"/>
                  <w:tcBorders>
                    <w:right w:val="single" w:sz="6" w:space="0" w:color="FFFFFF" w:themeColor="background1"/>
                  </w:tcBorders>
                  <w:shd w:val="clear" w:color="auto" w:fill="D9D9D9" w:themeFill="background1" w:themeFillShade="D9"/>
                </w:tcPr>
                <w:p w14:paraId="4825C4D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BFDB17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E8E0D0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2A95B30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6A6EC721"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E5F4F8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97B32E2" w14:textId="43822297" w:rsidR="00B31B97" w:rsidRPr="00BF5CAD" w:rsidRDefault="5184D56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CB2E1A2">
                    <w:rPr>
                      <w:rFonts w:ascii="Roboto Condensed" w:hAnsi="Roboto Condensed" w:cs="Arial"/>
                      <w:sz w:val="20"/>
                      <w:szCs w:val="20"/>
                      <w:lang w:val="lt"/>
                    </w:rPr>
                    <w:t>Rinkliavos rinkėjas</w:t>
                  </w:r>
                  <w:r w:rsidR="00B31B97" w:rsidRPr="2CB2E1A2">
                    <w:rPr>
                      <w:rFonts w:ascii="Roboto Condensed" w:hAnsi="Roboto Condensed" w:cs="Arial"/>
                      <w:sz w:val="20"/>
                      <w:szCs w:val="20"/>
                      <w:lang w:val="lt"/>
                    </w:rPr>
                    <w:t xml:space="preserve"> sukuria ir išsiunčia Atsiskaitymo duomenis </w:t>
                  </w:r>
                  <w:r w:rsidR="4F779874" w:rsidRPr="2CB2E1A2">
                    <w:rPr>
                      <w:rFonts w:ascii="Roboto Condensed" w:hAnsi="Roboto Condensed" w:cs="Arial"/>
                      <w:sz w:val="20"/>
                      <w:szCs w:val="20"/>
                      <w:lang w:val="lt"/>
                    </w:rPr>
                    <w:t>Teikėjui</w:t>
                  </w:r>
                  <w:r w:rsidR="00B31B97" w:rsidRPr="2CB2E1A2">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65BC219"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29320330"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EB11490" w14:textId="7275C435" w:rsidR="00B31B97" w:rsidRPr="00C8687B" w:rsidRDefault="20D0792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D86A320">
                    <w:rPr>
                      <w:rFonts w:ascii="Roboto Condensed" w:hAnsi="Roboto Condensed" w:cs="Arial"/>
                      <w:sz w:val="20"/>
                      <w:szCs w:val="20"/>
                      <w:lang w:val="lt"/>
                    </w:rPr>
                    <w:t>Teikėjas</w:t>
                  </w:r>
                  <w:r w:rsidR="00B31B97" w:rsidRPr="4D86A320">
                    <w:rPr>
                      <w:rFonts w:ascii="Roboto Condensed" w:hAnsi="Roboto Condensed" w:cs="Arial"/>
                      <w:sz w:val="20"/>
                      <w:szCs w:val="20"/>
                      <w:lang w:val="lt"/>
                    </w:rPr>
                    <w:t xml:space="preserve"> gauna Atsiskaitymo duomenis. </w:t>
                  </w:r>
                </w:p>
              </w:tc>
            </w:tr>
            <w:tr w:rsidR="00B31B97" w14:paraId="7903F619"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6DA2FB4"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B64E9C0" w14:textId="2AF51ECA" w:rsidR="00B31B97" w:rsidRPr="00C8687B" w:rsidRDefault="492D0AF9">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CB2E1A2">
                    <w:rPr>
                      <w:rFonts w:ascii="Roboto Condensed" w:hAnsi="Roboto Condensed" w:cs="Arial"/>
                      <w:sz w:val="20"/>
                      <w:szCs w:val="20"/>
                      <w:lang w:val="lt"/>
                    </w:rPr>
                    <w:t>Teikėjas</w:t>
                  </w:r>
                  <w:r w:rsidR="00B31B97" w:rsidRPr="2CB2E1A2">
                    <w:rPr>
                      <w:rFonts w:ascii="Roboto Condensed" w:hAnsi="Roboto Condensed" w:cs="Arial"/>
                      <w:sz w:val="20"/>
                      <w:szCs w:val="20"/>
                      <w:lang w:val="lt"/>
                    </w:rPr>
                    <w:t xml:space="preserve"> nesiunčia patvirtinimo.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9685108"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(imituoti tinklo sutrikimą arba neveikiančią paslaugą) </w:t>
                  </w:r>
                </w:p>
                <w:p w14:paraId="51F95122"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AA6C27" w14:textId="18AAF6D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4D86A320">
                    <w:rPr>
                      <w:rFonts w:ascii="Roboto Condensed" w:hAnsi="Roboto Condensed" w:cs="Arial"/>
                      <w:sz w:val="20"/>
                      <w:szCs w:val="20"/>
                      <w:lang w:val="lt"/>
                    </w:rPr>
                    <w:t xml:space="preserve">Per nustatytą laiko limitą </w:t>
                  </w:r>
                  <w:r w:rsidR="59F53F9B" w:rsidRPr="4D86A320">
                    <w:rPr>
                      <w:rFonts w:ascii="Roboto Condensed" w:hAnsi="Roboto Condensed" w:cs="Arial"/>
                      <w:sz w:val="20"/>
                      <w:szCs w:val="20"/>
                      <w:lang w:val="lt"/>
                    </w:rPr>
                    <w:t>Rinkliavos rinkėjas</w:t>
                  </w:r>
                  <w:r w:rsidRPr="4D86A320">
                    <w:rPr>
                      <w:rFonts w:ascii="Roboto Condensed" w:hAnsi="Roboto Condensed" w:cs="Arial"/>
                      <w:sz w:val="20"/>
                      <w:szCs w:val="20"/>
                      <w:lang w:val="lt"/>
                    </w:rPr>
                    <w:t xml:space="preserve"> negavo jokio ACK/NACK. </w:t>
                  </w:r>
                </w:p>
              </w:tc>
            </w:tr>
            <w:tr w:rsidR="00B31B97" w:rsidRPr="00BF5CAD" w14:paraId="67A685BB"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805066F"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3D492C9"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Palaukti, kol pasibaigs patvirtinimo laiko limitas.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100747"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1AF41BF7"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1E19F3C" w14:textId="71CC4635" w:rsidR="00B31B97" w:rsidRPr="00F557D7" w:rsidRDefault="2AA85DF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4D86A320">
                    <w:rPr>
                      <w:rFonts w:ascii="Roboto Condensed" w:hAnsi="Roboto Condensed" w:cs="Arial"/>
                      <w:sz w:val="20"/>
                      <w:szCs w:val="20"/>
                      <w:lang w:val="lt"/>
                    </w:rPr>
                    <w:t>Rinkliavos rinkėjas</w:t>
                  </w:r>
                  <w:r w:rsidR="00B31B97" w:rsidRPr="4D86A320">
                    <w:rPr>
                      <w:rFonts w:ascii="Roboto Condensed" w:hAnsi="Roboto Condensed" w:cs="Arial"/>
                      <w:sz w:val="20"/>
                      <w:szCs w:val="20"/>
                      <w:lang w:val="lt"/>
                    </w:rPr>
                    <w:t xml:space="preserve"> suaktyvina pakartotinio siuntimo mechanizmą. </w:t>
                  </w:r>
                </w:p>
              </w:tc>
            </w:tr>
            <w:tr w:rsidR="00B31B97" w14:paraId="3E568111" w14:textId="77777777" w:rsidTr="253D72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6534F7"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7ADE65D" w14:textId="44AE509F" w:rsidR="00B31B97" w:rsidRPr="00C8687B" w:rsidRDefault="11846F16">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3D7217">
                    <w:rPr>
                      <w:rFonts w:ascii="Roboto Condensed" w:hAnsi="Roboto Condensed" w:cs="Arial"/>
                      <w:sz w:val="20"/>
                      <w:szCs w:val="20"/>
                      <w:lang w:val="lt"/>
                    </w:rPr>
                    <w:t>Rinkliavos rinkėjas</w:t>
                  </w:r>
                  <w:r w:rsidR="00B31B97" w:rsidRPr="253D7217">
                    <w:rPr>
                      <w:rFonts w:ascii="Roboto Condensed" w:hAnsi="Roboto Condensed" w:cs="Arial"/>
                      <w:sz w:val="20"/>
                      <w:szCs w:val="20"/>
                      <w:lang w:val="lt"/>
                    </w:rPr>
                    <w:t xml:space="preserve"> pakartotinai išsiunčia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6B305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C2B2A8F"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0CBACB" w14:textId="360EDA42" w:rsidR="00B31B97" w:rsidRPr="00C8687B" w:rsidRDefault="1975B26C">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3D7217">
                    <w:rPr>
                      <w:rFonts w:ascii="Roboto Condensed" w:hAnsi="Roboto Condensed" w:cs="Arial"/>
                      <w:sz w:val="20"/>
                      <w:szCs w:val="20"/>
                      <w:lang w:val="lt"/>
                    </w:rPr>
                    <w:t>Teikėjas</w:t>
                  </w:r>
                  <w:r w:rsidR="00B31B97" w:rsidRPr="253D7217">
                    <w:rPr>
                      <w:rFonts w:ascii="Roboto Condensed" w:hAnsi="Roboto Condensed" w:cs="Arial"/>
                      <w:sz w:val="20"/>
                      <w:szCs w:val="20"/>
                      <w:lang w:val="lt"/>
                    </w:rPr>
                    <w:t xml:space="preserve"> vėl gauna tuos pačius Atsiskaitymo duomenis (pvz., su tuo pačiu identifikatoriumi).</w:t>
                  </w:r>
                  <w:r w:rsidR="00B31B97">
                    <w:br/>
                  </w:r>
                  <w:r w:rsidR="00B31B97" w:rsidRPr="253D7217">
                    <w:rPr>
                      <w:rFonts w:ascii="Roboto Condensed" w:hAnsi="Roboto Condensed" w:cs="Arial"/>
                      <w:sz w:val="20"/>
                      <w:szCs w:val="20"/>
                      <w:lang w:val="lt"/>
                    </w:rPr>
                    <w:lastRenderedPageBreak/>
                    <w:t> </w:t>
                  </w:r>
                  <w:r w:rsidR="00B31B97">
                    <w:br/>
                  </w:r>
                  <w:r w:rsidR="00B31B97" w:rsidRPr="253D7217">
                    <w:rPr>
                      <w:rFonts w:ascii="Roboto Condensed" w:hAnsi="Roboto Condensed" w:cs="Arial"/>
                      <w:sz w:val="20"/>
                      <w:szCs w:val="20"/>
                      <w:lang w:val="lt"/>
                    </w:rPr>
                    <w:t xml:space="preserve">Todėl </w:t>
                  </w:r>
                  <w:r w:rsidR="35F4CE18" w:rsidRPr="253D7217">
                    <w:rPr>
                      <w:rFonts w:ascii="Roboto Condensed" w:hAnsi="Roboto Condensed" w:cs="Arial"/>
                      <w:sz w:val="20"/>
                      <w:szCs w:val="20"/>
                      <w:lang w:val="lt"/>
                    </w:rPr>
                    <w:t>Teikėjas</w:t>
                  </w:r>
                  <w:r w:rsidR="00B31B97" w:rsidRPr="253D7217">
                    <w:rPr>
                      <w:rFonts w:ascii="Roboto Condensed" w:hAnsi="Roboto Condensed" w:cs="Arial"/>
                      <w:sz w:val="20"/>
                      <w:szCs w:val="20"/>
                      <w:lang w:val="lt"/>
                    </w:rPr>
                    <w:t xml:space="preserve"> šį pranešimą traktuoja kaip pakartotinį bandymą. </w:t>
                  </w:r>
                </w:p>
                <w:p w14:paraId="4666C78D" w14:textId="77777777" w:rsidR="00B31B97" w:rsidRPr="00BF5CAD"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Apdorojimo rezultatas atitinka pradinį apdorojimą.</w:t>
                  </w:r>
                </w:p>
                <w:p w14:paraId="700242D6"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nėra apdorojami pakartotinai.</w:t>
                  </w:r>
                </w:p>
                <w:p w14:paraId="21CB0B0C" w14:textId="77777777" w:rsidR="00B31B97" w:rsidRPr="00BF5CAD"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Palyginti su pradiniu apdorojimu, nesukuriama prieštaringa būsena.</w:t>
                  </w:r>
                </w:p>
                <w:p w14:paraId="05739637"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Neatsiranda dvigubas finansinis poveikis.</w:t>
                  </w:r>
                </w:p>
              </w:tc>
            </w:tr>
          </w:tbl>
          <w:p w14:paraId="17A22EC9" w14:textId="77777777" w:rsidR="00B31B97" w:rsidRDefault="00B31B97"/>
        </w:tc>
      </w:tr>
    </w:tbl>
    <w:p w14:paraId="756D7088" w14:textId="77777777" w:rsidR="00B31B97" w:rsidRDefault="00B31B97" w:rsidP="00B31B97">
      <w:pPr>
        <w:rPr>
          <w:rFonts w:ascii="Roboto Condensed" w:hAnsi="Roboto Condensed" w:cs="Arial"/>
        </w:rPr>
      </w:pPr>
    </w:p>
    <w:p w14:paraId="028313EF" w14:textId="77777777" w:rsidR="00B31B97" w:rsidRDefault="00B31B97" w:rsidP="00B31B97">
      <w:pPr>
        <w:rPr>
          <w:rFonts w:ascii="Roboto Condensed" w:hAnsi="Roboto Condensed" w:cs="Arial"/>
        </w:rPr>
      </w:pPr>
      <w:r>
        <w:rPr>
          <w:rFonts w:ascii="Roboto Condensed" w:hAnsi="Roboto Condensed" w:cs="Arial"/>
          <w:lang w:val="lt"/>
        </w:rPr>
        <w:br w:type="page"/>
      </w:r>
    </w:p>
    <w:p w14:paraId="79A07B7B" w14:textId="5F1E0D5B" w:rsidR="00B31B97" w:rsidRPr="00BF5CAD" w:rsidRDefault="00B31B97" w:rsidP="33ADA779">
      <w:pPr>
        <w:pStyle w:val="Heading2"/>
        <w:rPr>
          <w:rFonts w:ascii="Roboto Condensed" w:hAnsi="Roboto Condensed"/>
          <w:noProof/>
          <w:lang w:val="pt-BR"/>
        </w:rPr>
      </w:pPr>
      <w:bookmarkStart w:id="109" w:name="_Toc233633656"/>
      <w:bookmarkStart w:id="110" w:name="_Toc1722135778"/>
      <w:bookmarkEnd w:id="107"/>
      <w:r w:rsidRPr="253D7217">
        <w:rPr>
          <w:rFonts w:ascii="Roboto Condensed" w:hAnsi="Roboto Condensed"/>
          <w:noProof/>
          <w:lang w:val="lt"/>
        </w:rPr>
        <w:lastRenderedPageBreak/>
        <w:t xml:space="preserve">GNSSMTOLL-1760 </w:t>
      </w:r>
      <w:r w:rsidR="41285D45" w:rsidRPr="253D7217">
        <w:rPr>
          <w:rFonts w:ascii="Roboto Condensed" w:hAnsi="Roboto Condensed"/>
          <w:noProof/>
          <w:lang w:val="lt"/>
        </w:rPr>
        <w:t xml:space="preserve">EERP </w:t>
      </w:r>
      <w:r w:rsidR="6F228F08" w:rsidRPr="253D7217">
        <w:rPr>
          <w:rFonts w:ascii="Roboto Condensed" w:hAnsi="Roboto Condensed"/>
          <w:noProof/>
          <w:lang w:val="lt"/>
        </w:rPr>
        <w:t>Teikėjas</w:t>
      </w:r>
      <w:r w:rsidRPr="253D7217">
        <w:rPr>
          <w:rFonts w:ascii="Roboto Condensed" w:hAnsi="Roboto Condensed"/>
          <w:noProof/>
          <w:lang w:val="lt"/>
        </w:rPr>
        <w:t xml:space="preserve"> atmeta Atsiskaitymo duomenis dėl netinkamo formato (E2E)</w:t>
      </w:r>
      <w:bookmarkEnd w:id="109"/>
      <w:r w:rsidRPr="253D7217">
        <w:rPr>
          <w:rFonts w:ascii="Roboto Condensed" w:hAnsi="Roboto Condensed"/>
          <w:noProof/>
          <w:lang w:val="lt"/>
        </w:rPr>
        <w:t xml:space="preserve"> </w:t>
      </w:r>
    </w:p>
    <w:tbl>
      <w:tblPr>
        <w:tblW w:w="15270" w:type="dxa"/>
        <w:tblLook w:val="04A0" w:firstRow="1" w:lastRow="0" w:firstColumn="1" w:lastColumn="0" w:noHBand="0" w:noVBand="1"/>
      </w:tblPr>
      <w:tblGrid>
        <w:gridCol w:w="7636"/>
        <w:gridCol w:w="7667"/>
      </w:tblGrid>
      <w:tr w:rsidR="00B31B97" w14:paraId="4F1AC988" w14:textId="77777777" w:rsidTr="5E1C3730">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1CAE1EB7"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5EDD14CA" w14:textId="7891CEBC" w:rsidR="00B31B97" w:rsidRPr="005041E3" w:rsidRDefault="41285D45">
            <w:pPr>
              <w:spacing w:before="60" w:after="60"/>
              <w:rPr>
                <w:rFonts w:ascii="Roboto Condensed" w:hAnsi="Roboto Condensed" w:cs="Arial"/>
                <w:lang w:val="es-ES"/>
              </w:rPr>
            </w:pPr>
            <w:bookmarkStart w:id="111" w:name="_Hlk183410428"/>
            <w:r w:rsidRPr="6EB439EA">
              <w:rPr>
                <w:rFonts w:ascii="Roboto Condensed" w:hAnsi="Roboto Condensed" w:cs="Arial"/>
                <w:noProof/>
                <w:lang w:val="lt"/>
              </w:rPr>
              <w:t xml:space="preserve">EERP </w:t>
            </w:r>
            <w:r w:rsidR="00B31B97" w:rsidRPr="6EB439EA">
              <w:rPr>
                <w:rFonts w:ascii="Roboto Condensed" w:hAnsi="Roboto Condensed" w:cs="Arial"/>
                <w:noProof/>
                <w:lang w:val="lt"/>
              </w:rPr>
              <w:t xml:space="preserve">E2E </w:t>
            </w:r>
            <w:r w:rsidR="55D3B842" w:rsidRPr="6EB439EA">
              <w:rPr>
                <w:rFonts w:ascii="Roboto Condensed" w:hAnsi="Roboto Condensed" w:cs="Arial"/>
                <w:noProof/>
                <w:lang w:val="lt"/>
              </w:rPr>
              <w:t>Teikėjo</w:t>
            </w:r>
            <w:r w:rsidR="00B31B97" w:rsidRPr="6EB439EA">
              <w:rPr>
                <w:rFonts w:ascii="Roboto Condensed" w:hAnsi="Roboto Condensed" w:cs="Arial"/>
                <w:noProof/>
                <w:lang w:val="lt"/>
              </w:rPr>
              <w:t xml:space="preserve"> integracija</w:t>
            </w:r>
            <w:bookmarkEnd w:id="111"/>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2738011"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4050198"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GNSSMTOLL-1760</w:t>
            </w:r>
          </w:p>
        </w:tc>
      </w:tr>
      <w:tr w:rsidR="00B31B97" w14:paraId="1C880448" w14:textId="77777777" w:rsidTr="5E1C3730">
        <w:trPr>
          <w:trHeight w:val="489"/>
        </w:trPr>
        <w:tc>
          <w:tcPr>
            <w:tcW w:w="7635" w:type="dxa"/>
            <w:vMerge/>
            <w:vAlign w:val="center"/>
            <w:hideMark/>
          </w:tcPr>
          <w:p w14:paraId="51B251C7"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0F8244C"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A954BC2"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6236F394" w14:textId="77777777" w:rsidTr="5E1C3730">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2918F77A"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3DDADB70" w14:textId="14BB1671" w:rsidR="00B31B97" w:rsidRPr="00BF5CAD" w:rsidRDefault="41285D45">
            <w:pPr>
              <w:spacing w:before="60" w:after="60"/>
              <w:rPr>
                <w:rFonts w:ascii="Roboto Condensed" w:hAnsi="Roboto Condensed" w:cs="Arial"/>
                <w:lang w:val="pt-BR"/>
              </w:rPr>
            </w:pPr>
            <w:r w:rsidRPr="6EB439EA">
              <w:rPr>
                <w:rFonts w:ascii="Roboto Condensed" w:hAnsi="Roboto Condensed" w:cs="Arial"/>
                <w:noProof/>
                <w:lang w:val="lt"/>
              </w:rPr>
              <w:t xml:space="preserve">EERP </w:t>
            </w:r>
            <w:r w:rsidR="5D30FAF2" w:rsidRPr="6EB439EA">
              <w:rPr>
                <w:rFonts w:ascii="Roboto Condensed" w:hAnsi="Roboto Condensed" w:cs="Arial"/>
                <w:noProof/>
                <w:lang w:val="lt"/>
              </w:rPr>
              <w:t>Teikėjas</w:t>
            </w:r>
            <w:r w:rsidR="00B31B97" w:rsidRPr="6EB439EA">
              <w:rPr>
                <w:rFonts w:ascii="Roboto Condensed" w:hAnsi="Roboto Condensed" w:cs="Arial"/>
                <w:noProof/>
                <w:lang w:val="lt"/>
              </w:rPr>
              <w:t xml:space="preserve"> atmeta Atsiskaitymo duomenis, kurių formatas yra neteisingas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021228B" w14:textId="77777777" w:rsidR="00B31B97" w:rsidRPr="00BF5CAD" w:rsidRDefault="00B31B97">
            <w:pPr>
              <w:spacing w:before="60" w:after="60"/>
              <w:rPr>
                <w:rFonts w:ascii="Roboto Condensed" w:hAnsi="Roboto Condensed" w:cs="Arial"/>
                <w:noProof/>
                <w:lang w:val="pt-BR"/>
              </w:rPr>
            </w:pPr>
          </w:p>
        </w:tc>
      </w:tr>
      <w:tr w:rsidR="00B31B97" w14:paraId="1510EC84" w14:textId="77777777" w:rsidTr="5E1C3730">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12B60BC"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282B02AF" w14:textId="6858B714" w:rsidR="00B31B97" w:rsidRPr="00BF5CAD" w:rsidRDefault="00B31B97">
            <w:pPr>
              <w:spacing w:before="60" w:after="60"/>
              <w:rPr>
                <w:rFonts w:ascii="Roboto Condensed" w:eastAsia="Arial" w:hAnsi="Roboto Condensed" w:cs="Arial"/>
                <w:noProof/>
                <w:lang w:val="pt-BR"/>
              </w:rPr>
            </w:pPr>
            <w:r w:rsidRPr="6EB439EA">
              <w:rPr>
                <w:rFonts w:ascii="Roboto Condensed" w:eastAsia="Arial" w:hAnsi="Roboto Condensed" w:cs="Arial"/>
                <w:noProof/>
                <w:lang w:val="lt"/>
              </w:rPr>
              <w:t xml:space="preserve">Patikrinkti, ar </w:t>
            </w:r>
            <w:r w:rsidR="50A5A811" w:rsidRPr="6EB439EA">
              <w:rPr>
                <w:rFonts w:ascii="Roboto Condensed" w:eastAsia="Arial" w:hAnsi="Roboto Condensed" w:cs="Arial"/>
                <w:noProof/>
                <w:lang w:val="lt"/>
              </w:rPr>
              <w:t>Teikėjas</w:t>
            </w:r>
            <w:r w:rsidRPr="6EB439EA">
              <w:rPr>
                <w:rFonts w:ascii="Roboto Condensed" w:eastAsia="Arial" w:hAnsi="Roboto Condensed" w:cs="Arial"/>
                <w:noProof/>
                <w:lang w:val="lt"/>
              </w:rPr>
              <w:t xml:space="preserve"> teisingai atmeta Atsiskaitymo duomenis, kuriuose yra neteisingi arba netinkamai suformuoti duomenys. </w:t>
            </w:r>
          </w:p>
          <w:p w14:paraId="1512CD1E" w14:textId="77777777" w:rsidR="00B31B97" w:rsidRPr="00BF5CAD" w:rsidRDefault="00B31B97">
            <w:pPr>
              <w:spacing w:before="60" w:after="60"/>
              <w:rPr>
                <w:rFonts w:ascii="Roboto Condensed" w:eastAsia="Arial" w:hAnsi="Roboto Condensed" w:cs="Arial"/>
                <w:b/>
                <w:lang w:val="pt-BR"/>
              </w:rPr>
            </w:pPr>
          </w:p>
          <w:p w14:paraId="0D53ADB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5E3B6F89" w14:textId="77777777" w:rsidR="00B31B97" w:rsidRPr="00BF5CAD" w:rsidRDefault="00B31B97">
            <w:pPr>
              <w:spacing w:before="60" w:after="60"/>
              <w:rPr>
                <w:rFonts w:ascii="Roboto Condensed" w:hAnsi="Roboto Condensed" w:cs="Arial"/>
                <w:lang w:val="pt-BR"/>
              </w:rPr>
            </w:pPr>
          </w:p>
          <w:p w14:paraId="2932CDDC"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1D104AC3" w14:textId="2E7465CA" w:rsidR="00B31B97" w:rsidRPr="00C8687B" w:rsidRDefault="4524827A">
            <w:pPr>
              <w:pStyle w:val="ListParagraph"/>
              <w:numPr>
                <w:ilvl w:val="0"/>
                <w:numId w:val="55"/>
              </w:numPr>
              <w:spacing w:before="60" w:after="60"/>
              <w:rPr>
                <w:rFonts w:ascii="Roboto Condensed" w:hAnsi="Roboto Condensed" w:cs="Arial"/>
              </w:rPr>
            </w:pPr>
            <w:r w:rsidRPr="6EB439EA">
              <w:rPr>
                <w:rFonts w:ascii="Roboto Condensed" w:hAnsi="Roboto Condensed" w:cs="Arial"/>
                <w:lang w:val="lt"/>
              </w:rPr>
              <w:t>Teikėjas</w:t>
            </w:r>
            <w:r w:rsidR="00B31B97" w:rsidRPr="6EB439EA">
              <w:rPr>
                <w:rFonts w:ascii="Roboto Condensed" w:hAnsi="Roboto Condensed" w:cs="Arial"/>
                <w:lang w:val="lt"/>
              </w:rPr>
              <w:t xml:space="preserve"> yra sukonfigūruotas sistemoje </w:t>
            </w:r>
          </w:p>
        </w:tc>
      </w:tr>
      <w:tr w:rsidR="00B31B97" w14:paraId="0489E8FD" w14:textId="77777777" w:rsidTr="5E1C3730">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A77C549" w14:textId="77777777" w:rsidTr="5E1C3730">
              <w:trPr>
                <w:trHeight w:val="413"/>
                <w:tblHeader/>
              </w:trPr>
              <w:tc>
                <w:tcPr>
                  <w:tcW w:w="527" w:type="dxa"/>
                  <w:tcBorders>
                    <w:right w:val="single" w:sz="6" w:space="0" w:color="FFFFFF" w:themeColor="background1"/>
                  </w:tcBorders>
                  <w:shd w:val="clear" w:color="auto" w:fill="D9D9D9" w:themeFill="background1" w:themeFillShade="D9"/>
                </w:tcPr>
                <w:p w14:paraId="454E36F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A0096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6A95CCE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FE25F89"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28715AEB" w14:textId="77777777" w:rsidTr="5E1C373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D87C6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295110" w14:textId="4271C2F6" w:rsidR="00B31B97" w:rsidRPr="00C8687B" w:rsidRDefault="78F778A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1C3730">
                    <w:rPr>
                      <w:rFonts w:ascii="Roboto Condensed" w:hAnsi="Roboto Condensed" w:cs="Arial"/>
                      <w:sz w:val="20"/>
                      <w:szCs w:val="20"/>
                      <w:lang w:val="lt"/>
                    </w:rPr>
                    <w:t>Rinkliavos rinkėjas</w:t>
                  </w:r>
                  <w:r w:rsidR="00B31B97" w:rsidRPr="5E1C3730">
                    <w:rPr>
                      <w:rFonts w:ascii="Roboto Condensed" w:hAnsi="Roboto Condensed" w:cs="Arial"/>
                      <w:sz w:val="20"/>
                      <w:szCs w:val="20"/>
                      <w:lang w:val="lt"/>
                    </w:rPr>
                    <w:t xml:space="preserve"> siunčia Atsiskaitymo duomenis netinkamu formatu (pvz., sugedusi schema / trūksta lauko).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F179DE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8110DD2"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4BEA8A" w14:textId="21512346" w:rsidR="00B31B97" w:rsidRPr="00C8687B" w:rsidRDefault="2B62365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E1C3730">
                    <w:rPr>
                      <w:rFonts w:ascii="Roboto Condensed" w:hAnsi="Roboto Condensed" w:cs="Arial"/>
                      <w:sz w:val="20"/>
                      <w:szCs w:val="20"/>
                      <w:lang w:val="lt"/>
                    </w:rPr>
                    <w:t>Teikėjas</w:t>
                  </w:r>
                  <w:r w:rsidR="00B31B97" w:rsidRPr="5E1C3730">
                    <w:rPr>
                      <w:rFonts w:ascii="Roboto Condensed" w:hAnsi="Roboto Condensed" w:cs="Arial"/>
                      <w:sz w:val="20"/>
                      <w:szCs w:val="20"/>
                      <w:lang w:val="lt"/>
                    </w:rPr>
                    <w:t xml:space="preserve"> gauna pranešimą, tačiau nustato, kad jo struktūra yra neteisinga. </w:t>
                  </w:r>
                </w:p>
              </w:tc>
            </w:tr>
            <w:tr w:rsidR="00B31B97" w14:paraId="0A797091" w14:textId="77777777" w:rsidTr="5E1C373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FB9B85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2E1F30B" w14:textId="40C2E7FB" w:rsidR="00B31B97" w:rsidRPr="00BF5CAD" w:rsidRDefault="30148FE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5E1C3730">
                    <w:rPr>
                      <w:rFonts w:ascii="Roboto Condensed" w:hAnsi="Roboto Condensed" w:cs="Arial"/>
                      <w:sz w:val="20"/>
                      <w:szCs w:val="20"/>
                      <w:lang w:val="lt"/>
                    </w:rPr>
                    <w:t>Teikėjas</w:t>
                  </w:r>
                  <w:r w:rsidR="00B31B97" w:rsidRPr="5E1C3730">
                    <w:rPr>
                      <w:rFonts w:ascii="Roboto Condensed" w:hAnsi="Roboto Condensed" w:cs="Arial"/>
                      <w:sz w:val="20"/>
                      <w:szCs w:val="20"/>
                      <w:lang w:val="lt"/>
                    </w:rPr>
                    <w:t xml:space="preserve"> siunčia neigiamą patvirtinimą (NACK).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135B621"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2498CE41"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52D6B48"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NACK siunčiamas kartu su atitinkamais klaidos duomenimis.</w:t>
                  </w:r>
                  <w:r>
                    <w:rPr>
                      <w:rFonts w:ascii="Roboto Condensed" w:hAnsi="Roboto Condensed" w:cs="Arial"/>
                      <w:sz w:val="20"/>
                      <w:szCs w:val="20"/>
                      <w:lang w:val="lt"/>
                    </w:rPr>
                    <w:br/>
                    <w:t xml:space="preserve">Neteisingi Atsiskaitymo duomenys neapdorojami. </w:t>
                  </w:r>
                </w:p>
              </w:tc>
            </w:tr>
          </w:tbl>
          <w:p w14:paraId="6FE0221F" w14:textId="77777777" w:rsidR="00B31B97" w:rsidRDefault="00B31B97"/>
        </w:tc>
      </w:tr>
    </w:tbl>
    <w:p w14:paraId="39BBF0C7" w14:textId="77777777" w:rsidR="00B31B97" w:rsidRDefault="00B31B97" w:rsidP="00B31B97">
      <w:pPr>
        <w:rPr>
          <w:rFonts w:ascii="Roboto Condensed" w:hAnsi="Roboto Condensed" w:cs="Arial"/>
        </w:rPr>
      </w:pPr>
    </w:p>
    <w:p w14:paraId="7A10C4FA" w14:textId="77777777" w:rsidR="00B31B97" w:rsidRDefault="00B31B97" w:rsidP="00B31B97">
      <w:pPr>
        <w:rPr>
          <w:rFonts w:ascii="Roboto Condensed" w:hAnsi="Roboto Condensed" w:cs="Arial"/>
        </w:rPr>
      </w:pPr>
      <w:r>
        <w:rPr>
          <w:rFonts w:ascii="Roboto Condensed" w:hAnsi="Roboto Condensed" w:cs="Arial"/>
          <w:lang w:val="lt"/>
        </w:rPr>
        <w:br w:type="page"/>
      </w:r>
    </w:p>
    <w:p w14:paraId="70619DFC" w14:textId="107153ED" w:rsidR="00B31B97" w:rsidRPr="00C8687B" w:rsidRDefault="00B31B97" w:rsidP="33ADA779">
      <w:pPr>
        <w:pStyle w:val="Heading2"/>
        <w:rPr>
          <w:rFonts w:ascii="Roboto Condensed" w:hAnsi="Roboto Condensed"/>
          <w:noProof/>
        </w:rPr>
      </w:pPr>
      <w:bookmarkStart w:id="112" w:name="_Toc233633657"/>
      <w:bookmarkStart w:id="113" w:name="_Toc1722135779"/>
      <w:bookmarkEnd w:id="110"/>
      <w:r w:rsidRPr="5E1C3730">
        <w:rPr>
          <w:rFonts w:ascii="Roboto Condensed" w:hAnsi="Roboto Condensed"/>
          <w:noProof/>
          <w:lang w:val="lt"/>
        </w:rPr>
        <w:lastRenderedPageBreak/>
        <w:t xml:space="preserve">GNSSMTOLL-1761 </w:t>
      </w:r>
      <w:r w:rsidR="336F5A42" w:rsidRPr="5E1C3730">
        <w:rPr>
          <w:rFonts w:ascii="Roboto Condensed" w:hAnsi="Roboto Condensed"/>
          <w:noProof/>
          <w:lang w:val="lt"/>
        </w:rPr>
        <w:t xml:space="preserve">EERP </w:t>
      </w:r>
      <w:r w:rsidR="7468E9FB" w:rsidRPr="5E1C3730">
        <w:rPr>
          <w:rFonts w:ascii="Roboto Condensed" w:hAnsi="Roboto Condensed"/>
          <w:noProof/>
          <w:lang w:val="lt"/>
        </w:rPr>
        <w:t>Teikėjas</w:t>
      </w:r>
      <w:r w:rsidRPr="5E1C3730">
        <w:rPr>
          <w:rFonts w:ascii="Roboto Condensed" w:hAnsi="Roboto Condensed"/>
          <w:noProof/>
          <w:lang w:val="lt"/>
        </w:rPr>
        <w:t xml:space="preserve"> teisingai tvarko pasikartojančius Atsiskaitymo duomenis (E2E)</w:t>
      </w:r>
      <w:bookmarkEnd w:id="112"/>
      <w:r w:rsidRPr="5E1C3730">
        <w:rPr>
          <w:rFonts w:ascii="Roboto Condensed" w:hAnsi="Roboto Condensed"/>
          <w:noProof/>
          <w:lang w:val="lt"/>
        </w:rPr>
        <w:t xml:space="preserve"> </w:t>
      </w:r>
    </w:p>
    <w:tbl>
      <w:tblPr>
        <w:tblW w:w="15270" w:type="dxa"/>
        <w:tblLook w:val="04A0" w:firstRow="1" w:lastRow="0" w:firstColumn="1" w:lastColumn="0" w:noHBand="0" w:noVBand="1"/>
      </w:tblPr>
      <w:tblGrid>
        <w:gridCol w:w="7752"/>
        <w:gridCol w:w="7551"/>
      </w:tblGrid>
      <w:tr w:rsidR="00B31B97" w14:paraId="2828A92C" w14:textId="77777777" w:rsidTr="40F75484">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6BF6AD6D"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168298D" w14:textId="2262D27A" w:rsidR="00B31B97" w:rsidRPr="005041E3" w:rsidRDefault="336F5A42">
            <w:pPr>
              <w:spacing w:before="60" w:after="60"/>
              <w:rPr>
                <w:rFonts w:ascii="Roboto Condensed" w:hAnsi="Roboto Condensed" w:cs="Arial"/>
                <w:lang w:val="es-ES"/>
              </w:rPr>
            </w:pPr>
            <w:bookmarkStart w:id="114" w:name="_Hlk183410429"/>
            <w:r w:rsidRPr="5187AB7F">
              <w:rPr>
                <w:rFonts w:ascii="Roboto Condensed" w:hAnsi="Roboto Condensed" w:cs="Arial"/>
                <w:noProof/>
                <w:lang w:val="lt"/>
              </w:rPr>
              <w:t xml:space="preserve">EERP </w:t>
            </w:r>
            <w:r w:rsidR="00B31B97" w:rsidRPr="5187AB7F">
              <w:rPr>
                <w:rFonts w:ascii="Roboto Condensed" w:hAnsi="Roboto Condensed" w:cs="Arial"/>
                <w:noProof/>
                <w:lang w:val="lt"/>
              </w:rPr>
              <w:t xml:space="preserve">E2E </w:t>
            </w:r>
            <w:r w:rsidR="3E5FD126" w:rsidRPr="5187AB7F">
              <w:rPr>
                <w:rFonts w:ascii="Roboto Condensed" w:hAnsi="Roboto Condensed" w:cs="Arial"/>
                <w:noProof/>
                <w:lang w:val="lt"/>
              </w:rPr>
              <w:t>Teikėjo</w:t>
            </w:r>
            <w:r w:rsidR="00B31B97" w:rsidRPr="5187AB7F">
              <w:rPr>
                <w:rFonts w:ascii="Roboto Condensed" w:hAnsi="Roboto Condensed" w:cs="Arial"/>
                <w:noProof/>
                <w:lang w:val="lt"/>
              </w:rPr>
              <w:t xml:space="preserve"> integracija</w:t>
            </w:r>
            <w:bookmarkEnd w:id="114"/>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40F094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FE3906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GNSSMTOLL-1761</w:t>
            </w:r>
          </w:p>
        </w:tc>
      </w:tr>
      <w:tr w:rsidR="00B31B97" w14:paraId="469F01BE" w14:textId="77777777" w:rsidTr="40F75484">
        <w:trPr>
          <w:trHeight w:val="489"/>
        </w:trPr>
        <w:tc>
          <w:tcPr>
            <w:tcW w:w="7635" w:type="dxa"/>
            <w:vMerge/>
            <w:vAlign w:val="center"/>
            <w:hideMark/>
          </w:tcPr>
          <w:p w14:paraId="3AEED553"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7AB0E8"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8E1B9B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41BA3E9F" w14:textId="77777777" w:rsidTr="40F75484">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D12A273"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2EEEFA1C" w14:textId="31E4EE0F" w:rsidR="00B31B97" w:rsidRPr="00BF5CAD" w:rsidRDefault="4BD36295">
            <w:pPr>
              <w:spacing w:before="60" w:after="60"/>
              <w:rPr>
                <w:rFonts w:ascii="Roboto Condensed" w:hAnsi="Roboto Condensed" w:cs="Arial"/>
                <w:lang w:val="pt-BR"/>
              </w:rPr>
            </w:pPr>
            <w:r w:rsidRPr="5187AB7F">
              <w:rPr>
                <w:rFonts w:ascii="Roboto Condensed" w:hAnsi="Roboto Condensed" w:cs="Arial"/>
                <w:noProof/>
                <w:lang w:val="lt"/>
              </w:rPr>
              <w:t xml:space="preserve">EERP </w:t>
            </w:r>
            <w:r w:rsidR="398BD24E" w:rsidRPr="5187AB7F">
              <w:rPr>
                <w:rFonts w:ascii="Roboto Condensed" w:hAnsi="Roboto Condensed" w:cs="Arial"/>
                <w:noProof/>
                <w:lang w:val="lt"/>
              </w:rPr>
              <w:t>Teikėjas</w:t>
            </w:r>
            <w:r w:rsidR="00B31B97" w:rsidRPr="5187AB7F">
              <w:rPr>
                <w:rFonts w:ascii="Roboto Condensed" w:hAnsi="Roboto Condensed" w:cs="Arial"/>
                <w:noProof/>
                <w:lang w:val="lt"/>
              </w:rPr>
              <w:t xml:space="preserve"> teisingai tvarko pasikartojančius Atsiskaitymo duomenis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0FDBFF8" w14:textId="77777777" w:rsidR="00B31B97" w:rsidRPr="00BF5CAD" w:rsidRDefault="00B31B97">
            <w:pPr>
              <w:spacing w:before="60" w:after="60"/>
              <w:rPr>
                <w:rFonts w:ascii="Roboto Condensed" w:hAnsi="Roboto Condensed" w:cs="Arial"/>
                <w:noProof/>
                <w:lang w:val="pt-BR"/>
              </w:rPr>
            </w:pPr>
          </w:p>
        </w:tc>
      </w:tr>
      <w:tr w:rsidR="00B31B97" w14:paraId="11FB3981" w14:textId="77777777" w:rsidTr="40F75484">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101361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46844859" w14:textId="368D785C" w:rsidR="00B31B97" w:rsidRPr="00BF5CAD" w:rsidRDefault="00B31B97">
            <w:pPr>
              <w:spacing w:before="60" w:after="60"/>
              <w:rPr>
                <w:rFonts w:ascii="Roboto Condensed" w:eastAsia="Arial" w:hAnsi="Roboto Condensed" w:cs="Arial"/>
                <w:noProof/>
                <w:lang w:val="pt-BR"/>
              </w:rPr>
            </w:pPr>
            <w:r w:rsidRPr="5187AB7F">
              <w:rPr>
                <w:rFonts w:ascii="Roboto Condensed" w:eastAsia="Arial" w:hAnsi="Roboto Condensed" w:cs="Arial"/>
                <w:noProof/>
                <w:lang w:val="lt"/>
              </w:rPr>
              <w:t xml:space="preserve">Patikrinti, ar </w:t>
            </w:r>
            <w:r w:rsidR="2D657F3E" w:rsidRPr="5187AB7F">
              <w:rPr>
                <w:rFonts w:ascii="Roboto Condensed" w:eastAsia="Arial" w:hAnsi="Roboto Condensed" w:cs="Arial"/>
                <w:noProof/>
                <w:lang w:val="lt"/>
              </w:rPr>
              <w:t>Teikėjas</w:t>
            </w:r>
            <w:r w:rsidRPr="5187AB7F">
              <w:rPr>
                <w:rFonts w:ascii="Roboto Condensed" w:eastAsia="Arial" w:hAnsi="Roboto Condensed" w:cs="Arial"/>
                <w:noProof/>
                <w:lang w:val="lt"/>
              </w:rPr>
              <w:t xml:space="preserve"> neapdoroja tų pačių Atsiskaitymo duomenų kelis kartus. </w:t>
            </w:r>
          </w:p>
          <w:p w14:paraId="5BD8692E" w14:textId="77777777" w:rsidR="00B31B97" w:rsidRPr="00BF5CAD" w:rsidRDefault="00B31B97">
            <w:pPr>
              <w:spacing w:before="60" w:after="60"/>
              <w:rPr>
                <w:rFonts w:ascii="Roboto Condensed" w:eastAsia="Arial" w:hAnsi="Roboto Condensed" w:cs="Arial"/>
                <w:b/>
                <w:lang w:val="pt-BR"/>
              </w:rPr>
            </w:pPr>
          </w:p>
          <w:p w14:paraId="1847E44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90E289B" w14:textId="77777777" w:rsidR="00B31B97" w:rsidRPr="00BF5CAD" w:rsidRDefault="00B31B97">
            <w:pPr>
              <w:spacing w:before="60" w:after="60"/>
              <w:rPr>
                <w:rFonts w:ascii="Roboto Condensed" w:hAnsi="Roboto Condensed" w:cs="Arial"/>
                <w:lang w:val="pt-BR"/>
              </w:rPr>
            </w:pPr>
          </w:p>
          <w:p w14:paraId="4F38727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38CF762" w14:textId="6C4F4320" w:rsidR="00B31B97" w:rsidRPr="00C8687B" w:rsidRDefault="670A31F3">
            <w:pPr>
              <w:pStyle w:val="ListParagraph"/>
              <w:numPr>
                <w:ilvl w:val="0"/>
                <w:numId w:val="55"/>
              </w:numPr>
              <w:spacing w:before="60" w:after="60"/>
              <w:rPr>
                <w:rFonts w:ascii="Roboto Condensed" w:hAnsi="Roboto Condensed" w:cs="Arial"/>
              </w:rPr>
            </w:pPr>
            <w:r w:rsidRPr="5187AB7F">
              <w:rPr>
                <w:rFonts w:ascii="Roboto Condensed" w:hAnsi="Roboto Condensed" w:cs="Arial"/>
                <w:lang w:val="lt"/>
              </w:rPr>
              <w:t>Teikėjas</w:t>
            </w:r>
            <w:r w:rsidR="00B31B97" w:rsidRPr="5187AB7F">
              <w:rPr>
                <w:rFonts w:ascii="Roboto Condensed" w:hAnsi="Roboto Condensed" w:cs="Arial"/>
                <w:lang w:val="lt"/>
              </w:rPr>
              <w:t xml:space="preserve"> yra sukonfigūruotas sistemoje </w:t>
            </w:r>
          </w:p>
        </w:tc>
      </w:tr>
      <w:tr w:rsidR="00B31B97" w:rsidRPr="00BF5CAD" w14:paraId="7DFDCBF5" w14:textId="77777777" w:rsidTr="40F75484">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2FF8F2B" w14:textId="77777777" w:rsidTr="40F75484">
              <w:trPr>
                <w:trHeight w:val="413"/>
                <w:tblHeader/>
              </w:trPr>
              <w:tc>
                <w:tcPr>
                  <w:tcW w:w="527" w:type="dxa"/>
                  <w:tcBorders>
                    <w:right w:val="single" w:sz="6" w:space="0" w:color="FFFFFF" w:themeColor="background1"/>
                  </w:tcBorders>
                  <w:shd w:val="clear" w:color="auto" w:fill="D9D9D9" w:themeFill="background1" w:themeFillShade="D9"/>
                </w:tcPr>
                <w:p w14:paraId="6DD9C79A"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6CB528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512B1C4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7DE8B1F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79A69C56"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24410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DEC224" w14:textId="1FA8FA13" w:rsidR="00B31B97" w:rsidRPr="00C8687B" w:rsidRDefault="7C36CD5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Rinkliavos rinkėjas</w:t>
                  </w:r>
                  <w:r w:rsidR="00B31B97" w:rsidRPr="2E45F832">
                    <w:rPr>
                      <w:rFonts w:ascii="Roboto Condensed" w:hAnsi="Roboto Condensed" w:cs="Arial"/>
                      <w:sz w:val="20"/>
                      <w:szCs w:val="20"/>
                      <w:lang w:val="lt"/>
                    </w:rPr>
                    <w:t xml:space="preserve"> siunčia Atsiskaitymo duomenis </w:t>
                  </w:r>
                  <w:r w:rsidR="3A5B96AF" w:rsidRPr="2E45F832">
                    <w:rPr>
                      <w:rFonts w:ascii="Roboto Condensed" w:hAnsi="Roboto Condensed" w:cs="Arial"/>
                      <w:sz w:val="20"/>
                      <w:szCs w:val="20"/>
                      <w:lang w:val="lt"/>
                    </w:rPr>
                    <w:t>Teikėjui</w:t>
                  </w:r>
                  <w:r w:rsidR="00B31B97" w:rsidRPr="2E45F832">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ACAC5CF"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013564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E12DCC" w14:textId="308E8112" w:rsidR="00B31B97" w:rsidRPr="00C8687B" w:rsidRDefault="3BE2C436">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Teikėjas</w:t>
                  </w:r>
                  <w:r w:rsidR="00B31B97" w:rsidRPr="2E45F832">
                    <w:rPr>
                      <w:rFonts w:ascii="Roboto Condensed" w:hAnsi="Roboto Condensed" w:cs="Arial"/>
                      <w:sz w:val="20"/>
                      <w:szCs w:val="20"/>
                      <w:lang w:val="lt"/>
                    </w:rPr>
                    <w:t xml:space="preserve"> gauna Atsiskaitymo duomenis. </w:t>
                  </w:r>
                </w:p>
              </w:tc>
            </w:tr>
            <w:tr w:rsidR="00B31B97" w14:paraId="6D71E042"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7C8760C"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06565EE" w14:textId="65FA6508" w:rsidR="00B31B97" w:rsidRPr="00C8687B" w:rsidRDefault="25A43E0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40F75484">
                    <w:rPr>
                      <w:rFonts w:ascii="Roboto Condensed" w:hAnsi="Roboto Condensed" w:cs="Arial"/>
                      <w:sz w:val="20"/>
                      <w:szCs w:val="20"/>
                      <w:lang w:val="lt"/>
                    </w:rPr>
                    <w:t>Rinkliavos rinkėjas</w:t>
                  </w:r>
                  <w:r w:rsidR="00B31B97" w:rsidRPr="40F75484">
                    <w:rPr>
                      <w:rFonts w:ascii="Roboto Condensed" w:hAnsi="Roboto Condensed" w:cs="Arial"/>
                      <w:sz w:val="20"/>
                      <w:szCs w:val="20"/>
                      <w:lang w:val="lt"/>
                    </w:rPr>
                    <w:t xml:space="preserve"> vėl siunčia tuos pačius Atsiskaitymo duomenis (pakartotinai).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041E73"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210E416"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0B16AE" w14:textId="5202C769" w:rsidR="00B31B97" w:rsidRPr="00C8687B" w:rsidRDefault="60C528A3">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E45F832">
                    <w:rPr>
                      <w:rFonts w:ascii="Roboto Condensed" w:hAnsi="Roboto Condensed" w:cs="Arial"/>
                      <w:sz w:val="20"/>
                      <w:szCs w:val="20"/>
                      <w:lang w:val="lt"/>
                    </w:rPr>
                    <w:t>Teikėjas</w:t>
                  </w:r>
                  <w:r w:rsidR="00B31B97" w:rsidRPr="2E45F832">
                    <w:rPr>
                      <w:rFonts w:ascii="Roboto Condensed" w:hAnsi="Roboto Condensed" w:cs="Arial"/>
                      <w:sz w:val="20"/>
                      <w:szCs w:val="20"/>
                      <w:lang w:val="lt"/>
                    </w:rPr>
                    <w:t xml:space="preserve"> aptinka pasikartojimus. </w:t>
                  </w:r>
                </w:p>
              </w:tc>
            </w:tr>
            <w:tr w:rsidR="00B31B97" w:rsidRPr="00BF5CAD" w14:paraId="12D3D8AB" w14:textId="77777777" w:rsidTr="40F75484">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4B53604"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6E622F9" w14:textId="4FA8E960" w:rsidR="00B31B97" w:rsidRPr="00C8687B" w:rsidRDefault="7E823C9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0F75484">
                    <w:rPr>
                      <w:rFonts w:ascii="Roboto Condensed" w:hAnsi="Roboto Condensed" w:cs="Arial"/>
                      <w:sz w:val="20"/>
                      <w:szCs w:val="20"/>
                      <w:lang w:val="lt"/>
                    </w:rPr>
                    <w:t>Teikėjas</w:t>
                  </w:r>
                  <w:r w:rsidR="00B31B97" w:rsidRPr="40F75484">
                    <w:rPr>
                      <w:rFonts w:ascii="Roboto Condensed" w:hAnsi="Roboto Condensed" w:cs="Arial"/>
                      <w:sz w:val="20"/>
                      <w:szCs w:val="20"/>
                      <w:lang w:val="lt"/>
                    </w:rPr>
                    <w:t xml:space="preserve"> apdoroja tik vieną egzempliorių.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D89D65"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1B1E1C"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55ED9BC" w14:textId="1E0DE6BD"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E45F832">
                    <w:rPr>
                      <w:rFonts w:ascii="Roboto Condensed" w:hAnsi="Roboto Condensed" w:cs="Arial"/>
                      <w:sz w:val="20"/>
                      <w:szCs w:val="20"/>
                      <w:lang w:val="lt"/>
                    </w:rPr>
                    <w:t>Mokestis netaikomas dvigubai.</w:t>
                  </w:r>
                  <w:r w:rsidRPr="00BF5CAD">
                    <w:rPr>
                      <w:lang w:val="pt-BR"/>
                    </w:rPr>
                    <w:br/>
                  </w:r>
                  <w:r w:rsidR="26EF991B" w:rsidRPr="2E45F832">
                    <w:rPr>
                      <w:rFonts w:ascii="Roboto Condensed" w:hAnsi="Roboto Condensed" w:cs="Arial"/>
                      <w:sz w:val="20"/>
                      <w:szCs w:val="20"/>
                      <w:lang w:val="lt"/>
                    </w:rPr>
                    <w:t>Teikėjas</w:t>
                  </w:r>
                  <w:r w:rsidRPr="2E45F832">
                    <w:rPr>
                      <w:rFonts w:ascii="Roboto Condensed" w:hAnsi="Roboto Condensed" w:cs="Arial"/>
                      <w:sz w:val="20"/>
                      <w:szCs w:val="20"/>
                      <w:lang w:val="lt"/>
                    </w:rPr>
                    <w:t xml:space="preserve"> reaguoja tinkamai (ACK arba specifinis apdorojimas). </w:t>
                  </w:r>
                </w:p>
              </w:tc>
            </w:tr>
          </w:tbl>
          <w:p w14:paraId="642BC3A7" w14:textId="77777777" w:rsidR="00B31B97" w:rsidRPr="00BF5CAD" w:rsidRDefault="00B31B97">
            <w:pPr>
              <w:rPr>
                <w:lang w:val="pt-BR"/>
              </w:rPr>
            </w:pPr>
          </w:p>
        </w:tc>
      </w:tr>
    </w:tbl>
    <w:p w14:paraId="0C868499" w14:textId="77777777" w:rsidR="00B31B97" w:rsidRPr="00BF5CAD" w:rsidRDefault="00B31B97" w:rsidP="00B31B97">
      <w:pPr>
        <w:rPr>
          <w:rFonts w:ascii="Roboto Condensed" w:hAnsi="Roboto Condensed" w:cs="Arial"/>
          <w:lang w:val="pt-BR"/>
        </w:rPr>
      </w:pPr>
    </w:p>
    <w:p w14:paraId="1F99882C" w14:textId="77777777" w:rsidR="00B31B97" w:rsidRPr="00BF5CAD" w:rsidRDefault="00B31B97" w:rsidP="00B31B97">
      <w:pPr>
        <w:rPr>
          <w:rFonts w:ascii="Roboto Condensed" w:hAnsi="Roboto Condensed" w:cs="Arial"/>
          <w:lang w:val="pt-BR"/>
        </w:rPr>
      </w:pPr>
      <w:r>
        <w:rPr>
          <w:rFonts w:ascii="Roboto Condensed" w:hAnsi="Roboto Condensed" w:cs="Arial"/>
          <w:lang w:val="lt"/>
        </w:rPr>
        <w:br w:type="page"/>
      </w:r>
    </w:p>
    <w:p w14:paraId="6009C85D" w14:textId="0555973C" w:rsidR="00B31B97" w:rsidRPr="00BF5CAD" w:rsidRDefault="00B31B97" w:rsidP="33ADA779">
      <w:pPr>
        <w:pStyle w:val="Heading2"/>
        <w:rPr>
          <w:rFonts w:ascii="Roboto Condensed" w:hAnsi="Roboto Condensed"/>
          <w:noProof/>
          <w:lang w:val="pt-BR"/>
        </w:rPr>
      </w:pPr>
      <w:bookmarkStart w:id="115" w:name="_Toc233633658"/>
      <w:bookmarkStart w:id="116" w:name="_Toc17221357710"/>
      <w:bookmarkEnd w:id="113"/>
      <w:r w:rsidRPr="40F75484">
        <w:rPr>
          <w:rFonts w:ascii="Roboto Condensed" w:hAnsi="Roboto Condensed"/>
          <w:noProof/>
          <w:lang w:val="lt"/>
        </w:rPr>
        <w:lastRenderedPageBreak/>
        <w:t xml:space="preserve">GNSSMTOLL-1762 </w:t>
      </w:r>
      <w:r w:rsidR="4BD36295" w:rsidRPr="40F75484">
        <w:rPr>
          <w:rFonts w:ascii="Roboto Condensed" w:hAnsi="Roboto Condensed"/>
          <w:noProof/>
          <w:lang w:val="lt"/>
        </w:rPr>
        <w:t xml:space="preserve">EERP </w:t>
      </w:r>
      <w:r w:rsidR="246F0D9E" w:rsidRPr="40F75484">
        <w:rPr>
          <w:rFonts w:ascii="Roboto Condensed" w:hAnsi="Roboto Condensed"/>
          <w:noProof/>
          <w:lang w:val="lt"/>
        </w:rPr>
        <w:t>Teikėjas</w:t>
      </w:r>
      <w:r w:rsidRPr="40F75484">
        <w:rPr>
          <w:rFonts w:ascii="Roboto Condensed" w:hAnsi="Roboto Condensed"/>
          <w:noProof/>
          <w:lang w:val="lt"/>
        </w:rPr>
        <w:t xml:space="preserve"> siunčia dalinį patvirtinimą dėl Atsiskaitymo duomenų (E2E)</w:t>
      </w:r>
      <w:bookmarkEnd w:id="115"/>
      <w:r w:rsidRPr="40F75484">
        <w:rPr>
          <w:rFonts w:ascii="Roboto Condensed" w:hAnsi="Roboto Condensed"/>
          <w:noProof/>
          <w:lang w:val="lt"/>
        </w:rPr>
        <w:t xml:space="preserve"> </w:t>
      </w:r>
    </w:p>
    <w:tbl>
      <w:tblPr>
        <w:tblW w:w="15270" w:type="dxa"/>
        <w:tblLook w:val="04A0" w:firstRow="1" w:lastRow="0" w:firstColumn="1" w:lastColumn="0" w:noHBand="0" w:noVBand="1"/>
      </w:tblPr>
      <w:tblGrid>
        <w:gridCol w:w="7636"/>
        <w:gridCol w:w="7667"/>
      </w:tblGrid>
      <w:tr w:rsidR="00B31B97" w14:paraId="3DC8AC25" w14:textId="77777777" w:rsidTr="2DDD5E05">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2588374"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48B7FA04" w14:textId="35F293D3" w:rsidR="00B31B97" w:rsidRPr="005041E3" w:rsidRDefault="4BD36295">
            <w:pPr>
              <w:spacing w:before="60" w:after="60"/>
              <w:rPr>
                <w:rFonts w:ascii="Roboto Condensed" w:hAnsi="Roboto Condensed" w:cs="Arial"/>
                <w:lang w:val="es-ES"/>
              </w:rPr>
            </w:pPr>
            <w:bookmarkStart w:id="117" w:name="_Hlk1834104210"/>
            <w:r w:rsidRPr="40F75484">
              <w:rPr>
                <w:rFonts w:ascii="Roboto Condensed" w:hAnsi="Roboto Condensed" w:cs="Arial"/>
                <w:noProof/>
                <w:lang w:val="lt"/>
              </w:rPr>
              <w:t xml:space="preserve">EERP </w:t>
            </w:r>
            <w:r w:rsidR="00B31B97" w:rsidRPr="40F75484">
              <w:rPr>
                <w:rFonts w:ascii="Roboto Condensed" w:hAnsi="Roboto Condensed" w:cs="Arial"/>
                <w:noProof/>
                <w:lang w:val="lt"/>
              </w:rPr>
              <w:t xml:space="preserve">E2E </w:t>
            </w:r>
            <w:r w:rsidR="56731CCE" w:rsidRPr="40F75484">
              <w:rPr>
                <w:rFonts w:ascii="Roboto Condensed" w:hAnsi="Roboto Condensed" w:cs="Arial"/>
                <w:noProof/>
                <w:lang w:val="lt"/>
              </w:rPr>
              <w:t>Teikėjo</w:t>
            </w:r>
            <w:r w:rsidR="00B31B97" w:rsidRPr="40F75484">
              <w:rPr>
                <w:rFonts w:ascii="Roboto Condensed" w:hAnsi="Roboto Condensed" w:cs="Arial"/>
                <w:noProof/>
                <w:lang w:val="lt"/>
              </w:rPr>
              <w:t xml:space="preserve"> integracija</w:t>
            </w:r>
            <w:bookmarkEnd w:id="117"/>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4FF557A"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27F03FB"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GNSSMTOLL-1762</w:t>
            </w:r>
          </w:p>
        </w:tc>
      </w:tr>
      <w:tr w:rsidR="00B31B97" w14:paraId="7E86DDEE" w14:textId="77777777" w:rsidTr="2DDD5E05">
        <w:trPr>
          <w:trHeight w:val="489"/>
        </w:trPr>
        <w:tc>
          <w:tcPr>
            <w:tcW w:w="7635" w:type="dxa"/>
            <w:vMerge/>
            <w:vAlign w:val="center"/>
            <w:hideMark/>
          </w:tcPr>
          <w:p w14:paraId="5680D9DD"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832C5A2"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ED4A33B"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5CF80113" w14:textId="77777777" w:rsidTr="2DDD5E05">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16FCE8F4"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7F8184EB" w14:textId="31140D77" w:rsidR="00B31B97" w:rsidRPr="00C8687B" w:rsidRDefault="4BD36295">
            <w:pPr>
              <w:spacing w:before="60" w:after="60"/>
              <w:rPr>
                <w:rFonts w:ascii="Roboto Condensed" w:hAnsi="Roboto Condensed" w:cs="Arial"/>
              </w:rPr>
            </w:pPr>
            <w:r w:rsidRPr="1657C24A">
              <w:rPr>
                <w:rFonts w:ascii="Roboto Condensed" w:hAnsi="Roboto Condensed" w:cs="Arial"/>
                <w:noProof/>
                <w:lang w:val="lt"/>
              </w:rPr>
              <w:t xml:space="preserve">EERP </w:t>
            </w:r>
            <w:r w:rsidR="303A1F89" w:rsidRPr="1657C24A">
              <w:rPr>
                <w:rFonts w:ascii="Roboto Condensed" w:hAnsi="Roboto Condensed" w:cs="Arial"/>
                <w:noProof/>
                <w:lang w:val="lt"/>
              </w:rPr>
              <w:t>Teikėjas</w:t>
            </w:r>
            <w:r w:rsidR="00B31B97" w:rsidRPr="1657C24A">
              <w:rPr>
                <w:rFonts w:ascii="Roboto Condensed" w:hAnsi="Roboto Condensed" w:cs="Arial"/>
                <w:noProof/>
                <w:lang w:val="lt"/>
              </w:rPr>
              <w:t xml:space="preserve"> siunčia dalinį patvirtinimą dėl Atsiskaitymo duomenų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6D538FD" w14:textId="77777777" w:rsidR="00B31B97" w:rsidRPr="00C8687B" w:rsidRDefault="00B31B97">
            <w:pPr>
              <w:spacing w:before="60" w:after="60"/>
              <w:rPr>
                <w:rFonts w:ascii="Roboto Condensed" w:hAnsi="Roboto Condensed" w:cs="Arial"/>
                <w:noProof/>
              </w:rPr>
            </w:pPr>
          </w:p>
        </w:tc>
      </w:tr>
      <w:tr w:rsidR="00B31B97" w14:paraId="1E9B7BEE" w14:textId="77777777" w:rsidTr="2DDD5E05">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4E1477"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1B73D58D" w14:textId="69556C43" w:rsidR="00B31B97" w:rsidRPr="00BF5CAD" w:rsidRDefault="00B31B97">
            <w:pPr>
              <w:spacing w:before="60" w:after="60"/>
              <w:rPr>
                <w:rFonts w:ascii="Roboto Condensed" w:eastAsia="Arial" w:hAnsi="Roboto Condensed" w:cs="Arial"/>
                <w:noProof/>
                <w:lang w:val="pt-BR"/>
              </w:rPr>
            </w:pPr>
            <w:r w:rsidRPr="1657C24A">
              <w:rPr>
                <w:rFonts w:ascii="Roboto Condensed" w:eastAsia="Arial" w:hAnsi="Roboto Condensed" w:cs="Arial"/>
                <w:noProof/>
                <w:lang w:val="lt"/>
              </w:rPr>
              <w:t xml:space="preserve">Patikrinti, ar </w:t>
            </w:r>
            <w:r w:rsidR="74BA58A1" w:rsidRPr="1657C24A">
              <w:rPr>
                <w:rFonts w:ascii="Roboto Condensed" w:eastAsia="Arial" w:hAnsi="Roboto Condensed" w:cs="Arial"/>
                <w:noProof/>
                <w:lang w:val="lt"/>
              </w:rPr>
              <w:t>Teikėjas</w:t>
            </w:r>
            <w:r w:rsidRPr="1657C24A">
              <w:rPr>
                <w:rFonts w:ascii="Roboto Condensed" w:eastAsia="Arial" w:hAnsi="Roboto Condensed" w:cs="Arial"/>
                <w:noProof/>
                <w:lang w:val="lt"/>
              </w:rPr>
              <w:t xml:space="preserve"> tinkamai tvarko dalinio priėmimo scenarijus. </w:t>
            </w:r>
          </w:p>
          <w:p w14:paraId="45D43E2A" w14:textId="77777777" w:rsidR="00B31B97" w:rsidRPr="00BF5CAD" w:rsidRDefault="00B31B97">
            <w:pPr>
              <w:spacing w:before="60" w:after="60"/>
              <w:rPr>
                <w:rFonts w:ascii="Roboto Condensed" w:eastAsia="Arial" w:hAnsi="Roboto Condensed" w:cs="Arial"/>
                <w:b/>
                <w:lang w:val="pt-BR"/>
              </w:rPr>
            </w:pPr>
          </w:p>
          <w:p w14:paraId="7A61B715"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11B99B11" w14:textId="77777777" w:rsidR="00B31B97" w:rsidRPr="00BF5CAD" w:rsidRDefault="00B31B97">
            <w:pPr>
              <w:spacing w:before="60" w:after="60"/>
              <w:rPr>
                <w:rFonts w:ascii="Roboto Condensed" w:hAnsi="Roboto Condensed" w:cs="Arial"/>
                <w:lang w:val="pt-BR"/>
              </w:rPr>
            </w:pPr>
          </w:p>
          <w:p w14:paraId="187E8729"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4913FB46" w14:textId="0D2744F9" w:rsidR="00B31B97" w:rsidRPr="00C8687B" w:rsidRDefault="374B36E4">
            <w:pPr>
              <w:pStyle w:val="ListParagraph"/>
              <w:numPr>
                <w:ilvl w:val="0"/>
                <w:numId w:val="55"/>
              </w:numPr>
              <w:spacing w:before="60" w:after="60"/>
              <w:rPr>
                <w:rFonts w:ascii="Roboto Condensed" w:hAnsi="Roboto Condensed" w:cs="Arial"/>
              </w:rPr>
            </w:pPr>
            <w:r w:rsidRPr="1657C24A">
              <w:rPr>
                <w:rFonts w:ascii="Roboto Condensed" w:hAnsi="Roboto Condensed" w:cs="Arial"/>
                <w:lang w:val="lt"/>
              </w:rPr>
              <w:t>Teikėjas</w:t>
            </w:r>
            <w:r w:rsidR="00B31B97" w:rsidRPr="1657C24A">
              <w:rPr>
                <w:rFonts w:ascii="Roboto Condensed" w:hAnsi="Roboto Condensed" w:cs="Arial"/>
                <w:lang w:val="lt"/>
              </w:rPr>
              <w:t xml:space="preserve"> yra sukonfigūruotas sistemoje </w:t>
            </w:r>
          </w:p>
        </w:tc>
      </w:tr>
      <w:tr w:rsidR="00B31B97" w:rsidRPr="00BF5CAD" w14:paraId="770D6443" w14:textId="77777777" w:rsidTr="2DDD5E05">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AB7DDCC" w14:textId="77777777" w:rsidTr="2DDD5E05">
              <w:trPr>
                <w:trHeight w:val="413"/>
                <w:tblHeader/>
              </w:trPr>
              <w:tc>
                <w:tcPr>
                  <w:tcW w:w="527" w:type="dxa"/>
                  <w:tcBorders>
                    <w:right w:val="single" w:sz="6" w:space="0" w:color="FFFFFF" w:themeColor="background1"/>
                  </w:tcBorders>
                  <w:shd w:val="clear" w:color="auto" w:fill="D9D9D9" w:themeFill="background1" w:themeFillShade="D9"/>
                </w:tcPr>
                <w:p w14:paraId="4DEE2896"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497D52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FD886F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00BE971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4428FFC8"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AC49FA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42E502F" w14:textId="368DB6E2" w:rsidR="00B31B97" w:rsidRPr="00C8687B" w:rsidRDefault="07B05FBD">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1657C24A">
                    <w:rPr>
                      <w:rFonts w:ascii="Roboto Condensed" w:hAnsi="Roboto Condensed" w:cs="Arial"/>
                      <w:sz w:val="20"/>
                      <w:szCs w:val="20"/>
                      <w:lang w:val="lt"/>
                    </w:rPr>
                    <w:t>Rinkliavos rinkėjas</w:t>
                  </w:r>
                  <w:r w:rsidR="00B31B97" w:rsidRPr="1657C24A">
                    <w:rPr>
                      <w:rFonts w:ascii="Roboto Condensed" w:hAnsi="Roboto Condensed" w:cs="Arial"/>
                      <w:sz w:val="20"/>
                      <w:szCs w:val="20"/>
                      <w:lang w:val="lt"/>
                    </w:rPr>
                    <w:t xml:space="preserve"> siunčia Atsiskaitymo duomenis, kuriuose yra keli apmokėjimo elementai.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FC6C9E7"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C90EA"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02D5C" w14:textId="75ADDF4E" w:rsidR="00B31B97" w:rsidRPr="00C8687B" w:rsidRDefault="19D8217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gauna visus elementus. </w:t>
                  </w:r>
                </w:p>
              </w:tc>
            </w:tr>
            <w:tr w:rsidR="00B31B97" w14:paraId="2C686220"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3E981E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02A8557" w14:textId="2A5CA00F" w:rsidR="00B31B97" w:rsidRPr="005041E3" w:rsidRDefault="002189A9">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priima kai kuriuos elementus, o kitus atmeta.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A4A3A70"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6CB0C0BD"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DEFBA2" w14:textId="3E752881" w:rsidR="00B31B97" w:rsidRPr="00C8687B" w:rsidRDefault="1047138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DDD5E05">
                    <w:rPr>
                      <w:rFonts w:ascii="Roboto Condensed" w:hAnsi="Roboto Condensed" w:cs="Arial"/>
                      <w:sz w:val="20"/>
                      <w:szCs w:val="20"/>
                      <w:lang w:val="lt"/>
                    </w:rPr>
                    <w:t>Teikėjas</w:t>
                  </w:r>
                  <w:r w:rsidR="00B31B97" w:rsidRPr="2DDD5E05">
                    <w:rPr>
                      <w:rFonts w:ascii="Roboto Condensed" w:hAnsi="Roboto Condensed" w:cs="Arial"/>
                      <w:sz w:val="20"/>
                      <w:szCs w:val="20"/>
                      <w:lang w:val="lt"/>
                    </w:rPr>
                    <w:t xml:space="preserve"> siunčia dalinį patvirtinimą. </w:t>
                  </w:r>
                </w:p>
              </w:tc>
            </w:tr>
            <w:tr w:rsidR="00B31B97" w:rsidRPr="00BF5CAD" w14:paraId="6BB00D27" w14:textId="77777777" w:rsidTr="2DDD5E05">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3B892B2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8498CF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Patvirtinime nurodyti: </w:t>
                  </w:r>
                </w:p>
                <w:p w14:paraId="58B123F0"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priimti elementai</w:t>
                  </w:r>
                </w:p>
                <w:p w14:paraId="1EBC89FA"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atmesti elementai su priežastimis</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602DA"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BA84686"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1A68103" w14:textId="77777777" w:rsidR="00B31B97" w:rsidRPr="00AF2F3A"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sv-SE"/>
                    </w:rPr>
                  </w:pPr>
                  <w:r>
                    <w:rPr>
                      <w:rFonts w:ascii="Roboto Condensed" w:hAnsi="Roboto Condensed" w:cs="Arial"/>
                      <w:sz w:val="20"/>
                      <w:szCs w:val="20"/>
                      <w:lang w:val="lt"/>
                    </w:rPr>
                    <w:t xml:space="preserve">Struktūra yra teisinga ir nuosekli. </w:t>
                  </w:r>
                </w:p>
              </w:tc>
            </w:tr>
          </w:tbl>
          <w:p w14:paraId="5BF592CB" w14:textId="77777777" w:rsidR="00B31B97" w:rsidRPr="00AF2F3A" w:rsidRDefault="00B31B97">
            <w:pPr>
              <w:rPr>
                <w:lang w:val="sv-SE"/>
              </w:rPr>
            </w:pPr>
          </w:p>
        </w:tc>
      </w:tr>
    </w:tbl>
    <w:p w14:paraId="57CC5B78" w14:textId="77777777" w:rsidR="00B31B97" w:rsidRPr="00AF2F3A" w:rsidRDefault="00B31B97" w:rsidP="00B31B97">
      <w:pPr>
        <w:rPr>
          <w:rFonts w:ascii="Roboto Condensed" w:hAnsi="Roboto Condensed" w:cs="Arial"/>
          <w:lang w:val="sv-SE"/>
        </w:rPr>
      </w:pPr>
    </w:p>
    <w:p w14:paraId="55DDF19F" w14:textId="77777777" w:rsidR="00B31B97" w:rsidRPr="00AF2F3A" w:rsidRDefault="00B31B97" w:rsidP="00B31B97">
      <w:pPr>
        <w:rPr>
          <w:rFonts w:ascii="Roboto Condensed" w:hAnsi="Roboto Condensed" w:cs="Arial"/>
          <w:lang w:val="sv-SE"/>
        </w:rPr>
      </w:pPr>
      <w:r>
        <w:rPr>
          <w:rFonts w:ascii="Roboto Condensed" w:hAnsi="Roboto Condensed" w:cs="Arial"/>
          <w:lang w:val="lt"/>
        </w:rPr>
        <w:br w:type="page"/>
      </w:r>
    </w:p>
    <w:p w14:paraId="3E8B313C" w14:textId="7070FCA0" w:rsidR="00B31B97" w:rsidRPr="00AF2F3A" w:rsidRDefault="00B31B97" w:rsidP="33ADA779">
      <w:pPr>
        <w:pStyle w:val="Heading2"/>
        <w:rPr>
          <w:rFonts w:ascii="Roboto Condensed" w:hAnsi="Roboto Condensed"/>
          <w:noProof/>
          <w:lang w:val="sv-SE"/>
        </w:rPr>
      </w:pPr>
      <w:bookmarkStart w:id="118" w:name="_Toc233633659"/>
      <w:bookmarkStart w:id="119" w:name="_Toc17221357711"/>
      <w:bookmarkEnd w:id="116"/>
      <w:r w:rsidRPr="2DDD5E05">
        <w:rPr>
          <w:rFonts w:ascii="Roboto Condensed" w:hAnsi="Roboto Condensed"/>
          <w:noProof/>
          <w:lang w:val="lt"/>
        </w:rPr>
        <w:lastRenderedPageBreak/>
        <w:t xml:space="preserve">GNSSMTOLL-1758 </w:t>
      </w:r>
      <w:r w:rsidR="4BD36295" w:rsidRPr="2DDD5E05">
        <w:rPr>
          <w:rFonts w:ascii="Roboto Condensed" w:hAnsi="Roboto Condensed"/>
          <w:noProof/>
          <w:lang w:val="lt"/>
        </w:rPr>
        <w:t xml:space="preserve">EERP </w:t>
      </w:r>
      <w:r w:rsidR="51FA3D9E" w:rsidRPr="2DDD5E05">
        <w:rPr>
          <w:rFonts w:ascii="Roboto Condensed" w:hAnsi="Roboto Condensed"/>
          <w:noProof/>
          <w:lang w:val="lt"/>
        </w:rPr>
        <w:t>Teikėjas</w:t>
      </w:r>
      <w:r w:rsidRPr="2DDD5E05">
        <w:rPr>
          <w:rFonts w:ascii="Roboto Condensed" w:hAnsi="Roboto Condensed"/>
          <w:noProof/>
          <w:lang w:val="lt"/>
        </w:rPr>
        <w:t xml:space="preserve"> priima ir patvirtina mokėjimo reikalavimus iš </w:t>
      </w:r>
      <w:r w:rsidR="2CDE6685" w:rsidRPr="2DDD5E05">
        <w:rPr>
          <w:rFonts w:ascii="Roboto Condensed" w:hAnsi="Roboto Condensed"/>
          <w:noProof/>
          <w:lang w:val="lt"/>
        </w:rPr>
        <w:t>Rinkliavos rinkėjo</w:t>
      </w:r>
      <w:r w:rsidRPr="2DDD5E05">
        <w:rPr>
          <w:rFonts w:ascii="Roboto Condensed" w:hAnsi="Roboto Condensed"/>
          <w:noProof/>
          <w:lang w:val="lt"/>
        </w:rPr>
        <w:t xml:space="preserve"> (E2E)</w:t>
      </w:r>
      <w:bookmarkEnd w:id="118"/>
      <w:r w:rsidRPr="2DDD5E05">
        <w:rPr>
          <w:rFonts w:ascii="Roboto Condensed" w:hAnsi="Roboto Condensed"/>
          <w:noProof/>
          <w:lang w:val="lt"/>
        </w:rPr>
        <w:t xml:space="preserve"> </w:t>
      </w:r>
    </w:p>
    <w:tbl>
      <w:tblPr>
        <w:tblW w:w="15294" w:type="dxa"/>
        <w:tblLook w:val="04A0" w:firstRow="1" w:lastRow="0" w:firstColumn="1" w:lastColumn="0" w:noHBand="0" w:noVBand="1"/>
      </w:tblPr>
      <w:tblGrid>
        <w:gridCol w:w="7861"/>
        <w:gridCol w:w="7442"/>
      </w:tblGrid>
      <w:tr w:rsidR="00B31B97" w14:paraId="1807A246" w14:textId="77777777" w:rsidTr="0CB3894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CECA7C8"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DED8D75" w14:textId="26C5CB8C" w:rsidR="00B31B97" w:rsidRPr="005041E3" w:rsidRDefault="2459509C">
            <w:pPr>
              <w:spacing w:before="60" w:after="60"/>
              <w:rPr>
                <w:rFonts w:ascii="Roboto Condensed" w:hAnsi="Roboto Condensed" w:cs="Arial"/>
                <w:lang w:val="es-ES"/>
              </w:rPr>
            </w:pPr>
            <w:bookmarkStart w:id="120" w:name="_Hlk1834104211"/>
            <w:r w:rsidRPr="1670A8B7">
              <w:rPr>
                <w:rFonts w:ascii="Roboto Condensed" w:hAnsi="Roboto Condensed" w:cs="Arial"/>
                <w:noProof/>
                <w:lang w:val="lt"/>
              </w:rPr>
              <w:t xml:space="preserve">EERP </w:t>
            </w:r>
            <w:r w:rsidR="00B31B97" w:rsidRPr="1670A8B7">
              <w:rPr>
                <w:rFonts w:ascii="Roboto Condensed" w:hAnsi="Roboto Condensed" w:cs="Arial"/>
                <w:noProof/>
                <w:lang w:val="lt"/>
              </w:rPr>
              <w:t xml:space="preserve">E2E </w:t>
            </w:r>
            <w:r w:rsidR="5DD37026" w:rsidRPr="1670A8B7">
              <w:rPr>
                <w:rFonts w:ascii="Roboto Condensed" w:hAnsi="Roboto Condensed" w:cs="Arial"/>
                <w:noProof/>
                <w:lang w:val="lt"/>
              </w:rPr>
              <w:t>Teikėjo</w:t>
            </w:r>
            <w:r w:rsidR="00B31B97" w:rsidRPr="1670A8B7">
              <w:rPr>
                <w:rFonts w:ascii="Roboto Condensed" w:hAnsi="Roboto Condensed" w:cs="Arial"/>
                <w:noProof/>
                <w:lang w:val="lt"/>
              </w:rPr>
              <w:t xml:space="preserve"> integracija</w:t>
            </w:r>
            <w:bookmarkEnd w:id="120"/>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D58874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849F34E"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GNSSMTOLL-1758</w:t>
            </w:r>
          </w:p>
        </w:tc>
      </w:tr>
      <w:tr w:rsidR="00B31B97" w14:paraId="22B36A51" w14:textId="77777777" w:rsidTr="0CB38947">
        <w:trPr>
          <w:trHeight w:val="489"/>
        </w:trPr>
        <w:tc>
          <w:tcPr>
            <w:tcW w:w="7923" w:type="dxa"/>
            <w:vMerge/>
            <w:vAlign w:val="center"/>
            <w:hideMark/>
          </w:tcPr>
          <w:p w14:paraId="77E90DF9"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2CA12A7"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5D3A5A9F"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04549F45" w14:textId="77777777" w:rsidTr="0CB3894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5802761F"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717A7526" w14:textId="30D77974" w:rsidR="00B31B97" w:rsidRPr="00BF5CAD" w:rsidRDefault="2459509C">
            <w:pPr>
              <w:spacing w:before="60" w:after="60"/>
              <w:rPr>
                <w:rFonts w:ascii="Roboto Condensed" w:hAnsi="Roboto Condensed" w:cs="Arial"/>
                <w:lang w:val="pt-BR"/>
              </w:rPr>
            </w:pPr>
            <w:r w:rsidRPr="1670A8B7">
              <w:rPr>
                <w:rFonts w:ascii="Roboto Condensed" w:hAnsi="Roboto Condensed" w:cs="Arial"/>
                <w:noProof/>
                <w:lang w:val="lt"/>
              </w:rPr>
              <w:t xml:space="preserve">EERP </w:t>
            </w:r>
            <w:r w:rsidR="0F95B4C7" w:rsidRPr="1670A8B7">
              <w:rPr>
                <w:rFonts w:ascii="Roboto Condensed" w:hAnsi="Roboto Condensed" w:cs="Arial"/>
                <w:noProof/>
                <w:lang w:val="lt"/>
              </w:rPr>
              <w:t>Teikėjas</w:t>
            </w:r>
            <w:r w:rsidR="00B31B97" w:rsidRPr="1670A8B7">
              <w:rPr>
                <w:rFonts w:ascii="Roboto Condensed" w:hAnsi="Roboto Condensed" w:cs="Arial"/>
                <w:noProof/>
                <w:lang w:val="lt"/>
              </w:rPr>
              <w:t xml:space="preserve"> gauna ir priima mokėjimo reikalavimus iš </w:t>
            </w:r>
            <w:r w:rsidR="7C2F641B" w:rsidRPr="1670A8B7">
              <w:rPr>
                <w:rFonts w:ascii="Roboto Condensed" w:hAnsi="Roboto Condensed" w:cs="Arial"/>
                <w:noProof/>
                <w:lang w:val="lt"/>
              </w:rPr>
              <w:t>Rinkliavos rinkėjo</w:t>
            </w:r>
            <w:r w:rsidR="00B31B97" w:rsidRPr="1670A8B7">
              <w:rPr>
                <w:rFonts w:ascii="Roboto Condensed" w:hAnsi="Roboto Condensed" w:cs="Arial"/>
                <w:noProof/>
                <w:lang w:val="lt"/>
              </w:rPr>
              <w:t xml:space="preserve">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01ED369C" w14:textId="77777777" w:rsidR="00B31B97" w:rsidRPr="00BF5CAD" w:rsidRDefault="00B31B97">
            <w:pPr>
              <w:spacing w:before="60" w:after="60"/>
              <w:rPr>
                <w:rFonts w:ascii="Roboto Condensed" w:hAnsi="Roboto Condensed" w:cs="Arial"/>
                <w:noProof/>
                <w:lang w:val="pt-BR"/>
              </w:rPr>
            </w:pPr>
          </w:p>
        </w:tc>
      </w:tr>
      <w:tr w:rsidR="00B31B97" w14:paraId="2C88E9E3" w14:textId="77777777" w:rsidTr="0CB3894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D6ECE12"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Testo tikslas</w:t>
            </w:r>
          </w:p>
          <w:p w14:paraId="5EE45541" w14:textId="77777777" w:rsidR="00B31B97" w:rsidRPr="00AF2F3A" w:rsidRDefault="00B31B97">
            <w:pPr>
              <w:spacing w:before="60" w:after="60"/>
              <w:rPr>
                <w:rFonts w:ascii="Roboto Condensed" w:eastAsia="Arial" w:hAnsi="Roboto Condensed" w:cs="Arial"/>
                <w:noProof/>
                <w:lang w:val="sv-SE"/>
              </w:rPr>
            </w:pPr>
          </w:p>
          <w:p w14:paraId="78A78F87" w14:textId="77777777" w:rsidR="00B31B97" w:rsidRPr="00AF2F3A" w:rsidRDefault="00B31B97">
            <w:pPr>
              <w:spacing w:before="60" w:after="60"/>
              <w:rPr>
                <w:rFonts w:ascii="Roboto Condensed" w:eastAsia="Arial" w:hAnsi="Roboto Condensed" w:cs="Arial"/>
                <w:b/>
                <w:lang w:val="sv-SE"/>
              </w:rPr>
            </w:pPr>
          </w:p>
          <w:p w14:paraId="4F3A23FB" w14:textId="77777777" w:rsidR="00B31B97" w:rsidRPr="00AF2F3A" w:rsidRDefault="00B31B97">
            <w:pPr>
              <w:spacing w:before="60" w:after="60"/>
              <w:rPr>
                <w:rFonts w:eastAsia="Arial" w:cs="Arial"/>
                <w:b/>
                <w:sz w:val="18"/>
                <w:szCs w:val="18"/>
                <w:lang w:val="sv-SE"/>
              </w:rPr>
            </w:pPr>
            <w:r>
              <w:rPr>
                <w:rFonts w:eastAsia="Arial" w:cs="Arial"/>
                <w:b/>
                <w:bCs/>
                <w:sz w:val="18"/>
                <w:szCs w:val="18"/>
                <w:lang w:val="lt"/>
              </w:rPr>
              <w:t>Apimtas(-i) reikalavimas(-ai)</w:t>
            </w:r>
          </w:p>
          <w:p w14:paraId="04832A6E" w14:textId="77777777" w:rsidR="00B31B97" w:rsidRPr="00AF2F3A" w:rsidRDefault="00B31B97">
            <w:pPr>
              <w:spacing w:before="60" w:after="60"/>
              <w:rPr>
                <w:rFonts w:ascii="Roboto Condensed" w:hAnsi="Roboto Condensed" w:cs="Arial"/>
                <w:lang w:val="sv-SE"/>
              </w:rPr>
            </w:pPr>
          </w:p>
          <w:p w14:paraId="36FF740F"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011442D6" w14:textId="555B2AAF"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459509C"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0154C7FD" w14:textId="258169B9" w:rsidR="00B31B97" w:rsidRPr="00C8687B" w:rsidRDefault="23A72704">
            <w:pPr>
              <w:pStyle w:val="ListParagraph"/>
              <w:numPr>
                <w:ilvl w:val="0"/>
                <w:numId w:val="55"/>
              </w:numPr>
              <w:spacing w:before="60" w:after="60"/>
              <w:rPr>
                <w:rFonts w:ascii="Roboto Condensed" w:hAnsi="Roboto Condensed" w:cs="Arial"/>
              </w:rPr>
            </w:pPr>
            <w:r w:rsidRPr="1670A8B7">
              <w:rPr>
                <w:rFonts w:ascii="Roboto Condensed" w:hAnsi="Roboto Condensed" w:cs="Arial"/>
                <w:lang w:val="lt"/>
              </w:rPr>
              <w:t>Teikėjas</w:t>
            </w:r>
            <w:r w:rsidR="00B31B97" w:rsidRPr="1670A8B7">
              <w:rPr>
                <w:rFonts w:ascii="Roboto Condensed" w:hAnsi="Roboto Condensed" w:cs="Arial"/>
                <w:lang w:val="lt"/>
              </w:rPr>
              <w:t xml:space="preserve"> yra sukonfigūruotas sistemoje </w:t>
            </w:r>
          </w:p>
        </w:tc>
      </w:tr>
      <w:tr w:rsidR="00B31B97" w:rsidRPr="002C7ECC" w14:paraId="505EE298" w14:textId="77777777" w:rsidTr="0CB3894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5F96B9C" w14:textId="77777777" w:rsidTr="0CB38947">
              <w:trPr>
                <w:trHeight w:val="413"/>
                <w:tblHeader/>
              </w:trPr>
              <w:tc>
                <w:tcPr>
                  <w:tcW w:w="527" w:type="dxa"/>
                  <w:tcBorders>
                    <w:right w:val="single" w:sz="6" w:space="0" w:color="FFFFFF" w:themeColor="background1"/>
                  </w:tcBorders>
                  <w:shd w:val="clear" w:color="auto" w:fill="D9D9D9" w:themeFill="background1" w:themeFillShade="D9"/>
                </w:tcPr>
                <w:p w14:paraId="1B81788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0FA849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35BC678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17DBCAA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385E6BF5"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CA239C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907085" w14:textId="78959D9E" w:rsidR="00B31B97" w:rsidRPr="00C8687B" w:rsidRDefault="396A538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74DC7827">
                    <w:rPr>
                      <w:rFonts w:ascii="Roboto Condensed" w:hAnsi="Roboto Condensed" w:cs="Arial"/>
                      <w:sz w:val="20"/>
                      <w:szCs w:val="20"/>
                      <w:lang w:val="lt"/>
                    </w:rPr>
                    <w:t>Rinkliavos rinkėjas</w:t>
                  </w:r>
                  <w:r w:rsidR="00B31B97" w:rsidRPr="74DC7827">
                    <w:rPr>
                      <w:rFonts w:ascii="Roboto Condensed" w:hAnsi="Roboto Condensed" w:cs="Arial"/>
                      <w:sz w:val="20"/>
                      <w:szCs w:val="20"/>
                      <w:lang w:val="lt"/>
                    </w:rPr>
                    <w:t xml:space="preserve"> sukuria mokėjimo reikalavimus ir juos siunčia </w:t>
                  </w:r>
                  <w:r w:rsidR="127079EE" w:rsidRPr="74DC7827">
                    <w:rPr>
                      <w:rFonts w:ascii="Roboto Condensed" w:hAnsi="Roboto Condensed" w:cs="Arial"/>
                      <w:sz w:val="20"/>
                      <w:szCs w:val="20"/>
                      <w:lang w:val="lt"/>
                    </w:rPr>
                    <w:t>Teikėjui</w:t>
                  </w:r>
                  <w:r w:rsidR="00B31B97" w:rsidRPr="74DC7827">
                    <w:rPr>
                      <w:rFonts w:ascii="Roboto Condensed" w:hAnsi="Roboto Condensed" w:cs="Arial"/>
                      <w:sz w:val="20"/>
                      <w:szCs w:val="20"/>
                      <w:lang w:val="lt"/>
                    </w:rPr>
                    <w:t xml:space="preserve"> per </w:t>
                  </w:r>
                  <w:r w:rsidR="65E9F322" w:rsidRPr="74DC7827">
                    <w:rPr>
                      <w:rFonts w:ascii="Roboto Condensed" w:hAnsi="Roboto Condensed" w:cs="Arial"/>
                      <w:sz w:val="20"/>
                      <w:szCs w:val="20"/>
                      <w:lang w:val="lt"/>
                    </w:rPr>
                    <w:t xml:space="preserve">EERP </w:t>
                  </w:r>
                  <w:r w:rsidR="00B31B97" w:rsidRPr="74DC7827">
                    <w:rPr>
                      <w:rFonts w:ascii="Roboto Condensed" w:hAnsi="Roboto Condensed" w:cs="Arial"/>
                      <w:sz w:val="20"/>
                      <w:szCs w:val="20"/>
                      <w:lang w:val="lt"/>
                    </w:rPr>
                    <w:t xml:space="preserve">sąsają.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E39929B"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1BA1A8E"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996FB0" w14:textId="1ECCAD3D" w:rsidR="00B31B97" w:rsidRPr="00BF5CAD" w:rsidRDefault="3E2FDEC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CB38947">
                    <w:rPr>
                      <w:rFonts w:ascii="Roboto Condensed" w:hAnsi="Roboto Condensed" w:cs="Arial"/>
                      <w:sz w:val="20"/>
                      <w:szCs w:val="20"/>
                      <w:lang w:val="lt"/>
                    </w:rPr>
                    <w:t>Teikėjas</w:t>
                  </w:r>
                  <w:r w:rsidR="00B31B97" w:rsidRPr="0CB38947">
                    <w:rPr>
                      <w:rFonts w:ascii="Roboto Condensed" w:hAnsi="Roboto Condensed" w:cs="Arial"/>
                      <w:sz w:val="20"/>
                      <w:szCs w:val="20"/>
                      <w:lang w:val="lt"/>
                    </w:rPr>
                    <w:t xml:space="preserve"> sėkmingai gauna mokėjimo reikalavimus. </w:t>
                  </w:r>
                </w:p>
              </w:tc>
            </w:tr>
            <w:tr w:rsidR="00B31B97" w:rsidRPr="00BF5CAD" w14:paraId="2152B407"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960789D"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4FFD403" w14:textId="2D1EB3EF" w:rsidR="00B31B97" w:rsidRPr="00C8687B" w:rsidRDefault="1B93194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74DC7827">
                    <w:rPr>
                      <w:rFonts w:ascii="Roboto Condensed" w:hAnsi="Roboto Condensed" w:cs="Arial"/>
                      <w:sz w:val="20"/>
                      <w:szCs w:val="20"/>
                      <w:lang w:val="lt"/>
                    </w:rPr>
                    <w:t>Teikėjas</w:t>
                  </w:r>
                  <w:r w:rsidR="00B31B97" w:rsidRPr="74DC7827">
                    <w:rPr>
                      <w:rFonts w:ascii="Roboto Condensed" w:hAnsi="Roboto Condensed" w:cs="Arial"/>
                      <w:sz w:val="20"/>
                      <w:szCs w:val="20"/>
                      <w:lang w:val="lt"/>
                    </w:rPr>
                    <w:t xml:space="preserve"> tikrina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753AAE"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D58D28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391F437"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Mokėjimo reikalavimai yra galiojantys ir gali būti apdorojami. </w:t>
                  </w:r>
                </w:p>
              </w:tc>
            </w:tr>
            <w:tr w:rsidR="00B31B97" w:rsidRPr="002C7ECC" w14:paraId="147A3FE6" w14:textId="77777777" w:rsidTr="0CB3894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CD14668"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3870A22" w14:textId="580CC70B" w:rsidR="00B31B97" w:rsidRPr="00C8687B" w:rsidRDefault="32A830A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CB38947">
                    <w:rPr>
                      <w:rFonts w:ascii="Roboto Condensed" w:hAnsi="Roboto Condensed" w:cs="Arial"/>
                      <w:sz w:val="20"/>
                      <w:szCs w:val="20"/>
                      <w:lang w:val="lt"/>
                    </w:rPr>
                    <w:t>Teikėjas</w:t>
                  </w:r>
                  <w:r w:rsidR="00B31B97" w:rsidRPr="0CB38947">
                    <w:rPr>
                      <w:rFonts w:ascii="Roboto Condensed" w:hAnsi="Roboto Condensed" w:cs="Arial"/>
                      <w:sz w:val="20"/>
                      <w:szCs w:val="20"/>
                      <w:lang w:val="lt"/>
                    </w:rPr>
                    <w:t xml:space="preserve"> siunčia teigiamą patvirtinimą (ACK) </w:t>
                  </w:r>
                  <w:r w:rsidR="794B0326" w:rsidRPr="0CB38947">
                    <w:rPr>
                      <w:rFonts w:ascii="Roboto Condensed" w:hAnsi="Roboto Condensed" w:cs="Arial"/>
                      <w:sz w:val="20"/>
                      <w:szCs w:val="20"/>
                      <w:lang w:val="lt"/>
                    </w:rPr>
                    <w:t>Rinkliavos rinkėjui</w:t>
                  </w:r>
                  <w:r w:rsidR="00B31B97" w:rsidRPr="0CB38947">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9C61B0"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5C84A4"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594A09" w14:textId="7D3CCFB4" w:rsidR="00B31B97" w:rsidRPr="00D84150" w:rsidRDefault="17BD24F8">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0CB38947">
                    <w:rPr>
                      <w:rFonts w:ascii="Roboto Condensed" w:hAnsi="Roboto Condensed" w:cs="Arial"/>
                      <w:sz w:val="20"/>
                      <w:szCs w:val="20"/>
                      <w:lang w:val="lt"/>
                    </w:rPr>
                    <w:t>Rinkliavos rinkėjas</w:t>
                  </w:r>
                  <w:r w:rsidR="00B31B97" w:rsidRPr="0CB38947">
                    <w:rPr>
                      <w:rFonts w:ascii="Roboto Condensed" w:hAnsi="Roboto Condensed" w:cs="Arial"/>
                      <w:sz w:val="20"/>
                      <w:szCs w:val="20"/>
                      <w:lang w:val="lt"/>
                    </w:rPr>
                    <w:t xml:space="preserve"> sėkmingai gavo ACK pranešimą.</w:t>
                  </w:r>
                  <w:r w:rsidR="00B31B97">
                    <w:br/>
                  </w:r>
                  <w:r w:rsidR="00B31B97" w:rsidRPr="0CB38947">
                    <w:rPr>
                      <w:rFonts w:ascii="Roboto Condensed" w:hAnsi="Roboto Condensed" w:cs="Arial"/>
                      <w:sz w:val="20"/>
                      <w:szCs w:val="20"/>
                      <w:lang w:val="lt"/>
                    </w:rPr>
                    <w:t xml:space="preserve">Mokėjimo reikalavimai pažymėti kaip priimti. </w:t>
                  </w:r>
                </w:p>
              </w:tc>
            </w:tr>
          </w:tbl>
          <w:p w14:paraId="30F20963" w14:textId="77777777" w:rsidR="00B31B97" w:rsidRPr="00D84150" w:rsidRDefault="00B31B97">
            <w:pPr>
              <w:rPr>
                <w:lang w:val="lt"/>
              </w:rPr>
            </w:pPr>
          </w:p>
        </w:tc>
      </w:tr>
    </w:tbl>
    <w:p w14:paraId="6327D3EF" w14:textId="77777777" w:rsidR="00B31B97" w:rsidRPr="00D84150" w:rsidRDefault="00B31B97" w:rsidP="00B31B97">
      <w:pPr>
        <w:rPr>
          <w:rFonts w:ascii="Roboto Condensed" w:hAnsi="Roboto Condensed" w:cs="Arial"/>
          <w:lang w:val="lt"/>
        </w:rPr>
      </w:pPr>
    </w:p>
    <w:p w14:paraId="09FA5530" w14:textId="77777777" w:rsidR="00B31B97" w:rsidRPr="00D84150" w:rsidRDefault="00B31B97" w:rsidP="00B31B97">
      <w:pPr>
        <w:rPr>
          <w:rFonts w:ascii="Roboto Condensed" w:hAnsi="Roboto Condensed" w:cs="Arial"/>
          <w:lang w:val="lt"/>
        </w:rPr>
      </w:pPr>
      <w:r>
        <w:rPr>
          <w:rFonts w:ascii="Roboto Condensed" w:hAnsi="Roboto Condensed" w:cs="Arial"/>
          <w:lang w:val="lt"/>
        </w:rPr>
        <w:br w:type="page"/>
      </w:r>
    </w:p>
    <w:p w14:paraId="63A2D259" w14:textId="0FDAAFDE" w:rsidR="00B31B97" w:rsidRPr="00D84150" w:rsidRDefault="00B31B97" w:rsidP="33ADA779">
      <w:pPr>
        <w:pStyle w:val="Heading2"/>
        <w:rPr>
          <w:rFonts w:ascii="Roboto Condensed" w:hAnsi="Roboto Condensed"/>
          <w:noProof/>
          <w:lang w:val="lt"/>
        </w:rPr>
      </w:pPr>
      <w:bookmarkStart w:id="121" w:name="_Toc233633660"/>
      <w:bookmarkStart w:id="122" w:name="_Toc17221357712"/>
      <w:bookmarkEnd w:id="119"/>
      <w:r w:rsidRPr="0CB38947">
        <w:rPr>
          <w:rFonts w:ascii="Roboto Condensed" w:hAnsi="Roboto Condensed"/>
          <w:noProof/>
          <w:lang w:val="lt"/>
        </w:rPr>
        <w:lastRenderedPageBreak/>
        <w:t xml:space="preserve">GNSSMTOLL-1569 </w:t>
      </w:r>
      <w:r w:rsidR="65E9F322" w:rsidRPr="0CB38947">
        <w:rPr>
          <w:rFonts w:ascii="Roboto Condensed" w:hAnsi="Roboto Condensed"/>
          <w:noProof/>
          <w:lang w:val="lt"/>
        </w:rPr>
        <w:t xml:space="preserve">EERP </w:t>
      </w:r>
      <w:r w:rsidR="47285212" w:rsidRPr="0CB38947">
        <w:rPr>
          <w:rFonts w:ascii="Roboto Condensed" w:hAnsi="Roboto Condensed"/>
          <w:noProof/>
          <w:lang w:val="lt"/>
        </w:rPr>
        <w:t>Teikėjas</w:t>
      </w:r>
      <w:r w:rsidRPr="0CB38947">
        <w:rPr>
          <w:rFonts w:ascii="Roboto Condensed" w:hAnsi="Roboto Condensed"/>
          <w:noProof/>
          <w:lang w:val="lt"/>
        </w:rPr>
        <w:t xml:space="preserve"> siunčia neigiamus ir teigiamus patvirtinimus dėl mokėjimo reikalavimų (E2E)</w:t>
      </w:r>
      <w:bookmarkEnd w:id="121"/>
      <w:r w:rsidRPr="0CB38947">
        <w:rPr>
          <w:rFonts w:ascii="Roboto Condensed" w:hAnsi="Roboto Condensed"/>
          <w:noProof/>
          <w:lang w:val="lt"/>
        </w:rPr>
        <w:t xml:space="preserve"> </w:t>
      </w:r>
    </w:p>
    <w:tbl>
      <w:tblPr>
        <w:tblW w:w="15270" w:type="dxa"/>
        <w:tblLook w:val="04A0" w:firstRow="1" w:lastRow="0" w:firstColumn="1" w:lastColumn="0" w:noHBand="0" w:noVBand="1"/>
      </w:tblPr>
      <w:tblGrid>
        <w:gridCol w:w="7638"/>
        <w:gridCol w:w="7665"/>
      </w:tblGrid>
      <w:tr w:rsidR="00B31B97" w14:paraId="7409B2DD" w14:textId="77777777" w:rsidTr="4BBC2B4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86C9E35"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79FE5D73" w14:textId="476F1A49" w:rsidR="00B31B97" w:rsidRPr="005041E3" w:rsidRDefault="65E9F322">
            <w:pPr>
              <w:spacing w:before="60" w:after="60"/>
              <w:rPr>
                <w:rFonts w:ascii="Roboto Condensed" w:hAnsi="Roboto Condensed" w:cs="Arial"/>
                <w:lang w:val="es-ES"/>
              </w:rPr>
            </w:pPr>
            <w:bookmarkStart w:id="123" w:name="_Hlk1834104212"/>
            <w:r w:rsidRPr="4B12AC22">
              <w:rPr>
                <w:rFonts w:ascii="Roboto Condensed" w:hAnsi="Roboto Condensed" w:cs="Arial"/>
                <w:noProof/>
                <w:lang w:val="lt"/>
              </w:rPr>
              <w:t xml:space="preserve">EERP </w:t>
            </w:r>
            <w:r w:rsidR="00B31B97" w:rsidRPr="4B12AC22">
              <w:rPr>
                <w:rFonts w:ascii="Roboto Condensed" w:hAnsi="Roboto Condensed" w:cs="Arial"/>
                <w:noProof/>
                <w:lang w:val="lt"/>
              </w:rPr>
              <w:t xml:space="preserve">E2E </w:t>
            </w:r>
            <w:r w:rsidR="41B1EFAB" w:rsidRPr="4B12AC22">
              <w:rPr>
                <w:rFonts w:ascii="Roboto Condensed" w:hAnsi="Roboto Condensed" w:cs="Arial"/>
                <w:noProof/>
                <w:lang w:val="lt"/>
              </w:rPr>
              <w:t>Teikėjo</w:t>
            </w:r>
            <w:r w:rsidR="00B31B97" w:rsidRPr="4B12AC22">
              <w:rPr>
                <w:rFonts w:ascii="Roboto Condensed" w:hAnsi="Roboto Condensed" w:cs="Arial"/>
                <w:noProof/>
                <w:lang w:val="lt"/>
              </w:rPr>
              <w:t xml:space="preserve"> integracija</w:t>
            </w:r>
            <w:bookmarkEnd w:id="123"/>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E53EAE8"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4678FEF"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GNSSMTOLL-1569</w:t>
            </w:r>
          </w:p>
        </w:tc>
      </w:tr>
      <w:tr w:rsidR="00B31B97" w14:paraId="76F1EBCD" w14:textId="77777777" w:rsidTr="4BBC2B4E">
        <w:trPr>
          <w:trHeight w:val="489"/>
        </w:trPr>
        <w:tc>
          <w:tcPr>
            <w:tcW w:w="7635" w:type="dxa"/>
            <w:vMerge/>
            <w:vAlign w:val="center"/>
            <w:hideMark/>
          </w:tcPr>
          <w:p w14:paraId="331FCFD5"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674E87B"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E07A92D"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318BF910" w14:textId="77777777" w:rsidTr="4BBC2B4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9F00A1D"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8C0D114" w14:textId="7BA4588D" w:rsidR="00B31B97" w:rsidRPr="00BF5CAD" w:rsidRDefault="65E9F322">
            <w:pPr>
              <w:spacing w:before="60" w:after="60"/>
              <w:rPr>
                <w:rFonts w:ascii="Roboto Condensed" w:hAnsi="Roboto Condensed" w:cs="Arial"/>
                <w:lang w:val="pt-BR"/>
              </w:rPr>
            </w:pPr>
            <w:r w:rsidRPr="4B12AC22">
              <w:rPr>
                <w:rFonts w:ascii="Roboto Condensed" w:hAnsi="Roboto Condensed" w:cs="Arial"/>
                <w:noProof/>
                <w:lang w:val="lt"/>
              </w:rPr>
              <w:t xml:space="preserve">EERP </w:t>
            </w:r>
            <w:r w:rsidR="0E380B64" w:rsidRPr="4B12AC22">
              <w:rPr>
                <w:rFonts w:ascii="Roboto Condensed" w:hAnsi="Roboto Condensed" w:cs="Arial"/>
                <w:noProof/>
                <w:lang w:val="lt"/>
              </w:rPr>
              <w:t>Teikėjas</w:t>
            </w:r>
            <w:r w:rsidR="00B31B97" w:rsidRPr="4B12AC22">
              <w:rPr>
                <w:rFonts w:ascii="Roboto Condensed" w:hAnsi="Roboto Condensed" w:cs="Arial"/>
                <w:noProof/>
                <w:lang w:val="lt"/>
              </w:rPr>
              <w:t xml:space="preserve"> siunčia neigiamus ir teigiamus mokėjimo reikalavimų patvirtinimus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821BE3D" w14:textId="77777777" w:rsidR="00B31B97" w:rsidRPr="00BF5CAD" w:rsidRDefault="00B31B97">
            <w:pPr>
              <w:spacing w:before="60" w:after="60"/>
              <w:rPr>
                <w:rFonts w:ascii="Roboto Condensed" w:hAnsi="Roboto Condensed" w:cs="Arial"/>
                <w:noProof/>
                <w:lang w:val="pt-BR"/>
              </w:rPr>
            </w:pPr>
          </w:p>
        </w:tc>
      </w:tr>
      <w:tr w:rsidR="00B31B97" w14:paraId="1EE07C25" w14:textId="77777777" w:rsidTr="4BBC2B4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DE988D"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338F4CD7" w14:textId="6AE605DE" w:rsidR="00B31B97" w:rsidRPr="00BF5CAD" w:rsidRDefault="00B31B97">
            <w:pPr>
              <w:spacing w:before="60" w:after="60"/>
              <w:rPr>
                <w:rFonts w:ascii="Roboto Condensed" w:eastAsia="Arial" w:hAnsi="Roboto Condensed" w:cs="Arial"/>
                <w:noProof/>
                <w:lang w:val="pt-BR"/>
              </w:rPr>
            </w:pPr>
            <w:r w:rsidRPr="4B12AC22">
              <w:rPr>
                <w:rFonts w:ascii="Roboto Condensed" w:eastAsia="Arial" w:hAnsi="Roboto Condensed" w:cs="Arial"/>
                <w:noProof/>
                <w:lang w:val="lt"/>
              </w:rPr>
              <w:t xml:space="preserve">Patikrinti, ar </w:t>
            </w:r>
            <w:r w:rsidR="70A93C36" w:rsidRPr="4B12AC22">
              <w:rPr>
                <w:rFonts w:ascii="Roboto Condensed" w:eastAsia="Arial" w:hAnsi="Roboto Condensed" w:cs="Arial"/>
                <w:noProof/>
                <w:lang w:val="lt"/>
              </w:rPr>
              <w:t>Teikėjas</w:t>
            </w:r>
            <w:r w:rsidRPr="4B12AC22">
              <w:rPr>
                <w:rFonts w:ascii="Roboto Condensed" w:eastAsia="Arial" w:hAnsi="Roboto Condensed" w:cs="Arial"/>
                <w:noProof/>
                <w:lang w:val="lt"/>
              </w:rPr>
              <w:t xml:space="preserve"> teisingai atmeta neteisingus mokėjimo reikalavimus ir priima ištaisytus mokėjimo reikalavimus per kitą keitimąsi duomenimis. </w:t>
            </w:r>
          </w:p>
          <w:p w14:paraId="1B839200" w14:textId="77777777" w:rsidR="00B31B97" w:rsidRPr="00BF5CAD" w:rsidRDefault="00B31B97">
            <w:pPr>
              <w:spacing w:before="60" w:after="60"/>
              <w:rPr>
                <w:rFonts w:ascii="Roboto Condensed" w:eastAsia="Arial" w:hAnsi="Roboto Condensed" w:cs="Arial"/>
                <w:b/>
                <w:lang w:val="pt-BR"/>
              </w:rPr>
            </w:pPr>
          </w:p>
          <w:p w14:paraId="2184BED4"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Apimtas(-i) reikalavimas(-ai)</w:t>
            </w:r>
          </w:p>
          <w:p w14:paraId="7C9980A9" w14:textId="77777777" w:rsidR="00B31B97" w:rsidRPr="00BF5CAD" w:rsidRDefault="00B31B97">
            <w:pPr>
              <w:spacing w:before="60" w:after="60"/>
              <w:rPr>
                <w:rFonts w:ascii="Roboto Condensed" w:hAnsi="Roboto Condensed" w:cs="Arial"/>
                <w:lang w:val="pt-BR"/>
              </w:rPr>
            </w:pPr>
          </w:p>
          <w:p w14:paraId="27E9D5B2"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0B7E2B5" w14:textId="157BFE2D" w:rsidR="00B31B97" w:rsidRPr="00BF5CAD" w:rsidRDefault="493548D3">
            <w:pPr>
              <w:pStyle w:val="ListParagraph"/>
              <w:numPr>
                <w:ilvl w:val="0"/>
                <w:numId w:val="55"/>
              </w:numPr>
              <w:spacing w:before="60" w:after="60"/>
              <w:rPr>
                <w:rFonts w:ascii="Roboto Condensed" w:hAnsi="Roboto Condensed" w:cs="Arial"/>
                <w:lang w:val="pt-BR"/>
              </w:rPr>
            </w:pPr>
            <w:r w:rsidRPr="115EB279">
              <w:rPr>
                <w:rFonts w:ascii="Roboto Condensed" w:hAnsi="Roboto Condensed" w:cs="Arial"/>
                <w:lang w:val="lt"/>
              </w:rPr>
              <w:t>Rinkliavos rinkėjo</w:t>
            </w:r>
            <w:r w:rsidR="00B31B97" w:rsidRPr="115EB279">
              <w:rPr>
                <w:rFonts w:ascii="Roboto Condensed" w:hAnsi="Roboto Condensed" w:cs="Arial"/>
                <w:lang w:val="lt"/>
              </w:rPr>
              <w:t xml:space="preserve"> sistemoje yra BD, kurių būsena yra „Priimta“ arba „Priimta automatiškai“ </w:t>
            </w:r>
          </w:p>
          <w:p w14:paraId="398119D0" w14:textId="50D2C6CF"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65E9F322"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28C81529" w14:textId="4121D176" w:rsidR="00B31B97" w:rsidRPr="00C8687B" w:rsidRDefault="605E2BFA">
            <w:pPr>
              <w:pStyle w:val="ListParagraph"/>
              <w:numPr>
                <w:ilvl w:val="0"/>
                <w:numId w:val="55"/>
              </w:numPr>
              <w:spacing w:before="60" w:after="60"/>
              <w:rPr>
                <w:rFonts w:ascii="Roboto Condensed" w:hAnsi="Roboto Condensed" w:cs="Arial"/>
              </w:rPr>
            </w:pPr>
            <w:r w:rsidRPr="115EB279">
              <w:rPr>
                <w:rFonts w:ascii="Roboto Condensed" w:hAnsi="Roboto Condensed" w:cs="Arial"/>
                <w:lang w:val="lt"/>
              </w:rPr>
              <w:t>Teikėjas</w:t>
            </w:r>
            <w:r w:rsidR="00B31B97" w:rsidRPr="115EB279">
              <w:rPr>
                <w:rFonts w:ascii="Roboto Condensed" w:hAnsi="Roboto Condensed" w:cs="Arial"/>
                <w:lang w:val="lt"/>
              </w:rPr>
              <w:t xml:space="preserve"> yra sukonfigūruotas sistemoje </w:t>
            </w:r>
          </w:p>
        </w:tc>
      </w:tr>
      <w:tr w:rsidR="00B31B97" w:rsidRPr="00BF5CAD" w14:paraId="678B0CFE" w14:textId="77777777" w:rsidTr="4BBC2B4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0A7C17E" w14:textId="77777777" w:rsidTr="4BBC2B4E">
              <w:trPr>
                <w:trHeight w:val="413"/>
                <w:tblHeader/>
              </w:trPr>
              <w:tc>
                <w:tcPr>
                  <w:tcW w:w="527" w:type="dxa"/>
                  <w:tcBorders>
                    <w:right w:val="single" w:sz="6" w:space="0" w:color="FFFFFF" w:themeColor="background1"/>
                  </w:tcBorders>
                  <w:shd w:val="clear" w:color="auto" w:fill="D9D9D9" w:themeFill="background1" w:themeFillShade="D9"/>
                </w:tcPr>
                <w:p w14:paraId="25075E6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BD496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46B669F5"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F0BBEE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416F5BB1"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EB6D83D"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792715A" w14:textId="046F5347" w:rsidR="00B31B97" w:rsidRPr="00BF5CAD" w:rsidRDefault="7CBE7EA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8A989C1">
                    <w:rPr>
                      <w:rFonts w:ascii="Roboto Condensed" w:hAnsi="Roboto Condensed" w:cs="Arial"/>
                      <w:sz w:val="20"/>
                      <w:szCs w:val="20"/>
                      <w:lang w:val="lt"/>
                    </w:rPr>
                    <w:t>Rinkliavos rinkėjas</w:t>
                  </w:r>
                  <w:r w:rsidR="00B31B97" w:rsidRPr="28A989C1">
                    <w:rPr>
                      <w:rFonts w:ascii="Roboto Condensed" w:hAnsi="Roboto Condensed" w:cs="Arial"/>
                      <w:sz w:val="20"/>
                      <w:szCs w:val="20"/>
                      <w:lang w:val="lt"/>
                    </w:rPr>
                    <w:t xml:space="preserve"> siunčia mokėjimo reikalavimus </w:t>
                  </w:r>
                  <w:r w:rsidR="12332335" w:rsidRPr="28A989C1">
                    <w:rPr>
                      <w:rFonts w:ascii="Roboto Condensed" w:hAnsi="Roboto Condensed" w:cs="Arial"/>
                      <w:sz w:val="20"/>
                      <w:szCs w:val="20"/>
                      <w:lang w:val="lt"/>
                    </w:rPr>
                    <w:t>Teikėjui</w:t>
                  </w:r>
                  <w:r w:rsidR="00B31B97" w:rsidRPr="28A989C1">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81377B0"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DE38DA8"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DBE1D1B" w14:textId="3DDA88C2" w:rsidR="00B31B97" w:rsidRPr="00BF5CAD" w:rsidRDefault="78A4FF3B">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4BBC2B4E">
                    <w:rPr>
                      <w:rFonts w:ascii="Roboto Condensed" w:hAnsi="Roboto Condensed" w:cs="Arial"/>
                      <w:sz w:val="20"/>
                      <w:szCs w:val="20"/>
                      <w:lang w:val="lt"/>
                    </w:rPr>
                    <w:t>Teikėjas</w:t>
                  </w:r>
                  <w:r w:rsidR="00B31B97" w:rsidRPr="4BBC2B4E">
                    <w:rPr>
                      <w:rFonts w:ascii="Roboto Condensed" w:hAnsi="Roboto Condensed" w:cs="Arial"/>
                      <w:sz w:val="20"/>
                      <w:szCs w:val="20"/>
                      <w:lang w:val="lt"/>
                    </w:rPr>
                    <w:t xml:space="preserve"> sėkmingai gauna mokėjimo reikalavimus. </w:t>
                  </w:r>
                </w:p>
              </w:tc>
            </w:tr>
            <w:tr w:rsidR="00B31B97" w:rsidRPr="00BF5CAD" w14:paraId="3A57CF61"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81D68B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B4654DF" w14:textId="03BD5CA3" w:rsidR="00B31B97" w:rsidRPr="005041E3" w:rsidRDefault="278A946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sidRPr="28A989C1">
                    <w:rPr>
                      <w:rFonts w:ascii="Roboto Condensed" w:hAnsi="Roboto Condensed" w:cs="Arial"/>
                      <w:sz w:val="20"/>
                      <w:szCs w:val="20"/>
                      <w:lang w:val="lt"/>
                    </w:rPr>
                    <w:t>Teikėjas</w:t>
                  </w:r>
                  <w:r w:rsidR="00B31B97" w:rsidRPr="28A989C1">
                    <w:rPr>
                      <w:rFonts w:ascii="Roboto Condensed" w:hAnsi="Roboto Condensed" w:cs="Arial"/>
                      <w:sz w:val="20"/>
                      <w:szCs w:val="20"/>
                      <w:lang w:val="lt"/>
                    </w:rPr>
                    <w:t xml:space="preserve"> patikrina mokėjimo reikalavimus ir aptinka problemą.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432D18A"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0C9D95DE"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48B2D5C" w14:textId="12978ABF" w:rsidR="00B31B97" w:rsidRPr="00F557D7" w:rsidRDefault="05C2B1AD" w:rsidP="4BBC2B4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siunčia neigiamą patvirtinimą (NACK) kartu su atmetimo priežastimi. </w:t>
                  </w:r>
                </w:p>
              </w:tc>
            </w:tr>
            <w:tr w:rsidR="00B31B97" w:rsidRPr="00BF5CAD" w14:paraId="50A27E45"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5BB957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8624FFA" w14:textId="0B98EFB1" w:rsidR="00B31B97" w:rsidRPr="00C8687B" w:rsidRDefault="6B5E8501" w:rsidP="115EB27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28A989C1">
                    <w:rPr>
                      <w:rFonts w:ascii="Roboto Condensed" w:hAnsi="Roboto Condensed" w:cs="Arial"/>
                      <w:sz w:val="20"/>
                      <w:szCs w:val="20"/>
                      <w:lang w:val="lt"/>
                    </w:rPr>
                    <w:t xml:space="preserve"> Rinkliavos rinkėjas</w:t>
                  </w:r>
                  <w:r w:rsidR="00B31B97" w:rsidRPr="28A989C1">
                    <w:rPr>
                      <w:rFonts w:ascii="Roboto Condensed" w:hAnsi="Roboto Condensed" w:cs="Arial"/>
                      <w:sz w:val="20"/>
                      <w:szCs w:val="20"/>
                      <w:lang w:val="lt"/>
                    </w:rPr>
                    <w:t xml:space="preserve"> siunčia pataisytus mokėjimo reikalavimus </w:t>
                  </w:r>
                  <w:r w:rsidR="6E9C2F3A" w:rsidRPr="28A989C1">
                    <w:rPr>
                      <w:rFonts w:ascii="Roboto Condensed" w:hAnsi="Roboto Condensed" w:cs="Arial"/>
                      <w:sz w:val="20"/>
                      <w:szCs w:val="20"/>
                      <w:lang w:val="lt"/>
                    </w:rPr>
                    <w:t xml:space="preserve"> Teikėjui</w:t>
                  </w:r>
                  <w:r w:rsidR="00B31B97" w:rsidRPr="28A989C1">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A2D774"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0485F"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F552614" w14:textId="05301DCA" w:rsidR="00B31B97" w:rsidRPr="00F557D7" w:rsidRDefault="594587D3" w:rsidP="4BBC2B4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gauna atnaujintus mokėjimo reikalavimus. </w:t>
                  </w:r>
                </w:p>
              </w:tc>
            </w:tr>
            <w:tr w:rsidR="00B31B97" w:rsidRPr="00BF5CAD" w14:paraId="015AF573" w14:textId="77777777" w:rsidTr="4BBC2B4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4D2EEF8"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2641AA" w14:textId="21F3829C" w:rsidR="00B31B97" w:rsidRPr="00BF5CAD" w:rsidRDefault="6D2E141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4BBC2B4E">
                    <w:rPr>
                      <w:rFonts w:ascii="Roboto Condensed" w:hAnsi="Roboto Condensed" w:cs="Arial"/>
                      <w:sz w:val="20"/>
                      <w:szCs w:val="20"/>
                      <w:lang w:val="lt"/>
                    </w:rPr>
                    <w:t>Teikėjas</w:t>
                  </w:r>
                  <w:r w:rsidR="00B31B97" w:rsidRPr="4BBC2B4E">
                    <w:rPr>
                      <w:rFonts w:ascii="Roboto Condensed" w:hAnsi="Roboto Condensed" w:cs="Arial"/>
                      <w:sz w:val="20"/>
                      <w:szCs w:val="20"/>
                      <w:lang w:val="lt"/>
                    </w:rPr>
                    <w:t xml:space="preserve"> patikrina ištaisytus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B1D89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42D018A3"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44E0D24" w14:textId="15E6654E" w:rsidR="00B31B97" w:rsidRPr="00D84150" w:rsidRDefault="3ADF5FEB" w:rsidP="4BBC2B4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sidRPr="4BBC2B4E">
                    <w:rPr>
                      <w:rFonts w:ascii="Roboto Condensed" w:hAnsi="Roboto Condensed" w:cs="Arial"/>
                      <w:sz w:val="20"/>
                      <w:szCs w:val="20"/>
                      <w:lang w:val="lt"/>
                    </w:rPr>
                    <w:t xml:space="preserve"> Teikėjas</w:t>
                  </w:r>
                  <w:r w:rsidR="00B31B97" w:rsidRPr="4BBC2B4E">
                    <w:rPr>
                      <w:rFonts w:ascii="Roboto Condensed" w:hAnsi="Roboto Condensed" w:cs="Arial"/>
                      <w:sz w:val="20"/>
                      <w:szCs w:val="20"/>
                      <w:lang w:val="lt"/>
                    </w:rPr>
                    <w:t xml:space="preserve"> siunčia teigiamą patvirtinimą (ACK).</w:t>
                  </w:r>
                  <w:r w:rsidR="00B31B97" w:rsidRPr="00F557D7">
                    <w:rPr>
                      <w:lang w:val="lt"/>
                    </w:rPr>
                    <w:br/>
                  </w:r>
                  <w:r w:rsidR="00B31B97" w:rsidRPr="4BBC2B4E">
                    <w:rPr>
                      <w:rFonts w:ascii="Roboto Condensed" w:hAnsi="Roboto Condensed" w:cs="Arial"/>
                      <w:sz w:val="20"/>
                      <w:szCs w:val="20"/>
                      <w:lang w:val="lt"/>
                    </w:rPr>
                    <w:t xml:space="preserve">Ištaisyti mokėjimo reikalavimai sėkmingai priimti. </w:t>
                  </w:r>
                </w:p>
              </w:tc>
            </w:tr>
          </w:tbl>
          <w:p w14:paraId="1986E850" w14:textId="77777777" w:rsidR="00B31B97" w:rsidRPr="00D84150" w:rsidRDefault="00B31B97">
            <w:pPr>
              <w:rPr>
                <w:lang w:val="lt"/>
              </w:rPr>
            </w:pPr>
          </w:p>
        </w:tc>
      </w:tr>
    </w:tbl>
    <w:p w14:paraId="5C7E6000" w14:textId="77777777" w:rsidR="00B31B97" w:rsidRPr="00D84150" w:rsidRDefault="00B31B97" w:rsidP="00B31B97">
      <w:pPr>
        <w:rPr>
          <w:rFonts w:ascii="Roboto Condensed" w:hAnsi="Roboto Condensed" w:cs="Arial"/>
          <w:lang w:val="lt"/>
        </w:rPr>
      </w:pPr>
    </w:p>
    <w:p w14:paraId="7735BB8F" w14:textId="77777777" w:rsidR="00B31B97" w:rsidRPr="00D84150" w:rsidRDefault="00B31B97" w:rsidP="00B31B97">
      <w:pPr>
        <w:rPr>
          <w:rFonts w:ascii="Roboto Condensed" w:hAnsi="Roboto Condensed" w:cs="Arial"/>
          <w:lang w:val="lt"/>
        </w:rPr>
      </w:pPr>
    </w:p>
    <w:p w14:paraId="63695BCD" w14:textId="5D2940FF" w:rsidR="00B31B97" w:rsidRPr="00D84150" w:rsidRDefault="00B31B97" w:rsidP="33ADA779">
      <w:pPr>
        <w:pStyle w:val="Heading2"/>
        <w:rPr>
          <w:rFonts w:ascii="Roboto Condensed" w:hAnsi="Roboto Condensed"/>
          <w:noProof/>
          <w:lang w:val="lt"/>
        </w:rPr>
      </w:pPr>
      <w:bookmarkStart w:id="124" w:name="_Toc233633661"/>
      <w:bookmarkStart w:id="125" w:name="_Toc17221357713"/>
      <w:bookmarkEnd w:id="122"/>
      <w:r w:rsidRPr="1F1704E1">
        <w:rPr>
          <w:rFonts w:ascii="Roboto Condensed" w:hAnsi="Roboto Condensed"/>
          <w:noProof/>
          <w:lang w:val="lt"/>
        </w:rPr>
        <w:lastRenderedPageBreak/>
        <w:t xml:space="preserve">GNSSMTOLL-1563 </w:t>
      </w:r>
      <w:r w:rsidR="60623443" w:rsidRPr="1F1704E1">
        <w:rPr>
          <w:rFonts w:ascii="Roboto Condensed" w:hAnsi="Roboto Condensed"/>
          <w:noProof/>
          <w:lang w:val="lt"/>
        </w:rPr>
        <w:t xml:space="preserve">EERP </w:t>
      </w:r>
      <w:r w:rsidR="47531637" w:rsidRPr="1F1704E1">
        <w:rPr>
          <w:rFonts w:ascii="Roboto Condensed" w:hAnsi="Roboto Condensed"/>
          <w:noProof/>
          <w:lang w:val="lt"/>
        </w:rPr>
        <w:t>T</w:t>
      </w:r>
      <w:r w:rsidR="3D27CD07" w:rsidRPr="1F1704E1">
        <w:rPr>
          <w:rFonts w:ascii="Roboto Condensed" w:hAnsi="Roboto Condensed"/>
          <w:noProof/>
          <w:lang w:val="lt"/>
        </w:rPr>
        <w:t>e</w:t>
      </w:r>
      <w:r w:rsidR="47531637" w:rsidRPr="1F1704E1">
        <w:rPr>
          <w:rFonts w:ascii="Roboto Condensed" w:hAnsi="Roboto Condensed"/>
          <w:noProof/>
          <w:lang w:val="lt"/>
        </w:rPr>
        <w:t>ikėjas</w:t>
      </w:r>
      <w:r w:rsidRPr="1F1704E1">
        <w:rPr>
          <w:rFonts w:ascii="Roboto Condensed" w:hAnsi="Roboto Condensed"/>
          <w:noProof/>
          <w:lang w:val="lt"/>
        </w:rPr>
        <w:t xml:space="preserve"> tvarko pakartotinai išsiųstą </w:t>
      </w:r>
      <w:r w:rsidR="142852AB" w:rsidRPr="1F1704E1">
        <w:rPr>
          <w:rFonts w:ascii="Roboto Condensed" w:hAnsi="Roboto Condensed"/>
          <w:noProof/>
          <w:lang w:val="lt"/>
        </w:rPr>
        <w:t>Mokėjimo reikalavimą</w:t>
      </w:r>
      <w:r w:rsidRPr="1F1704E1">
        <w:rPr>
          <w:rFonts w:ascii="Roboto Condensed" w:hAnsi="Roboto Condensed"/>
          <w:noProof/>
          <w:lang w:val="lt"/>
        </w:rPr>
        <w:t>, kai negautas patvirtinimas (TimeOut E2E)</w:t>
      </w:r>
      <w:bookmarkEnd w:id="124"/>
      <w:r w:rsidRPr="1F1704E1">
        <w:rPr>
          <w:rFonts w:ascii="Roboto Condensed" w:hAnsi="Roboto Condensed"/>
          <w:noProof/>
          <w:lang w:val="lt"/>
        </w:rPr>
        <w:t xml:space="preserve"> </w:t>
      </w:r>
    </w:p>
    <w:tbl>
      <w:tblPr>
        <w:tblW w:w="15294" w:type="dxa"/>
        <w:tblLook w:val="04A0" w:firstRow="1" w:lastRow="0" w:firstColumn="1" w:lastColumn="0" w:noHBand="0" w:noVBand="1"/>
      </w:tblPr>
      <w:tblGrid>
        <w:gridCol w:w="7874"/>
        <w:gridCol w:w="7429"/>
      </w:tblGrid>
      <w:tr w:rsidR="00B31B97" w14:paraId="6D41F929" w14:textId="77777777" w:rsidTr="3DD07E7C">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5BF3B53E"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F7CE956" w14:textId="6C38F846" w:rsidR="00B31B97" w:rsidRPr="005041E3" w:rsidRDefault="60623443">
            <w:pPr>
              <w:spacing w:before="60" w:after="60"/>
              <w:rPr>
                <w:rFonts w:ascii="Roboto Condensed" w:hAnsi="Roboto Condensed" w:cs="Arial"/>
                <w:lang w:val="es-ES"/>
              </w:rPr>
            </w:pPr>
            <w:bookmarkStart w:id="126" w:name="_Hlk1834104213"/>
            <w:r w:rsidRPr="0EF138FD">
              <w:rPr>
                <w:rFonts w:ascii="Roboto Condensed" w:hAnsi="Roboto Condensed" w:cs="Arial"/>
                <w:noProof/>
                <w:lang w:val="lt"/>
              </w:rPr>
              <w:t xml:space="preserve">EERP </w:t>
            </w:r>
            <w:r w:rsidR="00B31B97" w:rsidRPr="0EF138FD">
              <w:rPr>
                <w:rFonts w:ascii="Roboto Condensed" w:hAnsi="Roboto Condensed" w:cs="Arial"/>
                <w:noProof/>
                <w:lang w:val="lt"/>
              </w:rPr>
              <w:t xml:space="preserve">E2E </w:t>
            </w:r>
            <w:r w:rsidR="004CFFB7" w:rsidRPr="0EF138FD">
              <w:rPr>
                <w:rFonts w:ascii="Roboto Condensed" w:hAnsi="Roboto Condensed" w:cs="Arial"/>
                <w:noProof/>
                <w:lang w:val="lt"/>
              </w:rPr>
              <w:t>Teikėjo</w:t>
            </w:r>
            <w:r w:rsidR="00B31B97" w:rsidRPr="0EF138FD">
              <w:rPr>
                <w:rFonts w:ascii="Roboto Condensed" w:hAnsi="Roboto Condensed" w:cs="Arial"/>
                <w:noProof/>
                <w:lang w:val="lt"/>
              </w:rPr>
              <w:t xml:space="preserve"> integracija</w:t>
            </w:r>
            <w:bookmarkEnd w:id="126"/>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6104B9A"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1A31381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GNSSMTOLL-1563</w:t>
            </w:r>
          </w:p>
        </w:tc>
      </w:tr>
      <w:tr w:rsidR="00B31B97" w14:paraId="67B57DF5" w14:textId="77777777" w:rsidTr="3DD07E7C">
        <w:trPr>
          <w:trHeight w:val="489"/>
        </w:trPr>
        <w:tc>
          <w:tcPr>
            <w:tcW w:w="7923" w:type="dxa"/>
            <w:vMerge/>
            <w:vAlign w:val="center"/>
            <w:hideMark/>
          </w:tcPr>
          <w:p w14:paraId="1700912F"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BCE7226"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9FDC684"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15C1269C" w14:textId="77777777" w:rsidTr="3DD07E7C">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8AE0F3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0889E049" w14:textId="332F1998" w:rsidR="00B31B97" w:rsidRPr="00C8687B" w:rsidRDefault="60623443">
            <w:pPr>
              <w:spacing w:before="60" w:after="60"/>
              <w:rPr>
                <w:rFonts w:ascii="Roboto Condensed" w:hAnsi="Roboto Condensed" w:cs="Arial"/>
              </w:rPr>
            </w:pPr>
            <w:r w:rsidRPr="0EF138FD">
              <w:rPr>
                <w:rFonts w:ascii="Roboto Condensed" w:hAnsi="Roboto Condensed" w:cs="Arial"/>
                <w:noProof/>
                <w:lang w:val="lt"/>
              </w:rPr>
              <w:t xml:space="preserve">EERP </w:t>
            </w:r>
            <w:r w:rsidR="0AE3626F" w:rsidRPr="0EF138FD">
              <w:rPr>
                <w:rFonts w:ascii="Roboto Condensed" w:hAnsi="Roboto Condensed" w:cs="Arial"/>
                <w:noProof/>
                <w:lang w:val="lt"/>
              </w:rPr>
              <w:t>Teikėjas</w:t>
            </w:r>
            <w:r w:rsidR="00B31B97" w:rsidRPr="0EF138FD">
              <w:rPr>
                <w:rFonts w:ascii="Roboto Condensed" w:hAnsi="Roboto Condensed" w:cs="Arial"/>
                <w:noProof/>
                <w:lang w:val="lt"/>
              </w:rPr>
              <w:t xml:space="preserve"> tvarko pakartotinai išsiųstą </w:t>
            </w:r>
            <w:r w:rsidR="1380B563" w:rsidRPr="0EF138FD">
              <w:rPr>
                <w:rFonts w:ascii="Roboto Condensed" w:hAnsi="Roboto Condensed" w:cs="Arial"/>
                <w:noProof/>
                <w:lang w:val="lt"/>
              </w:rPr>
              <w:t>Mokėjimo reikalavimą</w:t>
            </w:r>
            <w:r w:rsidR="00B31B97" w:rsidRPr="0EF138FD">
              <w:rPr>
                <w:rFonts w:ascii="Roboto Condensed" w:hAnsi="Roboto Condensed" w:cs="Arial"/>
                <w:noProof/>
                <w:lang w:val="lt"/>
              </w:rPr>
              <w:t xml:space="preserve">, jei nebuvo gautas patvirtinimas (TimeOut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C6E124F" w14:textId="77777777" w:rsidR="00B31B97" w:rsidRPr="00C8687B" w:rsidRDefault="00B31B97">
            <w:pPr>
              <w:spacing w:before="60" w:after="60"/>
              <w:rPr>
                <w:rFonts w:ascii="Roboto Condensed" w:hAnsi="Roboto Condensed" w:cs="Arial"/>
                <w:noProof/>
              </w:rPr>
            </w:pPr>
          </w:p>
        </w:tc>
      </w:tr>
      <w:tr w:rsidR="00B31B97" w14:paraId="115E1286" w14:textId="77777777" w:rsidTr="3DD07E7C">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DF2F435"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5C8F5E4F" w14:textId="5C703977" w:rsidR="00B31B97" w:rsidRPr="00D84150" w:rsidRDefault="00B31B97">
            <w:pPr>
              <w:spacing w:before="60" w:after="60"/>
              <w:rPr>
                <w:rFonts w:ascii="Roboto Condensed" w:eastAsia="Arial" w:hAnsi="Roboto Condensed" w:cs="Arial"/>
                <w:noProof/>
                <w:lang w:val="lt"/>
              </w:rPr>
            </w:pPr>
            <w:r w:rsidRPr="3A9AA6FE">
              <w:rPr>
                <w:rFonts w:ascii="Roboto Condensed" w:eastAsia="Arial" w:hAnsi="Roboto Condensed" w:cs="Arial"/>
                <w:noProof/>
                <w:lang w:val="lt"/>
              </w:rPr>
              <w:t xml:space="preserve">Šis testas patikrina, ar </w:t>
            </w:r>
            <w:r w:rsidR="7629C6CD" w:rsidRPr="3A9AA6FE">
              <w:rPr>
                <w:rFonts w:ascii="Roboto Condensed" w:eastAsia="Arial" w:hAnsi="Roboto Condensed" w:cs="Arial"/>
                <w:noProof/>
                <w:lang w:val="lt"/>
              </w:rPr>
              <w:t>Teikėjo</w:t>
            </w:r>
            <w:r w:rsidRPr="3A9AA6FE">
              <w:rPr>
                <w:rFonts w:ascii="Roboto Condensed" w:eastAsia="Arial" w:hAnsi="Roboto Condensed" w:cs="Arial"/>
                <w:noProof/>
                <w:lang w:val="lt"/>
              </w:rPr>
              <w:t xml:space="preserve"> sistema teisingai apdoroja pakartotinai išsiųstus Atsiskaitymo duomenis ir mokėjimo reikalavimus tais atvejais, kai patvirtinimas nebuvo sėkmingai pristatytas.</w:t>
            </w:r>
            <w:r w:rsidRPr="00BF5CAD">
              <w:rPr>
                <w:lang w:val="pt-BR"/>
              </w:rPr>
              <w:br/>
            </w:r>
            <w:r w:rsidRPr="3A9AA6FE">
              <w:rPr>
                <w:rFonts w:ascii="Roboto Condensed" w:eastAsia="Arial" w:hAnsi="Roboto Condensed" w:cs="Arial"/>
                <w:noProof/>
                <w:lang w:val="lt"/>
              </w:rPr>
              <w:t> </w:t>
            </w:r>
            <w:r w:rsidRPr="00BF5CAD">
              <w:rPr>
                <w:lang w:val="pt-BR"/>
              </w:rPr>
              <w:br/>
            </w:r>
            <w:r w:rsidRPr="3A9AA6FE">
              <w:rPr>
                <w:rFonts w:ascii="Roboto Condensed" w:eastAsia="Arial" w:hAnsi="Roboto Condensed" w:cs="Arial"/>
                <w:noProof/>
                <w:lang w:val="lt"/>
              </w:rPr>
              <w:t>Tokie pakartotinio testavimo atvejai gali atsirasti dėl ryšio ar infrastruktūros problemų ir nėra laikomi naujomis operacijomis.</w:t>
            </w:r>
            <w:r w:rsidRPr="00BF5CAD">
              <w:rPr>
                <w:lang w:val="pt-BR"/>
              </w:rPr>
              <w:br/>
            </w:r>
            <w:r w:rsidRPr="3A9AA6FE">
              <w:rPr>
                <w:rFonts w:ascii="Roboto Condensed" w:eastAsia="Arial" w:hAnsi="Roboto Condensed" w:cs="Arial"/>
                <w:noProof/>
                <w:lang w:val="lt"/>
              </w:rPr>
              <w:t> </w:t>
            </w:r>
            <w:r w:rsidRPr="00BF5CAD">
              <w:rPr>
                <w:lang w:val="pt-BR"/>
              </w:rPr>
              <w:br/>
            </w:r>
            <w:r w:rsidR="422CF353" w:rsidRPr="3A9AA6FE">
              <w:rPr>
                <w:rFonts w:ascii="Roboto Condensed" w:eastAsia="Arial" w:hAnsi="Roboto Condensed" w:cs="Arial"/>
                <w:noProof/>
                <w:lang w:val="lt"/>
              </w:rPr>
              <w:t>Teikėjas</w:t>
            </w:r>
            <w:r w:rsidRPr="3A9AA6FE">
              <w:rPr>
                <w:rFonts w:ascii="Roboto Condensed" w:eastAsia="Arial" w:hAnsi="Roboto Condensed" w:cs="Arial"/>
                <w:noProof/>
                <w:lang w:val="lt"/>
              </w:rPr>
              <w:t xml:space="preserve"> privalo užtikrinti, kad pakartotinai išsiųsti pranešimai būtų tvarkomi taip pat, kaip ir pirminio apdorojimo metu, ir nesukeltų dvigubo apdorojimo, nenuoseklių būsenų ar neteisingų finansinių pasekmių. </w:t>
            </w:r>
          </w:p>
          <w:p w14:paraId="0321DA5D" w14:textId="77777777" w:rsidR="00B31B97" w:rsidRPr="00D84150" w:rsidRDefault="00B31B97">
            <w:pPr>
              <w:spacing w:before="60" w:after="60"/>
              <w:rPr>
                <w:rFonts w:ascii="Roboto Condensed" w:eastAsia="Arial" w:hAnsi="Roboto Condensed" w:cs="Arial"/>
                <w:b/>
                <w:lang w:val="lt"/>
              </w:rPr>
            </w:pPr>
          </w:p>
          <w:p w14:paraId="44C2D736"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01C6F9A8" w14:textId="77777777" w:rsidR="00B31B97" w:rsidRPr="005041E3" w:rsidRDefault="00B31B97">
            <w:pPr>
              <w:spacing w:before="60" w:after="60"/>
              <w:rPr>
                <w:rFonts w:ascii="Roboto Condensed" w:hAnsi="Roboto Condensed" w:cs="Arial"/>
                <w:lang w:val="lt"/>
              </w:rPr>
            </w:pPr>
          </w:p>
          <w:p w14:paraId="49644DA4"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8035B7B" w14:textId="58597A66" w:rsidR="00B31B97" w:rsidRPr="005041E3" w:rsidRDefault="51EC408A">
            <w:pPr>
              <w:pStyle w:val="ListParagraph"/>
              <w:numPr>
                <w:ilvl w:val="0"/>
                <w:numId w:val="55"/>
              </w:numPr>
              <w:spacing w:before="60" w:after="60"/>
              <w:rPr>
                <w:rFonts w:ascii="Roboto Condensed" w:hAnsi="Roboto Condensed" w:cs="Arial"/>
                <w:lang w:val="lt"/>
              </w:rPr>
            </w:pPr>
            <w:r w:rsidRPr="3A9AA6FE">
              <w:rPr>
                <w:rFonts w:ascii="Roboto Condensed" w:hAnsi="Roboto Condensed" w:cs="Arial"/>
                <w:lang w:val="lt"/>
              </w:rPr>
              <w:t>Rinkliavos rinkėjo</w:t>
            </w:r>
            <w:r w:rsidR="00B31B97" w:rsidRPr="3A9AA6FE">
              <w:rPr>
                <w:rFonts w:ascii="Roboto Condensed" w:hAnsi="Roboto Condensed" w:cs="Arial"/>
                <w:lang w:val="lt"/>
              </w:rPr>
              <w:t xml:space="preserve"> sistemoje yra BD, kurių būsena yra „Priimta“ arba „Priimta automatiškai“ </w:t>
            </w:r>
          </w:p>
          <w:p w14:paraId="23D9526E" w14:textId="7BB971AB" w:rsidR="00B31B97" w:rsidRPr="00C8687B" w:rsidRDefault="00B31B97">
            <w:pPr>
              <w:pStyle w:val="ListParagraph"/>
              <w:numPr>
                <w:ilvl w:val="0"/>
                <w:numId w:val="55"/>
              </w:numPr>
              <w:spacing w:before="60" w:after="60"/>
              <w:rPr>
                <w:rFonts w:ascii="Roboto Condensed" w:hAnsi="Roboto Condensed" w:cs="Arial"/>
              </w:rPr>
            </w:pPr>
            <w:r w:rsidRPr="33ADA779">
              <w:rPr>
                <w:rFonts w:ascii="Roboto Condensed" w:hAnsi="Roboto Condensed" w:cs="Arial"/>
                <w:lang w:val="lt"/>
              </w:rPr>
              <w:t xml:space="preserve">Buvo apsikeista </w:t>
            </w:r>
            <w:r w:rsidR="2434A8BE" w:rsidRPr="33ADA779">
              <w:rPr>
                <w:rFonts w:ascii="Roboto Condensed" w:hAnsi="Roboto Condensed" w:cs="Arial"/>
                <w:lang w:val="lt"/>
              </w:rPr>
              <w:t xml:space="preserve">EERP </w:t>
            </w:r>
            <w:r w:rsidRPr="33ADA779">
              <w:rPr>
                <w:rFonts w:ascii="Roboto Condensed" w:hAnsi="Roboto Condensed" w:cs="Arial"/>
                <w:lang w:val="lt"/>
              </w:rPr>
              <w:t xml:space="preserve">šifravimo raktais </w:t>
            </w:r>
          </w:p>
          <w:p w14:paraId="633C0A25" w14:textId="144AAC6D" w:rsidR="00B31B97" w:rsidRPr="00C8687B" w:rsidRDefault="2D5CA004">
            <w:pPr>
              <w:pStyle w:val="ListParagraph"/>
              <w:numPr>
                <w:ilvl w:val="0"/>
                <w:numId w:val="55"/>
              </w:numPr>
              <w:spacing w:before="60" w:after="60"/>
              <w:rPr>
                <w:rFonts w:ascii="Roboto Condensed" w:hAnsi="Roboto Condensed" w:cs="Arial"/>
              </w:rPr>
            </w:pPr>
            <w:r w:rsidRPr="59E9F735">
              <w:rPr>
                <w:rFonts w:ascii="Roboto Condensed" w:hAnsi="Roboto Condensed" w:cs="Arial"/>
                <w:lang w:val="lt"/>
              </w:rPr>
              <w:t>Teikėjas</w:t>
            </w:r>
            <w:r w:rsidR="00B31B97" w:rsidRPr="59E9F735">
              <w:rPr>
                <w:rFonts w:ascii="Roboto Condensed" w:hAnsi="Roboto Condensed" w:cs="Arial"/>
                <w:lang w:val="lt"/>
              </w:rPr>
              <w:t xml:space="preserve"> yra sukonfigūruotas sistemoje </w:t>
            </w:r>
          </w:p>
        </w:tc>
      </w:tr>
      <w:tr w:rsidR="00B31B97" w14:paraId="62C65017" w14:textId="77777777" w:rsidTr="3DD07E7C">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59CC6B4" w14:textId="77777777" w:rsidTr="3DD07E7C">
              <w:trPr>
                <w:trHeight w:val="413"/>
                <w:tblHeader/>
              </w:trPr>
              <w:tc>
                <w:tcPr>
                  <w:tcW w:w="527" w:type="dxa"/>
                  <w:tcBorders>
                    <w:right w:val="single" w:sz="6" w:space="0" w:color="FFFFFF" w:themeColor="background1"/>
                  </w:tcBorders>
                  <w:shd w:val="clear" w:color="auto" w:fill="D9D9D9" w:themeFill="background1" w:themeFillShade="D9"/>
                </w:tcPr>
                <w:p w14:paraId="60F9536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802780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1C29E6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24469D4"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14:paraId="411F9E80"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A7FB55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05BBAAB" w14:textId="2B0FD33A" w:rsidR="00B31B97" w:rsidRPr="00BF5CAD" w:rsidRDefault="1D2B518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9E9F735">
                    <w:rPr>
                      <w:rFonts w:ascii="Roboto Condensed" w:hAnsi="Roboto Condensed" w:cs="Arial"/>
                      <w:sz w:val="20"/>
                      <w:szCs w:val="20"/>
                      <w:lang w:val="lt"/>
                    </w:rPr>
                    <w:t>Rinkliavos rinkėjas</w:t>
                  </w:r>
                  <w:r w:rsidR="00B31B97" w:rsidRPr="59E9F735">
                    <w:rPr>
                      <w:rFonts w:ascii="Roboto Condensed" w:hAnsi="Roboto Condensed" w:cs="Arial"/>
                      <w:sz w:val="20"/>
                      <w:szCs w:val="20"/>
                      <w:lang w:val="lt"/>
                    </w:rPr>
                    <w:t xml:space="preserve"> sukuria mokėjimo reikalavimus ir juos siunčia </w:t>
                  </w:r>
                  <w:r w:rsidR="11E883CB" w:rsidRPr="59E9F735">
                    <w:rPr>
                      <w:rFonts w:ascii="Roboto Condensed" w:hAnsi="Roboto Condensed" w:cs="Arial"/>
                      <w:sz w:val="20"/>
                      <w:szCs w:val="20"/>
                      <w:lang w:val="lt"/>
                    </w:rPr>
                    <w:t>Teikėjui</w:t>
                  </w:r>
                  <w:r w:rsidR="00B31B97" w:rsidRPr="59E9F735">
                    <w:rPr>
                      <w:rFonts w:ascii="Roboto Condensed" w:hAnsi="Roboto Condensed" w:cs="Arial"/>
                      <w:sz w:val="20"/>
                      <w:szCs w:val="20"/>
                      <w:lang w:val="lt"/>
                    </w:rPr>
                    <w:t xml:space="preserve">.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A150E95"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54DD4983"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85A0932" w14:textId="19271DAE" w:rsidR="00B31B97" w:rsidRPr="00C8687B" w:rsidRDefault="38FFF5B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9E9F735">
                    <w:rPr>
                      <w:rFonts w:ascii="Roboto Condensed" w:hAnsi="Roboto Condensed" w:cs="Arial"/>
                      <w:sz w:val="20"/>
                      <w:szCs w:val="20"/>
                      <w:lang w:val="lt"/>
                    </w:rPr>
                    <w:t>Teikėjas</w:t>
                  </w:r>
                  <w:r w:rsidR="00B31B97" w:rsidRPr="59E9F735">
                    <w:rPr>
                      <w:rFonts w:ascii="Roboto Condensed" w:hAnsi="Roboto Condensed" w:cs="Arial"/>
                      <w:sz w:val="20"/>
                      <w:szCs w:val="20"/>
                      <w:lang w:val="lt"/>
                    </w:rPr>
                    <w:t xml:space="preserve"> gauna mokėjimo reikalavimus. </w:t>
                  </w:r>
                </w:p>
              </w:tc>
            </w:tr>
            <w:tr w:rsidR="00B31B97" w14:paraId="35EA80A3"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5107E72"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4CFD57A" w14:textId="0CAA6C3D" w:rsidR="00B31B97" w:rsidRPr="00C8687B" w:rsidRDefault="73FE3E4C">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59E9F735">
                    <w:rPr>
                      <w:rFonts w:ascii="Roboto Condensed" w:hAnsi="Roboto Condensed" w:cs="Arial"/>
                      <w:sz w:val="20"/>
                      <w:szCs w:val="20"/>
                      <w:lang w:val="lt"/>
                    </w:rPr>
                    <w:t>Teikėjas</w:t>
                  </w:r>
                  <w:r w:rsidR="00B31B97" w:rsidRPr="59E9F735">
                    <w:rPr>
                      <w:rFonts w:ascii="Roboto Condensed" w:hAnsi="Roboto Condensed" w:cs="Arial"/>
                      <w:sz w:val="20"/>
                      <w:szCs w:val="20"/>
                      <w:lang w:val="lt"/>
                    </w:rPr>
                    <w:t xml:space="preserve"> nesiunčia patvirtinimo.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43D58C1"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(imituoti tinklo sutrikimą arba neveikiančią paslaugą) </w:t>
                  </w:r>
                </w:p>
                <w:p w14:paraId="408296C4"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CDEAEF3"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Per nustatytą laiko limitą TC negavo jokio ACK/NACK. </w:t>
                  </w:r>
                </w:p>
              </w:tc>
            </w:tr>
            <w:tr w:rsidR="00B31B97" w:rsidRPr="00BF5CAD" w14:paraId="5476FD53"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055B779"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36C50A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Palaukti, kol pasibaigs patvirtinimo laiko limitas.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D5F239D"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65E5F32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AE3D6B" w14:textId="01071357" w:rsidR="00B31B97" w:rsidRPr="00F557D7" w:rsidRDefault="0791FDA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3DD07E7C">
                    <w:rPr>
                      <w:rFonts w:ascii="Roboto Condensed" w:hAnsi="Roboto Condensed" w:cs="Arial"/>
                      <w:sz w:val="20"/>
                      <w:szCs w:val="20"/>
                      <w:lang w:val="lt"/>
                    </w:rPr>
                    <w:t>Rinkliavos rinkėjas</w:t>
                  </w:r>
                  <w:r w:rsidR="00B31B97" w:rsidRPr="3DD07E7C">
                    <w:rPr>
                      <w:rFonts w:ascii="Roboto Condensed" w:hAnsi="Roboto Condensed" w:cs="Arial"/>
                      <w:sz w:val="20"/>
                      <w:szCs w:val="20"/>
                      <w:lang w:val="lt"/>
                    </w:rPr>
                    <w:t xml:space="preserve"> suaktyvina pakartotinio siuntimo mechanizmą. </w:t>
                  </w:r>
                </w:p>
              </w:tc>
            </w:tr>
            <w:tr w:rsidR="00B31B97" w14:paraId="6278301E" w14:textId="77777777" w:rsidTr="3DD07E7C">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3E12F9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lastRenderedPageBreak/>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0ECB1C4"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PC pakartotinai išsiunčia mokėjimo reikalavimus.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36C7F4D"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645C714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73B05A" w14:textId="7A65A74A" w:rsidR="00B31B97" w:rsidRPr="00C8687B" w:rsidRDefault="6AA0482F">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DD07E7C">
                    <w:rPr>
                      <w:rFonts w:ascii="Roboto Condensed" w:hAnsi="Roboto Condensed" w:cs="Arial"/>
                      <w:sz w:val="20"/>
                      <w:szCs w:val="20"/>
                      <w:lang w:val="lt"/>
                    </w:rPr>
                    <w:t>Teikėjas</w:t>
                  </w:r>
                  <w:r w:rsidR="00B31B97" w:rsidRPr="3DD07E7C">
                    <w:rPr>
                      <w:rFonts w:ascii="Roboto Condensed" w:hAnsi="Roboto Condensed" w:cs="Arial"/>
                      <w:sz w:val="20"/>
                      <w:szCs w:val="20"/>
                      <w:lang w:val="lt"/>
                    </w:rPr>
                    <w:t xml:space="preserve"> vėl gauna tą patį mokėjimo reikalavimą (pvz., su tuo pačiu identifikatoriumi).</w:t>
                  </w:r>
                  <w:r w:rsidR="00B31B97" w:rsidRPr="00BF5CAD">
                    <w:rPr>
                      <w:lang w:val="pt-BR"/>
                    </w:rPr>
                    <w:br/>
                  </w:r>
                  <w:r w:rsidR="00B31B97" w:rsidRPr="3DD07E7C">
                    <w:rPr>
                      <w:rFonts w:ascii="Roboto Condensed" w:hAnsi="Roboto Condensed" w:cs="Arial"/>
                      <w:sz w:val="20"/>
                      <w:szCs w:val="20"/>
                      <w:lang w:val="lt"/>
                    </w:rPr>
                    <w:t> </w:t>
                  </w:r>
                  <w:r w:rsidR="00B31B97" w:rsidRPr="00BF5CAD">
                    <w:rPr>
                      <w:lang w:val="pt-BR"/>
                    </w:rPr>
                    <w:br/>
                  </w:r>
                  <w:r w:rsidR="00B31B97" w:rsidRPr="3DD07E7C">
                    <w:rPr>
                      <w:rFonts w:ascii="Roboto Condensed" w:hAnsi="Roboto Condensed" w:cs="Arial"/>
                      <w:sz w:val="20"/>
                      <w:szCs w:val="20"/>
                      <w:lang w:val="lt"/>
                    </w:rPr>
                    <w:t xml:space="preserve">Todėl </w:t>
                  </w:r>
                  <w:r w:rsidR="01D7DE3A" w:rsidRPr="3DD07E7C">
                    <w:rPr>
                      <w:rFonts w:ascii="Roboto Condensed" w:hAnsi="Roboto Condensed" w:cs="Arial"/>
                      <w:sz w:val="20"/>
                      <w:szCs w:val="20"/>
                      <w:lang w:val="lt"/>
                    </w:rPr>
                    <w:t>Teikėjas</w:t>
                  </w:r>
                  <w:r w:rsidR="00B31B97" w:rsidRPr="3DD07E7C">
                    <w:rPr>
                      <w:rFonts w:ascii="Roboto Condensed" w:hAnsi="Roboto Condensed" w:cs="Arial"/>
                      <w:sz w:val="20"/>
                      <w:szCs w:val="20"/>
                      <w:lang w:val="lt"/>
                    </w:rPr>
                    <w:t xml:space="preserve"> šį pranešimą traktuoja kaip pakartotinį bandymą. </w:t>
                  </w:r>
                </w:p>
                <w:p w14:paraId="76413F90" w14:textId="77777777" w:rsidR="00B31B97" w:rsidRPr="00BF5CAD"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Apdorojimo rezultatas atitinka pradinį apdorojimą.</w:t>
                  </w:r>
                </w:p>
                <w:p w14:paraId="40307378"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nėra apdorojami pakartotinai.</w:t>
                  </w:r>
                </w:p>
                <w:p w14:paraId="1DCA9BB0" w14:textId="77777777" w:rsidR="00B31B97" w:rsidRPr="00BF5CAD"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Palyginti su pradiniu apdorojimu, nesukuriama prieštaringa būsena.</w:t>
                  </w:r>
                </w:p>
                <w:p w14:paraId="00C3614B"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Neatsiranda dvigubas finansinis poveikis.</w:t>
                  </w:r>
                </w:p>
              </w:tc>
            </w:tr>
          </w:tbl>
          <w:p w14:paraId="37DADFBE" w14:textId="77777777" w:rsidR="00B31B97" w:rsidRDefault="00B31B97"/>
        </w:tc>
      </w:tr>
    </w:tbl>
    <w:p w14:paraId="6CFB7AEA" w14:textId="77777777" w:rsidR="00B31B97" w:rsidRDefault="00B31B97" w:rsidP="00B31B97">
      <w:pPr>
        <w:rPr>
          <w:rFonts w:ascii="Roboto Condensed" w:hAnsi="Roboto Condensed" w:cs="Arial"/>
        </w:rPr>
      </w:pPr>
    </w:p>
    <w:p w14:paraId="06A746D1" w14:textId="77777777" w:rsidR="00B31B97" w:rsidRDefault="00B31B97" w:rsidP="00B31B97">
      <w:pPr>
        <w:rPr>
          <w:rFonts w:ascii="Roboto Condensed" w:hAnsi="Roboto Condensed" w:cs="Arial"/>
        </w:rPr>
      </w:pPr>
      <w:r>
        <w:rPr>
          <w:rFonts w:ascii="Roboto Condensed" w:hAnsi="Roboto Condensed" w:cs="Arial"/>
          <w:lang w:val="lt"/>
        </w:rPr>
        <w:br w:type="page"/>
      </w:r>
    </w:p>
    <w:p w14:paraId="5A54714D" w14:textId="4517CA7B" w:rsidR="00B31B97" w:rsidRPr="00C8687B" w:rsidRDefault="00B31B97" w:rsidP="33ADA779">
      <w:pPr>
        <w:pStyle w:val="Heading2"/>
        <w:rPr>
          <w:rFonts w:ascii="Roboto Condensed" w:hAnsi="Roboto Condensed"/>
          <w:noProof/>
        </w:rPr>
      </w:pPr>
      <w:bookmarkStart w:id="127" w:name="_Toc233633662"/>
      <w:bookmarkStart w:id="128" w:name="_Toc17221357714"/>
      <w:bookmarkEnd w:id="125"/>
      <w:r w:rsidRPr="226BB70A">
        <w:rPr>
          <w:rFonts w:ascii="Roboto Condensed" w:hAnsi="Roboto Condensed"/>
          <w:noProof/>
          <w:lang w:val="lt"/>
        </w:rPr>
        <w:lastRenderedPageBreak/>
        <w:t xml:space="preserve">GNSSMTOLL-1787 </w:t>
      </w:r>
      <w:r w:rsidR="2434A8BE" w:rsidRPr="226BB70A">
        <w:rPr>
          <w:rFonts w:ascii="Roboto Condensed" w:hAnsi="Roboto Condensed"/>
          <w:noProof/>
          <w:lang w:val="lt"/>
        </w:rPr>
        <w:t xml:space="preserve">EERP </w:t>
      </w:r>
      <w:r w:rsidR="02185FB7" w:rsidRPr="226BB70A">
        <w:rPr>
          <w:rFonts w:ascii="Roboto Condensed" w:hAnsi="Roboto Condensed"/>
          <w:noProof/>
          <w:lang w:val="lt"/>
        </w:rPr>
        <w:t>Teikėjas</w:t>
      </w:r>
      <w:r w:rsidRPr="226BB70A">
        <w:rPr>
          <w:rFonts w:ascii="Roboto Condensed" w:hAnsi="Roboto Condensed"/>
          <w:noProof/>
          <w:lang w:val="lt"/>
        </w:rPr>
        <w:t xml:space="preserve"> apdoroja pakartotinai išsiųstus Atsiskaitymo duomenis ir mokėjimo reikalavimus, išvengiant dubliavimo (E2E)</w:t>
      </w:r>
      <w:bookmarkEnd w:id="127"/>
      <w:r w:rsidRPr="226BB70A">
        <w:rPr>
          <w:rFonts w:ascii="Roboto Condensed" w:hAnsi="Roboto Condensed"/>
          <w:noProof/>
          <w:lang w:val="lt"/>
        </w:rPr>
        <w:t xml:space="preserve"> </w:t>
      </w:r>
    </w:p>
    <w:tbl>
      <w:tblPr>
        <w:tblW w:w="15270" w:type="dxa"/>
        <w:tblLook w:val="04A0" w:firstRow="1" w:lastRow="0" w:firstColumn="1" w:lastColumn="0" w:noHBand="0" w:noVBand="1"/>
      </w:tblPr>
      <w:tblGrid>
        <w:gridCol w:w="7640"/>
        <w:gridCol w:w="7663"/>
      </w:tblGrid>
      <w:tr w:rsidR="00B31B97" w14:paraId="1C6387DF" w14:textId="77777777" w:rsidTr="4A5F30CF">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48B8BB5"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287B9ECF" w14:textId="2239AE9E" w:rsidR="00B31B97" w:rsidRPr="005041E3" w:rsidRDefault="2434A8BE">
            <w:pPr>
              <w:spacing w:before="60" w:after="60"/>
              <w:rPr>
                <w:rFonts w:ascii="Roboto Condensed" w:hAnsi="Roboto Condensed" w:cs="Arial"/>
                <w:lang w:val="es-ES"/>
              </w:rPr>
            </w:pPr>
            <w:bookmarkStart w:id="129" w:name="_Hlk1834104214"/>
            <w:r w:rsidRPr="226BB70A">
              <w:rPr>
                <w:rFonts w:ascii="Roboto Condensed" w:hAnsi="Roboto Condensed" w:cs="Arial"/>
                <w:noProof/>
                <w:lang w:val="lt"/>
              </w:rPr>
              <w:t xml:space="preserve">EERP </w:t>
            </w:r>
            <w:r w:rsidR="00B31B97" w:rsidRPr="226BB70A">
              <w:rPr>
                <w:rFonts w:ascii="Roboto Condensed" w:hAnsi="Roboto Condensed" w:cs="Arial"/>
                <w:noProof/>
                <w:lang w:val="lt"/>
              </w:rPr>
              <w:t xml:space="preserve">E2E </w:t>
            </w:r>
            <w:r w:rsidR="1BEC791F" w:rsidRPr="226BB70A">
              <w:rPr>
                <w:rFonts w:ascii="Roboto Condensed" w:hAnsi="Roboto Condensed" w:cs="Arial"/>
                <w:noProof/>
                <w:lang w:val="lt"/>
              </w:rPr>
              <w:t>Teikėjo</w:t>
            </w:r>
            <w:r w:rsidR="00B31B97" w:rsidRPr="226BB70A">
              <w:rPr>
                <w:rFonts w:ascii="Roboto Condensed" w:hAnsi="Roboto Condensed" w:cs="Arial"/>
                <w:noProof/>
                <w:lang w:val="lt"/>
              </w:rPr>
              <w:t xml:space="preserve"> integracija</w:t>
            </w:r>
            <w:bookmarkEnd w:id="129"/>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882F03"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8804853"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GNSSMTOLL-1787</w:t>
            </w:r>
          </w:p>
        </w:tc>
      </w:tr>
      <w:tr w:rsidR="00B31B97" w14:paraId="6E9738CF" w14:textId="77777777" w:rsidTr="4A5F30CF">
        <w:trPr>
          <w:trHeight w:val="489"/>
        </w:trPr>
        <w:tc>
          <w:tcPr>
            <w:tcW w:w="7635" w:type="dxa"/>
            <w:vMerge/>
            <w:vAlign w:val="center"/>
            <w:hideMark/>
          </w:tcPr>
          <w:p w14:paraId="3160492F" w14:textId="77777777" w:rsidR="00B31B97" w:rsidRPr="00C8687B" w:rsidRDefault="00B31B97">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5E45B60"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49260C5"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3A94B5EA" w14:textId="77777777" w:rsidTr="4A5F30CF">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A6B55D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42C8B74D" w14:textId="27E89892" w:rsidR="00B31B97" w:rsidRPr="00C8687B" w:rsidRDefault="2434A8BE">
            <w:pPr>
              <w:spacing w:before="60" w:after="60"/>
              <w:rPr>
                <w:rFonts w:ascii="Roboto Condensed" w:hAnsi="Roboto Condensed" w:cs="Arial"/>
              </w:rPr>
            </w:pPr>
            <w:r w:rsidRPr="226BB70A">
              <w:rPr>
                <w:rFonts w:ascii="Roboto Condensed" w:hAnsi="Roboto Condensed" w:cs="Arial"/>
                <w:noProof/>
                <w:lang w:val="lt"/>
              </w:rPr>
              <w:t xml:space="preserve">EERP </w:t>
            </w:r>
            <w:r w:rsidR="2B1E0F37" w:rsidRPr="226BB70A">
              <w:rPr>
                <w:rFonts w:ascii="Roboto Condensed" w:hAnsi="Roboto Condensed" w:cs="Arial"/>
                <w:noProof/>
                <w:lang w:val="lt"/>
              </w:rPr>
              <w:t>Teikėjas</w:t>
            </w:r>
            <w:r w:rsidR="00B31B97" w:rsidRPr="226BB70A">
              <w:rPr>
                <w:rFonts w:ascii="Roboto Condensed" w:hAnsi="Roboto Condensed" w:cs="Arial"/>
                <w:noProof/>
                <w:lang w:val="lt"/>
              </w:rPr>
              <w:t xml:space="preserve"> apdoroja pakartotinai išsiųstus Atsiskaitymo duomenis ir mokėjimo reikalavimus, išvengdama dubliavimo (E2E)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292CE688" w14:textId="77777777" w:rsidR="00B31B97" w:rsidRPr="00C8687B" w:rsidRDefault="00B31B97">
            <w:pPr>
              <w:spacing w:before="60" w:after="60"/>
              <w:rPr>
                <w:rFonts w:ascii="Roboto Condensed" w:hAnsi="Roboto Condensed" w:cs="Arial"/>
                <w:noProof/>
              </w:rPr>
            </w:pPr>
          </w:p>
        </w:tc>
      </w:tr>
      <w:tr w:rsidR="00B31B97" w14:paraId="28B8FF7C" w14:textId="77777777" w:rsidTr="4A5F30CF">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613A8EC" w14:textId="77777777" w:rsidR="00B31B97" w:rsidRPr="005E389A" w:rsidRDefault="00B31B97">
            <w:pPr>
              <w:spacing w:before="60" w:after="60"/>
              <w:rPr>
                <w:rFonts w:eastAsia="Arial" w:cs="Arial"/>
                <w:b/>
                <w:sz w:val="18"/>
                <w:szCs w:val="18"/>
              </w:rPr>
            </w:pPr>
            <w:r>
              <w:rPr>
                <w:rFonts w:eastAsia="Arial" w:cs="Arial"/>
                <w:b/>
                <w:bCs/>
                <w:sz w:val="18"/>
                <w:szCs w:val="18"/>
                <w:lang w:val="lt"/>
              </w:rPr>
              <w:t>Testo tikslas</w:t>
            </w:r>
          </w:p>
          <w:p w14:paraId="6B445A8C" w14:textId="2131DA87" w:rsidR="00B31B97" w:rsidRPr="00D84150" w:rsidRDefault="00B31B97">
            <w:pPr>
              <w:spacing w:before="60" w:after="60"/>
              <w:rPr>
                <w:rFonts w:ascii="Roboto Condensed" w:eastAsia="Arial" w:hAnsi="Roboto Condensed" w:cs="Arial"/>
                <w:noProof/>
                <w:lang w:val="lt"/>
              </w:rPr>
            </w:pPr>
            <w:r w:rsidRPr="4A5F30CF">
              <w:rPr>
                <w:rFonts w:ascii="Roboto Condensed" w:eastAsia="Arial" w:hAnsi="Roboto Condensed" w:cs="Arial"/>
                <w:noProof/>
                <w:lang w:val="lt"/>
              </w:rPr>
              <w:t xml:space="preserve">Šis testas patikrina, ar </w:t>
            </w:r>
            <w:r w:rsidR="20665109" w:rsidRPr="4A5F30CF">
              <w:rPr>
                <w:rFonts w:ascii="Roboto Condensed" w:eastAsia="Arial" w:hAnsi="Roboto Condensed" w:cs="Arial"/>
                <w:noProof/>
                <w:lang w:val="lt"/>
              </w:rPr>
              <w:t>Teikėjo</w:t>
            </w:r>
            <w:r w:rsidRPr="4A5F30CF">
              <w:rPr>
                <w:rFonts w:ascii="Roboto Condensed" w:eastAsia="Arial" w:hAnsi="Roboto Condensed" w:cs="Arial"/>
                <w:noProof/>
                <w:lang w:val="lt"/>
              </w:rPr>
              <w:t xml:space="preserve"> sistema tinkamai tvarko pakartotinį Atsiskaitymo duomenų ir mokėjimo reikalavimų gavimą, kai taikomi pakartotinio bandymo scenarijai. Sistema turi užtikrinti idempotentinį apdorojimą ir išvengti dvigubo finansinio poveikio. </w:t>
            </w:r>
          </w:p>
          <w:p w14:paraId="38528D98" w14:textId="77777777" w:rsidR="00B31B97" w:rsidRPr="00D84150" w:rsidRDefault="00B31B97">
            <w:pPr>
              <w:spacing w:before="60" w:after="60"/>
              <w:rPr>
                <w:rFonts w:ascii="Roboto Condensed" w:eastAsia="Arial" w:hAnsi="Roboto Condensed" w:cs="Arial"/>
                <w:b/>
                <w:lang w:val="lt"/>
              </w:rPr>
            </w:pPr>
          </w:p>
          <w:p w14:paraId="520EC6E0"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1BF0643B" w14:textId="77777777" w:rsidR="00B31B97" w:rsidRPr="005041E3" w:rsidRDefault="00B31B97">
            <w:pPr>
              <w:spacing w:before="60" w:after="60"/>
              <w:rPr>
                <w:rFonts w:ascii="Roboto Condensed" w:hAnsi="Roboto Condensed" w:cs="Arial"/>
                <w:lang w:val="lt"/>
              </w:rPr>
            </w:pPr>
          </w:p>
          <w:p w14:paraId="7041F1A4"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CE001FD" w14:textId="10993D72" w:rsidR="00B31B97" w:rsidRPr="00C8687B" w:rsidRDefault="2AF58B29">
            <w:pPr>
              <w:pStyle w:val="ListParagraph"/>
              <w:numPr>
                <w:ilvl w:val="0"/>
                <w:numId w:val="55"/>
              </w:numPr>
              <w:spacing w:before="60" w:after="60"/>
              <w:rPr>
                <w:rFonts w:ascii="Roboto Condensed" w:hAnsi="Roboto Condensed" w:cs="Arial"/>
              </w:rPr>
            </w:pPr>
            <w:r w:rsidRPr="4A5F30CF">
              <w:rPr>
                <w:rFonts w:ascii="Roboto Condensed" w:hAnsi="Roboto Condensed" w:cs="Arial"/>
                <w:lang w:val="lt"/>
              </w:rPr>
              <w:t>Teikėjas</w:t>
            </w:r>
            <w:r w:rsidR="00B31B97" w:rsidRPr="4A5F30CF">
              <w:rPr>
                <w:rFonts w:ascii="Roboto Condensed" w:hAnsi="Roboto Condensed" w:cs="Arial"/>
                <w:lang w:val="lt"/>
              </w:rPr>
              <w:t xml:space="preserve"> yra sukonfigūruotas sistemoje </w:t>
            </w:r>
          </w:p>
        </w:tc>
      </w:tr>
      <w:tr w:rsidR="00B31B97" w14:paraId="5D5D6A8A" w14:textId="77777777" w:rsidTr="4A5F30CF">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F03C4B" w14:textId="77777777" w:rsidTr="4A5F30CF">
              <w:trPr>
                <w:trHeight w:val="413"/>
                <w:tblHeader/>
              </w:trPr>
              <w:tc>
                <w:tcPr>
                  <w:tcW w:w="527" w:type="dxa"/>
                  <w:tcBorders>
                    <w:right w:val="single" w:sz="6" w:space="0" w:color="FFFFFF" w:themeColor="background1"/>
                  </w:tcBorders>
                  <w:shd w:val="clear" w:color="auto" w:fill="D9D9D9" w:themeFill="background1" w:themeFillShade="D9"/>
                </w:tcPr>
                <w:p w14:paraId="5C2DF0D7"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97D5C2B"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945C553"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54AFC39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4B2D894F"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C45F66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30B335F" w14:textId="61D6EE11" w:rsidR="00B31B97" w:rsidRPr="00C8687B" w:rsidRDefault="7AE0D451">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A5F30CF">
                    <w:rPr>
                      <w:rFonts w:ascii="Roboto Condensed" w:hAnsi="Roboto Condensed" w:cs="Arial"/>
                      <w:sz w:val="20"/>
                      <w:szCs w:val="20"/>
                      <w:lang w:val="lt"/>
                    </w:rPr>
                    <w:t>Teikėjas</w:t>
                  </w:r>
                  <w:r w:rsidR="00B31B97" w:rsidRPr="4A5F30CF">
                    <w:rPr>
                      <w:rFonts w:ascii="Roboto Condensed" w:hAnsi="Roboto Condensed" w:cs="Arial"/>
                      <w:sz w:val="20"/>
                      <w:szCs w:val="20"/>
                      <w:lang w:val="lt"/>
                    </w:rPr>
                    <w:t xml:space="preserve"> gauna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FBEAED0"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45193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E5EB11"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Atsiskaitymo duomenys sėkmingai apdorojami. </w:t>
                  </w:r>
                </w:p>
                <w:p w14:paraId="49779DC1"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Duomenys išsaugomi teisingai.</w:t>
                  </w:r>
                </w:p>
                <w:p w14:paraId="0CEBBFE6"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Sukuriamas galiojantis patvirtinimas (jei taikoma).</w:t>
                  </w:r>
                </w:p>
              </w:tc>
            </w:tr>
            <w:tr w:rsidR="00B31B97" w14:paraId="06142191"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CF982B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7B18EA0A"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Vėl gaunami tie patys Atsiskaitymo duomenys.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D784FC" w14:textId="77777777" w:rsidR="00B31B97" w:rsidRPr="00EF5CC5"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8157B0F"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B1EBB2D" w14:textId="0D77F019" w:rsidR="00B31B97" w:rsidRPr="00BF5CAD" w:rsidRDefault="3F4157D1">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4A5F30CF">
                    <w:rPr>
                      <w:rFonts w:ascii="Roboto Condensed" w:hAnsi="Roboto Condensed" w:cs="Arial"/>
                      <w:sz w:val="20"/>
                      <w:szCs w:val="20"/>
                      <w:lang w:val="lt"/>
                    </w:rPr>
                    <w:t>Teikėjo</w:t>
                  </w:r>
                  <w:r w:rsidR="00B31B97" w:rsidRPr="4A5F30CF">
                    <w:rPr>
                      <w:rFonts w:ascii="Roboto Condensed" w:hAnsi="Roboto Condensed" w:cs="Arial"/>
                      <w:sz w:val="20"/>
                      <w:szCs w:val="20"/>
                      <w:lang w:val="lt"/>
                    </w:rPr>
                    <w:t xml:space="preserve"> sistema atpažįsta pasikartojimą. </w:t>
                  </w:r>
                </w:p>
                <w:p w14:paraId="54FF8730"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Nėra inicijuojamas pakartotinis apdorojimas.</w:t>
                  </w:r>
                </w:p>
                <w:p w14:paraId="69F20E1B"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Dvigubo finansinio poveikio neatsiranda.</w:t>
                  </w:r>
                </w:p>
              </w:tc>
            </w:tr>
            <w:tr w:rsidR="00B31B97" w:rsidRPr="00BF5CAD" w14:paraId="5B472D65"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D585F8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55FCE2" w14:textId="4D42B477" w:rsidR="00B31B97" w:rsidRPr="00C8687B" w:rsidRDefault="3A0050E3" w:rsidP="4A5F30C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4A5F30CF">
                    <w:rPr>
                      <w:rFonts w:ascii="Roboto Condensed" w:hAnsi="Roboto Condensed" w:cs="Arial"/>
                      <w:sz w:val="20"/>
                      <w:szCs w:val="20"/>
                      <w:lang w:val="lt"/>
                    </w:rPr>
                    <w:t xml:space="preserve"> Teikėjas</w:t>
                  </w:r>
                  <w:r w:rsidR="00B31B97" w:rsidRPr="4A5F30CF">
                    <w:rPr>
                      <w:rFonts w:ascii="Roboto Condensed" w:hAnsi="Roboto Condensed" w:cs="Arial"/>
                      <w:sz w:val="20"/>
                      <w:szCs w:val="20"/>
                      <w:lang w:val="lt"/>
                    </w:rPr>
                    <w:t xml:space="preserve"> gauna mokėjimo reikalavimą.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7D35C71"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8E3BF0"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59E1457"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Mokėjimo reikalavimas sėkmingai apdorojamas. </w:t>
                  </w:r>
                </w:p>
                <w:p w14:paraId="4C7F499D"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Užtikrinamas teisingas susiejimas su Atsiskaitymo duomenimis (jei taikoma).</w:t>
                  </w:r>
                </w:p>
                <w:p w14:paraId="4A37D730"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Sukuriamas galiojantis patvirtinimas (jei taikoma).</w:t>
                  </w:r>
                </w:p>
              </w:tc>
            </w:tr>
            <w:tr w:rsidR="00B31B97" w14:paraId="503E05DF" w14:textId="77777777" w:rsidTr="4A5F30CF">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4A5572E"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4</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60E513B"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Tas pats mokėjimo reikalavimas gaunamas dar kartą.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E4F3640"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4FE10BB7"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78B5CDA"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Sistema atpažįsta pasikartojimą. </w:t>
                  </w:r>
                </w:p>
                <w:p w14:paraId="0875C3DB" w14:textId="77777777" w:rsidR="00B31B97" w:rsidRPr="005041E3"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Duomenys nėra apdorojami pakartotinai, taip pat nėra atliekamas pakartotinis mokėjimas.</w:t>
                  </w:r>
                </w:p>
                <w:p w14:paraId="28E765ED" w14:textId="77777777" w:rsidR="00B31B97" w:rsidRPr="00C8687B"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Sistemos būsena išlieka nuosekli.</w:t>
                  </w:r>
                </w:p>
              </w:tc>
            </w:tr>
          </w:tbl>
          <w:p w14:paraId="76740E81" w14:textId="77777777" w:rsidR="00B31B97" w:rsidRDefault="00B31B97"/>
        </w:tc>
      </w:tr>
    </w:tbl>
    <w:p w14:paraId="63CD1DC0" w14:textId="77777777" w:rsidR="00B31B97" w:rsidRPr="00C8687B" w:rsidRDefault="00B31B97" w:rsidP="00B31B97">
      <w:pPr>
        <w:rPr>
          <w:rFonts w:ascii="Roboto Condensed" w:hAnsi="Roboto Condensed" w:cs="Arial"/>
        </w:rPr>
      </w:pPr>
    </w:p>
    <w:p w14:paraId="4EFB44FC" w14:textId="77777777" w:rsidR="00B31B97" w:rsidRPr="00C8687B" w:rsidRDefault="00B31B97" w:rsidP="00B31B97">
      <w:pPr>
        <w:rPr>
          <w:rFonts w:ascii="Roboto Condensed" w:hAnsi="Roboto Condensed" w:cs="Arial"/>
        </w:rPr>
      </w:pPr>
    </w:p>
    <w:p w14:paraId="18926984" w14:textId="38979E05" w:rsidR="00B31B97" w:rsidRPr="00C8687B" w:rsidRDefault="00B31B97" w:rsidP="33ADA779">
      <w:pPr>
        <w:pStyle w:val="Heading2"/>
        <w:rPr>
          <w:rFonts w:ascii="Roboto Condensed" w:hAnsi="Roboto Condensed"/>
          <w:noProof/>
        </w:rPr>
      </w:pPr>
      <w:bookmarkStart w:id="130" w:name="_Toc233633663"/>
      <w:bookmarkStart w:id="131" w:name="_Toc17221357715"/>
      <w:bookmarkEnd w:id="128"/>
      <w:r w:rsidRPr="5D88E9F2">
        <w:rPr>
          <w:rFonts w:ascii="Roboto Condensed" w:hAnsi="Roboto Condensed"/>
          <w:noProof/>
          <w:lang w:val="lt"/>
        </w:rPr>
        <w:t xml:space="preserve">GNSSMTOLL-1788 </w:t>
      </w:r>
      <w:r w:rsidR="2434A8BE" w:rsidRPr="5D88E9F2">
        <w:rPr>
          <w:rFonts w:ascii="Roboto Condensed" w:hAnsi="Roboto Condensed"/>
          <w:noProof/>
          <w:lang w:val="lt"/>
        </w:rPr>
        <w:t xml:space="preserve">EERP </w:t>
      </w:r>
      <w:r w:rsidR="17ED6A5E" w:rsidRPr="5D88E9F2">
        <w:rPr>
          <w:rFonts w:ascii="Roboto Condensed" w:hAnsi="Roboto Condensed"/>
          <w:noProof/>
          <w:lang w:val="lt"/>
        </w:rPr>
        <w:t>Teikėjas</w:t>
      </w:r>
      <w:r w:rsidRPr="5D88E9F2">
        <w:rPr>
          <w:rFonts w:ascii="Roboto Condensed" w:hAnsi="Roboto Condensed"/>
          <w:noProof/>
          <w:lang w:val="lt"/>
        </w:rPr>
        <w:t xml:space="preserve"> atmeta mokėjimo reikalavimus, kurių Atsiskaitymo duomenys nesutampa (E2E)</w:t>
      </w:r>
      <w:bookmarkEnd w:id="130"/>
      <w:r w:rsidRPr="5D88E9F2">
        <w:rPr>
          <w:rFonts w:ascii="Roboto Condensed" w:hAnsi="Roboto Condensed"/>
          <w:noProof/>
          <w:lang w:val="lt"/>
        </w:rPr>
        <w:t xml:space="preserve"> </w:t>
      </w:r>
    </w:p>
    <w:tbl>
      <w:tblPr>
        <w:tblW w:w="15294" w:type="dxa"/>
        <w:tblLook w:val="04A0" w:firstRow="1" w:lastRow="0" w:firstColumn="1" w:lastColumn="0" w:noHBand="0" w:noVBand="1"/>
      </w:tblPr>
      <w:tblGrid>
        <w:gridCol w:w="7877"/>
        <w:gridCol w:w="7426"/>
      </w:tblGrid>
      <w:tr w:rsidR="00B31B97" w14:paraId="15804089" w14:textId="77777777" w:rsidTr="3F1DCCD2">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43E6AAFE"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033ABB67" w14:textId="34AB9FA3" w:rsidR="00B31B97" w:rsidRPr="005041E3" w:rsidRDefault="1D5EB902">
            <w:pPr>
              <w:spacing w:before="60" w:after="60"/>
              <w:rPr>
                <w:rFonts w:ascii="Roboto Condensed" w:hAnsi="Roboto Condensed" w:cs="Arial"/>
                <w:lang w:val="es-ES"/>
              </w:rPr>
            </w:pPr>
            <w:bookmarkStart w:id="132" w:name="_Hlk1834104215"/>
            <w:r w:rsidRPr="5D88E9F2">
              <w:rPr>
                <w:rFonts w:ascii="Roboto Condensed" w:hAnsi="Roboto Condensed" w:cs="Arial"/>
                <w:noProof/>
                <w:lang w:val="lt"/>
              </w:rPr>
              <w:t xml:space="preserve">EERP </w:t>
            </w:r>
            <w:r w:rsidR="00B31B97" w:rsidRPr="5D88E9F2">
              <w:rPr>
                <w:rFonts w:ascii="Roboto Condensed" w:hAnsi="Roboto Condensed" w:cs="Arial"/>
                <w:noProof/>
                <w:lang w:val="lt"/>
              </w:rPr>
              <w:t xml:space="preserve">E2E </w:t>
            </w:r>
            <w:r w:rsidR="51BA0D93" w:rsidRPr="5D88E9F2">
              <w:rPr>
                <w:rFonts w:ascii="Roboto Condensed" w:hAnsi="Roboto Condensed" w:cs="Arial"/>
                <w:noProof/>
                <w:lang w:val="lt"/>
              </w:rPr>
              <w:t>Teikėjo</w:t>
            </w:r>
            <w:r w:rsidR="00B31B97" w:rsidRPr="5D88E9F2">
              <w:rPr>
                <w:rFonts w:ascii="Roboto Condensed" w:hAnsi="Roboto Condensed" w:cs="Arial"/>
                <w:noProof/>
                <w:lang w:val="lt"/>
              </w:rPr>
              <w:t xml:space="preserve"> integracija</w:t>
            </w:r>
            <w:bookmarkEnd w:id="13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F340BD2"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AB67A58"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GNSSMTOLL-1788</w:t>
            </w:r>
          </w:p>
        </w:tc>
      </w:tr>
      <w:tr w:rsidR="00B31B97" w14:paraId="2FC03140" w14:textId="77777777" w:rsidTr="3F1DCCD2">
        <w:trPr>
          <w:trHeight w:val="489"/>
        </w:trPr>
        <w:tc>
          <w:tcPr>
            <w:tcW w:w="7923" w:type="dxa"/>
            <w:vMerge/>
            <w:vAlign w:val="center"/>
            <w:hideMark/>
          </w:tcPr>
          <w:p w14:paraId="743894F1"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39B6E533"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3883B4E9"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14:paraId="61876DD8" w14:textId="77777777" w:rsidTr="3F1DCCD2">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B2E3F96"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384A4771" w14:textId="2C137D21" w:rsidR="00B31B97" w:rsidRPr="00C8687B" w:rsidRDefault="1D5EB902">
            <w:pPr>
              <w:spacing w:before="60" w:after="60"/>
              <w:rPr>
                <w:rFonts w:ascii="Roboto Condensed" w:hAnsi="Roboto Condensed" w:cs="Arial"/>
              </w:rPr>
            </w:pPr>
            <w:r w:rsidRPr="5D88E9F2">
              <w:rPr>
                <w:rFonts w:ascii="Roboto Condensed" w:hAnsi="Roboto Condensed" w:cs="Arial"/>
                <w:noProof/>
                <w:lang w:val="lt"/>
              </w:rPr>
              <w:t xml:space="preserve">EERP </w:t>
            </w:r>
            <w:r w:rsidR="13BCFBAD" w:rsidRPr="5D88E9F2">
              <w:rPr>
                <w:rFonts w:ascii="Roboto Condensed" w:hAnsi="Roboto Condensed" w:cs="Arial"/>
                <w:noProof/>
                <w:lang w:val="lt"/>
              </w:rPr>
              <w:t>Teikėjas</w:t>
            </w:r>
            <w:r w:rsidR="00B31B97" w:rsidRPr="5D88E9F2">
              <w:rPr>
                <w:rFonts w:ascii="Roboto Condensed" w:hAnsi="Roboto Condensed" w:cs="Arial"/>
                <w:noProof/>
                <w:lang w:val="lt"/>
              </w:rPr>
              <w:t xml:space="preserve"> atmeta mokėjimo reikalavimus, kurių Atsiskaitymo duomenys nesutampa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4A38DE6" w14:textId="77777777" w:rsidR="00B31B97" w:rsidRPr="00C8687B" w:rsidRDefault="00B31B97">
            <w:pPr>
              <w:spacing w:before="60" w:after="60"/>
              <w:rPr>
                <w:rFonts w:ascii="Roboto Condensed" w:hAnsi="Roboto Condensed" w:cs="Arial"/>
                <w:noProof/>
              </w:rPr>
            </w:pPr>
          </w:p>
        </w:tc>
      </w:tr>
      <w:tr w:rsidR="00B31B97" w14:paraId="36E904F9" w14:textId="77777777" w:rsidTr="3F1DCCD2">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38DE7A3"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15FC2ED6" w14:textId="518D320A" w:rsidR="00B31B97" w:rsidRPr="00D84150" w:rsidRDefault="00B31B97">
            <w:pPr>
              <w:spacing w:before="60" w:after="60"/>
              <w:rPr>
                <w:rFonts w:ascii="Roboto Condensed" w:eastAsia="Arial" w:hAnsi="Roboto Condensed" w:cs="Arial"/>
                <w:noProof/>
                <w:lang w:val="lt"/>
              </w:rPr>
            </w:pPr>
            <w:r w:rsidRPr="3F1DCCD2">
              <w:rPr>
                <w:rFonts w:ascii="Roboto Condensed" w:eastAsia="Arial" w:hAnsi="Roboto Condensed" w:cs="Arial"/>
                <w:noProof/>
                <w:lang w:val="lt"/>
              </w:rPr>
              <w:t xml:space="preserve">Šis testas patikrina, ar </w:t>
            </w:r>
            <w:r w:rsidR="7EAFC7D2" w:rsidRPr="3F1DCCD2">
              <w:rPr>
                <w:rFonts w:ascii="Roboto Condensed" w:eastAsia="Arial" w:hAnsi="Roboto Condensed" w:cs="Arial"/>
                <w:noProof/>
                <w:lang w:val="lt"/>
              </w:rPr>
              <w:t>Teikėjo</w:t>
            </w:r>
            <w:r w:rsidRPr="3F1DCCD2">
              <w:rPr>
                <w:rFonts w:ascii="Roboto Condensed" w:eastAsia="Arial" w:hAnsi="Roboto Condensed" w:cs="Arial"/>
                <w:noProof/>
                <w:lang w:val="lt"/>
              </w:rPr>
              <w:t xml:space="preserve"> sistema teisingai atmeta mokėjimo reikalavimus, kurių negalima susieti su jokiais esamais Atsiskaitymo duomenimis.</w:t>
            </w:r>
            <w:r w:rsidRPr="00BF5CAD">
              <w:rPr>
                <w:lang w:val="pt-BR"/>
              </w:rPr>
              <w:br/>
            </w:r>
            <w:r w:rsidR="48F67D6B" w:rsidRPr="3F1DCCD2">
              <w:rPr>
                <w:rFonts w:ascii="Roboto Condensed" w:eastAsia="Arial" w:hAnsi="Roboto Condensed" w:cs="Arial"/>
                <w:b/>
                <w:bCs/>
                <w:noProof/>
                <w:lang w:val="lt"/>
              </w:rPr>
              <w:t>Teikėjas</w:t>
            </w:r>
            <w:r w:rsidRPr="3F1DCCD2">
              <w:rPr>
                <w:rFonts w:ascii="Roboto Condensed" w:eastAsia="Arial" w:hAnsi="Roboto Condensed" w:cs="Arial"/>
                <w:b/>
                <w:bCs/>
                <w:noProof/>
                <w:lang w:val="lt"/>
              </w:rPr>
              <w:t xml:space="preserve"> privalo užtikrinti, kad būtų tvarkomi tik galiojantys ir tinkamai susieti finansiniai duomenys.</w:t>
            </w:r>
            <w:r w:rsidRPr="00BF5CAD">
              <w:rPr>
                <w:lang w:val="pt-BR"/>
              </w:rPr>
              <w:br/>
            </w:r>
            <w:r w:rsidRPr="3F1DCCD2">
              <w:rPr>
                <w:rFonts w:ascii="Roboto Condensed" w:eastAsia="Arial" w:hAnsi="Roboto Condensed" w:cs="Arial"/>
                <w:noProof/>
                <w:lang w:val="lt"/>
              </w:rPr>
              <w:t> </w:t>
            </w:r>
            <w:r w:rsidRPr="00BF5CAD">
              <w:rPr>
                <w:lang w:val="pt-BR"/>
              </w:rPr>
              <w:br/>
            </w:r>
            <w:r w:rsidRPr="3F1DCCD2">
              <w:rPr>
                <w:rFonts w:ascii="Roboto Condensed" w:eastAsia="Arial" w:hAnsi="Roboto Condensed" w:cs="Arial"/>
                <w:noProof/>
                <w:lang w:val="lt"/>
              </w:rPr>
              <w:t xml:space="preserve">Manoma, kad sistemoje nėra atitinkamų Atsiskaitymo duomenų. </w:t>
            </w:r>
          </w:p>
          <w:p w14:paraId="069D7A53" w14:textId="77777777" w:rsidR="00B31B97" w:rsidRPr="00D84150" w:rsidRDefault="00B31B97">
            <w:pPr>
              <w:spacing w:before="60" w:after="60"/>
              <w:rPr>
                <w:rFonts w:ascii="Roboto Condensed" w:eastAsia="Arial" w:hAnsi="Roboto Condensed" w:cs="Arial"/>
                <w:b/>
                <w:lang w:val="lt"/>
              </w:rPr>
            </w:pPr>
          </w:p>
          <w:p w14:paraId="626A6691"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Apimtas(-i) reikalavimas(-ai)</w:t>
            </w:r>
          </w:p>
          <w:p w14:paraId="26EDAD28" w14:textId="77777777" w:rsidR="00B31B97" w:rsidRPr="00D84150" w:rsidRDefault="00B31B97">
            <w:pPr>
              <w:spacing w:before="60" w:after="60"/>
              <w:rPr>
                <w:rFonts w:ascii="Roboto Condensed" w:hAnsi="Roboto Condensed" w:cs="Arial"/>
                <w:lang w:val="lt"/>
              </w:rPr>
            </w:pPr>
          </w:p>
          <w:p w14:paraId="0718A144" w14:textId="77777777" w:rsidR="00B31B97" w:rsidRPr="00DD1937" w:rsidRDefault="00B31B97">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6EF56FD" w14:textId="30C58220" w:rsidR="00B31B97" w:rsidRPr="00C8687B" w:rsidRDefault="463DC673">
            <w:pPr>
              <w:pStyle w:val="ListParagraph"/>
              <w:numPr>
                <w:ilvl w:val="0"/>
                <w:numId w:val="55"/>
              </w:numPr>
              <w:spacing w:before="60" w:after="60"/>
              <w:rPr>
                <w:rFonts w:ascii="Roboto Condensed" w:hAnsi="Roboto Condensed" w:cs="Arial"/>
              </w:rPr>
            </w:pPr>
            <w:r w:rsidRPr="3F1DCCD2">
              <w:rPr>
                <w:rFonts w:ascii="Roboto Condensed" w:hAnsi="Roboto Condensed" w:cs="Arial"/>
                <w:lang w:val="lt"/>
              </w:rPr>
              <w:t>Teikėjas</w:t>
            </w:r>
            <w:r w:rsidR="00B31B97" w:rsidRPr="3F1DCCD2">
              <w:rPr>
                <w:rFonts w:ascii="Roboto Condensed" w:hAnsi="Roboto Condensed" w:cs="Arial"/>
                <w:lang w:val="lt"/>
              </w:rPr>
              <w:t xml:space="preserve"> yra sukonfigūruotas sistemoje </w:t>
            </w:r>
          </w:p>
        </w:tc>
      </w:tr>
      <w:tr w:rsidR="00B31B97" w:rsidRPr="00BF5CAD" w14:paraId="58D1864F" w14:textId="77777777" w:rsidTr="3F1DCCD2">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A08D0E1" w14:textId="77777777" w:rsidTr="3F1DCCD2">
              <w:trPr>
                <w:trHeight w:val="413"/>
                <w:tblHeader/>
              </w:trPr>
              <w:tc>
                <w:tcPr>
                  <w:tcW w:w="527" w:type="dxa"/>
                  <w:tcBorders>
                    <w:right w:val="single" w:sz="6" w:space="0" w:color="FFFFFF" w:themeColor="background1"/>
                  </w:tcBorders>
                  <w:shd w:val="clear" w:color="auto" w:fill="D9D9D9" w:themeFill="background1" w:themeFillShade="D9"/>
                </w:tcPr>
                <w:p w14:paraId="24708ED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2575ED"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7129BD1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6947295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232C5564" w14:textId="77777777" w:rsidTr="3F1DCCD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F423A60"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AC671A1" w14:textId="241DE3F6" w:rsidR="00B31B97" w:rsidRPr="00C8687B" w:rsidRDefault="7CC9D84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F1DCCD2">
                    <w:rPr>
                      <w:rFonts w:ascii="Roboto Condensed" w:hAnsi="Roboto Condensed" w:cs="Arial"/>
                      <w:sz w:val="20"/>
                      <w:szCs w:val="20"/>
                      <w:lang w:val="lt"/>
                    </w:rPr>
                    <w:t>Teikėjas</w:t>
                  </w:r>
                  <w:r w:rsidR="00B31B97" w:rsidRPr="3F1DCCD2">
                    <w:rPr>
                      <w:rFonts w:ascii="Roboto Condensed" w:hAnsi="Roboto Condensed" w:cs="Arial"/>
                      <w:sz w:val="20"/>
                      <w:szCs w:val="20"/>
                      <w:lang w:val="lt"/>
                    </w:rPr>
                    <w:t xml:space="preserve"> gauna mokėjimo reikalavimą, prie kurio nėra atitinkamų Atsiskaitymo duomenų (pvz., nežinoma nuoroda arba trūksta nuorodos).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A0217F7"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D5E167B"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91258D" w14:textId="29BF2225" w:rsidR="00B31B97" w:rsidRPr="00F557D7" w:rsidRDefault="17022CE4">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3F1DCCD2">
                    <w:rPr>
                      <w:rFonts w:ascii="Roboto Condensed" w:hAnsi="Roboto Condensed" w:cs="Arial"/>
                      <w:sz w:val="20"/>
                      <w:szCs w:val="20"/>
                      <w:lang w:val="lt"/>
                    </w:rPr>
                    <w:t>Teikėjo</w:t>
                  </w:r>
                  <w:r w:rsidR="00B31B97" w:rsidRPr="3F1DCCD2">
                    <w:rPr>
                      <w:rFonts w:ascii="Roboto Condensed" w:hAnsi="Roboto Condensed" w:cs="Arial"/>
                      <w:sz w:val="20"/>
                      <w:szCs w:val="20"/>
                      <w:lang w:val="lt"/>
                    </w:rPr>
                    <w:t xml:space="preserve"> sistema atmeta mokėjimo reikalavimą. </w:t>
                  </w:r>
                </w:p>
                <w:p w14:paraId="745A8D41" w14:textId="77777777" w:rsidR="00B31B97" w:rsidRPr="00F557D7"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Šis atmetimas aiškiai rodo, kad nebuvo rasta atitinkančių Atsiskaitymo duomenų.</w:t>
                  </w:r>
                </w:p>
                <w:p w14:paraId="50E9DA58"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Jokio apdorojimo ar finansinio poveikio neatsiranda.</w:t>
                  </w:r>
                </w:p>
                <w:p w14:paraId="366A32D1" w14:textId="77777777" w:rsidR="00B31B97" w:rsidRPr="00D84150"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Sistema išlieka nuosekli ir stabili.</w:t>
                  </w:r>
                </w:p>
              </w:tc>
            </w:tr>
          </w:tbl>
          <w:p w14:paraId="76D4B285" w14:textId="77777777" w:rsidR="00B31B97" w:rsidRPr="00D84150" w:rsidRDefault="00B31B97">
            <w:pPr>
              <w:rPr>
                <w:lang w:val="de-DE"/>
              </w:rPr>
            </w:pPr>
          </w:p>
        </w:tc>
      </w:tr>
    </w:tbl>
    <w:p w14:paraId="791A7769" w14:textId="77777777" w:rsidR="00B31B97" w:rsidRPr="00D84150" w:rsidRDefault="00B31B97" w:rsidP="00B31B97">
      <w:pPr>
        <w:rPr>
          <w:rFonts w:ascii="Roboto Condensed" w:hAnsi="Roboto Condensed" w:cs="Arial"/>
          <w:lang w:val="de-DE"/>
        </w:rPr>
      </w:pPr>
    </w:p>
    <w:p w14:paraId="0763FADF" w14:textId="77777777" w:rsidR="00B31B97" w:rsidRPr="00D84150" w:rsidRDefault="00B31B97" w:rsidP="00B31B97">
      <w:pPr>
        <w:rPr>
          <w:rFonts w:ascii="Roboto Condensed" w:hAnsi="Roboto Condensed" w:cs="Arial"/>
          <w:lang w:val="de-DE"/>
        </w:rPr>
      </w:pPr>
      <w:r>
        <w:rPr>
          <w:rFonts w:ascii="Roboto Condensed" w:hAnsi="Roboto Condensed" w:cs="Arial"/>
          <w:lang w:val="lt"/>
        </w:rPr>
        <w:br w:type="page"/>
      </w:r>
    </w:p>
    <w:p w14:paraId="219BFD14" w14:textId="6A4F5D17" w:rsidR="00B31B97" w:rsidRPr="00D84150" w:rsidRDefault="00B31B97" w:rsidP="33ADA779">
      <w:pPr>
        <w:pStyle w:val="Heading2"/>
        <w:rPr>
          <w:rFonts w:ascii="Roboto Condensed" w:hAnsi="Roboto Condensed"/>
          <w:noProof/>
          <w:lang w:val="de-DE"/>
        </w:rPr>
      </w:pPr>
      <w:bookmarkStart w:id="133" w:name="_Toc233633664"/>
      <w:bookmarkStart w:id="134" w:name="_Toc17221357716"/>
      <w:bookmarkEnd w:id="131"/>
      <w:r w:rsidRPr="3F1DCCD2">
        <w:rPr>
          <w:rFonts w:ascii="Roboto Condensed" w:hAnsi="Roboto Condensed"/>
          <w:noProof/>
          <w:lang w:val="lt"/>
        </w:rPr>
        <w:lastRenderedPageBreak/>
        <w:t xml:space="preserve">GNSSMTOLL-1791 </w:t>
      </w:r>
      <w:r w:rsidR="1D5EB902" w:rsidRPr="3F1DCCD2">
        <w:rPr>
          <w:rFonts w:ascii="Roboto Condensed" w:hAnsi="Roboto Condensed"/>
          <w:noProof/>
          <w:lang w:val="lt"/>
        </w:rPr>
        <w:t xml:space="preserve">EERP </w:t>
      </w:r>
      <w:r w:rsidR="0BAC823C" w:rsidRPr="3F1DCCD2">
        <w:rPr>
          <w:rFonts w:ascii="Roboto Condensed" w:hAnsi="Roboto Condensed"/>
          <w:noProof/>
          <w:lang w:val="lt"/>
        </w:rPr>
        <w:t>Teikėjas</w:t>
      </w:r>
      <w:r w:rsidRPr="3F1DCCD2">
        <w:rPr>
          <w:rFonts w:ascii="Roboto Condensed" w:hAnsi="Roboto Condensed"/>
          <w:noProof/>
          <w:lang w:val="lt"/>
        </w:rPr>
        <w:t xml:space="preserve"> teisingai apdoroja patvirtinimus su neteisingomis arba nežinomomis nuorodomis (E2E)</w:t>
      </w:r>
      <w:bookmarkEnd w:id="133"/>
      <w:r w:rsidRPr="3F1DCCD2">
        <w:rPr>
          <w:rFonts w:ascii="Roboto Condensed" w:hAnsi="Roboto Condensed"/>
          <w:noProof/>
          <w:lang w:val="lt"/>
        </w:rPr>
        <w:t xml:space="preserve"> </w:t>
      </w:r>
    </w:p>
    <w:tbl>
      <w:tblPr>
        <w:tblW w:w="15294" w:type="dxa"/>
        <w:tblLook w:val="04A0" w:firstRow="1" w:lastRow="0" w:firstColumn="1" w:lastColumn="0" w:noHBand="0" w:noVBand="1"/>
      </w:tblPr>
      <w:tblGrid>
        <w:gridCol w:w="7907"/>
        <w:gridCol w:w="7396"/>
      </w:tblGrid>
      <w:tr w:rsidR="00B31B97" w14:paraId="22ADB6E7" w14:textId="77777777" w:rsidTr="58247717">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848A75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164925A7" w14:textId="4EF8E88F" w:rsidR="00B31B97" w:rsidRPr="005041E3" w:rsidRDefault="1D5EB902">
            <w:pPr>
              <w:spacing w:before="60" w:after="60"/>
              <w:rPr>
                <w:rFonts w:ascii="Roboto Condensed" w:hAnsi="Roboto Condensed" w:cs="Arial"/>
                <w:lang w:val="es-ES"/>
              </w:rPr>
            </w:pPr>
            <w:bookmarkStart w:id="135" w:name="_Hlk1834104216"/>
            <w:r w:rsidRPr="2C40C3D7">
              <w:rPr>
                <w:rFonts w:ascii="Roboto Condensed" w:hAnsi="Roboto Condensed" w:cs="Arial"/>
                <w:noProof/>
                <w:lang w:val="lt"/>
              </w:rPr>
              <w:t xml:space="preserve">EERP </w:t>
            </w:r>
            <w:r w:rsidR="00B31B97" w:rsidRPr="2C40C3D7">
              <w:rPr>
                <w:rFonts w:ascii="Roboto Condensed" w:hAnsi="Roboto Condensed" w:cs="Arial"/>
                <w:noProof/>
                <w:lang w:val="lt"/>
              </w:rPr>
              <w:t xml:space="preserve">E2E </w:t>
            </w:r>
            <w:r w:rsidR="69CE8BBA" w:rsidRPr="2C40C3D7">
              <w:rPr>
                <w:rFonts w:ascii="Roboto Condensed" w:hAnsi="Roboto Condensed" w:cs="Arial"/>
                <w:noProof/>
                <w:lang w:val="lt"/>
              </w:rPr>
              <w:t>Teikėjo</w:t>
            </w:r>
            <w:r w:rsidR="00B31B97" w:rsidRPr="2C40C3D7">
              <w:rPr>
                <w:rFonts w:ascii="Roboto Condensed" w:hAnsi="Roboto Condensed" w:cs="Arial"/>
                <w:noProof/>
                <w:lang w:val="lt"/>
              </w:rPr>
              <w:t xml:space="preserve"> integracija</w:t>
            </w:r>
            <w:bookmarkEnd w:id="135"/>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F36382F"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2E16259D"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GNSSMTOLL-1791</w:t>
            </w:r>
          </w:p>
        </w:tc>
      </w:tr>
      <w:tr w:rsidR="00B31B97" w14:paraId="3981C99B" w14:textId="77777777" w:rsidTr="58247717">
        <w:trPr>
          <w:trHeight w:val="489"/>
        </w:trPr>
        <w:tc>
          <w:tcPr>
            <w:tcW w:w="7923" w:type="dxa"/>
            <w:vMerge/>
            <w:vAlign w:val="center"/>
            <w:hideMark/>
          </w:tcPr>
          <w:p w14:paraId="7D4E7E9A"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475BCD1C"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27D88C0E"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0313DDFE" w14:textId="77777777" w:rsidTr="58247717">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32014F4" w14:textId="77777777" w:rsidR="00B31B97" w:rsidRPr="00BF5CAD" w:rsidRDefault="00B31B97">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0D09FB8" w14:textId="6A85D98E" w:rsidR="00B31B97" w:rsidRPr="00BF5CAD" w:rsidRDefault="5EC50A72">
            <w:pPr>
              <w:spacing w:before="60" w:after="60"/>
              <w:rPr>
                <w:rFonts w:ascii="Roboto Condensed" w:hAnsi="Roboto Condensed" w:cs="Arial"/>
                <w:lang w:val="pt-BR"/>
              </w:rPr>
            </w:pPr>
            <w:r w:rsidRPr="2C40C3D7">
              <w:rPr>
                <w:rFonts w:ascii="Roboto Condensed" w:hAnsi="Roboto Condensed" w:cs="Arial"/>
                <w:noProof/>
                <w:lang w:val="lt"/>
              </w:rPr>
              <w:t xml:space="preserve">EERP </w:t>
            </w:r>
            <w:r w:rsidR="18850227" w:rsidRPr="2C40C3D7">
              <w:rPr>
                <w:rFonts w:ascii="Roboto Condensed" w:hAnsi="Roboto Condensed" w:cs="Arial"/>
                <w:noProof/>
                <w:lang w:val="lt"/>
              </w:rPr>
              <w:t>Teikėjas</w:t>
            </w:r>
            <w:r w:rsidR="00B31B97" w:rsidRPr="2C40C3D7">
              <w:rPr>
                <w:rFonts w:ascii="Roboto Condensed" w:hAnsi="Roboto Condensed" w:cs="Arial"/>
                <w:noProof/>
                <w:lang w:val="lt"/>
              </w:rPr>
              <w:t xml:space="preserve"> teisingai apdoroja patvirtinimus su neteisingomis arba nežinomomis nuorodomis (E2E)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1E8C2FD6" w14:textId="77777777" w:rsidR="00B31B97" w:rsidRPr="00BF5CAD" w:rsidRDefault="00B31B97">
            <w:pPr>
              <w:spacing w:before="60" w:after="60"/>
              <w:rPr>
                <w:rFonts w:ascii="Roboto Condensed" w:hAnsi="Roboto Condensed" w:cs="Arial"/>
                <w:noProof/>
                <w:lang w:val="pt-BR"/>
              </w:rPr>
            </w:pPr>
          </w:p>
        </w:tc>
      </w:tr>
      <w:tr w:rsidR="00B31B97" w14:paraId="36033A3A" w14:textId="77777777" w:rsidTr="58247717">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C38040F" w14:textId="77777777" w:rsidR="00B31B97" w:rsidRPr="00BF5CAD" w:rsidRDefault="00B31B97">
            <w:pPr>
              <w:spacing w:before="60" w:after="60"/>
              <w:rPr>
                <w:rFonts w:eastAsia="Arial" w:cs="Arial"/>
                <w:b/>
                <w:sz w:val="18"/>
                <w:szCs w:val="18"/>
                <w:lang w:val="pt-BR"/>
              </w:rPr>
            </w:pPr>
            <w:r>
              <w:rPr>
                <w:rFonts w:eastAsia="Arial" w:cs="Arial"/>
                <w:b/>
                <w:bCs/>
                <w:sz w:val="18"/>
                <w:szCs w:val="18"/>
                <w:lang w:val="lt"/>
              </w:rPr>
              <w:t>Testo tikslas</w:t>
            </w:r>
          </w:p>
          <w:p w14:paraId="7C00826C" w14:textId="65B502BD" w:rsidR="00B31B97" w:rsidRPr="00D84150" w:rsidRDefault="00B31B97">
            <w:pPr>
              <w:spacing w:before="60" w:after="60"/>
              <w:rPr>
                <w:rFonts w:ascii="Roboto Condensed" w:eastAsia="Arial" w:hAnsi="Roboto Condensed" w:cs="Arial"/>
                <w:noProof/>
                <w:lang w:val="lt"/>
              </w:rPr>
            </w:pPr>
            <w:r w:rsidRPr="2C40C3D7">
              <w:rPr>
                <w:rFonts w:ascii="Roboto Condensed" w:eastAsia="Arial" w:hAnsi="Roboto Condensed" w:cs="Arial"/>
                <w:noProof/>
                <w:lang w:val="lt"/>
              </w:rPr>
              <w:t xml:space="preserve">Šis testas patikrina, ar </w:t>
            </w:r>
            <w:r w:rsidR="49FC2850" w:rsidRPr="2C40C3D7">
              <w:rPr>
                <w:rFonts w:ascii="Roboto Condensed" w:eastAsia="Arial" w:hAnsi="Roboto Condensed" w:cs="Arial"/>
                <w:noProof/>
                <w:lang w:val="lt"/>
              </w:rPr>
              <w:t>Teikėjo</w:t>
            </w:r>
            <w:r w:rsidRPr="2C40C3D7">
              <w:rPr>
                <w:rFonts w:ascii="Roboto Condensed" w:eastAsia="Arial" w:hAnsi="Roboto Condensed" w:cs="Arial"/>
                <w:noProof/>
                <w:lang w:val="lt"/>
              </w:rPr>
              <w:t xml:space="preserve"> sistema teisingai apdoroja patvirtinimus, kuriuose nurodomi </w:t>
            </w:r>
            <w:r w:rsidRPr="2C40C3D7">
              <w:rPr>
                <w:rFonts w:ascii="Roboto Condensed" w:eastAsia="Arial" w:hAnsi="Roboto Condensed" w:cs="Arial"/>
                <w:b/>
                <w:bCs/>
                <w:noProof/>
                <w:lang w:val="lt"/>
              </w:rPr>
              <w:t>nežinomi arba neteisingi pranešimų identifikatoriai</w:t>
            </w:r>
            <w:r w:rsidRPr="2C40C3D7">
              <w:rPr>
                <w:rFonts w:ascii="Roboto Condensed" w:eastAsia="Arial" w:hAnsi="Roboto Condensed" w:cs="Arial"/>
                <w:noProof/>
                <w:lang w:val="lt"/>
              </w:rPr>
              <w:t>.</w:t>
            </w:r>
            <w:r w:rsidRPr="00BF5CAD">
              <w:rPr>
                <w:lang w:val="pt-BR"/>
              </w:rPr>
              <w:br/>
            </w:r>
            <w:r w:rsidRPr="2C40C3D7">
              <w:rPr>
                <w:rFonts w:ascii="Roboto Condensed" w:eastAsia="Arial" w:hAnsi="Roboto Condensed" w:cs="Arial"/>
                <w:noProof/>
                <w:lang w:val="lt"/>
              </w:rPr>
              <w:t> </w:t>
            </w:r>
            <w:r w:rsidRPr="00BF5CAD">
              <w:rPr>
                <w:lang w:val="pt-BR"/>
              </w:rPr>
              <w:br/>
            </w:r>
            <w:r w:rsidR="15D26F4F" w:rsidRPr="2C40C3D7">
              <w:rPr>
                <w:rFonts w:ascii="Roboto Condensed" w:eastAsia="Arial" w:hAnsi="Roboto Condensed" w:cs="Arial"/>
                <w:noProof/>
                <w:lang w:val="lt"/>
              </w:rPr>
              <w:t>Teikėjas</w:t>
            </w:r>
            <w:r w:rsidRPr="2C40C3D7">
              <w:rPr>
                <w:rFonts w:ascii="Roboto Condensed" w:eastAsia="Arial" w:hAnsi="Roboto Condensed" w:cs="Arial"/>
                <w:noProof/>
                <w:lang w:val="lt"/>
              </w:rPr>
              <w:t xml:space="preserve"> privalo užtikrinti, kad būtų apdorojami tik tie patvirtinimai, kurių nuorodos yra galiojančios ir atsekamos, ir kad nenuoseklios ar neteisingos nuorodos nepaveiktų sistemos vientisumo.</w:t>
            </w:r>
            <w:r w:rsidRPr="00BF5CAD">
              <w:rPr>
                <w:lang w:val="pt-BR"/>
              </w:rPr>
              <w:br/>
            </w:r>
            <w:r w:rsidRPr="2C40C3D7">
              <w:rPr>
                <w:rFonts w:ascii="Roboto Condensed" w:eastAsia="Arial" w:hAnsi="Roboto Condensed" w:cs="Arial"/>
                <w:noProof/>
                <w:lang w:val="lt"/>
              </w:rPr>
              <w:t> </w:t>
            </w:r>
            <w:r w:rsidRPr="00BF5CAD">
              <w:rPr>
                <w:lang w:val="pt-BR"/>
              </w:rPr>
              <w:br/>
            </w:r>
            <w:r w:rsidRPr="2C40C3D7">
              <w:rPr>
                <w:rFonts w:ascii="Roboto Condensed" w:eastAsia="Arial" w:hAnsi="Roboto Condensed" w:cs="Arial"/>
                <w:noProof/>
                <w:lang w:val="lt"/>
              </w:rPr>
              <w:t xml:space="preserve">Patikrinamas nuorodų tvarkymo patikimumas ir užtikrinama, kad neteisingi patvirtinimai nesugadintų apdorojimo būsenos ar nesukeltų pranešimų sekimo nenuoseklumo. </w:t>
            </w:r>
          </w:p>
          <w:p w14:paraId="3A986B4F" w14:textId="77777777" w:rsidR="00B31B97" w:rsidRPr="00D84150" w:rsidRDefault="00B31B97">
            <w:pPr>
              <w:spacing w:before="60" w:after="60"/>
              <w:rPr>
                <w:rFonts w:ascii="Roboto Condensed" w:eastAsia="Arial" w:hAnsi="Roboto Condensed" w:cs="Arial"/>
                <w:b/>
                <w:lang w:val="lt"/>
              </w:rPr>
            </w:pPr>
          </w:p>
          <w:p w14:paraId="04599C21"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Apimtas(-i) reikalavimas(-ai)</w:t>
            </w:r>
          </w:p>
          <w:p w14:paraId="7CC75D13" w14:textId="77777777" w:rsidR="00B31B97" w:rsidRPr="005041E3" w:rsidRDefault="00B31B97">
            <w:pPr>
              <w:spacing w:before="60" w:after="60"/>
              <w:rPr>
                <w:rFonts w:ascii="Roboto Condensed" w:hAnsi="Roboto Condensed" w:cs="Arial"/>
                <w:lang w:val="lt"/>
              </w:rPr>
            </w:pPr>
          </w:p>
          <w:p w14:paraId="074A9FDC" w14:textId="77777777" w:rsidR="00B31B97" w:rsidRPr="005041E3"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4E37B6F" w14:textId="6C36F243" w:rsidR="00B31B97" w:rsidRPr="00C8687B" w:rsidRDefault="47FB4728">
            <w:pPr>
              <w:pStyle w:val="ListParagraph"/>
              <w:numPr>
                <w:ilvl w:val="0"/>
                <w:numId w:val="55"/>
              </w:numPr>
              <w:spacing w:before="60" w:after="60"/>
              <w:rPr>
                <w:rFonts w:ascii="Roboto Condensed" w:hAnsi="Roboto Condensed" w:cs="Arial"/>
              </w:rPr>
            </w:pPr>
            <w:r w:rsidRPr="2C40C3D7">
              <w:rPr>
                <w:rFonts w:ascii="Roboto Condensed" w:hAnsi="Roboto Condensed" w:cs="Arial"/>
                <w:lang w:val="lt"/>
              </w:rPr>
              <w:t>Teikėjas</w:t>
            </w:r>
            <w:r w:rsidR="00B31B97" w:rsidRPr="2C40C3D7">
              <w:rPr>
                <w:rFonts w:ascii="Roboto Condensed" w:hAnsi="Roboto Condensed" w:cs="Arial"/>
                <w:lang w:val="lt"/>
              </w:rPr>
              <w:t xml:space="preserve"> yra sukonfigūruotas sistemoje </w:t>
            </w:r>
          </w:p>
        </w:tc>
      </w:tr>
      <w:tr w:rsidR="00B31B97" w:rsidRPr="00BF5CAD" w14:paraId="1EAFD6A8" w14:textId="77777777" w:rsidTr="58247717">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0AD44B16" w14:textId="77777777" w:rsidTr="58247717">
              <w:trPr>
                <w:trHeight w:val="413"/>
                <w:tblHeader/>
              </w:trPr>
              <w:tc>
                <w:tcPr>
                  <w:tcW w:w="527" w:type="dxa"/>
                  <w:tcBorders>
                    <w:right w:val="single" w:sz="6" w:space="0" w:color="FFFFFF" w:themeColor="background1"/>
                  </w:tcBorders>
                  <w:shd w:val="clear" w:color="auto" w:fill="D9D9D9" w:themeFill="background1" w:themeFillShade="D9"/>
                </w:tcPr>
                <w:p w14:paraId="34DD81F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CE96E0"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007EDC2E"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1DD18B28"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697A38AF" w14:textId="77777777" w:rsidTr="5824771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D5149E6"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28CAF8C" w14:textId="12F8D9DF" w:rsidR="00B31B97" w:rsidRPr="00BF5CAD" w:rsidRDefault="4088039F">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2C40C3D7">
                    <w:rPr>
                      <w:rFonts w:ascii="Roboto Condensed" w:hAnsi="Roboto Condensed" w:cs="Arial"/>
                      <w:sz w:val="20"/>
                      <w:szCs w:val="20"/>
                      <w:lang w:val="lt"/>
                    </w:rPr>
                    <w:t>Teikėjas</w:t>
                  </w:r>
                  <w:r w:rsidR="00B31B97" w:rsidRPr="2C40C3D7">
                    <w:rPr>
                      <w:rFonts w:ascii="Roboto Condensed" w:hAnsi="Roboto Condensed" w:cs="Arial"/>
                      <w:sz w:val="20"/>
                      <w:szCs w:val="20"/>
                      <w:lang w:val="lt"/>
                    </w:rPr>
                    <w:t xml:space="preserve"> gauna patvirtinimą, kuriame nurodytas negaliojantis, nežinomas arba nesutampantis nuorodos identifikatorius.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37456B"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56EFADE"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D9AF967" w14:textId="6FCAF848" w:rsidR="00B31B97" w:rsidRPr="00BF5CAD" w:rsidRDefault="7A85940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247717">
                    <w:rPr>
                      <w:rFonts w:ascii="Roboto Condensed" w:hAnsi="Roboto Condensed" w:cs="Arial"/>
                      <w:sz w:val="20"/>
                      <w:szCs w:val="20"/>
                      <w:lang w:val="lt"/>
                    </w:rPr>
                    <w:t>Teikėjo</w:t>
                  </w:r>
                  <w:r w:rsidR="00B31B97" w:rsidRPr="58247717">
                    <w:rPr>
                      <w:rFonts w:ascii="Roboto Condensed" w:hAnsi="Roboto Condensed" w:cs="Arial"/>
                      <w:sz w:val="20"/>
                      <w:szCs w:val="20"/>
                      <w:lang w:val="lt"/>
                    </w:rPr>
                    <w:t xml:space="preserve"> sistema nustato, kad nuoroda yra negaliojanti arba nežinoma. </w:t>
                  </w:r>
                </w:p>
                <w:p w14:paraId="6D5ECDB1"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Patvirtinimas atmetamas arba ignoruojamas.</w:t>
                  </w:r>
                </w:p>
                <w:p w14:paraId="6905E114"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Esami apdoroti duomenys nėra keičiami.</w:t>
                  </w:r>
                </w:p>
                <w:p w14:paraId="2198BE1E" w14:textId="77777777" w:rsidR="00B31B97" w:rsidRPr="00F07E98"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Sistema išlieka nuosekli ir stabili.</w:t>
                  </w:r>
                </w:p>
                <w:p w14:paraId="7BC2566B" w14:textId="77777777" w:rsidR="00B31B97" w:rsidRPr="00F07E98"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de-DE"/>
                    </w:rPr>
                  </w:pPr>
                  <w:r>
                    <w:rPr>
                      <w:rFonts w:ascii="Roboto Condensed" w:hAnsi="Roboto Condensed" w:cs="Arial"/>
                      <w:sz w:val="20"/>
                      <w:szCs w:val="20"/>
                      <w:lang w:val="lt"/>
                    </w:rPr>
                    <w:t>(Neprivaloma) Siekiant užtikrinti atsekamumą, į žurnalą įrašoma klaida arba įspėjimas.</w:t>
                  </w:r>
                </w:p>
              </w:tc>
            </w:tr>
          </w:tbl>
          <w:p w14:paraId="10DD8E7C" w14:textId="77777777" w:rsidR="00B31B97" w:rsidRPr="00F07E98" w:rsidRDefault="00B31B97">
            <w:pPr>
              <w:rPr>
                <w:lang w:val="de-DE"/>
              </w:rPr>
            </w:pPr>
          </w:p>
        </w:tc>
      </w:tr>
    </w:tbl>
    <w:p w14:paraId="5ACAB9EE" w14:textId="77777777" w:rsidR="00B31B97" w:rsidRPr="00F07E98" w:rsidRDefault="00B31B97" w:rsidP="00B31B97">
      <w:pPr>
        <w:rPr>
          <w:rFonts w:ascii="Roboto Condensed" w:hAnsi="Roboto Condensed" w:cs="Arial"/>
          <w:lang w:val="de-DE"/>
        </w:rPr>
      </w:pPr>
    </w:p>
    <w:p w14:paraId="2E4BC391" w14:textId="77777777" w:rsidR="00B31B97" w:rsidRPr="00F07E98" w:rsidRDefault="00B31B97" w:rsidP="00B31B97">
      <w:pPr>
        <w:rPr>
          <w:rFonts w:ascii="Roboto Condensed" w:hAnsi="Roboto Condensed" w:cs="Arial"/>
          <w:lang w:val="de-DE"/>
        </w:rPr>
      </w:pPr>
    </w:p>
    <w:p w14:paraId="2B9A5EEE" w14:textId="1ECE7C2C" w:rsidR="00B31B97" w:rsidRPr="00F07E98" w:rsidRDefault="00B31B97" w:rsidP="33ADA779">
      <w:pPr>
        <w:pStyle w:val="Heading2"/>
        <w:rPr>
          <w:rFonts w:ascii="Roboto Condensed" w:hAnsi="Roboto Condensed"/>
          <w:noProof/>
          <w:lang w:val="de-DE"/>
        </w:rPr>
      </w:pPr>
      <w:bookmarkStart w:id="136" w:name="_Toc233633665"/>
      <w:bookmarkEnd w:id="134"/>
      <w:r w:rsidRPr="58247717">
        <w:rPr>
          <w:rFonts w:ascii="Roboto Condensed" w:hAnsi="Roboto Condensed"/>
          <w:noProof/>
          <w:lang w:val="lt"/>
        </w:rPr>
        <w:lastRenderedPageBreak/>
        <w:t xml:space="preserve">GNSSMTOLL-1789 </w:t>
      </w:r>
      <w:r w:rsidR="5EC50A72" w:rsidRPr="58247717">
        <w:rPr>
          <w:rFonts w:ascii="Roboto Condensed" w:hAnsi="Roboto Condensed"/>
          <w:noProof/>
          <w:lang w:val="lt"/>
        </w:rPr>
        <w:t xml:space="preserve">EERP </w:t>
      </w:r>
      <w:r w:rsidR="27E21F88" w:rsidRPr="58247717">
        <w:rPr>
          <w:rFonts w:ascii="Roboto Condensed" w:hAnsi="Roboto Condensed"/>
          <w:noProof/>
          <w:lang w:val="lt"/>
        </w:rPr>
        <w:t>Teikėjas</w:t>
      </w:r>
      <w:r w:rsidRPr="58247717">
        <w:rPr>
          <w:rFonts w:ascii="Roboto Condensed" w:hAnsi="Roboto Condensed"/>
          <w:noProof/>
          <w:lang w:val="lt"/>
        </w:rPr>
        <w:t xml:space="preserve"> – prisijungimas ir pradinis sandorių apdorojimas nuo pradžios iki pabaigos (visas E2E procesas)</w:t>
      </w:r>
      <w:bookmarkEnd w:id="136"/>
      <w:r w:rsidRPr="58247717">
        <w:rPr>
          <w:rFonts w:ascii="Roboto Condensed" w:hAnsi="Roboto Condensed"/>
          <w:noProof/>
          <w:lang w:val="lt"/>
        </w:rPr>
        <w:t xml:space="preserve"> </w:t>
      </w:r>
    </w:p>
    <w:tbl>
      <w:tblPr>
        <w:tblW w:w="15294" w:type="dxa"/>
        <w:tblLook w:val="04A0" w:firstRow="1" w:lastRow="0" w:firstColumn="1" w:lastColumn="0" w:noHBand="0" w:noVBand="1"/>
      </w:tblPr>
      <w:tblGrid>
        <w:gridCol w:w="7888"/>
        <w:gridCol w:w="7415"/>
      </w:tblGrid>
      <w:tr w:rsidR="00B31B97" w14:paraId="36E2918A" w14:textId="77777777" w:rsidTr="774D8F42">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5C388E5A" w14:textId="77777777" w:rsidR="00B31B97" w:rsidRPr="005041E3" w:rsidRDefault="00B31B97">
            <w:pPr>
              <w:spacing w:before="60" w:after="60"/>
              <w:rPr>
                <w:rFonts w:ascii="Roboto Condensed" w:hAnsi="Roboto Condensed" w:cs="Arial"/>
                <w:lang w:val="es-ES"/>
              </w:rPr>
            </w:pPr>
            <w:r>
              <w:rPr>
                <w:rFonts w:ascii="Roboto Condensed" w:eastAsia="Arial" w:hAnsi="Roboto Condensed" w:cs="Arial"/>
                <w:b/>
                <w:bCs/>
                <w:lang w:val="lt"/>
              </w:rPr>
              <w:t>Testų rinkinys</w:t>
            </w:r>
          </w:p>
          <w:p w14:paraId="00B9EDE3" w14:textId="77DF0E24" w:rsidR="00B31B97" w:rsidRPr="005041E3" w:rsidRDefault="5EC50A72">
            <w:pPr>
              <w:spacing w:before="60" w:after="60"/>
              <w:rPr>
                <w:rFonts w:ascii="Roboto Condensed" w:hAnsi="Roboto Condensed" w:cs="Arial"/>
                <w:lang w:val="es-ES"/>
              </w:rPr>
            </w:pPr>
            <w:bookmarkStart w:id="137" w:name="_Hlk1834104217"/>
            <w:r w:rsidRPr="58247717">
              <w:rPr>
                <w:rFonts w:ascii="Roboto Condensed" w:hAnsi="Roboto Condensed" w:cs="Arial"/>
                <w:noProof/>
                <w:lang w:val="lt"/>
              </w:rPr>
              <w:t xml:space="preserve">EERP </w:t>
            </w:r>
            <w:r w:rsidR="00B31B97" w:rsidRPr="58247717">
              <w:rPr>
                <w:rFonts w:ascii="Roboto Condensed" w:hAnsi="Roboto Condensed" w:cs="Arial"/>
                <w:noProof/>
                <w:lang w:val="lt"/>
              </w:rPr>
              <w:t xml:space="preserve">E2E </w:t>
            </w:r>
            <w:r w:rsidR="65ED38D4" w:rsidRPr="58247717">
              <w:rPr>
                <w:rFonts w:ascii="Roboto Condensed" w:hAnsi="Roboto Condensed" w:cs="Arial"/>
                <w:noProof/>
                <w:lang w:val="lt"/>
              </w:rPr>
              <w:t>Teikėjo</w:t>
            </w:r>
            <w:r w:rsidR="00B31B97" w:rsidRPr="58247717">
              <w:rPr>
                <w:rFonts w:ascii="Roboto Condensed" w:hAnsi="Roboto Condensed" w:cs="Arial"/>
                <w:noProof/>
                <w:lang w:val="lt"/>
              </w:rPr>
              <w:t xml:space="preserve"> integracija</w:t>
            </w:r>
            <w:bookmarkEnd w:id="137"/>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E7D31C" w14:textId="77777777" w:rsidR="00B31B97" w:rsidRPr="00C8687B" w:rsidRDefault="00B31B97">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139ADB7A" w14:textId="77777777" w:rsidR="00B31B97" w:rsidRPr="00C8687B" w:rsidRDefault="00B31B97">
            <w:pPr>
              <w:spacing w:before="60" w:after="60"/>
              <w:rPr>
                <w:rFonts w:ascii="Roboto Condensed" w:eastAsia="Arial" w:hAnsi="Roboto Condensed" w:cs="Arial"/>
                <w:b/>
              </w:rPr>
            </w:pPr>
            <w:r>
              <w:rPr>
                <w:rFonts w:ascii="Roboto Condensed" w:hAnsi="Roboto Condensed" w:cs="Arial"/>
                <w:noProof/>
                <w:color w:val="4F81BD" w:themeColor="accent1"/>
                <w:lang w:val="lt"/>
              </w:rPr>
              <w:t>GNSSMTOLL-1789</w:t>
            </w:r>
          </w:p>
        </w:tc>
      </w:tr>
      <w:tr w:rsidR="00B31B97" w14:paraId="492B6A9B" w14:textId="77777777" w:rsidTr="774D8F42">
        <w:trPr>
          <w:trHeight w:val="489"/>
        </w:trPr>
        <w:tc>
          <w:tcPr>
            <w:tcW w:w="7923" w:type="dxa"/>
            <w:vMerge/>
            <w:vAlign w:val="center"/>
            <w:hideMark/>
          </w:tcPr>
          <w:p w14:paraId="2CF63A25" w14:textId="77777777" w:rsidR="00B31B97" w:rsidRPr="00C8687B" w:rsidRDefault="00B31B97">
            <w:pPr>
              <w:rPr>
                <w:rFonts w:ascii="Roboto Condensed" w:hAnsi="Roboto Condensed" w:cs="Arial"/>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D215D34" w14:textId="77777777" w:rsidR="00B31B97" w:rsidRPr="00C8687B" w:rsidRDefault="00B31B97">
            <w:pPr>
              <w:spacing w:before="60" w:after="60"/>
              <w:rPr>
                <w:rFonts w:ascii="Roboto Condensed" w:hAnsi="Roboto Condensed" w:cs="Arial"/>
              </w:rPr>
            </w:pPr>
            <w:r>
              <w:rPr>
                <w:rFonts w:ascii="Roboto Condensed" w:eastAsia="Arial" w:hAnsi="Roboto Condensed" w:cs="Arial"/>
                <w:b/>
                <w:bCs/>
                <w:lang w:val="lt"/>
              </w:rPr>
              <w:t>Testavimo atvejo autorius</w:t>
            </w:r>
          </w:p>
          <w:p w14:paraId="040183D6" w14:textId="77777777" w:rsidR="00B31B97" w:rsidRPr="00C8687B" w:rsidRDefault="00B31B97">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B31B97" w:rsidRPr="00BF5CAD" w14:paraId="2A76A744" w14:textId="77777777" w:rsidTr="774D8F42">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21A58930" w14:textId="77777777" w:rsidR="00B31B97" w:rsidRPr="005041E3" w:rsidRDefault="00B31B97">
            <w:pPr>
              <w:spacing w:before="60" w:after="60"/>
              <w:rPr>
                <w:rFonts w:ascii="Roboto Condensed" w:eastAsia="Arial" w:hAnsi="Roboto Condensed" w:cs="Arial"/>
                <w:b/>
                <w:lang w:val="es-ES"/>
              </w:rPr>
            </w:pPr>
            <w:r>
              <w:rPr>
                <w:rFonts w:ascii="Roboto Condensed" w:eastAsia="Arial" w:hAnsi="Roboto Condensed" w:cs="Arial"/>
                <w:b/>
                <w:bCs/>
                <w:lang w:val="lt"/>
              </w:rPr>
              <w:t>Testavimo atvejis</w:t>
            </w:r>
          </w:p>
          <w:p w14:paraId="668CB7D9" w14:textId="6ADFF805" w:rsidR="00B31B97" w:rsidRPr="005041E3" w:rsidRDefault="5EC50A72">
            <w:pPr>
              <w:spacing w:before="60" w:after="60"/>
              <w:rPr>
                <w:rFonts w:ascii="Roboto Condensed" w:hAnsi="Roboto Condensed" w:cs="Arial"/>
                <w:lang w:val="es-ES"/>
              </w:rPr>
            </w:pPr>
            <w:r w:rsidRPr="58247717">
              <w:rPr>
                <w:rFonts w:ascii="Roboto Condensed" w:hAnsi="Roboto Condensed" w:cs="Arial"/>
                <w:noProof/>
                <w:lang w:val="lt"/>
              </w:rPr>
              <w:t xml:space="preserve">EERP </w:t>
            </w:r>
            <w:r w:rsidR="11A3D601" w:rsidRPr="58247717">
              <w:rPr>
                <w:rFonts w:ascii="Roboto Condensed" w:hAnsi="Roboto Condensed" w:cs="Arial"/>
                <w:noProof/>
                <w:lang w:val="lt"/>
              </w:rPr>
              <w:t>Teikėjas</w:t>
            </w:r>
            <w:r w:rsidR="00B31B97" w:rsidRPr="58247717">
              <w:rPr>
                <w:rFonts w:ascii="Roboto Condensed" w:hAnsi="Roboto Condensed" w:cs="Arial"/>
                <w:noProof/>
                <w:lang w:val="lt"/>
              </w:rPr>
              <w:t xml:space="preserve"> – prisijungimas ir pradinis sandorio apdorojimas nuo pradžios iki pabaigos (visas E2E procesas)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F75EFA0" w14:textId="77777777" w:rsidR="00B31B97" w:rsidRPr="005041E3" w:rsidRDefault="00B31B97">
            <w:pPr>
              <w:spacing w:before="60" w:after="60"/>
              <w:rPr>
                <w:rFonts w:ascii="Roboto Condensed" w:hAnsi="Roboto Condensed" w:cs="Arial"/>
                <w:noProof/>
                <w:lang w:val="es-ES"/>
              </w:rPr>
            </w:pPr>
          </w:p>
        </w:tc>
      </w:tr>
      <w:tr w:rsidR="00B31B97" w14:paraId="517CB52F" w14:textId="77777777" w:rsidTr="774D8F42">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4FBA2E3" w14:textId="77777777" w:rsidR="00B31B97" w:rsidRPr="005041E3" w:rsidRDefault="00B31B97">
            <w:pPr>
              <w:spacing w:before="60" w:after="60"/>
              <w:rPr>
                <w:rFonts w:eastAsia="Arial" w:cs="Arial"/>
                <w:b/>
                <w:sz w:val="18"/>
                <w:szCs w:val="18"/>
                <w:lang w:val="es-ES"/>
              </w:rPr>
            </w:pPr>
            <w:r>
              <w:rPr>
                <w:rFonts w:eastAsia="Arial" w:cs="Arial"/>
                <w:b/>
                <w:bCs/>
                <w:sz w:val="18"/>
                <w:szCs w:val="18"/>
                <w:lang w:val="lt"/>
              </w:rPr>
              <w:t>Testo tikslas</w:t>
            </w:r>
          </w:p>
          <w:p w14:paraId="64A4A75E" w14:textId="2D3AC450" w:rsidR="00B31B97" w:rsidRPr="00D84150" w:rsidRDefault="00B31B97">
            <w:pPr>
              <w:spacing w:before="60" w:after="60"/>
              <w:rPr>
                <w:rFonts w:ascii="Roboto Condensed" w:eastAsia="Arial" w:hAnsi="Roboto Condensed" w:cs="Arial"/>
                <w:noProof/>
                <w:lang w:val="lt"/>
              </w:rPr>
            </w:pPr>
            <w:r w:rsidRPr="58247717">
              <w:rPr>
                <w:rFonts w:ascii="Roboto Condensed" w:eastAsia="Arial" w:hAnsi="Roboto Condensed" w:cs="Arial"/>
                <w:noProof/>
                <w:lang w:val="lt"/>
              </w:rPr>
              <w:t xml:space="preserve">Šis testas patikrina, ar </w:t>
            </w:r>
            <w:r w:rsidR="21B1A470" w:rsidRPr="58247717">
              <w:rPr>
                <w:rFonts w:ascii="Roboto Condensed" w:eastAsia="Arial" w:hAnsi="Roboto Condensed" w:cs="Arial"/>
                <w:noProof/>
                <w:lang w:val="lt"/>
              </w:rPr>
              <w:t>Teikėjo</w:t>
            </w:r>
            <w:r w:rsidRPr="58247717">
              <w:rPr>
                <w:rFonts w:ascii="Roboto Condensed" w:eastAsia="Arial" w:hAnsi="Roboto Condensed" w:cs="Arial"/>
                <w:noProof/>
                <w:lang w:val="lt"/>
              </w:rPr>
              <w:t xml:space="preserve"> sistema gali sėkmingai apdoroti pradinį sandorio srautą „nuo pradžios iki pabaigos“, apimantį visus pagrindinius apdorojimo etapus – nuo rinkliavos deklaravimo iki finansinio apdorojimo.</w:t>
            </w:r>
            <w:r w:rsidRPr="00F557D7">
              <w:rPr>
                <w:lang w:val="es-ES"/>
              </w:rPr>
              <w:br/>
            </w:r>
            <w:r w:rsidRPr="58247717">
              <w:rPr>
                <w:rFonts w:ascii="Roboto Condensed" w:eastAsia="Arial" w:hAnsi="Roboto Condensed" w:cs="Arial"/>
                <w:noProof/>
                <w:lang w:val="lt"/>
              </w:rPr>
              <w:t> </w:t>
            </w:r>
            <w:r w:rsidRPr="00F557D7">
              <w:rPr>
                <w:lang w:val="es-ES"/>
              </w:rPr>
              <w:br/>
            </w:r>
            <w:r w:rsidRPr="58247717">
              <w:rPr>
                <w:rFonts w:ascii="Roboto Condensed" w:eastAsia="Arial" w:hAnsi="Roboto Condensed" w:cs="Arial"/>
                <w:noProof/>
                <w:lang w:val="lt"/>
              </w:rPr>
              <w:t xml:space="preserve">Tai įrodo, kad visi komponentai ir pranešimų mainai visapusiškame scenarijuje veikia kartu tinkamai. Iš dalies jau išbandyta atskirai. </w:t>
            </w:r>
          </w:p>
          <w:p w14:paraId="1BB5B73D" w14:textId="77777777" w:rsidR="00B31B97" w:rsidRPr="00D84150" w:rsidRDefault="00B31B97">
            <w:pPr>
              <w:spacing w:before="60" w:after="60"/>
              <w:rPr>
                <w:rFonts w:ascii="Roboto Condensed" w:eastAsia="Arial" w:hAnsi="Roboto Condensed" w:cs="Arial"/>
                <w:b/>
                <w:lang w:val="lt"/>
              </w:rPr>
            </w:pPr>
          </w:p>
          <w:p w14:paraId="25435CD4"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Apimtas(-i) reikalavimas(-ai)</w:t>
            </w:r>
          </w:p>
          <w:p w14:paraId="244CF74D" w14:textId="77777777" w:rsidR="00B31B97" w:rsidRPr="00D84150" w:rsidRDefault="00B31B97">
            <w:pPr>
              <w:spacing w:before="60" w:after="60"/>
              <w:rPr>
                <w:rFonts w:ascii="Roboto Condensed" w:hAnsi="Roboto Condensed" w:cs="Arial"/>
                <w:lang w:val="lt"/>
              </w:rPr>
            </w:pPr>
          </w:p>
          <w:p w14:paraId="37B806FC" w14:textId="77777777" w:rsidR="00B31B97" w:rsidRPr="00D84150" w:rsidRDefault="00B31B97">
            <w:pPr>
              <w:spacing w:before="60" w:after="60"/>
              <w:rPr>
                <w:rFonts w:eastAsia="Arial" w:cs="Arial"/>
                <w:b/>
                <w:sz w:val="18"/>
                <w:szCs w:val="18"/>
                <w:lang w:val="lt"/>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9F0CC5D" w14:textId="77777777" w:rsidR="00B31B97" w:rsidRPr="00D84150" w:rsidRDefault="00B31B97">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Pradinis įdiegimas ir konfigūravimas (pvz., raktų mainai ir rinkliavos konteksto nustatymas) sėkmingai užbaigti. </w:t>
            </w:r>
          </w:p>
          <w:p w14:paraId="15DCC4F5" w14:textId="428A0B80" w:rsidR="00B31B97" w:rsidRPr="00C8687B" w:rsidRDefault="65D2EFEC">
            <w:pPr>
              <w:pStyle w:val="ListParagraph"/>
              <w:numPr>
                <w:ilvl w:val="0"/>
                <w:numId w:val="55"/>
              </w:numPr>
              <w:spacing w:before="60" w:after="60"/>
              <w:rPr>
                <w:rFonts w:ascii="Roboto Condensed" w:hAnsi="Roboto Condensed" w:cs="Arial"/>
              </w:rPr>
            </w:pPr>
            <w:r w:rsidRPr="31FDBAEC">
              <w:rPr>
                <w:rFonts w:ascii="Roboto Condensed" w:hAnsi="Roboto Condensed" w:cs="Arial"/>
                <w:lang w:val="lt"/>
              </w:rPr>
              <w:t>Teikėjas</w:t>
            </w:r>
            <w:r w:rsidR="00B31B97" w:rsidRPr="31FDBAEC">
              <w:rPr>
                <w:rFonts w:ascii="Roboto Condensed" w:hAnsi="Roboto Condensed" w:cs="Arial"/>
                <w:lang w:val="lt"/>
              </w:rPr>
              <w:t xml:space="preserve"> yra sukonfigūruotas sistemoje </w:t>
            </w:r>
          </w:p>
        </w:tc>
      </w:tr>
      <w:tr w:rsidR="00B31B97" w14:paraId="6EFBB399" w14:textId="77777777" w:rsidTr="774D8F42">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C31165" w14:textId="77777777" w:rsidTr="774D8F42">
              <w:trPr>
                <w:trHeight w:val="413"/>
                <w:tblHeader/>
              </w:trPr>
              <w:tc>
                <w:tcPr>
                  <w:tcW w:w="527" w:type="dxa"/>
                  <w:tcBorders>
                    <w:right w:val="single" w:sz="6" w:space="0" w:color="FFFFFF" w:themeColor="background1"/>
                  </w:tcBorders>
                  <w:shd w:val="clear" w:color="auto" w:fill="D9D9D9" w:themeFill="background1" w:themeFillShade="D9"/>
                </w:tcPr>
                <w:p w14:paraId="383F9F2C"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Nr.</w:t>
                  </w:r>
                </w:p>
              </w:tc>
              <w:tc>
                <w:tcPr>
                  <w:tcW w:w="6808"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BCA1F51"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3544" w:type="dxa"/>
                  <w:tcBorders>
                    <w:left w:val="single" w:sz="6" w:space="0" w:color="FFFFFF" w:themeColor="background1"/>
                    <w:bottom w:val="single" w:sz="6" w:space="0" w:color="FFFFFF" w:themeColor="background1"/>
                  </w:tcBorders>
                  <w:shd w:val="clear" w:color="auto" w:fill="D9D9D9" w:themeFill="background1" w:themeFillShade="D9"/>
                </w:tcPr>
                <w:p w14:paraId="14205972"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4394" w:type="dxa"/>
                  <w:tcBorders>
                    <w:left w:val="single" w:sz="6" w:space="0" w:color="FFFFFF" w:themeColor="background1"/>
                    <w:bottom w:val="single" w:sz="6" w:space="0" w:color="FFFFFF" w:themeColor="background1"/>
                  </w:tcBorders>
                  <w:shd w:val="clear" w:color="auto" w:fill="D9D9D9" w:themeFill="background1" w:themeFillShade="D9"/>
                </w:tcPr>
                <w:p w14:paraId="381416FF" w14:textId="77777777" w:rsidR="00B31B97" w:rsidRPr="00CE7ED3" w:rsidRDefault="00B31B97">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B31B97" w:rsidRPr="00BF5CAD" w14:paraId="33319E66"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77F4AF3"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1</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6B1E79" w14:textId="44E8108E" w:rsidR="00B31B97" w:rsidRPr="00C8687B" w:rsidRDefault="2BA0E9A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15242DDA">
                    <w:rPr>
                      <w:rFonts w:ascii="Roboto Condensed" w:hAnsi="Roboto Condensed" w:cs="Arial"/>
                      <w:sz w:val="20"/>
                      <w:szCs w:val="20"/>
                      <w:lang w:val="lt"/>
                    </w:rPr>
                    <w:t>Teikėjas</w:t>
                  </w:r>
                  <w:r w:rsidR="00B31B97" w:rsidRPr="15242DDA">
                    <w:rPr>
                      <w:rFonts w:ascii="Roboto Condensed" w:hAnsi="Roboto Condensed" w:cs="Arial"/>
                      <w:sz w:val="20"/>
                      <w:szCs w:val="20"/>
                      <w:lang w:val="lt"/>
                    </w:rPr>
                    <w:t xml:space="preserve"> apdoroja rinkliavos deklaraciją.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7CEBC3" w14:textId="77777777" w:rsidR="00B31B97" w:rsidRPr="00EF5CC5"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6D6F95"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5E7580"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Rinkliavos deklaracija sėkmingai apdorota. </w:t>
                  </w:r>
                </w:p>
                <w:p w14:paraId="2BCEAF8E" w14:textId="77777777" w:rsidR="00B31B97" w:rsidRPr="00BF5CAD"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Duomenys yra teisingai išaiškinti ir paruošti tolesniam apdorojimui.</w:t>
                  </w:r>
                </w:p>
              </w:tc>
            </w:tr>
            <w:tr w:rsidR="00B31B97" w:rsidRPr="00BF5CAD" w14:paraId="5B310607"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196714B"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2</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385139A" w14:textId="15CFF660" w:rsidR="00B31B97" w:rsidRPr="00BF5CAD" w:rsidRDefault="0D6F69D7" w:rsidP="15242DDA">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sidRPr="774D8F42">
                    <w:rPr>
                      <w:rFonts w:ascii="Roboto Condensed" w:hAnsi="Roboto Condensed" w:cs="Arial"/>
                      <w:sz w:val="20"/>
                      <w:szCs w:val="20"/>
                      <w:lang w:val="lt"/>
                    </w:rPr>
                    <w:t>Teikėjas</w:t>
                  </w:r>
                  <w:r w:rsidR="00B31B97" w:rsidRPr="774D8F42">
                    <w:rPr>
                      <w:rFonts w:ascii="Roboto Condensed" w:hAnsi="Roboto Condensed" w:cs="Arial"/>
                      <w:sz w:val="20"/>
                      <w:szCs w:val="20"/>
                      <w:lang w:val="lt"/>
                    </w:rPr>
                    <w:t xml:space="preserve"> gauna ir apdoroja Atsiskaitymo duomenis.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34DCE1E"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p w14:paraId="4AE92033"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C85336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 xml:space="preserve">Atsiskaitymo duomenys priimami ir apdorojami teisingai. </w:t>
                  </w:r>
                </w:p>
                <w:p w14:paraId="4D12897B" w14:textId="77777777" w:rsidR="00B31B97" w:rsidRPr="00BF5CAD" w:rsidRDefault="00B31B97">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pt-BR"/>
                    </w:rPr>
                  </w:pPr>
                  <w:r>
                    <w:rPr>
                      <w:rFonts w:ascii="Roboto Condensed" w:hAnsi="Roboto Condensed" w:cs="Arial"/>
                      <w:sz w:val="20"/>
                      <w:szCs w:val="20"/>
                      <w:lang w:val="lt"/>
                    </w:rPr>
                    <w:t>Duomenys saugomi ir yra prieinami mokėjimų apdorojimui.</w:t>
                  </w:r>
                </w:p>
              </w:tc>
            </w:tr>
            <w:tr w:rsidR="00B31B97" w14:paraId="077BD833" w14:textId="77777777" w:rsidTr="774D8F42">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2C12C4A" w14:textId="77777777" w:rsidR="00B31B97" w:rsidRPr="00C8687B" w:rsidRDefault="00B31B97">
                  <w:pPr>
                    <w:rPr>
                      <w:rFonts w:ascii="Roboto Condensed" w:hAnsi="Roboto Condensed" w:cs="Arial"/>
                      <w:sz w:val="20"/>
                      <w:szCs w:val="20"/>
                    </w:rPr>
                  </w:pPr>
                  <w:r>
                    <w:rPr>
                      <w:rFonts w:ascii="Roboto Condensed" w:hAnsi="Roboto Condensed" w:cs="Arial"/>
                      <w:b w:val="0"/>
                      <w:bCs w:val="0"/>
                      <w:sz w:val="20"/>
                      <w:szCs w:val="20"/>
                      <w:lang w:val="lt"/>
                    </w:rPr>
                    <w:t>3</w:t>
                  </w:r>
                </w:p>
              </w:tc>
              <w:tc>
                <w:tcPr>
                  <w:tcW w:w="68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7CCBC05" w14:textId="662B6BBB" w:rsidR="00B31B97" w:rsidRPr="005041E3" w:rsidRDefault="2495746D" w:rsidP="774D8F4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774D8F42">
                    <w:rPr>
                      <w:rFonts w:ascii="Roboto Condensed" w:hAnsi="Roboto Condensed" w:cs="Arial"/>
                      <w:sz w:val="20"/>
                      <w:szCs w:val="20"/>
                      <w:lang w:val="lt"/>
                    </w:rPr>
                    <w:t>Teikėjas</w:t>
                  </w:r>
                  <w:r w:rsidR="00B31B97" w:rsidRPr="774D8F42">
                    <w:rPr>
                      <w:rFonts w:ascii="Roboto Condensed" w:hAnsi="Roboto Condensed" w:cs="Arial"/>
                      <w:sz w:val="20"/>
                      <w:szCs w:val="20"/>
                      <w:lang w:val="lt"/>
                    </w:rPr>
                    <w:t xml:space="preserve"> priima ir apdoroja mokėjimo reikalavimą. </w:t>
                  </w:r>
                </w:p>
              </w:tc>
              <w:tc>
                <w:tcPr>
                  <w:tcW w:w="354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455DAF2"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p w14:paraId="3CBD3933"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p>
              </w:tc>
              <w:tc>
                <w:tcPr>
                  <w:tcW w:w="4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4837B6"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Mokėjimo reikalavimas priimtas ir tinkamai apdorotas. </w:t>
                  </w:r>
                </w:p>
                <w:p w14:paraId="678E2751" w14:textId="77777777" w:rsidR="00B31B97" w:rsidRPr="005041E3"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lastRenderedPageBreak/>
                    <w:t>Užtikrinama teisinga sąsaja su Atsiskaitymo duomenimis.</w:t>
                  </w:r>
                </w:p>
                <w:p w14:paraId="53874556" w14:textId="77777777" w:rsidR="00B31B97" w:rsidRPr="00C8687B" w:rsidRDefault="00B31B97">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Finansinis procesas vykdomas nuosekliai.</w:t>
                  </w:r>
                </w:p>
              </w:tc>
            </w:tr>
          </w:tbl>
          <w:p w14:paraId="3521DBD8" w14:textId="77777777" w:rsidR="00B31B97" w:rsidRDefault="00B31B97"/>
        </w:tc>
      </w:tr>
    </w:tbl>
    <w:p w14:paraId="4925F562" w14:textId="77777777" w:rsidR="00B31B97" w:rsidRPr="00C8687B" w:rsidRDefault="00B31B97" w:rsidP="00B31B97">
      <w:pPr>
        <w:rPr>
          <w:rFonts w:ascii="Roboto Condensed" w:hAnsi="Roboto Condensed" w:cs="Arial"/>
        </w:rPr>
      </w:pPr>
    </w:p>
    <w:p w14:paraId="4A0F1072" w14:textId="6AD2CA0A" w:rsidR="00DD38D2" w:rsidRPr="005041E3" w:rsidRDefault="397CC68A" w:rsidP="00DD38D2">
      <w:pPr>
        <w:pStyle w:val="Heading1"/>
        <w:rPr>
          <w:lang w:val="es-ES"/>
        </w:rPr>
      </w:pPr>
      <w:bookmarkStart w:id="138" w:name="_Toc233633666"/>
      <w:r w:rsidRPr="75C44899">
        <w:rPr>
          <w:lang w:val="lt"/>
        </w:rPr>
        <w:t xml:space="preserve">EERP </w:t>
      </w:r>
      <w:r w:rsidR="0BE6E443" w:rsidRPr="75C44899">
        <w:rPr>
          <w:lang w:val="lt"/>
        </w:rPr>
        <w:t>Teikėjas</w:t>
      </w:r>
      <w:r w:rsidR="00DD38D2" w:rsidRPr="75C44899">
        <w:rPr>
          <w:lang w:val="lt"/>
        </w:rPr>
        <w:t xml:space="preserve"> / Nacionalinis </w:t>
      </w:r>
      <w:r w:rsidR="2CC88CC3" w:rsidRPr="75C44899">
        <w:rPr>
          <w:lang w:val="lt"/>
        </w:rPr>
        <w:t>TPMĮ</w:t>
      </w:r>
      <w:r w:rsidR="00DD38D2" w:rsidRPr="75C44899">
        <w:rPr>
          <w:lang w:val="lt"/>
        </w:rPr>
        <w:t xml:space="preserve"> teikėjas: E2E va</w:t>
      </w:r>
      <w:r w:rsidR="00344BA8" w:rsidRPr="75C44899">
        <w:rPr>
          <w:lang w:val="lt"/>
        </w:rPr>
        <w:t>žiavim</w:t>
      </w:r>
      <w:r w:rsidR="00DD38D2" w:rsidRPr="75C44899">
        <w:rPr>
          <w:lang w:val="lt"/>
        </w:rPr>
        <w:t>o scenarijai</w:t>
      </w:r>
      <w:bookmarkEnd w:id="138"/>
    </w:p>
    <w:p w14:paraId="3EF6C566" w14:textId="04AEC1DA" w:rsidR="00DD38D2" w:rsidRPr="000B1DDB" w:rsidRDefault="000B1DDB" w:rsidP="00DD38D2">
      <w:pPr>
        <w:pStyle w:val="XPb"/>
        <w:spacing w:before="60" w:after="60" w:line="240" w:lineRule="auto"/>
        <w:rPr>
          <w:rFonts w:ascii="Roboto Condensed" w:hAnsi="Roboto Condensed"/>
          <w:color w:val="auto"/>
          <w:sz w:val="20"/>
          <w:szCs w:val="20"/>
          <w:lang w:val="es-ES"/>
        </w:rPr>
      </w:pPr>
      <w:r w:rsidRPr="000B1DDB">
        <w:rPr>
          <w:rFonts w:ascii="Roboto Condensed" w:hAnsi="Roboto Condensed"/>
          <w:color w:val="auto"/>
          <w:sz w:val="20"/>
          <w:szCs w:val="20"/>
          <w:lang w:val="es-ES"/>
        </w:rPr>
        <w:t xml:space="preserve">E2E </w:t>
      </w:r>
      <w:proofErr w:type="spellStart"/>
      <w:r w:rsidRPr="000B1DDB">
        <w:rPr>
          <w:rFonts w:ascii="Roboto Condensed" w:hAnsi="Roboto Condensed"/>
          <w:color w:val="auto"/>
          <w:sz w:val="20"/>
          <w:szCs w:val="20"/>
          <w:lang w:val="es-ES"/>
        </w:rPr>
        <w:t>važiavimo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scenarijai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turi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būti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vykdomi</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kaip</w:t>
      </w:r>
      <w:proofErr w:type="spellEnd"/>
      <w:r w:rsidRPr="000B1DDB">
        <w:rPr>
          <w:rFonts w:ascii="Roboto Condensed" w:hAnsi="Roboto Condensed"/>
          <w:color w:val="auto"/>
          <w:sz w:val="20"/>
          <w:szCs w:val="20"/>
          <w:lang w:val="es-ES"/>
        </w:rPr>
        <w:t xml:space="preserve"> EE</w:t>
      </w:r>
      <w:r>
        <w:rPr>
          <w:rFonts w:ascii="Roboto Condensed" w:hAnsi="Roboto Condensed"/>
          <w:color w:val="auto"/>
          <w:sz w:val="20"/>
          <w:szCs w:val="20"/>
          <w:lang w:val="es-ES"/>
        </w:rPr>
        <w:t>RP</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teikėjo</w:t>
      </w:r>
      <w:proofErr w:type="spellEnd"/>
      <w:r w:rsidRPr="000B1DDB">
        <w:rPr>
          <w:rFonts w:ascii="Roboto Condensed" w:hAnsi="Roboto Condensed"/>
          <w:color w:val="auto"/>
          <w:sz w:val="20"/>
          <w:szCs w:val="20"/>
          <w:lang w:val="es-ES"/>
        </w:rPr>
        <w:t xml:space="preserve"> / </w:t>
      </w:r>
      <w:proofErr w:type="spellStart"/>
      <w:r w:rsidRPr="000B1DDB">
        <w:rPr>
          <w:rFonts w:ascii="Roboto Condensed" w:hAnsi="Roboto Condensed"/>
          <w:color w:val="auto"/>
          <w:sz w:val="20"/>
          <w:szCs w:val="20"/>
          <w:lang w:val="es-ES"/>
        </w:rPr>
        <w:t>nacionalinio</w:t>
      </w:r>
      <w:proofErr w:type="spellEnd"/>
      <w:r w:rsidRPr="000B1DDB">
        <w:rPr>
          <w:rFonts w:ascii="Roboto Condensed" w:hAnsi="Roboto Condensed"/>
          <w:color w:val="auto"/>
          <w:sz w:val="20"/>
          <w:szCs w:val="20"/>
          <w:lang w:val="es-ES"/>
        </w:rPr>
        <w:t xml:space="preserve"> </w:t>
      </w:r>
      <w:r>
        <w:rPr>
          <w:rFonts w:ascii="Roboto Condensed" w:hAnsi="Roboto Condensed"/>
          <w:color w:val="auto"/>
          <w:sz w:val="20"/>
          <w:szCs w:val="20"/>
          <w:lang w:val="es-ES"/>
        </w:rPr>
        <w:t>TPM</w:t>
      </w:r>
      <w:r>
        <w:rPr>
          <w:rFonts w:ascii="Roboto Condensed" w:hAnsi="Roboto Condensed"/>
          <w:color w:val="auto"/>
          <w:sz w:val="20"/>
          <w:szCs w:val="20"/>
          <w:lang w:val="lt-LT"/>
        </w:rPr>
        <w:t>Į</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teikėjo</w:t>
      </w:r>
      <w:proofErr w:type="spellEnd"/>
      <w:r w:rsidRPr="000B1DDB">
        <w:rPr>
          <w:rFonts w:ascii="Roboto Condensed" w:hAnsi="Roboto Condensed"/>
          <w:color w:val="auto"/>
          <w:sz w:val="20"/>
          <w:szCs w:val="20"/>
          <w:lang w:val="es-ES"/>
        </w:rPr>
        <w:t xml:space="preserve"> </w:t>
      </w:r>
      <w:r>
        <w:rPr>
          <w:rFonts w:ascii="Roboto Condensed" w:hAnsi="Roboto Condensed"/>
          <w:color w:val="auto"/>
          <w:sz w:val="20"/>
          <w:szCs w:val="20"/>
          <w:lang w:val="es-ES"/>
        </w:rPr>
        <w:t>TPMĮ</w:t>
      </w:r>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testavimo</w:t>
      </w:r>
      <w:proofErr w:type="spellEnd"/>
      <w:r w:rsidRPr="000B1DDB">
        <w:rPr>
          <w:rFonts w:ascii="Roboto Condensed" w:hAnsi="Roboto Condensed"/>
          <w:color w:val="auto"/>
          <w:sz w:val="20"/>
          <w:szCs w:val="20"/>
          <w:lang w:val="es-ES"/>
        </w:rPr>
        <w:t xml:space="preserve"> ir </w:t>
      </w:r>
      <w:proofErr w:type="spellStart"/>
      <w:r w:rsidRPr="000B1DDB">
        <w:rPr>
          <w:rFonts w:ascii="Roboto Condensed" w:hAnsi="Roboto Condensed"/>
          <w:color w:val="auto"/>
          <w:sz w:val="20"/>
          <w:szCs w:val="20"/>
          <w:lang w:val="es-ES"/>
        </w:rPr>
        <w:t>pakartotinio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testavimo</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veiklų</w:t>
      </w:r>
      <w:proofErr w:type="spellEnd"/>
      <w:r w:rsidRPr="000B1DDB">
        <w:rPr>
          <w:rFonts w:ascii="Roboto Condensed" w:hAnsi="Roboto Condensed"/>
          <w:color w:val="auto"/>
          <w:sz w:val="20"/>
          <w:szCs w:val="20"/>
          <w:lang w:val="es-ES"/>
        </w:rPr>
        <w:t xml:space="preserve"> </w:t>
      </w:r>
      <w:proofErr w:type="spellStart"/>
      <w:r w:rsidRPr="000B1DDB">
        <w:rPr>
          <w:rFonts w:ascii="Roboto Condensed" w:hAnsi="Roboto Condensed"/>
          <w:color w:val="auto"/>
          <w:sz w:val="20"/>
          <w:szCs w:val="20"/>
          <w:lang w:val="es-ES"/>
        </w:rPr>
        <w:t>dalis</w:t>
      </w:r>
      <w:proofErr w:type="spellEnd"/>
      <w:r w:rsidRPr="000B1DDB">
        <w:rPr>
          <w:rFonts w:ascii="Roboto Condensed" w:hAnsi="Roboto Condensed"/>
          <w:color w:val="auto"/>
          <w:sz w:val="20"/>
          <w:szCs w:val="20"/>
          <w:lang w:val="es-ES"/>
        </w:rPr>
        <w:t>.</w:t>
      </w:r>
    </w:p>
    <w:p w14:paraId="1BFFA7AF" w14:textId="77777777" w:rsidR="00DD38D2" w:rsidRPr="005041E3" w:rsidRDefault="00DD38D2" w:rsidP="00DD38D2">
      <w:pPr>
        <w:rPr>
          <w:rFonts w:ascii="Roboto Condensed" w:hAnsi="Roboto Condensed"/>
          <w:lang w:val="es-ES"/>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DD38D2" w14:paraId="0C2E2E83" w14:textId="77777777" w:rsidTr="005041E3">
        <w:trPr>
          <w:tblHeader/>
        </w:trPr>
        <w:tc>
          <w:tcPr>
            <w:tcW w:w="622"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39D09EF2" w14:textId="77777777" w:rsidR="00DD38D2" w:rsidRPr="00C8687B" w:rsidRDefault="00DD38D2">
            <w:pPr>
              <w:pStyle w:val="TCHeading"/>
              <w:rPr>
                <w:rFonts w:ascii="Roboto Condensed" w:hAnsi="Roboto Condensed"/>
                <w:sz w:val="20"/>
              </w:rPr>
            </w:pPr>
            <w:r>
              <w:rPr>
                <w:rFonts w:ascii="Roboto Condensed" w:hAnsi="Roboto Condensed"/>
                <w:b w:val="0"/>
                <w:bCs w:val="0"/>
                <w:sz w:val="20"/>
                <w:lang w:val="lt"/>
              </w:rPr>
              <w:br w:type="page"/>
              <w:t>Nr.</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136E7080" w14:textId="77777777" w:rsidR="00DD38D2" w:rsidRPr="00C8687B" w:rsidRDefault="00DD38D2">
            <w:pPr>
              <w:spacing w:before="60" w:after="60"/>
              <w:rPr>
                <w:rFonts w:ascii="Roboto Condensed" w:hAnsi="Roboto Condensed"/>
              </w:rPr>
            </w:pPr>
            <w:r>
              <w:rPr>
                <w:rFonts w:ascii="Roboto Condensed" w:hAnsi="Roboto Condensed"/>
                <w:lang w:val="lt"/>
              </w:rPr>
              <w:t>Testavimo atvejo ID</w:t>
            </w:r>
          </w:p>
        </w:tc>
        <w:tc>
          <w:tcPr>
            <w:tcW w:w="13001" w:type="dxa"/>
            <w:tcBorders>
              <w:top w:val="single" w:sz="12" w:space="0" w:color="FFFFFF" w:themeColor="background1"/>
              <w:left w:val="single" w:sz="6" w:space="0" w:color="EEECE1" w:themeColor="background2"/>
              <w:bottom w:val="single" w:sz="6" w:space="0" w:color="FFFFFF"/>
              <w:right w:val="single" w:sz="12" w:space="0" w:color="FFFFFF" w:themeColor="background1"/>
            </w:tcBorders>
            <w:shd w:val="clear" w:color="auto" w:fill="A6A6A6" w:themeFill="background1" w:themeFillShade="A6"/>
          </w:tcPr>
          <w:p w14:paraId="0EDE9606" w14:textId="77777777" w:rsidR="00DD38D2" w:rsidRPr="00C8687B" w:rsidRDefault="00DD38D2">
            <w:pPr>
              <w:spacing w:before="60" w:after="60"/>
              <w:rPr>
                <w:rFonts w:ascii="Roboto Condensed" w:hAnsi="Roboto Condensed"/>
              </w:rPr>
            </w:pPr>
            <w:r>
              <w:rPr>
                <w:rFonts w:ascii="Roboto Condensed" w:hAnsi="Roboto Condensed"/>
                <w:lang w:val="lt"/>
              </w:rPr>
              <w:t>Testavimo atvejo santrauka</w:t>
            </w:r>
          </w:p>
        </w:tc>
      </w:tr>
      <w:tr w:rsidR="00DD38D2" w14:paraId="0C1ACE67"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62BB1242"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1</w:t>
            </w:r>
          </w:p>
        </w:tc>
        <w:tc>
          <w:tcPr>
            <w:tcW w:w="1530" w:type="dxa"/>
            <w:shd w:val="clear" w:color="auto" w:fill="F3F3F3"/>
          </w:tcPr>
          <w:p w14:paraId="3DB8506F"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GNSSMTOLL-1868</w:t>
            </w:r>
          </w:p>
        </w:tc>
        <w:tc>
          <w:tcPr>
            <w:tcW w:w="13001" w:type="dxa"/>
            <w:shd w:val="clear" w:color="auto" w:fill="F3F3F3"/>
          </w:tcPr>
          <w:p w14:paraId="62F27FB9" w14:textId="77777777" w:rsidR="00DD38D2" w:rsidRPr="00C8687B" w:rsidRDefault="00DD38D2">
            <w:pPr>
              <w:pStyle w:val="TCContent"/>
              <w:rPr>
                <w:rFonts w:ascii="Roboto Condensed" w:hAnsi="Roboto Condensed"/>
                <w:sz w:val="20"/>
              </w:rPr>
            </w:pPr>
            <w:r>
              <w:rPr>
                <w:rFonts w:ascii="Roboto Condensed" w:hAnsi="Roboto Condensed"/>
                <w:sz w:val="20"/>
                <w:lang w:val="lt"/>
              </w:rPr>
              <w:t xml:space="preserve">Važiavimo scenarijus Nr. 1 (pradžia/pabaiga – Jakai žiedinė sankryža) </w:t>
            </w:r>
          </w:p>
        </w:tc>
      </w:tr>
      <w:tr w:rsidR="00DD38D2" w:rsidRPr="00BF5CAD" w14:paraId="1318ED2A"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7B6CF1FF"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2</w:t>
            </w:r>
          </w:p>
        </w:tc>
        <w:tc>
          <w:tcPr>
            <w:tcW w:w="1530" w:type="dxa"/>
            <w:shd w:val="clear" w:color="auto" w:fill="F3F3F3"/>
          </w:tcPr>
          <w:p w14:paraId="1D8CC6C3"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GNSSMTOLL-1870</w:t>
            </w:r>
          </w:p>
        </w:tc>
        <w:tc>
          <w:tcPr>
            <w:tcW w:w="13001" w:type="dxa"/>
            <w:shd w:val="clear" w:color="auto" w:fill="F3F3F3"/>
          </w:tcPr>
          <w:p w14:paraId="3CB1FBE2" w14:textId="77777777" w:rsidR="00DD38D2" w:rsidRPr="00BF5CAD" w:rsidRDefault="00DD38D2">
            <w:pPr>
              <w:pStyle w:val="TCContent"/>
              <w:rPr>
                <w:rFonts w:ascii="Roboto Condensed" w:hAnsi="Roboto Condensed"/>
                <w:sz w:val="20"/>
                <w:lang w:val="pt-BR"/>
              </w:rPr>
            </w:pPr>
            <w:r>
              <w:rPr>
                <w:rFonts w:ascii="Roboto Condensed" w:hAnsi="Roboto Condensed"/>
                <w:sz w:val="20"/>
                <w:lang w:val="lt"/>
              </w:rPr>
              <w:t xml:space="preserve">Važiavimo scenarijus Nr. 2 (Panevėžys – Raubonys – Panevėžys) </w:t>
            </w:r>
          </w:p>
        </w:tc>
      </w:tr>
      <w:tr w:rsidR="00DD38D2" w:rsidRPr="00BF5CAD" w14:paraId="5159A427" w14:textId="77777777" w:rsidTr="005041E3">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3E4F127D"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br w:type="page"/>
              <w:t>3</w:t>
            </w:r>
          </w:p>
        </w:tc>
        <w:tc>
          <w:tcPr>
            <w:tcW w:w="1530" w:type="dxa"/>
            <w:shd w:val="clear" w:color="auto" w:fill="F3F3F3"/>
          </w:tcPr>
          <w:p w14:paraId="7A852205" w14:textId="77777777" w:rsidR="00DD38D2" w:rsidRPr="00C8687B" w:rsidRDefault="00DD38D2">
            <w:pPr>
              <w:pStyle w:val="TCHeading"/>
              <w:rPr>
                <w:rFonts w:ascii="Roboto Condensed" w:hAnsi="Roboto Condensed"/>
                <w:b w:val="0"/>
                <w:sz w:val="20"/>
              </w:rPr>
            </w:pPr>
            <w:r>
              <w:rPr>
                <w:rFonts w:ascii="Roboto Condensed" w:hAnsi="Roboto Condensed"/>
                <w:b w:val="0"/>
                <w:bCs w:val="0"/>
                <w:sz w:val="20"/>
                <w:lang w:val="lt"/>
              </w:rPr>
              <w:t>GNSSMTOLL-1869</w:t>
            </w:r>
          </w:p>
        </w:tc>
        <w:tc>
          <w:tcPr>
            <w:tcW w:w="13001" w:type="dxa"/>
            <w:shd w:val="clear" w:color="auto" w:fill="F3F3F3"/>
          </w:tcPr>
          <w:p w14:paraId="60770723" w14:textId="77777777" w:rsidR="00DD38D2" w:rsidRPr="005041E3" w:rsidRDefault="00DD38D2">
            <w:pPr>
              <w:pStyle w:val="TCContent"/>
              <w:rPr>
                <w:rFonts w:ascii="Roboto Condensed" w:hAnsi="Roboto Condensed"/>
                <w:sz w:val="20"/>
                <w:lang w:val="es-ES"/>
              </w:rPr>
            </w:pPr>
            <w:r>
              <w:rPr>
                <w:rFonts w:ascii="Roboto Condensed" w:hAnsi="Roboto Condensed"/>
                <w:sz w:val="20"/>
                <w:lang w:val="lt"/>
              </w:rPr>
              <w:t xml:space="preserve">Važiavimo scenarijus Nr. 3 (pradžia/pabaiga – Garliava – Lenkijos ir Lietuvos siena) </w:t>
            </w:r>
          </w:p>
        </w:tc>
      </w:tr>
    </w:tbl>
    <w:p w14:paraId="661C589F" w14:textId="77777777" w:rsidR="00DD38D2" w:rsidRPr="0075007F" w:rsidRDefault="00DD38D2" w:rsidP="00DD38D2">
      <w:pPr>
        <w:rPr>
          <w:lang w:val="es-ES"/>
        </w:rPr>
      </w:pPr>
      <w:r>
        <w:rPr>
          <w:lang w:val="lt"/>
        </w:rPr>
        <w:br w:type="page"/>
      </w:r>
    </w:p>
    <w:p w14:paraId="6880A958" w14:textId="77777777" w:rsidR="00DD38D2" w:rsidRPr="0075007F" w:rsidRDefault="00DD38D2" w:rsidP="00DD38D2">
      <w:pPr>
        <w:rPr>
          <w:rFonts w:ascii="Roboto Condensed" w:hAnsi="Roboto Condensed" w:cs="Arial"/>
          <w:lang w:val="es-ES"/>
        </w:rPr>
      </w:pPr>
    </w:p>
    <w:p w14:paraId="2AED9027" w14:textId="77777777" w:rsidR="00DD38D2" w:rsidRPr="0075007F" w:rsidRDefault="00DD38D2" w:rsidP="00DD38D2">
      <w:pPr>
        <w:pStyle w:val="Heading2"/>
        <w:numPr>
          <w:ilvl w:val="1"/>
          <w:numId w:val="9"/>
        </w:numPr>
        <w:rPr>
          <w:rFonts w:ascii="Roboto Condensed" w:hAnsi="Roboto Condensed"/>
          <w:noProof/>
          <w:lang w:val="es-ES"/>
        </w:rPr>
      </w:pPr>
      <w:bookmarkStart w:id="139" w:name="_Toc233633667"/>
      <w:r>
        <w:rPr>
          <w:rFonts w:ascii="Roboto Condensed" w:hAnsi="Roboto Condensed"/>
          <w:bCs/>
          <w:noProof/>
          <w:lang w:val="lt"/>
        </w:rPr>
        <w:t>GNSSMTOLL-1868 Važiavimo scenarijus Nr. 1 (pradžia/pabaiga – Jakai žiedinė sankryža)</w:t>
      </w:r>
      <w:bookmarkEnd w:id="139"/>
      <w:r>
        <w:rPr>
          <w:rFonts w:ascii="Roboto Condensed" w:hAnsi="Roboto Condensed"/>
          <w:bCs/>
          <w:noProof/>
          <w:lang w:val="lt"/>
        </w:rPr>
        <w:t xml:space="preserve"> </w:t>
      </w:r>
    </w:p>
    <w:tbl>
      <w:tblPr>
        <w:tblW w:w="15270" w:type="dxa"/>
        <w:tblLook w:val="04A0" w:firstRow="1" w:lastRow="0" w:firstColumn="1" w:lastColumn="0" w:noHBand="0" w:noVBand="1"/>
      </w:tblPr>
      <w:tblGrid>
        <w:gridCol w:w="7772"/>
        <w:gridCol w:w="7531"/>
      </w:tblGrid>
      <w:tr w:rsidR="00DD38D2" w14:paraId="0E8CAFF1" w14:textId="77777777" w:rsidTr="2644740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6BFF351"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3CE671BF" w14:textId="339DC2BE" w:rsidR="00DD38D2" w:rsidRPr="005041E3" w:rsidRDefault="61AC0722">
            <w:pPr>
              <w:spacing w:before="60" w:after="60"/>
              <w:rPr>
                <w:rFonts w:ascii="Roboto Condensed" w:hAnsi="Roboto Condensed" w:cs="Arial"/>
                <w:lang w:val="es-ES"/>
              </w:rPr>
            </w:pPr>
            <w:r w:rsidRPr="33ADA779">
              <w:rPr>
                <w:rFonts w:ascii="Roboto Condensed" w:hAnsi="Roboto Condensed" w:cs="Arial"/>
                <w:noProof/>
                <w:lang w:val="lt"/>
              </w:rPr>
              <w:t xml:space="preserve">EERP </w:t>
            </w:r>
            <w:r w:rsidR="00DD38D2" w:rsidRPr="33ADA779">
              <w:rPr>
                <w:rFonts w:ascii="Roboto Condensed" w:hAnsi="Roboto Condensed" w:cs="Arial"/>
                <w:noProof/>
                <w:lang w:val="lt"/>
              </w:rPr>
              <w:t>E2E va</w:t>
            </w:r>
            <w:r w:rsidR="00344BA8" w:rsidRPr="33ADA779">
              <w:rPr>
                <w:rFonts w:ascii="Roboto Condensed" w:hAnsi="Roboto Condensed" w:cs="Arial"/>
                <w:noProof/>
                <w:lang w:val="lt"/>
              </w:rPr>
              <w:t>žiavim</w:t>
            </w:r>
            <w:r w:rsidR="00DD38D2" w:rsidRPr="33ADA779">
              <w:rPr>
                <w:rFonts w:ascii="Roboto Condensed" w:hAnsi="Roboto Condensed" w:cs="Arial"/>
                <w:noProof/>
                <w:lang w:val="lt"/>
              </w:rPr>
              <w:t>o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FA68805"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62BD2DA3"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GNSSMTOLL-1868</w:t>
            </w:r>
          </w:p>
        </w:tc>
      </w:tr>
      <w:tr w:rsidR="00DD38D2" w14:paraId="6B7AF65A" w14:textId="77777777" w:rsidTr="2644740E">
        <w:trPr>
          <w:trHeight w:val="489"/>
        </w:trPr>
        <w:tc>
          <w:tcPr>
            <w:tcW w:w="7635" w:type="dxa"/>
            <w:vMerge/>
            <w:vAlign w:val="center"/>
            <w:hideMark/>
          </w:tcPr>
          <w:p w14:paraId="46466F57"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2A3EB0"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4AB3B6DC"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14:paraId="1BE05E27" w14:textId="77777777" w:rsidTr="2644740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749D221"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atvejis</w:t>
            </w:r>
          </w:p>
          <w:p w14:paraId="160F2A83" w14:textId="77777777" w:rsidR="00DD38D2" w:rsidRPr="00C8687B" w:rsidRDefault="00DD38D2">
            <w:pPr>
              <w:spacing w:before="60" w:after="60"/>
              <w:rPr>
                <w:rFonts w:ascii="Roboto Condensed" w:hAnsi="Roboto Condensed" w:cs="Arial"/>
              </w:rPr>
            </w:pPr>
            <w:r>
              <w:rPr>
                <w:rFonts w:ascii="Roboto Condensed" w:hAnsi="Roboto Condensed" w:cs="Arial"/>
                <w:noProof/>
                <w:lang w:val="lt"/>
              </w:rPr>
              <w:t xml:space="preserve">Važiavimo scenarijus Nr. 1 (pradžia/pabaiga – Jakai žiedinė sankryža)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EDE93FE" w14:textId="77777777" w:rsidR="00DD38D2" w:rsidRPr="00C8687B" w:rsidRDefault="00DD38D2">
            <w:pPr>
              <w:spacing w:before="60" w:after="60"/>
              <w:rPr>
                <w:rFonts w:ascii="Roboto Condensed" w:hAnsi="Roboto Condensed" w:cs="Arial"/>
                <w:noProof/>
              </w:rPr>
            </w:pPr>
          </w:p>
        </w:tc>
      </w:tr>
      <w:tr w:rsidR="00DD38D2" w:rsidRPr="00BF5CAD" w14:paraId="1AC613E9" w14:textId="77777777" w:rsidTr="2644740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988C0B5"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5E559E9E" w14:textId="77777777" w:rsidR="00DD38D2" w:rsidRPr="00AF2F3A" w:rsidRDefault="00DD38D2">
            <w:pPr>
              <w:spacing w:before="60" w:after="60"/>
              <w:rPr>
                <w:rFonts w:ascii="Roboto Condensed" w:eastAsia="Arial" w:hAnsi="Roboto Condensed" w:cs="Arial"/>
                <w:noProof/>
                <w:lang w:val="sv-SE"/>
              </w:rPr>
            </w:pPr>
          </w:p>
          <w:p w14:paraId="15B2FC73" w14:textId="77777777" w:rsidR="00DD38D2" w:rsidRPr="00AF2F3A" w:rsidRDefault="00DD38D2">
            <w:pPr>
              <w:spacing w:before="60" w:after="60"/>
              <w:rPr>
                <w:rFonts w:ascii="Roboto Condensed" w:eastAsia="Arial" w:hAnsi="Roboto Condensed" w:cs="Arial"/>
                <w:b/>
                <w:lang w:val="sv-SE"/>
              </w:rPr>
            </w:pPr>
          </w:p>
          <w:p w14:paraId="0E8B9495"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1BCFD293" w14:textId="77777777" w:rsidR="00DD38D2" w:rsidRPr="00AF2F3A" w:rsidRDefault="00DD38D2">
            <w:pPr>
              <w:spacing w:before="60" w:after="60"/>
              <w:rPr>
                <w:rFonts w:ascii="Roboto Condensed" w:hAnsi="Roboto Condensed" w:cs="Arial"/>
                <w:lang w:val="sv-SE"/>
              </w:rPr>
            </w:pPr>
          </w:p>
          <w:p w14:paraId="0ECE1EF5"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14865068"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7FC7707B"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2133228F" w14:textId="4644B616" w:rsidR="00DD38D2" w:rsidRPr="00BF5CAD" w:rsidRDefault="00DD38D2" w:rsidP="00DD38D2">
            <w:pPr>
              <w:pStyle w:val="ListParagraph"/>
              <w:numPr>
                <w:ilvl w:val="0"/>
                <w:numId w:val="55"/>
              </w:numPr>
              <w:spacing w:before="60" w:after="60"/>
              <w:rPr>
                <w:rFonts w:ascii="Roboto Condensed" w:hAnsi="Roboto Condensed" w:cs="Arial"/>
                <w:lang w:val="pt-BR"/>
              </w:rPr>
            </w:pPr>
            <w:r w:rsidRPr="4581F61B">
              <w:rPr>
                <w:rFonts w:ascii="Roboto Condensed" w:hAnsi="Roboto Condensed" w:cs="Arial"/>
                <w:lang w:val="lt"/>
              </w:rPr>
              <w:t xml:space="preserve">Atliekant vieną iš dviejų važiavimo uždarame maršrute testų, </w:t>
            </w:r>
            <w:r w:rsidR="0DC8224A" w:rsidRPr="4581F61B">
              <w:rPr>
                <w:rFonts w:ascii="Roboto Condensed" w:hAnsi="Roboto Condensed" w:cs="Arial"/>
                <w:lang w:val="lt"/>
              </w:rPr>
              <w:t>TPMĮ</w:t>
            </w:r>
            <w:r w:rsidRPr="4581F61B">
              <w:rPr>
                <w:rFonts w:ascii="Roboto Condensed" w:hAnsi="Roboto Condensed" w:cs="Arial"/>
                <w:lang w:val="lt"/>
              </w:rPr>
              <w:t xml:space="preserve"> turi būti išjungta sustojimų poilsio aikštelėje metu. </w:t>
            </w:r>
          </w:p>
          <w:p w14:paraId="41C195CD" w14:textId="550A3345" w:rsidR="00DD38D2" w:rsidRPr="00BF5CAD" w:rsidRDefault="00DD38D2" w:rsidP="00DD38D2">
            <w:pPr>
              <w:pStyle w:val="ListParagraph"/>
              <w:numPr>
                <w:ilvl w:val="0"/>
                <w:numId w:val="55"/>
              </w:numPr>
              <w:spacing w:before="60" w:after="60"/>
              <w:rPr>
                <w:rFonts w:ascii="Roboto Condensed" w:hAnsi="Roboto Condensed" w:cs="Arial"/>
                <w:lang w:val="pt-BR"/>
              </w:rPr>
            </w:pPr>
            <w:r w:rsidRPr="4581F61B">
              <w:rPr>
                <w:rFonts w:ascii="Roboto Condensed" w:hAnsi="Roboto Condensed" w:cs="Arial"/>
                <w:lang w:val="lt"/>
              </w:rPr>
              <w:t xml:space="preserve">Vieno iš dviejų sustojimų poilsio zonoje, vykdant testavimą uždarame maršrute, metu būtina įjungti </w:t>
            </w:r>
            <w:r w:rsidR="675378A3" w:rsidRPr="4581F61B">
              <w:rPr>
                <w:rFonts w:ascii="Roboto Condensed" w:hAnsi="Roboto Condensed" w:cs="Arial"/>
                <w:lang w:val="lt"/>
              </w:rPr>
              <w:t>TPMĮ</w:t>
            </w:r>
            <w:r w:rsidRPr="4581F61B">
              <w:rPr>
                <w:rFonts w:ascii="Roboto Condensed" w:hAnsi="Roboto Condensed" w:cs="Arial"/>
                <w:lang w:val="lt"/>
              </w:rPr>
              <w:t xml:space="preserve"> </w:t>
            </w:r>
          </w:p>
          <w:p w14:paraId="3A9CA8BF"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270287F9"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2727141B"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213B0F93" w14:textId="035DD0A3" w:rsidR="00DD38D2" w:rsidRPr="00D84150" w:rsidRDefault="00DD38D2" w:rsidP="00DD38D2">
            <w:pPr>
              <w:pStyle w:val="ListParagraph"/>
              <w:numPr>
                <w:ilvl w:val="0"/>
                <w:numId w:val="55"/>
              </w:numPr>
              <w:spacing w:before="60" w:after="60"/>
              <w:rPr>
                <w:rFonts w:ascii="Roboto Condensed" w:hAnsi="Roboto Condensed" w:cs="Arial"/>
                <w:lang w:val="lt"/>
              </w:rPr>
            </w:pPr>
            <w:r w:rsidRPr="4581F61B">
              <w:rPr>
                <w:rFonts w:ascii="Roboto Condensed" w:hAnsi="Roboto Condensed" w:cs="Arial"/>
                <w:lang w:val="lt"/>
              </w:rPr>
              <w:t xml:space="preserve">Prieš pradedant judėti testavimo maršrutu, </w:t>
            </w:r>
            <w:r w:rsidR="3B6C940B" w:rsidRPr="4581F61B">
              <w:rPr>
                <w:rFonts w:ascii="Roboto Condensed" w:hAnsi="Roboto Condensed" w:cs="Arial"/>
                <w:lang w:val="lt"/>
              </w:rPr>
              <w:t>TPMĮ</w:t>
            </w:r>
            <w:r w:rsidRPr="4581F61B">
              <w:rPr>
                <w:rFonts w:ascii="Roboto Condensed" w:hAnsi="Roboto Condensed" w:cs="Arial"/>
                <w:lang w:val="lt"/>
              </w:rPr>
              <w:t xml:space="preserve"> turi būti įjungta, prijungta prie maitinimo šaltinio ir gauti GNSS signalą </w:t>
            </w:r>
          </w:p>
          <w:p w14:paraId="71D143FB" w14:textId="5AF15028" w:rsidR="00DD38D2" w:rsidRPr="005041E3" w:rsidRDefault="00DD38D2" w:rsidP="00DD38D2">
            <w:pPr>
              <w:pStyle w:val="ListParagraph"/>
              <w:numPr>
                <w:ilvl w:val="0"/>
                <w:numId w:val="55"/>
              </w:numPr>
              <w:spacing w:before="60" w:after="60"/>
              <w:rPr>
                <w:rFonts w:ascii="Roboto Condensed" w:hAnsi="Roboto Condensed" w:cs="Arial"/>
                <w:lang w:val="lt"/>
              </w:rPr>
            </w:pPr>
            <w:r w:rsidRPr="14A3331A">
              <w:rPr>
                <w:rFonts w:ascii="Roboto Condensed" w:hAnsi="Roboto Condensed" w:cs="Arial"/>
                <w:lang w:val="lt"/>
              </w:rPr>
              <w:t xml:space="preserve">Transporto priemonėje turi būti sumontuota </w:t>
            </w:r>
            <w:r w:rsidR="6BE0588E" w:rsidRPr="14A3331A">
              <w:rPr>
                <w:rFonts w:ascii="Roboto Condensed" w:hAnsi="Roboto Condensed" w:cs="Arial"/>
                <w:lang w:val="lt"/>
              </w:rPr>
              <w:t>OBU</w:t>
            </w:r>
            <w:r w:rsidRPr="14A3331A">
              <w:rPr>
                <w:rFonts w:ascii="Roboto Condensed" w:hAnsi="Roboto Condensed" w:cs="Arial"/>
                <w:lang w:val="lt"/>
              </w:rPr>
              <w:t xml:space="preserve">, atitinkanti </w:t>
            </w:r>
            <w:r w:rsidR="0B157A41" w:rsidRPr="00EE4990">
              <w:rPr>
                <w:rFonts w:ascii="Roboto Condensed" w:eastAsia="Roboto Condensed" w:hAnsi="Roboto Condensed" w:cs="Roboto Condensed"/>
                <w:lang w:val="lt"/>
              </w:rPr>
              <w:t>Transporto priemonėse montuojamų įrenginių techniniuose reikalavimuose</w:t>
            </w:r>
            <w:r w:rsidRPr="00EE4990">
              <w:rPr>
                <w:rFonts w:ascii="Roboto Condensed" w:eastAsia="Roboto Condensed" w:hAnsi="Roboto Condensed" w:cs="Roboto Condensed"/>
                <w:lang w:val="lt"/>
              </w:rPr>
              <w:t xml:space="preserve"> </w:t>
            </w:r>
            <w:r w:rsidRPr="14A3331A">
              <w:rPr>
                <w:rFonts w:ascii="Roboto Condensed" w:hAnsi="Roboto Condensed" w:cs="Arial"/>
                <w:lang w:val="lt"/>
              </w:rPr>
              <w:t xml:space="preserve">nurodytus minimalius parametrus </w:t>
            </w:r>
          </w:p>
          <w:p w14:paraId="0429DC43" w14:textId="769CF99A"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7293AFEF"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04FCF283" w:rsidRPr="56AD6D2F">
              <w:rPr>
                <w:rFonts w:ascii="Roboto Condensed" w:hAnsi="Roboto Condensed" w:cs="Arial"/>
                <w:lang w:val="lt"/>
              </w:rPr>
              <w:t>TPMĮ</w:t>
            </w:r>
            <w:r w:rsidRPr="56AD6D2F">
              <w:rPr>
                <w:rFonts w:ascii="Roboto Condensed" w:hAnsi="Roboto Condensed" w:cs="Arial"/>
                <w:lang w:val="lt"/>
              </w:rPr>
              <w:t xml:space="preserve"> tipų vienetus) </w:t>
            </w:r>
          </w:p>
          <w:p w14:paraId="54F3B55B" w14:textId="09AFD5EA" w:rsidR="00DD38D2" w:rsidRPr="005041E3" w:rsidRDefault="00DD38D2" w:rsidP="00DD38D2">
            <w:pPr>
              <w:pStyle w:val="ListParagraph"/>
              <w:numPr>
                <w:ilvl w:val="0"/>
                <w:numId w:val="55"/>
              </w:numPr>
              <w:spacing w:before="60" w:after="60"/>
              <w:rPr>
                <w:rFonts w:ascii="Roboto Condensed" w:hAnsi="Roboto Condensed" w:cs="Arial"/>
                <w:lang w:val="lt"/>
              </w:rPr>
            </w:pPr>
            <w:r w:rsidRPr="728F7724">
              <w:rPr>
                <w:rFonts w:ascii="Roboto Condensed" w:hAnsi="Roboto Condensed" w:cs="Arial"/>
                <w:lang w:val="lt"/>
              </w:rPr>
              <w:t xml:space="preserve">Važiavimo uždarame maršrute testai važiavimo atkarpoje turi būti atliekami </w:t>
            </w:r>
            <w:r w:rsidR="44AEFBB9" w:rsidRPr="728F7724">
              <w:rPr>
                <w:rFonts w:ascii="Roboto Condensed" w:hAnsi="Roboto Condensed" w:cs="Arial"/>
                <w:lang w:val="lt"/>
              </w:rPr>
              <w:t>TPMĮ</w:t>
            </w:r>
            <w:r w:rsidRPr="728F7724">
              <w:rPr>
                <w:rFonts w:ascii="Roboto Condensed" w:hAnsi="Roboto Condensed" w:cs="Arial"/>
                <w:lang w:val="lt"/>
              </w:rPr>
              <w:t xml:space="preserve"> tiekėjų, </w:t>
            </w:r>
            <w:r w:rsidR="7148939B" w:rsidRPr="728F7724">
              <w:rPr>
                <w:rFonts w:ascii="Roboto Condensed" w:hAnsi="Roboto Condensed" w:cs="Arial"/>
                <w:lang w:val="lt"/>
              </w:rPr>
              <w:t>TPMĮ</w:t>
            </w:r>
            <w:r w:rsidRPr="728F7724">
              <w:rPr>
                <w:rFonts w:ascii="Roboto Condensed" w:hAnsi="Roboto Condensed" w:cs="Arial"/>
                <w:lang w:val="lt"/>
              </w:rPr>
              <w:t xml:space="preserve"> operatorių arba </w:t>
            </w:r>
            <w:r w:rsidR="61AC0722" w:rsidRPr="728F7724">
              <w:rPr>
                <w:rFonts w:ascii="Roboto Condensed" w:hAnsi="Roboto Condensed" w:cs="Arial"/>
                <w:lang w:val="lt"/>
              </w:rPr>
              <w:t xml:space="preserve">EERP </w:t>
            </w:r>
            <w:r w:rsidRPr="728F7724">
              <w:rPr>
                <w:rFonts w:ascii="Roboto Condensed" w:hAnsi="Roboto Condensed" w:cs="Arial"/>
                <w:lang w:val="lt"/>
              </w:rPr>
              <w:t xml:space="preserve">teikėjų </w:t>
            </w:r>
          </w:p>
          <w:p w14:paraId="248134AF" w14:textId="0A1BE6C8"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0BCEE223"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BF5CAD" w14:paraId="1DC1A1E0" w14:textId="77777777" w:rsidTr="2644740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5966"/>
              <w:gridCol w:w="5528"/>
              <w:gridCol w:w="3252"/>
            </w:tblGrid>
            <w:tr w:rsidR="00DD38D2" w14:paraId="731F0599" w14:textId="77777777" w:rsidTr="2644740E">
              <w:trPr>
                <w:trHeight w:val="413"/>
                <w:tblHeader/>
              </w:trPr>
              <w:tc>
                <w:tcPr>
                  <w:tcW w:w="527" w:type="dxa"/>
                  <w:tcBorders>
                    <w:right w:val="single" w:sz="6" w:space="0" w:color="FFFFFF" w:themeColor="background1"/>
                  </w:tcBorders>
                  <w:shd w:val="clear" w:color="auto" w:fill="D9D9D9" w:themeFill="background1" w:themeFillShade="D9"/>
                </w:tcPr>
                <w:p w14:paraId="3BF69827"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5966"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E37E715"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5528" w:type="dxa"/>
                  <w:tcBorders>
                    <w:left w:val="single" w:sz="6" w:space="0" w:color="FFFFFF" w:themeColor="background1"/>
                    <w:bottom w:val="single" w:sz="6" w:space="0" w:color="FFFFFF" w:themeColor="background1"/>
                  </w:tcBorders>
                  <w:shd w:val="clear" w:color="auto" w:fill="D9D9D9" w:themeFill="background1" w:themeFillShade="D9"/>
                </w:tcPr>
                <w:p w14:paraId="41A90571"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0C42A0C9"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BF5CAD" w14:paraId="5F272567"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26C2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0D2FC8" w14:textId="6A95C40F"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Paruošti testuojamą transporto priemonę su įjungt</w:t>
                  </w:r>
                  <w:r w:rsidR="633B6EC0" w:rsidRPr="34215E0E">
                    <w:rPr>
                      <w:rFonts w:ascii="Roboto Condensed" w:hAnsi="Roboto Condensed" w:cs="Arial"/>
                      <w:sz w:val="20"/>
                      <w:szCs w:val="20"/>
                      <w:lang w:val="lt"/>
                    </w:rPr>
                    <w:t>a</w:t>
                  </w:r>
                  <w:r w:rsidRPr="34215E0E">
                    <w:rPr>
                      <w:rFonts w:ascii="Roboto Condensed" w:hAnsi="Roboto Condensed" w:cs="Arial"/>
                      <w:sz w:val="20"/>
                      <w:szCs w:val="20"/>
                      <w:lang w:val="lt"/>
                    </w:rPr>
                    <w:t xml:space="preserve"> </w:t>
                  </w:r>
                  <w:r w:rsidR="588BF1E0" w:rsidRPr="34215E0E">
                    <w:rPr>
                      <w:rFonts w:ascii="Roboto Condensed" w:hAnsi="Roboto Condensed" w:cs="Arial"/>
                      <w:sz w:val="20"/>
                      <w:szCs w:val="20"/>
                      <w:lang w:val="lt"/>
                    </w:rPr>
                    <w:t>TPMĮ</w:t>
                  </w:r>
                  <w:r w:rsidRPr="34215E0E">
                    <w:rPr>
                      <w:rFonts w:ascii="Roboto Condensed" w:hAnsi="Roboto Condensed" w:cs="Arial"/>
                      <w:sz w:val="20"/>
                      <w:szCs w:val="20"/>
                      <w:lang w:val="lt"/>
                    </w:rPr>
                    <w:t xml:space="preserve"> ir sukonfigūruotu transporto priemonės profiliu.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EEEF3A8"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006525F"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92ADEC" w14:textId="0E8F669E" w:rsidR="00DD38D2" w:rsidRPr="00BF5CAD" w:rsidRDefault="32876BB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94246D">
                    <w:rPr>
                      <w:rFonts w:ascii="Roboto Condensed" w:hAnsi="Roboto Condensed" w:cs="Arial"/>
                      <w:sz w:val="20"/>
                      <w:szCs w:val="20"/>
                      <w:lang w:val="lt"/>
                    </w:rPr>
                    <w:t>TPMĮ</w:t>
                  </w:r>
                  <w:r w:rsidR="00DD38D2" w:rsidRPr="5894246D">
                    <w:rPr>
                      <w:rFonts w:ascii="Roboto Condensed" w:hAnsi="Roboto Condensed" w:cs="Arial"/>
                      <w:sz w:val="20"/>
                      <w:szCs w:val="20"/>
                      <w:lang w:val="lt"/>
                    </w:rPr>
                    <w:t xml:space="preserve"> veikia ir yra tinkamai sukonfigūruota. </w:t>
                  </w:r>
                </w:p>
              </w:tc>
            </w:tr>
            <w:tr w:rsidR="00DD38D2" w14:paraId="14688676"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BD2C51E"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FE114E5" w14:textId="3E90D1B5"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344BA8">
                    <w:rPr>
                      <w:rFonts w:ascii="Roboto Condensed" w:hAnsi="Roboto Condensed" w:cs="Arial"/>
                      <w:sz w:val="20"/>
                      <w:szCs w:val="20"/>
                      <w:lang w:val="lt"/>
                    </w:rPr>
                    <w:t>žiavim</w:t>
                  </w:r>
                  <w:r>
                    <w:rPr>
                      <w:rFonts w:ascii="Roboto Condensed" w:hAnsi="Roboto Condensed" w:cs="Arial"/>
                      <w:sz w:val="20"/>
                      <w:szCs w:val="20"/>
                      <w:lang w:val="lt"/>
                    </w:rPr>
                    <w:t>o scenarijų (va</w:t>
                  </w:r>
                  <w:r w:rsidR="00344BA8">
                    <w:rPr>
                      <w:rFonts w:ascii="Roboto Condensed" w:hAnsi="Roboto Condensed" w:cs="Arial"/>
                      <w:sz w:val="20"/>
                      <w:szCs w:val="20"/>
                      <w:lang w:val="lt"/>
                    </w:rPr>
                    <w:t>žiavi</w:t>
                  </w:r>
                  <w:r>
                    <w:rPr>
                      <w:rFonts w:ascii="Roboto Condensed" w:hAnsi="Roboto Condensed" w:cs="Arial"/>
                      <w:sz w:val="20"/>
                      <w:szCs w:val="20"/>
                      <w:lang w:val="lt"/>
                    </w:rPr>
                    <w:t xml:space="preserve">mo etapai pateikti skyriuje „Testavimo duomenys“) </w:t>
                  </w:r>
                </w:p>
                <w:p w14:paraId="58EB7EE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drawing>
                      <wp:inline distT="0" distB="0" distL="0" distR="0" wp14:anchorId="72F6A8AF" wp14:editId="38DFD569">
                        <wp:extent cx="3566263" cy="1524000"/>
                        <wp:effectExtent l="0" t="0" r="0" b="0"/>
                        <wp:docPr id="100007" name="Picture 100007" descr="image-2026-06-15-14-55-35-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
                                <a:stretch>
                                  <a:fillRect/>
                                </a:stretch>
                              </pic:blipFill>
                              <pic:spPr>
                                <a:xfrm>
                                  <a:off x="0" y="0"/>
                                  <a:ext cx="3575657" cy="1528015"/>
                                </a:xfrm>
                                <a:prstGeom prst="rect">
                                  <a:avLst/>
                                </a:prstGeom>
                              </pic:spPr>
                            </pic:pic>
                          </a:graphicData>
                        </a:graphic>
                      </wp:inline>
                    </w:drawing>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70BC29" w14:textId="174501A2"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t>1) Jakų žiede pasukti į nemokamą įvažiavimą Vilniaus kryptimi ir važiuoti toliau iki įvažiavimo į mokamą greitkelį A1 Vilnius–Kaunas–Klaipėda; </w:t>
                  </w:r>
                  <w:r>
                    <w:rPr>
                      <w:rFonts w:ascii="Roboto Condensed" w:hAnsi="Roboto Condensed" w:cs="Arial"/>
                      <w:sz w:val="20"/>
                      <w:szCs w:val="20"/>
                      <w:lang w:val="lt"/>
                    </w:rPr>
                    <w:br/>
                    <w:t>6 iš 12 psl. </w:t>
                  </w:r>
                  <w:r>
                    <w:rPr>
                      <w:rFonts w:ascii="Roboto Condensed" w:hAnsi="Roboto Condensed" w:cs="Arial"/>
                      <w:sz w:val="20"/>
                      <w:szCs w:val="20"/>
                      <w:lang w:val="lt"/>
                    </w:rPr>
                    <w:br/>
                    <w:t>2026 m. balandžio 24 d. leidimas, 1 versija </w:t>
                  </w:r>
                  <w:r>
                    <w:rPr>
                      <w:rFonts w:ascii="Roboto Condensed" w:hAnsi="Roboto Condensed" w:cs="Arial"/>
                      <w:sz w:val="20"/>
                      <w:szCs w:val="20"/>
                      <w:lang w:val="lt"/>
                    </w:rPr>
                    <w:br/>
                    <w:t>TRANSPORTO PRIEMONĖJE SUMONTUOTOS ĮRANGOS </w:t>
                  </w:r>
                  <w:r>
                    <w:rPr>
                      <w:rFonts w:ascii="Roboto Condensed" w:hAnsi="Roboto Condensed" w:cs="Arial"/>
                      <w:sz w:val="20"/>
                      <w:szCs w:val="20"/>
                      <w:lang w:val="lt"/>
                    </w:rPr>
                    <w:br/>
                    <w:t>TESTAVIMO ATLIEKANT VAŽIAVIMO </w:t>
                  </w:r>
                  <w:r>
                    <w:rPr>
                      <w:rFonts w:ascii="Roboto Condensed" w:hAnsi="Roboto Condensed" w:cs="Arial"/>
                      <w:sz w:val="20"/>
                      <w:szCs w:val="20"/>
                      <w:lang w:val="lt"/>
                    </w:rPr>
                    <w:br/>
                    <w:t>UŽDAROME MARŠRUTE TESTUS TAISYKLĖS </w:t>
                  </w:r>
                  <w:r>
                    <w:rPr>
                      <w:rFonts w:ascii="Roboto Condensed" w:hAnsi="Roboto Condensed" w:cs="Arial"/>
                      <w:sz w:val="20"/>
                      <w:szCs w:val="20"/>
                      <w:lang w:val="lt"/>
                    </w:rPr>
                    <w:br/>
                    <w:t>2) maršrutas tęsiasi mokamu keliu A1 Vilnius–Kaunas–Klaipėda iki vieno lygio sankryžos </w:t>
                  </w:r>
                  <w:r w:rsidR="00344BA8">
                    <w:rPr>
                      <w:rFonts w:ascii="Roboto Condensed" w:hAnsi="Roboto Condensed" w:cs="Arial"/>
                      <w:sz w:val="20"/>
                      <w:szCs w:val="20"/>
                      <w:lang w:val="lt"/>
                    </w:rPr>
                    <w:t xml:space="preserve"> </w:t>
                  </w:r>
                  <w:r>
                    <w:rPr>
                      <w:rFonts w:ascii="Roboto Condensed" w:hAnsi="Roboto Condensed" w:cs="Arial"/>
                      <w:sz w:val="20"/>
                      <w:szCs w:val="20"/>
                      <w:lang w:val="lt"/>
                    </w:rPr>
                    <w:t>kartu su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3) sankryžoje išsukti iš mokamo kelio A1 Vilnius–Kaunas–Klaipėda ir įvažiuoti į nemokamą kelią Nr. 228 </w:t>
                  </w:r>
                  <w:r w:rsidR="00344BA8">
                    <w:rPr>
                      <w:rFonts w:ascii="Roboto Condensed" w:hAnsi="Roboto Condensed" w:cs="Arial"/>
                      <w:sz w:val="20"/>
                      <w:szCs w:val="20"/>
                      <w:lang w:val="lt"/>
                    </w:rPr>
                    <w:t xml:space="preserve"> </w:t>
                  </w:r>
                  <w:r>
                    <w:rPr>
                      <w:rFonts w:ascii="Roboto Condensed" w:hAnsi="Roboto Condensed" w:cs="Arial"/>
                      <w:sz w:val="20"/>
                      <w:szCs w:val="20"/>
                      <w:lang w:val="lt"/>
                    </w:rPr>
                    <w:t>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4) važiuoti maršrutu visą nemokamą kelią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iki dviejų lygių </w:t>
                  </w:r>
                  <w:r w:rsidR="00344BA8">
                    <w:rPr>
                      <w:rFonts w:ascii="Roboto Condensed" w:hAnsi="Roboto Condensed" w:cs="Arial"/>
                      <w:sz w:val="20"/>
                      <w:szCs w:val="20"/>
                      <w:lang w:val="lt"/>
                    </w:rPr>
                    <w:t xml:space="preserve"> </w:t>
                  </w:r>
                  <w:r>
                    <w:rPr>
                      <w:rFonts w:ascii="Roboto Condensed" w:hAnsi="Roboto Condensed" w:cs="Arial"/>
                      <w:sz w:val="20"/>
                      <w:szCs w:val="20"/>
                      <w:lang w:val="lt"/>
                    </w:rPr>
                    <w:t>sankryžos su keliu A1 Vilnius–Kaunas–Klaipėda; </w:t>
                  </w:r>
                  <w:r>
                    <w:rPr>
                      <w:rFonts w:ascii="Roboto Condensed" w:hAnsi="Roboto Condensed" w:cs="Arial"/>
                      <w:sz w:val="20"/>
                      <w:szCs w:val="20"/>
                      <w:lang w:val="lt"/>
                    </w:rPr>
                    <w:br/>
                    <w:t>5) sankryžoje išvažiuoti iš nemokamo kelio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į nemokamą jungiamąjį kelią ir toliau važiuoti mokamu greitkeliu A1 Vilnius–Kaunas–Klaipėda Vilniaus kryptimi; </w:t>
                  </w:r>
                  <w:r>
                    <w:rPr>
                      <w:rFonts w:ascii="Roboto Condensed" w:hAnsi="Roboto Condensed" w:cs="Arial"/>
                      <w:sz w:val="20"/>
                      <w:szCs w:val="20"/>
                      <w:lang w:val="lt"/>
                    </w:rPr>
                    <w:br/>
                    <w:t xml:space="preserve">6) važiuoti mokamu greitkeliu A1 Vilnius–Kaunas–Klaipėda iki dviejų lygių </w:t>
                  </w:r>
                  <w:proofErr w:type="spellStart"/>
                  <w:r>
                    <w:rPr>
                      <w:rFonts w:ascii="Roboto Condensed" w:hAnsi="Roboto Condensed" w:cs="Arial"/>
                      <w:sz w:val="20"/>
                      <w:szCs w:val="20"/>
                      <w:lang w:val="lt"/>
                    </w:rPr>
                    <w:t>Kryžkalnio</w:t>
                  </w:r>
                  <w:proofErr w:type="spellEnd"/>
                  <w:r>
                    <w:rPr>
                      <w:rFonts w:ascii="Roboto Condensed" w:hAnsi="Roboto Condensed" w:cs="Arial"/>
                      <w:sz w:val="20"/>
                      <w:szCs w:val="20"/>
                      <w:lang w:val="lt"/>
                    </w:rPr>
                    <w:t xml:space="preserve"> sankryžos </w:t>
                  </w:r>
                  <w:r w:rsidR="00344BA8">
                    <w:rPr>
                      <w:rFonts w:ascii="Roboto Condensed" w:hAnsi="Roboto Condensed" w:cs="Arial"/>
                      <w:sz w:val="20"/>
                      <w:szCs w:val="20"/>
                      <w:lang w:val="lt"/>
                    </w:rPr>
                    <w:t xml:space="preserve"> </w:t>
                  </w:r>
                  <w:r>
                    <w:rPr>
                      <w:rFonts w:ascii="Roboto Condensed" w:hAnsi="Roboto Condensed" w:cs="Arial"/>
                      <w:sz w:val="20"/>
                      <w:szCs w:val="20"/>
                      <w:lang w:val="lt"/>
                    </w:rPr>
                    <w:t>(dviejų lygių sankryža, kurioje susikerta keliai A1 Vilnius–Kaunas–Klaipėda ir A12 Ryga*</w:t>
                  </w:r>
                  <w:r>
                    <w:rPr>
                      <w:rFonts w:ascii="Roboto Condensed" w:hAnsi="Roboto Condensed" w:cs="Arial"/>
                      <w:sz w:val="20"/>
                      <w:szCs w:val="20"/>
                      <w:lang w:val="lt"/>
                    </w:rPr>
                    <w:br/>
                    <w:t>Šiauliai–Tauragė–Kaliningradas*); </w:t>
                  </w:r>
                  <w:r>
                    <w:rPr>
                      <w:rFonts w:ascii="Roboto Condensed" w:hAnsi="Roboto Condensed" w:cs="Arial"/>
                      <w:sz w:val="20"/>
                      <w:szCs w:val="20"/>
                      <w:lang w:val="lt"/>
                    </w:rPr>
                    <w:br/>
                    <w:t xml:space="preserve">7) </w:t>
                  </w:r>
                  <w:proofErr w:type="spellStart"/>
                  <w:r>
                    <w:rPr>
                      <w:rFonts w:ascii="Roboto Condensed" w:hAnsi="Roboto Condensed" w:cs="Arial"/>
                      <w:sz w:val="20"/>
                      <w:szCs w:val="20"/>
                      <w:lang w:val="lt"/>
                    </w:rPr>
                    <w:t>Kryžkalnio</w:t>
                  </w:r>
                  <w:proofErr w:type="spellEnd"/>
                  <w:r>
                    <w:rPr>
                      <w:rFonts w:ascii="Roboto Condensed" w:hAnsi="Roboto Condensed" w:cs="Arial"/>
                      <w:sz w:val="20"/>
                      <w:szCs w:val="20"/>
                      <w:lang w:val="lt"/>
                    </w:rPr>
                    <w:t xml:space="preserve"> sankryžoje išvažiuoti iš mokamo kelio A1 Vilnius–Kaunas–Klaipėda į nemokamą</w:t>
                  </w:r>
                  <w:r w:rsidR="00344BA8">
                    <w:rPr>
                      <w:rFonts w:ascii="Roboto Condensed" w:hAnsi="Roboto Condensed" w:cs="Arial"/>
                      <w:sz w:val="20"/>
                      <w:szCs w:val="20"/>
                      <w:lang w:val="lt"/>
                    </w:rPr>
                    <w:t xml:space="preserve"> </w:t>
                  </w:r>
                  <w:r>
                    <w:rPr>
                      <w:rFonts w:ascii="Roboto Condensed" w:hAnsi="Roboto Condensed" w:cs="Arial"/>
                      <w:sz w:val="20"/>
                      <w:szCs w:val="20"/>
                      <w:lang w:val="lt"/>
                    </w:rPr>
                    <w:t>jungiamąjį kelią Šiaulių kryptimi ir važiuoti toliau iki žiedinės sankryžos; </w:t>
                  </w:r>
                  <w:r>
                    <w:rPr>
                      <w:rFonts w:ascii="Roboto Condensed" w:hAnsi="Roboto Condensed" w:cs="Arial"/>
                      <w:sz w:val="20"/>
                      <w:szCs w:val="20"/>
                      <w:lang w:val="lt"/>
                    </w:rPr>
                    <w:br/>
                    <w:t>8) žiedinėje sankryžoje pasirinkti antrą išvažiavimą ir važiuoti nemokamu keliu link mokamo kelio A1 Vilnius–Kaunas–Klaipėda Klaipėdos kryptimi; </w:t>
                  </w:r>
                  <w:r>
                    <w:rPr>
                      <w:rFonts w:ascii="Roboto Condensed" w:hAnsi="Roboto Condensed" w:cs="Arial"/>
                      <w:sz w:val="20"/>
                      <w:szCs w:val="20"/>
                      <w:lang w:val="lt"/>
                    </w:rPr>
                    <w:br/>
                    <w:t xml:space="preserve">9) tęsti maršrutą mokamu greitkeliu A1 Vilnius–Kaunas–Klaipėda </w:t>
                  </w:r>
                  <w:r>
                    <w:rPr>
                      <w:rFonts w:ascii="Roboto Condensed" w:hAnsi="Roboto Condensed" w:cs="Arial"/>
                      <w:sz w:val="20"/>
                      <w:szCs w:val="20"/>
                      <w:lang w:val="lt"/>
                    </w:rPr>
                    <w:lastRenderedPageBreak/>
                    <w:t>iki dviejų lygių sankryžos su keliu Nr. 4516 Skaudvilė–Bijotai–</w:t>
                  </w:r>
                  <w:proofErr w:type="spellStart"/>
                  <w:r>
                    <w:rPr>
                      <w:rFonts w:ascii="Roboto Condensed" w:hAnsi="Roboto Condensed" w:cs="Arial"/>
                      <w:sz w:val="20"/>
                      <w:szCs w:val="20"/>
                      <w:lang w:val="lt"/>
                    </w:rPr>
                    <w:t>Karyznos</w:t>
                  </w:r>
                  <w:proofErr w:type="spellEnd"/>
                  <w:r>
                    <w:rPr>
                      <w:rFonts w:ascii="Roboto Condensed" w:hAnsi="Roboto Condensed" w:cs="Arial"/>
                      <w:sz w:val="20"/>
                      <w:szCs w:val="20"/>
                      <w:lang w:val="lt"/>
                    </w:rPr>
                    <w:t>; </w:t>
                  </w:r>
                  <w:r>
                    <w:rPr>
                      <w:rFonts w:ascii="Roboto Condensed" w:hAnsi="Roboto Condensed" w:cs="Arial"/>
                      <w:sz w:val="20"/>
                      <w:szCs w:val="20"/>
                      <w:lang w:val="lt"/>
                    </w:rPr>
                    <w:br/>
                    <w:t>10) sankryžoje išsukti iš mokamo kelio A1 Vilnius–Kaunas–Klaipėda į nemokamą jungiamąjį kelią ir važiuoti juo iki </w:t>
                  </w:r>
                  <w:r>
                    <w:rPr>
                      <w:rFonts w:ascii="Roboto Condensed" w:hAnsi="Roboto Condensed" w:cs="Arial"/>
                      <w:sz w:val="20"/>
                      <w:szCs w:val="20"/>
                      <w:lang w:val="lt"/>
                    </w:rPr>
                    <w:br/>
                    <w:t>įvažiavimo į degalinę – sunkiųjų transporto priemonių stovėjimo aikštelę kelio dešinėje pusėje; </w:t>
                  </w:r>
                  <w:r>
                    <w:rPr>
                      <w:rFonts w:ascii="Roboto Condensed" w:hAnsi="Roboto Condensed" w:cs="Arial"/>
                      <w:sz w:val="20"/>
                      <w:szCs w:val="20"/>
                      <w:lang w:val="lt"/>
                    </w:rPr>
                    <w:br/>
                    <w:t>11) pasirinkti įvažiavimą į degalinę – sunkiųjų transporto priemonių stovėjimo aikštelę – ir ten sustoti; </w:t>
                  </w:r>
                  <w:r>
                    <w:rPr>
                      <w:rFonts w:ascii="Roboto Condensed" w:hAnsi="Roboto Condensed" w:cs="Arial"/>
                      <w:sz w:val="20"/>
                      <w:szCs w:val="20"/>
                      <w:lang w:val="lt"/>
                    </w:rPr>
                    <w:br/>
                    <w:t>12) sustojus, tęsti maršrutą išvažiuojant iš automobilių stovėjimo aikštelės į nemokamą jungiamąjį kelią link mokamo kelio A1 Vilnius–Kaunas–Klaipėda Klaipėdos kryptimi; </w:t>
                  </w:r>
                  <w:r>
                    <w:rPr>
                      <w:rFonts w:ascii="Roboto Condensed" w:hAnsi="Roboto Condensed" w:cs="Arial"/>
                      <w:sz w:val="20"/>
                      <w:szCs w:val="20"/>
                      <w:lang w:val="lt"/>
                    </w:rPr>
                    <w:br/>
                    <w:t>13) toliau važiuoti mokamu greitkeliu A1 Vilnius–Kaunas–Klaipėda iki dviejų lygių sankryžos su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14) sankryžoje išvažiuoti iš mokamo kelio A1 Vilnius–Kaunas–Klaipėda į nemokamą jungiamąjį kelią ir važiuoti toliau mokamu keliu Nr. 166 Plungė–</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Gargždų kryptimi; </w:t>
                  </w:r>
                  <w:r>
                    <w:rPr>
                      <w:rFonts w:ascii="Roboto Condensed" w:hAnsi="Roboto Condensed" w:cs="Arial"/>
                      <w:sz w:val="20"/>
                      <w:szCs w:val="20"/>
                      <w:lang w:val="lt"/>
                    </w:rPr>
                    <w:br/>
                    <w:t>15) iš mokamo kelio Nr. 166 Plungė–</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pasukti į nemokamą kelią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w:t>
                  </w:r>
                  <w:r>
                    <w:rPr>
                      <w:rFonts w:ascii="Roboto Condensed" w:hAnsi="Roboto Condensed" w:cs="Arial"/>
                      <w:sz w:val="20"/>
                      <w:szCs w:val="20"/>
                      <w:lang w:val="lt"/>
                    </w:rPr>
                    <w:br/>
                    <w:t>16) tęsti maršrutą nemokamu keliu Nr. 228 Dauparai–Gargždai–</w:t>
                  </w:r>
                  <w:proofErr w:type="spellStart"/>
                  <w:r>
                    <w:rPr>
                      <w:rFonts w:ascii="Roboto Condensed" w:hAnsi="Roboto Condensed" w:cs="Arial"/>
                      <w:sz w:val="20"/>
                      <w:szCs w:val="20"/>
                      <w:lang w:val="lt"/>
                    </w:rPr>
                    <w:t>Vėžaičiai</w:t>
                  </w:r>
                  <w:proofErr w:type="spellEnd"/>
                  <w:r>
                    <w:rPr>
                      <w:rFonts w:ascii="Roboto Condensed" w:hAnsi="Roboto Condensed" w:cs="Arial"/>
                      <w:sz w:val="20"/>
                      <w:szCs w:val="20"/>
                      <w:lang w:val="lt"/>
                    </w:rPr>
                    <w:t xml:space="preserve"> iki vieno lygio sankryžos su keliu Nr. 2210 Eglynai–Dauparai; </w:t>
                  </w:r>
                  <w:r>
                    <w:rPr>
                      <w:rFonts w:ascii="Roboto Condensed" w:hAnsi="Roboto Condensed" w:cs="Arial"/>
                      <w:sz w:val="20"/>
                      <w:szCs w:val="20"/>
                      <w:lang w:val="lt"/>
                    </w:rPr>
                    <w:br/>
                    <w:t>17) sankryžoje pasukti į dešinę ir važiuoti nemokamu keliu Nr. 2210 Eglynai–Dauparai; </w:t>
                  </w:r>
                  <w:r>
                    <w:rPr>
                      <w:rFonts w:ascii="Roboto Condensed" w:hAnsi="Roboto Condensed" w:cs="Arial"/>
                      <w:sz w:val="20"/>
                      <w:szCs w:val="20"/>
                      <w:lang w:val="lt"/>
                    </w:rPr>
                    <w:br/>
                    <w:t>18) toliau važiuoti nemokamu keliu Nr. 2210 Eglynai–Dauparai iki dviejų lygių sankryžos su greitkeliu A1 Vilnius–Kaunas–Klaipėda; </w:t>
                  </w:r>
                  <w:r>
                    <w:rPr>
                      <w:rFonts w:ascii="Roboto Condensed" w:hAnsi="Roboto Condensed" w:cs="Arial"/>
                      <w:sz w:val="20"/>
                      <w:szCs w:val="20"/>
                      <w:lang w:val="lt"/>
                    </w:rPr>
                    <w:br/>
                    <w:t>19) sankryžoje išvažiuoti iš nemokamo kelio 2210 Eglynai–Dauparai į nemokamą jungiamąjį kelią ir toliau važiuoti mokamu keliu A1 Vilnius–Kaunas–Klaipėda Klaipėdos kryptimi; </w:t>
                  </w:r>
                  <w:r>
                    <w:rPr>
                      <w:rFonts w:ascii="Roboto Condensed" w:hAnsi="Roboto Condensed" w:cs="Arial"/>
                      <w:sz w:val="20"/>
                      <w:szCs w:val="20"/>
                      <w:lang w:val="lt"/>
                    </w:rPr>
                    <w:br/>
                    <w:t>20) toliau važiuoti mokamu keliu A1 Vilnius–Kaunas–Klaipėda iki Jakų žiedinės sankryžos; </w:t>
                  </w:r>
                  <w:r>
                    <w:rPr>
                      <w:rFonts w:ascii="Roboto Condensed" w:hAnsi="Roboto Condensed" w:cs="Arial"/>
                      <w:sz w:val="20"/>
                      <w:szCs w:val="20"/>
                      <w:lang w:val="lt"/>
                    </w:rPr>
                    <w:br/>
                    <w:t>21) žiedinėje sankryžoje išvažiuoti iš mokamo kelio A1 Vilnius–Kaunas–Klaipėda į nemokamą jungiamąjį kelią Jakų žiedinės sankryžos link; </w:t>
                  </w:r>
                  <w:r>
                    <w:rPr>
                      <w:rFonts w:ascii="Roboto Condensed" w:hAnsi="Roboto Condensed" w:cs="Arial"/>
                      <w:sz w:val="20"/>
                      <w:szCs w:val="20"/>
                      <w:lang w:val="lt"/>
                    </w:rPr>
                    <w:br/>
                  </w:r>
                  <w:r>
                    <w:rPr>
                      <w:rFonts w:ascii="Roboto Condensed" w:hAnsi="Roboto Condensed" w:cs="Arial"/>
                      <w:sz w:val="20"/>
                      <w:szCs w:val="20"/>
                      <w:lang w:val="lt"/>
                    </w:rPr>
                    <w:lastRenderedPageBreak/>
                    <w:t xml:space="preserve">22) išvažiuoti iš nemokamo jungiamojo kelio ir įvažiuoti į Jakų žiedinę sankryžą. </w:t>
                  </w:r>
                </w:p>
                <w:p w14:paraId="48EF52FA"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4F11BF"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BF5CAD" w14:paraId="6ADE226B"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FB0794"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15E80C6"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7EF4C3"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E80A598"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85DA05E" w14:textId="2E6075D8" w:rsidR="00DD38D2" w:rsidRPr="00BF5CAD" w:rsidRDefault="17E7010A">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05C8478C">
                    <w:rPr>
                      <w:rFonts w:ascii="Roboto Condensed" w:hAnsi="Roboto Condensed" w:cs="Arial"/>
                      <w:sz w:val="20"/>
                      <w:szCs w:val="20"/>
                      <w:lang w:val="lt"/>
                    </w:rPr>
                    <w:t>Teikėjo</w:t>
                  </w:r>
                  <w:r w:rsidR="00DD38D2" w:rsidRPr="05C8478C">
                    <w:rPr>
                      <w:rFonts w:ascii="Roboto Condensed" w:hAnsi="Roboto Condensed" w:cs="Arial"/>
                      <w:sz w:val="20"/>
                      <w:szCs w:val="20"/>
                      <w:lang w:val="lt"/>
                    </w:rPr>
                    <w:t xml:space="preserve"> mobilioji programa nustojo veikti. Turimi išsamūs referencinio maršruto duomenys. </w:t>
                  </w:r>
                </w:p>
              </w:tc>
            </w:tr>
            <w:tr w:rsidR="00DD38D2" w14:paraId="38E1CDF3"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6DB4EC4"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4</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69A4A0" w14:textId="2FD09BFF"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644740E">
                    <w:rPr>
                      <w:rFonts w:ascii="Roboto Condensed" w:hAnsi="Roboto Condensed" w:cs="Arial"/>
                      <w:sz w:val="20"/>
                      <w:szCs w:val="20"/>
                      <w:lang w:val="lt"/>
                    </w:rPr>
                    <w:t>Užbaigus važiavimo uždarame maršrute testus, kiekvienam važiavimui turi būti užpildyta </w:t>
                  </w:r>
                  <w:r>
                    <w:br/>
                  </w:r>
                  <w:r w:rsidR="49D2621B" w:rsidRPr="2644740E">
                    <w:rPr>
                      <w:rFonts w:ascii="Roboto Condensed" w:hAnsi="Roboto Condensed" w:cs="Arial"/>
                      <w:sz w:val="20"/>
                      <w:szCs w:val="20"/>
                      <w:lang w:val="lt"/>
                    </w:rPr>
                    <w:t xml:space="preserve">Uždaro maršruto pravažiavimo bandymo testavimo maršrute </w:t>
                  </w:r>
                  <w:r w:rsidRPr="2644740E">
                    <w:rPr>
                      <w:rFonts w:ascii="Roboto Condensed" w:hAnsi="Roboto Condensed" w:cs="Arial"/>
                      <w:sz w:val="20"/>
                      <w:szCs w:val="20"/>
                      <w:lang w:val="lt"/>
                    </w:rPr>
                    <w:t xml:space="preserve"> forma.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BD1C05" w14:textId="13AB3F78"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3"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DE8D937"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BF5CAD" w14:paraId="16028945"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A6BB3E"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C6A1CCE" w14:textId="4595AD05"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3ADA779">
                    <w:rPr>
                      <w:rFonts w:ascii="Roboto Condensed" w:hAnsi="Roboto Condensed" w:cs="Arial"/>
                      <w:sz w:val="20"/>
                      <w:szCs w:val="20"/>
                      <w:lang w:val="lt"/>
                    </w:rPr>
                    <w:t xml:space="preserve">Atsisiųsti </w:t>
                  </w:r>
                  <w:r w:rsidR="3CAD9393" w:rsidRPr="33ADA779">
                    <w:rPr>
                      <w:rFonts w:ascii="Roboto Condensed" w:hAnsi="Roboto Condensed" w:cs="Arial"/>
                      <w:sz w:val="20"/>
                      <w:szCs w:val="20"/>
                      <w:lang w:val="lt"/>
                    </w:rPr>
                    <w:t xml:space="preserve">EERP </w:t>
                  </w:r>
                  <w:r w:rsidRPr="33ADA779">
                    <w:rPr>
                      <w:rFonts w:ascii="Roboto Condensed" w:hAnsi="Roboto Condensed" w:cs="Arial"/>
                      <w:sz w:val="20"/>
                      <w:szCs w:val="20"/>
                      <w:lang w:val="lt"/>
                    </w:rPr>
                    <w:t xml:space="preserve">teikėjo sukurtas rinkliavos deklaracijas.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DFD82A"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F74881D"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496BDF7" w14:textId="1A1B7295"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05C8478C">
                    <w:rPr>
                      <w:rFonts w:ascii="Roboto Condensed" w:hAnsi="Roboto Condensed" w:cs="Arial"/>
                      <w:sz w:val="20"/>
                      <w:szCs w:val="20"/>
                      <w:lang w:val="lt"/>
                    </w:rPr>
                    <w:t xml:space="preserve">Rinkliavos deklaracijos gaunamos </w:t>
                  </w:r>
                  <w:r w:rsidR="1CBC143E" w:rsidRPr="05C8478C">
                    <w:rPr>
                      <w:rFonts w:ascii="Roboto Condensed" w:hAnsi="Roboto Condensed" w:cs="Arial"/>
                      <w:sz w:val="20"/>
                      <w:szCs w:val="20"/>
                      <w:lang w:val="lt"/>
                    </w:rPr>
                    <w:t>Rinkliavos rinkėjo</w:t>
                  </w:r>
                  <w:r w:rsidRPr="05C8478C">
                    <w:rPr>
                      <w:rFonts w:ascii="Roboto Condensed" w:hAnsi="Roboto Condensed" w:cs="Arial"/>
                      <w:sz w:val="20"/>
                      <w:szCs w:val="20"/>
                      <w:lang w:val="lt"/>
                    </w:rPr>
                    <w:t xml:space="preserve"> sistemoje. </w:t>
                  </w:r>
                </w:p>
              </w:tc>
            </w:tr>
            <w:tr w:rsidR="00DD38D2" w:rsidRPr="00BF5CAD" w14:paraId="2B071B1B" w14:textId="77777777" w:rsidTr="2644740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58DC0D"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DFEE392"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D33D3"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66A130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E6994B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737A2244"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2F816DF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136529F3" w14:textId="5705B4AB"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4AA7ADC1" w14:textId="77777777" w:rsidR="00DD38D2" w:rsidRPr="005041E3" w:rsidRDefault="00DD38D2">
            <w:pPr>
              <w:rPr>
                <w:lang w:val="es-ES"/>
              </w:rPr>
            </w:pPr>
          </w:p>
        </w:tc>
      </w:tr>
    </w:tbl>
    <w:p w14:paraId="286BE345" w14:textId="22097102" w:rsidR="00DD38D2" w:rsidRPr="005041E3" w:rsidRDefault="00DD38D2" w:rsidP="00DD38D2">
      <w:pPr>
        <w:rPr>
          <w:rFonts w:ascii="Roboto Condensed" w:hAnsi="Roboto Condensed" w:cs="Arial"/>
          <w:lang w:val="es-ES"/>
        </w:rPr>
      </w:pPr>
    </w:p>
    <w:p w14:paraId="5F4126FA" w14:textId="77777777" w:rsidR="00DD38D2" w:rsidRPr="005041E3" w:rsidRDefault="00DD38D2">
      <w:pPr>
        <w:spacing w:line="240" w:lineRule="auto"/>
        <w:rPr>
          <w:rFonts w:ascii="Roboto Condensed" w:hAnsi="Roboto Condensed" w:cs="Arial"/>
          <w:lang w:val="es-ES"/>
        </w:rPr>
      </w:pPr>
      <w:r>
        <w:rPr>
          <w:rFonts w:ascii="Roboto Condensed" w:hAnsi="Roboto Condensed" w:cs="Arial"/>
          <w:lang w:val="lt"/>
        </w:rPr>
        <w:br w:type="page"/>
      </w:r>
    </w:p>
    <w:p w14:paraId="22E02E47" w14:textId="77777777" w:rsidR="00DD38D2" w:rsidRPr="005041E3" w:rsidRDefault="00DD38D2" w:rsidP="00DD38D2">
      <w:pPr>
        <w:pStyle w:val="Heading2"/>
        <w:numPr>
          <w:ilvl w:val="1"/>
          <w:numId w:val="9"/>
        </w:numPr>
        <w:rPr>
          <w:rFonts w:ascii="Roboto Condensed" w:hAnsi="Roboto Condensed"/>
          <w:noProof/>
          <w:lang w:val="es-ES"/>
        </w:rPr>
      </w:pPr>
      <w:bookmarkStart w:id="140" w:name="_Toc233633668"/>
      <w:r>
        <w:rPr>
          <w:rFonts w:ascii="Roboto Condensed" w:hAnsi="Roboto Condensed"/>
          <w:bCs/>
          <w:noProof/>
          <w:lang w:val="lt"/>
        </w:rPr>
        <w:lastRenderedPageBreak/>
        <w:t>GNSSMTOLL-1870 Važiavimo scenarijus Nr. 2 (Panevėžys – Raubonys – Panevėžys)</w:t>
      </w:r>
      <w:bookmarkEnd w:id="140"/>
      <w:r>
        <w:rPr>
          <w:rFonts w:ascii="Roboto Condensed" w:hAnsi="Roboto Condensed"/>
          <w:bCs/>
          <w:noProof/>
          <w:lang w:val="lt"/>
        </w:rPr>
        <w:t xml:space="preserve"> </w:t>
      </w:r>
    </w:p>
    <w:tbl>
      <w:tblPr>
        <w:tblW w:w="15270" w:type="dxa"/>
        <w:tblLook w:val="04A0" w:firstRow="1" w:lastRow="0" w:firstColumn="1" w:lastColumn="0" w:noHBand="0" w:noVBand="1"/>
      </w:tblPr>
      <w:tblGrid>
        <w:gridCol w:w="7614"/>
        <w:gridCol w:w="7689"/>
      </w:tblGrid>
      <w:tr w:rsidR="00DD38D2" w14:paraId="07E89DFF" w14:textId="77777777" w:rsidTr="31F53AEB">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D5C0F4C"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1FC37E40" w14:textId="2A0788D6" w:rsidR="00DD38D2" w:rsidRPr="005041E3" w:rsidRDefault="3CAD9393">
            <w:pPr>
              <w:spacing w:before="60" w:after="60"/>
              <w:rPr>
                <w:rFonts w:ascii="Roboto Condensed" w:hAnsi="Roboto Condensed" w:cs="Arial"/>
                <w:lang w:val="es-ES"/>
              </w:rPr>
            </w:pPr>
            <w:r w:rsidRPr="33ADA779">
              <w:rPr>
                <w:rFonts w:ascii="Roboto Condensed" w:hAnsi="Roboto Condensed" w:cs="Arial"/>
                <w:noProof/>
                <w:lang w:val="lt"/>
              </w:rPr>
              <w:t xml:space="preserve">EERP </w:t>
            </w:r>
            <w:r w:rsidR="00DD38D2" w:rsidRPr="33ADA779">
              <w:rPr>
                <w:rFonts w:ascii="Roboto Condensed" w:hAnsi="Roboto Condensed" w:cs="Arial"/>
                <w:noProof/>
                <w:lang w:val="lt"/>
              </w:rPr>
              <w:t>E2E va</w:t>
            </w:r>
            <w:r w:rsidR="00D87D97" w:rsidRPr="33ADA779">
              <w:rPr>
                <w:rFonts w:ascii="Roboto Condensed" w:hAnsi="Roboto Condensed" w:cs="Arial"/>
                <w:noProof/>
                <w:lang w:val="lt"/>
              </w:rPr>
              <w:t>žiavimo</w:t>
            </w:r>
            <w:r w:rsidR="00DD38D2" w:rsidRPr="33ADA779">
              <w:rPr>
                <w:rFonts w:ascii="Roboto Condensed" w:hAnsi="Roboto Condensed" w:cs="Arial"/>
                <w:noProof/>
                <w:lang w:val="lt"/>
              </w:rPr>
              <w:t xml:space="preserve">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CF1419"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0842DB6D"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GNSSMTOLL-1870</w:t>
            </w:r>
          </w:p>
        </w:tc>
      </w:tr>
      <w:tr w:rsidR="00DD38D2" w14:paraId="09EAA85E" w14:textId="77777777" w:rsidTr="31F53AEB">
        <w:trPr>
          <w:trHeight w:val="489"/>
        </w:trPr>
        <w:tc>
          <w:tcPr>
            <w:tcW w:w="7635" w:type="dxa"/>
            <w:vMerge/>
            <w:vAlign w:val="center"/>
            <w:hideMark/>
          </w:tcPr>
          <w:p w14:paraId="0201F85D"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0A1A828"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74BCCBFD"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rsidRPr="00BF5CAD" w14:paraId="4E16F0E3" w14:textId="77777777" w:rsidTr="31F53AEB">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A49D094" w14:textId="77777777" w:rsidR="00DD38D2" w:rsidRPr="00BF5CAD" w:rsidRDefault="00DD38D2">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4CD37A9B" w14:textId="77777777" w:rsidR="00DD38D2" w:rsidRPr="00BF5CAD" w:rsidRDefault="00DD38D2">
            <w:pPr>
              <w:spacing w:before="60" w:after="60"/>
              <w:rPr>
                <w:rFonts w:ascii="Roboto Condensed" w:hAnsi="Roboto Condensed" w:cs="Arial"/>
                <w:lang w:val="pt-BR"/>
              </w:rPr>
            </w:pPr>
            <w:r>
              <w:rPr>
                <w:rFonts w:ascii="Roboto Condensed" w:hAnsi="Roboto Condensed" w:cs="Arial"/>
                <w:noProof/>
                <w:lang w:val="lt"/>
              </w:rPr>
              <w:t xml:space="preserve">Važiavimo scenarijus Nr. 2 (Panevėžys – Raubonys – Panevėžys)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8137907" w14:textId="77777777" w:rsidR="00DD38D2" w:rsidRPr="00BF5CAD" w:rsidRDefault="00DD38D2">
            <w:pPr>
              <w:spacing w:before="60" w:after="60"/>
              <w:rPr>
                <w:rFonts w:ascii="Roboto Condensed" w:hAnsi="Roboto Condensed" w:cs="Arial"/>
                <w:noProof/>
                <w:lang w:val="pt-BR"/>
              </w:rPr>
            </w:pPr>
          </w:p>
        </w:tc>
      </w:tr>
      <w:tr w:rsidR="00DD38D2" w:rsidRPr="00BF5CAD" w14:paraId="36202AE5" w14:textId="77777777" w:rsidTr="31F53AEB">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240B28"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3ECCDD71" w14:textId="77777777" w:rsidR="00DD38D2" w:rsidRPr="00AF2F3A" w:rsidRDefault="00DD38D2">
            <w:pPr>
              <w:spacing w:before="60" w:after="60"/>
              <w:rPr>
                <w:rFonts w:ascii="Roboto Condensed" w:eastAsia="Arial" w:hAnsi="Roboto Condensed" w:cs="Arial"/>
                <w:noProof/>
                <w:lang w:val="sv-SE"/>
              </w:rPr>
            </w:pPr>
          </w:p>
          <w:p w14:paraId="5457FEB5" w14:textId="77777777" w:rsidR="00DD38D2" w:rsidRPr="00AF2F3A" w:rsidRDefault="00DD38D2">
            <w:pPr>
              <w:spacing w:before="60" w:after="60"/>
              <w:rPr>
                <w:rFonts w:ascii="Roboto Condensed" w:eastAsia="Arial" w:hAnsi="Roboto Condensed" w:cs="Arial"/>
                <w:b/>
                <w:lang w:val="sv-SE"/>
              </w:rPr>
            </w:pPr>
          </w:p>
          <w:p w14:paraId="4ED34A9B"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1AE208E2" w14:textId="77777777" w:rsidR="00DD38D2" w:rsidRPr="00AF2F3A" w:rsidRDefault="00DD38D2">
            <w:pPr>
              <w:spacing w:before="60" w:after="60"/>
              <w:rPr>
                <w:rFonts w:ascii="Roboto Condensed" w:hAnsi="Roboto Condensed" w:cs="Arial"/>
                <w:lang w:val="sv-SE"/>
              </w:rPr>
            </w:pPr>
          </w:p>
          <w:p w14:paraId="6C7B8125"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59164760"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46BD0D1C"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5DACBFD7" w14:textId="7E1930E3" w:rsidR="00DD38D2" w:rsidRPr="00BF5CAD" w:rsidRDefault="00DD38D2" w:rsidP="00DD38D2">
            <w:pPr>
              <w:pStyle w:val="ListParagraph"/>
              <w:numPr>
                <w:ilvl w:val="0"/>
                <w:numId w:val="55"/>
              </w:numPr>
              <w:spacing w:before="60" w:after="60"/>
              <w:rPr>
                <w:rFonts w:ascii="Roboto Condensed" w:hAnsi="Roboto Condensed" w:cs="Arial"/>
                <w:lang w:val="pt-BR"/>
              </w:rPr>
            </w:pPr>
            <w:r w:rsidRPr="728F7724">
              <w:rPr>
                <w:rFonts w:ascii="Roboto Condensed" w:hAnsi="Roboto Condensed" w:cs="Arial"/>
                <w:lang w:val="lt"/>
              </w:rPr>
              <w:t xml:space="preserve">Atliekant vieną iš dviejų važiavimo uždarame maršrute testų, </w:t>
            </w:r>
            <w:r w:rsidR="6DCABE87" w:rsidRPr="728F7724">
              <w:rPr>
                <w:rFonts w:ascii="Roboto Condensed" w:hAnsi="Roboto Condensed" w:cs="Arial"/>
                <w:lang w:val="lt"/>
              </w:rPr>
              <w:t>TPMĮ</w:t>
            </w:r>
            <w:r w:rsidRPr="728F7724">
              <w:rPr>
                <w:rFonts w:ascii="Roboto Condensed" w:hAnsi="Roboto Condensed" w:cs="Arial"/>
                <w:lang w:val="lt"/>
              </w:rPr>
              <w:t xml:space="preserve"> turi būti išjungta sustojimų poilsio aikštelėje metu. </w:t>
            </w:r>
          </w:p>
          <w:p w14:paraId="47487EAF" w14:textId="277568AE" w:rsidR="00DD38D2" w:rsidRPr="00BF5CAD" w:rsidRDefault="00DD38D2" w:rsidP="00DD38D2">
            <w:pPr>
              <w:pStyle w:val="ListParagraph"/>
              <w:numPr>
                <w:ilvl w:val="0"/>
                <w:numId w:val="55"/>
              </w:numPr>
              <w:spacing w:before="60" w:after="60"/>
              <w:rPr>
                <w:rFonts w:ascii="Roboto Condensed" w:hAnsi="Roboto Condensed" w:cs="Arial"/>
                <w:lang w:val="pt-BR"/>
              </w:rPr>
            </w:pPr>
            <w:r w:rsidRPr="728F7724">
              <w:rPr>
                <w:rFonts w:ascii="Roboto Condensed" w:hAnsi="Roboto Condensed" w:cs="Arial"/>
                <w:lang w:val="lt"/>
              </w:rPr>
              <w:t xml:space="preserve">Vieno iš dviejų sustojimų poilsio zonoje, vykdant testavimą uždarame maršrute, metu būtina įjungti </w:t>
            </w:r>
            <w:r w:rsidR="06A2ED5E" w:rsidRPr="728F7724">
              <w:rPr>
                <w:rFonts w:ascii="Roboto Condensed" w:hAnsi="Roboto Condensed" w:cs="Arial"/>
                <w:lang w:val="lt"/>
              </w:rPr>
              <w:t>TPMĮ</w:t>
            </w:r>
            <w:r w:rsidRPr="728F7724">
              <w:rPr>
                <w:rFonts w:ascii="Roboto Condensed" w:hAnsi="Roboto Condensed" w:cs="Arial"/>
                <w:lang w:val="lt"/>
              </w:rPr>
              <w:t xml:space="preserve"> </w:t>
            </w:r>
          </w:p>
          <w:p w14:paraId="4330E8C6"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465ECEAB"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3E2B4EB0"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1E76843D" w14:textId="5E3DAA8F" w:rsidR="00DD38D2" w:rsidRPr="00D84150" w:rsidRDefault="00DD38D2" w:rsidP="00DD38D2">
            <w:pPr>
              <w:pStyle w:val="ListParagraph"/>
              <w:numPr>
                <w:ilvl w:val="0"/>
                <w:numId w:val="55"/>
              </w:numPr>
              <w:spacing w:before="60" w:after="60"/>
              <w:rPr>
                <w:rFonts w:ascii="Roboto Condensed" w:hAnsi="Roboto Condensed" w:cs="Arial"/>
                <w:lang w:val="lt"/>
              </w:rPr>
            </w:pPr>
            <w:r w:rsidRPr="541CB9D3">
              <w:rPr>
                <w:rFonts w:ascii="Roboto Condensed" w:hAnsi="Roboto Condensed" w:cs="Arial"/>
                <w:lang w:val="lt"/>
              </w:rPr>
              <w:t xml:space="preserve">Prieš pradedant judėti testavimo maršrutu, </w:t>
            </w:r>
            <w:r w:rsidR="726E1300" w:rsidRPr="541CB9D3">
              <w:rPr>
                <w:rFonts w:ascii="Roboto Condensed" w:hAnsi="Roboto Condensed" w:cs="Arial"/>
                <w:lang w:val="lt"/>
              </w:rPr>
              <w:t>TPMĮ</w:t>
            </w:r>
            <w:r w:rsidRPr="541CB9D3">
              <w:rPr>
                <w:rFonts w:ascii="Roboto Condensed" w:hAnsi="Roboto Condensed" w:cs="Arial"/>
                <w:lang w:val="lt"/>
              </w:rPr>
              <w:t xml:space="preserve"> turi būti įjungta, prijungta prie maitinimo šaltinio ir gauti GNSS signalą </w:t>
            </w:r>
          </w:p>
          <w:p w14:paraId="43BBEAE2" w14:textId="5DBAC1E1" w:rsidR="00DD38D2" w:rsidRPr="005041E3" w:rsidRDefault="00DD38D2" w:rsidP="00DD38D2">
            <w:pPr>
              <w:pStyle w:val="ListParagraph"/>
              <w:numPr>
                <w:ilvl w:val="0"/>
                <w:numId w:val="55"/>
              </w:numPr>
              <w:spacing w:before="60" w:after="60"/>
              <w:rPr>
                <w:rFonts w:ascii="Roboto Condensed" w:hAnsi="Roboto Condensed" w:cs="Arial"/>
                <w:lang w:val="lt"/>
              </w:rPr>
            </w:pPr>
            <w:r w:rsidRPr="65AADEF2">
              <w:rPr>
                <w:rFonts w:ascii="Roboto Condensed" w:hAnsi="Roboto Condensed" w:cs="Arial"/>
                <w:lang w:val="lt"/>
              </w:rPr>
              <w:t xml:space="preserve">Transporto priemonėje turi būti sumontuota </w:t>
            </w:r>
            <w:r w:rsidR="7229184D" w:rsidRPr="65AADEF2">
              <w:rPr>
                <w:rFonts w:ascii="Roboto Condensed" w:hAnsi="Roboto Condensed" w:cs="Arial"/>
                <w:lang w:val="lt"/>
              </w:rPr>
              <w:t>OBU</w:t>
            </w:r>
            <w:r w:rsidRPr="65AADEF2">
              <w:rPr>
                <w:rFonts w:ascii="Roboto Condensed" w:hAnsi="Roboto Condensed" w:cs="Arial"/>
                <w:lang w:val="lt"/>
              </w:rPr>
              <w:t xml:space="preserve">, atitinkanti </w:t>
            </w:r>
            <w:r w:rsidR="60062C52" w:rsidRPr="65AADEF2">
              <w:rPr>
                <w:rFonts w:ascii="Roboto Condensed" w:eastAsia="Roboto Condensed" w:hAnsi="Roboto Condensed" w:cs="Roboto Condensed"/>
                <w:lang w:val="lt"/>
              </w:rPr>
              <w:t>Transporto priemonėse montuojamų įrenginių techniniuose reikalavimuose</w:t>
            </w:r>
            <w:r w:rsidRPr="65AADEF2">
              <w:rPr>
                <w:rFonts w:ascii="Roboto Condensed" w:hAnsi="Roboto Condensed" w:cs="Arial"/>
                <w:lang w:val="lt"/>
              </w:rPr>
              <w:t xml:space="preserve"> nurodytus minimalius parametrus </w:t>
            </w:r>
          </w:p>
          <w:p w14:paraId="1B2EA7F6" w14:textId="60ACC893"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194D89CA"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53BEC59E" w:rsidRPr="56AD6D2F">
              <w:rPr>
                <w:rFonts w:ascii="Roboto Condensed" w:hAnsi="Roboto Condensed" w:cs="Arial"/>
                <w:lang w:val="lt"/>
              </w:rPr>
              <w:t>TPMĮ</w:t>
            </w:r>
            <w:r w:rsidRPr="56AD6D2F">
              <w:rPr>
                <w:rFonts w:ascii="Roboto Condensed" w:hAnsi="Roboto Condensed" w:cs="Arial"/>
                <w:lang w:val="lt"/>
              </w:rPr>
              <w:t xml:space="preserve"> tipų vienetus) </w:t>
            </w:r>
          </w:p>
          <w:p w14:paraId="67EE4342" w14:textId="1FA1F108" w:rsidR="00DD38D2" w:rsidRPr="005041E3" w:rsidRDefault="00DD38D2" w:rsidP="00DD38D2">
            <w:pPr>
              <w:pStyle w:val="ListParagraph"/>
              <w:numPr>
                <w:ilvl w:val="0"/>
                <w:numId w:val="55"/>
              </w:numPr>
              <w:spacing w:before="60" w:after="60"/>
              <w:rPr>
                <w:rFonts w:ascii="Roboto Condensed" w:hAnsi="Roboto Condensed" w:cs="Arial"/>
                <w:lang w:val="lt"/>
              </w:rPr>
            </w:pPr>
            <w:r w:rsidRPr="541CB9D3">
              <w:rPr>
                <w:rFonts w:ascii="Roboto Condensed" w:hAnsi="Roboto Condensed" w:cs="Arial"/>
                <w:lang w:val="lt"/>
              </w:rPr>
              <w:t xml:space="preserve">Važiavimo uždarame maršrute testai važiavimo atkarpoje turi būti atliekami </w:t>
            </w:r>
            <w:r w:rsidR="532F4C7D" w:rsidRPr="541CB9D3">
              <w:rPr>
                <w:rFonts w:ascii="Roboto Condensed" w:hAnsi="Roboto Condensed" w:cs="Arial"/>
                <w:lang w:val="lt"/>
              </w:rPr>
              <w:t>TPMĮ</w:t>
            </w:r>
            <w:r w:rsidRPr="541CB9D3">
              <w:rPr>
                <w:rFonts w:ascii="Roboto Condensed" w:hAnsi="Roboto Condensed" w:cs="Arial"/>
                <w:lang w:val="lt"/>
              </w:rPr>
              <w:t xml:space="preserve"> tiekėjų, </w:t>
            </w:r>
            <w:r w:rsidR="2CB7436E" w:rsidRPr="541CB9D3">
              <w:rPr>
                <w:rFonts w:ascii="Roboto Condensed" w:hAnsi="Roboto Condensed" w:cs="Arial"/>
                <w:lang w:val="lt"/>
              </w:rPr>
              <w:t>TPMĮ</w:t>
            </w:r>
            <w:r w:rsidRPr="541CB9D3">
              <w:rPr>
                <w:rFonts w:ascii="Roboto Condensed" w:hAnsi="Roboto Condensed" w:cs="Arial"/>
                <w:lang w:val="lt"/>
              </w:rPr>
              <w:t xml:space="preserve"> operatorių arba </w:t>
            </w:r>
            <w:r w:rsidR="7759F9A5" w:rsidRPr="541CB9D3">
              <w:rPr>
                <w:rFonts w:ascii="Roboto Condensed" w:hAnsi="Roboto Condensed" w:cs="Arial"/>
                <w:lang w:val="lt"/>
              </w:rPr>
              <w:t xml:space="preserve">EERP </w:t>
            </w:r>
            <w:r w:rsidRPr="541CB9D3">
              <w:rPr>
                <w:rFonts w:ascii="Roboto Condensed" w:hAnsi="Roboto Condensed" w:cs="Arial"/>
                <w:lang w:val="lt"/>
              </w:rPr>
              <w:t xml:space="preserve">teikėjų </w:t>
            </w:r>
          </w:p>
          <w:p w14:paraId="3A973257" w14:textId="2A5AD42D"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5572F4A4"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BF5CAD" w14:paraId="6EA88235" w14:textId="77777777" w:rsidTr="31F53AEB">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4974"/>
              <w:gridCol w:w="6520"/>
              <w:gridCol w:w="3252"/>
            </w:tblGrid>
            <w:tr w:rsidR="00DD38D2" w14:paraId="2F618541" w14:textId="77777777" w:rsidTr="31F53AEB">
              <w:trPr>
                <w:trHeight w:val="413"/>
                <w:tblHeader/>
              </w:trPr>
              <w:tc>
                <w:tcPr>
                  <w:tcW w:w="527" w:type="dxa"/>
                  <w:tcBorders>
                    <w:right w:val="single" w:sz="6" w:space="0" w:color="FFFFFF" w:themeColor="background1"/>
                  </w:tcBorders>
                  <w:shd w:val="clear" w:color="auto" w:fill="D9D9D9" w:themeFill="background1" w:themeFillShade="D9"/>
                </w:tcPr>
                <w:p w14:paraId="0B1A5B93"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4974"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37DBB7"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6520" w:type="dxa"/>
                  <w:tcBorders>
                    <w:left w:val="single" w:sz="6" w:space="0" w:color="FFFFFF" w:themeColor="background1"/>
                    <w:bottom w:val="single" w:sz="6" w:space="0" w:color="FFFFFF" w:themeColor="background1"/>
                  </w:tcBorders>
                  <w:shd w:val="clear" w:color="auto" w:fill="D9D9D9" w:themeFill="background1" w:themeFillShade="D9"/>
                </w:tcPr>
                <w:p w14:paraId="32F4AFA2"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70029D82"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BF5CAD" w14:paraId="57C91E93"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B41E05C"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94909C8" w14:textId="356D509C"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Paruošti testuojamą transporto priemonę su įjungt</w:t>
                  </w:r>
                  <w:r w:rsidR="58ABEBAF" w:rsidRPr="34215E0E">
                    <w:rPr>
                      <w:rFonts w:ascii="Roboto Condensed" w:hAnsi="Roboto Condensed" w:cs="Arial"/>
                      <w:sz w:val="20"/>
                      <w:szCs w:val="20"/>
                      <w:lang w:val="lt"/>
                    </w:rPr>
                    <w:t>a</w:t>
                  </w:r>
                  <w:r w:rsidRPr="34215E0E">
                    <w:rPr>
                      <w:rFonts w:ascii="Roboto Condensed" w:hAnsi="Roboto Condensed" w:cs="Arial"/>
                      <w:sz w:val="20"/>
                      <w:szCs w:val="20"/>
                      <w:lang w:val="lt"/>
                    </w:rPr>
                    <w:t xml:space="preserve"> </w:t>
                  </w:r>
                  <w:r w:rsidR="5BC38548" w:rsidRPr="34215E0E">
                    <w:rPr>
                      <w:rFonts w:ascii="Roboto Condensed" w:hAnsi="Roboto Condensed" w:cs="Arial"/>
                      <w:sz w:val="20"/>
                      <w:szCs w:val="20"/>
                      <w:lang w:val="lt"/>
                    </w:rPr>
                    <w:t>TPMĮ</w:t>
                  </w:r>
                  <w:r w:rsidRPr="34215E0E">
                    <w:rPr>
                      <w:rFonts w:ascii="Roboto Condensed" w:hAnsi="Roboto Condensed" w:cs="Arial"/>
                      <w:sz w:val="20"/>
                      <w:szCs w:val="20"/>
                      <w:lang w:val="lt"/>
                    </w:rPr>
                    <w:t xml:space="preserve"> ir sukonfigūruotu transporto priemonės profiliu.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907C3"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6F7B8FF7"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24EE58C" w14:textId="3DBA30D0" w:rsidR="00DD38D2" w:rsidRPr="00BF5CAD" w:rsidRDefault="207B357E">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4215E0E">
                    <w:rPr>
                      <w:rFonts w:ascii="Roboto Condensed" w:hAnsi="Roboto Condensed" w:cs="Arial"/>
                      <w:sz w:val="20"/>
                      <w:szCs w:val="20"/>
                      <w:lang w:val="lt"/>
                    </w:rPr>
                    <w:t>TPMĮ</w:t>
                  </w:r>
                  <w:r w:rsidR="00DD38D2" w:rsidRPr="34215E0E">
                    <w:rPr>
                      <w:rFonts w:ascii="Roboto Condensed" w:hAnsi="Roboto Condensed" w:cs="Arial"/>
                      <w:sz w:val="20"/>
                      <w:szCs w:val="20"/>
                      <w:lang w:val="lt"/>
                    </w:rPr>
                    <w:t xml:space="preserve"> veikia ir yra tinkamai sukonfigūruotas. </w:t>
                  </w:r>
                </w:p>
              </w:tc>
            </w:tr>
            <w:tr w:rsidR="00DD38D2" w14:paraId="716534EA"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A6CA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EC060FC" w14:textId="66599563"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scenarijų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etapai pateikti skyriuje „Testavimo duomenys“) </w:t>
                  </w:r>
                </w:p>
                <w:p w14:paraId="65559D4E"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lastRenderedPageBreak/>
                    <w:drawing>
                      <wp:inline distT="0" distB="0" distL="0" distR="0" wp14:anchorId="00F11CB4" wp14:editId="3CE6C396">
                        <wp:extent cx="2419350" cy="6438900"/>
                        <wp:effectExtent l="0" t="0" r="0" b="0"/>
                        <wp:docPr id="100009" name="Picture 100009" descr="image-2026-06-15-14-56-03-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
                                <a:stretch>
                                  <a:fillRect/>
                                </a:stretch>
                              </pic:blipFill>
                              <pic:spPr>
                                <a:xfrm>
                                  <a:off x="0" y="0"/>
                                  <a:ext cx="2419350" cy="6438900"/>
                                </a:xfrm>
                                <a:prstGeom prst="rect">
                                  <a:avLst/>
                                </a:prstGeom>
                              </pic:spPr>
                            </pic:pic>
                          </a:graphicData>
                        </a:graphic>
                      </wp:inline>
                    </w:drawing>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80999F" w14:textId="2D8FE9CA"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lastRenderedPageBreak/>
                    <w:t>Maršruto pradžia/pabaiga: </w:t>
                  </w:r>
                  <w:r>
                    <w:rPr>
                      <w:rFonts w:ascii="Roboto Condensed" w:hAnsi="Roboto Condensed" w:cs="Arial"/>
                      <w:sz w:val="20"/>
                      <w:szCs w:val="20"/>
                      <w:lang w:val="lt"/>
                    </w:rPr>
                    <w:br/>
                    <w:t>Garliavos sankryža (dviejų lygių sankryža, kurioje susikerta keliai A5 Kaunas–Marijampolė–Suvalkai* ir Nr. 130 Kaunas–Prienai–Alytus). </w:t>
                  </w:r>
                  <w:r>
                    <w:rPr>
                      <w:rFonts w:ascii="Roboto Condensed" w:hAnsi="Roboto Condensed" w:cs="Arial"/>
                      <w:sz w:val="20"/>
                      <w:szCs w:val="20"/>
                      <w:lang w:val="lt"/>
                    </w:rPr>
                    <w:br/>
                    <w:t>Maršruto aprašymas: </w:t>
                  </w:r>
                  <w:r>
                    <w:rPr>
                      <w:rFonts w:ascii="Roboto Condensed" w:hAnsi="Roboto Condensed" w:cs="Arial"/>
                      <w:sz w:val="20"/>
                      <w:szCs w:val="20"/>
                      <w:lang w:val="lt"/>
                    </w:rPr>
                    <w:br/>
                    <w:t>1) Garliavos sankryžoje pasukti į mokamą kelią A5 Kaunas–Marijampolė–Suvalkai* link Marijampolės iki Mauručių sankryžos (dviejų lygių sankryža, jungianti kelią A5 Kaunas–Marijampolė–Suvalkai* ir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2) Mauručių sankryžoje išvažiuoti iš mokamo kelio A5 Kaunas–Marijampolė–Suvalkai* į nemokamą jungiamąjį kelią ir važiuoti toliau iki žiedo su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3) tęsti maršrutą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ir įvažiuoti į nemokamą jungiamąjį kelią. Iš jungiamojo kelio važiuoti į mokamą kelią A5 Kaunas–Marijampolė–Suvalkai* Marijampolės kryptimi; </w:t>
                  </w:r>
                  <w:r>
                    <w:rPr>
                      <w:rFonts w:ascii="Roboto Condensed" w:hAnsi="Roboto Condensed" w:cs="Arial"/>
                      <w:sz w:val="20"/>
                      <w:szCs w:val="20"/>
                      <w:lang w:val="lt"/>
                    </w:rPr>
                    <w:br/>
                    <w:t>ti4) toliau važiuoti mokamu keliu A5 Kaunas–Marijampolė–Suvalkai* iki Puskelnių sankryžos (dviejų lygių sankryža tarp kelio A5 Kaunas–Marijampolė–Suvalkai* ir vietinio kelio (Ramunės g., Vienkiemių g.)); </w:t>
                  </w:r>
                  <w:r>
                    <w:rPr>
                      <w:rFonts w:ascii="Roboto Condensed" w:hAnsi="Roboto Condensed" w:cs="Arial"/>
                      <w:sz w:val="20"/>
                      <w:szCs w:val="20"/>
                      <w:lang w:val="lt"/>
                    </w:rPr>
                    <w:br/>
                    <w:t>5) Puskelnių sankryžoje išvažiuoti iš mokamo kelio A5 Kaunas–Marijampolė–Suvalkai* į nemokamą jungiamąjį kelią Marijampolės kryptimi; </w:t>
                  </w:r>
                  <w:r>
                    <w:rPr>
                      <w:rFonts w:ascii="Roboto Condensed" w:hAnsi="Roboto Condensed" w:cs="Arial"/>
                      <w:sz w:val="20"/>
                      <w:szCs w:val="20"/>
                      <w:lang w:val="lt"/>
                    </w:rPr>
                    <w:br/>
                    <w:t>6) važiuoti toliau nemokamu jungiamuoju keliu Marijampolės link žiedinės sankryžos; žiedinėje sankryžoje pasukti į trečiąjį išvažiavimą ir važiuoti nemokamu keliu iki kitos žiedinės sankryžos; </w:t>
                  </w:r>
                  <w:r>
                    <w:rPr>
                      <w:rFonts w:ascii="Roboto Condensed" w:hAnsi="Roboto Condensed" w:cs="Arial"/>
                      <w:sz w:val="20"/>
                      <w:szCs w:val="20"/>
                      <w:lang w:val="lt"/>
                    </w:rPr>
                    <w:br/>
                    <w:t>7) pasiekus žiedinę sankryžą, pasukti į pirmąjį išvažiavimą; toliau važiuoti nemokamu keliu iki kitos žiedinės sankryžos ir pasukti į antrą išvažiavimą; važiuoti nemokamu keliu toliau į mokamą kelią A5 Kaunas–Marijampolė–Suvalkai* Lenkijos ir Lietuvos sienos link; </w:t>
                  </w:r>
                  <w:r>
                    <w:rPr>
                      <w:rFonts w:ascii="Roboto Condensed" w:hAnsi="Roboto Condensed" w:cs="Arial"/>
                      <w:sz w:val="20"/>
                      <w:szCs w:val="20"/>
                      <w:lang w:val="lt"/>
                    </w:rPr>
                    <w:br/>
                    <w:t xml:space="preserve">8) tęsti maršrutą mokamu keliu A5 Kaunas–Marijampolė–Suvalkai* iki </w:t>
                  </w:r>
                  <w:proofErr w:type="spellStart"/>
                  <w:r>
                    <w:rPr>
                      <w:rFonts w:ascii="Roboto Condensed" w:hAnsi="Roboto Condensed" w:cs="Arial"/>
                      <w:sz w:val="20"/>
                      <w:szCs w:val="20"/>
                      <w:lang w:val="lt"/>
                    </w:rPr>
                    <w:t>Pakusinės</w:t>
                  </w:r>
                  <w:proofErr w:type="spellEnd"/>
                  <w:r>
                    <w:rPr>
                      <w:rFonts w:ascii="Roboto Condensed" w:hAnsi="Roboto Condensed" w:cs="Arial"/>
                      <w:sz w:val="20"/>
                      <w:szCs w:val="20"/>
                      <w:lang w:val="lt"/>
                    </w:rPr>
                    <w:t xml:space="preserve"> viaduko –dviejų lygių sankryžos su keliu A7 Marijampolė–Kybartai–Kaliningradas*; </w:t>
                  </w:r>
                  <w:r>
                    <w:rPr>
                      <w:rFonts w:ascii="Roboto Condensed" w:hAnsi="Roboto Condensed" w:cs="Arial"/>
                      <w:sz w:val="20"/>
                      <w:szCs w:val="20"/>
                      <w:lang w:val="lt"/>
                    </w:rPr>
                    <w:br/>
                    <w:t xml:space="preserve">9) dviejų lygių sankryžoje su keliu A7 Marijampolė–Kybartai–Kaliningradas* išvažiuoti iš mokamo kelio A5 Kaunas–Marijampolė–Suvalkai* – pasukti į </w:t>
                  </w:r>
                  <w:r>
                    <w:rPr>
                      <w:rFonts w:ascii="Roboto Condensed" w:hAnsi="Roboto Condensed" w:cs="Arial"/>
                      <w:sz w:val="20"/>
                      <w:szCs w:val="20"/>
                      <w:lang w:val="lt"/>
                    </w:rPr>
                    <w:lastRenderedPageBreak/>
                    <w:t>nemokamą jungiamąjį kelią ir važiuoti iki žiedinės sankryžos su </w:t>
                  </w:r>
                  <w:r>
                    <w:rPr>
                      <w:rFonts w:ascii="Roboto Condensed" w:hAnsi="Roboto Condensed" w:cs="Arial"/>
                      <w:sz w:val="20"/>
                      <w:szCs w:val="20"/>
                      <w:lang w:val="lt"/>
                    </w:rPr>
                    <w:br/>
                    <w:t>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10) žiedinėje sankryžoje pasukti į trečiąjį išvažiavimą ir važiuoti toliau nemokamu jungiamuoju keliu iki įvažiavimo į mokamą greitkelį A5 Kaunas–Marijampolė–Suvalkai* Lenkijos–Lietuvos sienos link; </w:t>
                  </w:r>
                  <w:r>
                    <w:rPr>
                      <w:rFonts w:ascii="Roboto Condensed" w:hAnsi="Roboto Condensed" w:cs="Arial"/>
                      <w:sz w:val="20"/>
                      <w:szCs w:val="20"/>
                      <w:lang w:val="lt"/>
                    </w:rPr>
                    <w:br/>
                    <w:t>11) važiuoti toliau mokamu keliu A5 Kaunas–Marijampolė–Suvalkai* iki dviejų lygių sankryžos su keliu Nr. 200 Kalvarija–Gražiškiai–Vištytis; </w:t>
                  </w:r>
                  <w:r>
                    <w:rPr>
                      <w:rFonts w:ascii="Roboto Condensed" w:hAnsi="Roboto Condensed" w:cs="Arial"/>
                      <w:sz w:val="20"/>
                      <w:szCs w:val="20"/>
                      <w:lang w:val="lt"/>
                    </w:rPr>
                    <w:br/>
                    <w:t>12) dviejų lygių sankryžoje su keliu Nr. 200 Kalvarija–Gražiškiai–Vištytis išvažiuoti iš mokamo kelio A5 Kaunas–Marijampolė–Suvalkai* į nemokamą jungiamąjį kelią; </w:t>
                  </w:r>
                  <w:r>
                    <w:rPr>
                      <w:rFonts w:ascii="Roboto Condensed" w:hAnsi="Roboto Condensed" w:cs="Arial"/>
                      <w:sz w:val="20"/>
                      <w:szCs w:val="20"/>
                      <w:lang w:val="lt"/>
                    </w:rPr>
                    <w:br/>
                    <w:t>13) važiuoti toliau nemokamu jungiamuoju keliu iki žiedinės sankryžos ir pasukti į antrąjį išvažiavimą; </w:t>
                  </w:r>
                  <w:r>
                    <w:rPr>
                      <w:rFonts w:ascii="Roboto Condensed" w:hAnsi="Roboto Condensed" w:cs="Arial"/>
                      <w:sz w:val="20"/>
                      <w:szCs w:val="20"/>
                      <w:lang w:val="lt"/>
                    </w:rPr>
                    <w:br/>
                    <w:t>14) išvažiavus iš žiedo, toliau važiuoti nemokamu jungiamuoju keliu iki žiedinės sankryžos važiuojant keliu Nr. 200 Kalvarija–Gražiškiai–Vištytis, kur pasukti į antrą išvažiavimą; </w:t>
                  </w:r>
                  <w:r>
                    <w:rPr>
                      <w:rFonts w:ascii="Roboto Condensed" w:hAnsi="Roboto Condensed" w:cs="Arial"/>
                      <w:sz w:val="20"/>
                      <w:szCs w:val="20"/>
                      <w:lang w:val="lt"/>
                    </w:rPr>
                    <w:br/>
                    <w:t>15) išvažiavus iš žiedo, toliau važiuoti nemokamu jungiamuoju keliu iki žiedinės sankryžos ir pasukti į antrą išvažiavimą link mokamo kelio A5 Kaunas–Marijampolė–Suvalkai* Lenkijos ir Lietuvos sienos kryptimi; </w:t>
                  </w:r>
                  <w:r>
                    <w:rPr>
                      <w:rFonts w:ascii="Roboto Condensed" w:hAnsi="Roboto Condensed" w:cs="Arial"/>
                      <w:sz w:val="20"/>
                      <w:szCs w:val="20"/>
                      <w:lang w:val="lt"/>
                    </w:rPr>
                    <w:br/>
                    <w:t>16) išvažiavus iš žiedinės sankryžos, važiuoti nemokamu jungiamuoju keliu, kol įvažiuosite į mokamą kelią A5 Kaunas–Marijampolė–Suvalkai* Lenkijos–Lietuvos sienos link; </w:t>
                  </w:r>
                  <w:r>
                    <w:rPr>
                      <w:rFonts w:ascii="Roboto Condensed" w:hAnsi="Roboto Condensed" w:cs="Arial"/>
                      <w:sz w:val="20"/>
                      <w:szCs w:val="20"/>
                      <w:lang w:val="lt"/>
                    </w:rPr>
                    <w:br/>
                    <w:t>17) važiuoti toliau mokamu keliu A5 Kaunas–Marijampolė–Suvalkai* iki išvažiavimo į Pasiekos gyvenvietę; </w:t>
                  </w:r>
                  <w:r>
                    <w:rPr>
                      <w:rFonts w:ascii="Roboto Condensed" w:hAnsi="Roboto Condensed" w:cs="Arial"/>
                      <w:sz w:val="20"/>
                      <w:szCs w:val="20"/>
                      <w:lang w:val="lt"/>
                    </w:rPr>
                    <w:br/>
                    <w:t>18) išvažiuoti iš mokamo kelio A5 Kaunas–Marijampolė–Suvalkai* į nemokamą jungiamąjį kelią, važiuoti toliau į žiedinę sankryžą ir pasukti į antrąjį išvažiavimą; </w:t>
                  </w:r>
                  <w:r>
                    <w:rPr>
                      <w:rFonts w:ascii="Roboto Condensed" w:hAnsi="Roboto Condensed" w:cs="Arial"/>
                      <w:sz w:val="20"/>
                      <w:szCs w:val="20"/>
                      <w:lang w:val="lt"/>
                    </w:rPr>
                    <w:br/>
                    <w:t>19) išvažiavus iš žiedinės sankryžos, toliau važiuoti nemokamu jungiamuoju keliu; pravažiavus viaduką, sankryžoje pasukti į dešinę, o kitoje sankryžoje pasukti į dešinę viaduko link; </w:t>
                  </w:r>
                  <w:r>
                    <w:rPr>
                      <w:rFonts w:ascii="Roboto Condensed" w:hAnsi="Roboto Condensed" w:cs="Arial"/>
                      <w:sz w:val="20"/>
                      <w:szCs w:val="20"/>
                      <w:lang w:val="lt"/>
                    </w:rPr>
                    <w:br/>
                    <w:t>20) pravažiavus viaduką, sankryžoje pasukti į kairę link žiedinės sankryžos ir pasirinkti trečiąjį išvažia</w:t>
                  </w:r>
                  <w:r w:rsidR="00D87D97">
                    <w:rPr>
                      <w:rFonts w:ascii="Roboto Condensed" w:hAnsi="Roboto Condensed" w:cs="Arial"/>
                      <w:sz w:val="20"/>
                      <w:szCs w:val="20"/>
                      <w:lang w:val="lt"/>
                    </w:rPr>
                    <w:t>vi</w:t>
                  </w:r>
                  <w:r>
                    <w:rPr>
                      <w:rFonts w:ascii="Roboto Condensed" w:hAnsi="Roboto Condensed" w:cs="Arial"/>
                      <w:sz w:val="20"/>
                      <w:szCs w:val="20"/>
                      <w:lang w:val="lt"/>
                    </w:rPr>
                    <w:t>mą; </w:t>
                  </w:r>
                  <w:r>
                    <w:rPr>
                      <w:rFonts w:ascii="Roboto Condensed" w:hAnsi="Roboto Condensed" w:cs="Arial"/>
                      <w:sz w:val="20"/>
                      <w:szCs w:val="20"/>
                      <w:lang w:val="lt"/>
                    </w:rPr>
                    <w:br/>
                    <w:t>21) maršrutas tęsiasi nemokamu jungiamuoju keliu iki žiedinės sankryžos, kurioje pasukama į trečiąjį išvažiavimą viaduko link; </w:t>
                  </w:r>
                  <w:r>
                    <w:rPr>
                      <w:rFonts w:ascii="Roboto Condensed" w:hAnsi="Roboto Condensed" w:cs="Arial"/>
                      <w:sz w:val="20"/>
                      <w:szCs w:val="20"/>
                      <w:lang w:val="lt"/>
                    </w:rPr>
                    <w:br/>
                    <w:t xml:space="preserve">22) toliau važiuoti nemokamu jungiamuoju keliu nuo viaduko iki žiedinės </w:t>
                  </w:r>
                  <w:r>
                    <w:rPr>
                      <w:rFonts w:ascii="Roboto Condensed" w:hAnsi="Roboto Condensed" w:cs="Arial"/>
                      <w:sz w:val="20"/>
                      <w:szCs w:val="20"/>
                      <w:lang w:val="lt"/>
                    </w:rPr>
                    <w:lastRenderedPageBreak/>
                    <w:t>sankryžos ir pasukti į antrąjį išvažiavimą į jungiamąjį kelią; </w:t>
                  </w:r>
                  <w:r>
                    <w:rPr>
                      <w:rFonts w:ascii="Roboto Condensed" w:hAnsi="Roboto Condensed" w:cs="Arial"/>
                      <w:sz w:val="20"/>
                      <w:szCs w:val="20"/>
                      <w:lang w:val="lt"/>
                    </w:rPr>
                    <w:br/>
                    <w:t>23) toliau važiuoti maršrutu iki 19 punkte aprašytos sankryžos, pasukti į kairę ir kitoje sankryžoje pasukti į dešinę link viaduko; </w:t>
                  </w:r>
                  <w:r>
                    <w:rPr>
                      <w:rFonts w:ascii="Roboto Condensed" w:hAnsi="Roboto Condensed" w:cs="Arial"/>
                      <w:sz w:val="20"/>
                      <w:szCs w:val="20"/>
                      <w:lang w:val="lt"/>
                    </w:rPr>
                    <w:br/>
                    <w:t xml:space="preserve">24) pravažiavus viaduką, sankryžoje pasukti į kairę link žiedinės sankryžos ir pasirinkti antrąjį išvažiavimą, tada </w:t>
                  </w:r>
                  <w:proofErr w:type="spellStart"/>
                  <w:r>
                    <w:rPr>
                      <w:rFonts w:ascii="Roboto Condensed" w:hAnsi="Roboto Condensed" w:cs="Arial"/>
                      <w:sz w:val="20"/>
                      <w:szCs w:val="20"/>
                      <w:lang w:val="lt"/>
                    </w:rPr>
                    <w:t>tęskti</w:t>
                  </w:r>
                  <w:proofErr w:type="spellEnd"/>
                  <w:r>
                    <w:rPr>
                      <w:rFonts w:ascii="Roboto Condensed" w:hAnsi="Roboto Condensed" w:cs="Arial"/>
                      <w:sz w:val="20"/>
                      <w:szCs w:val="20"/>
                      <w:lang w:val="lt"/>
                    </w:rPr>
                    <w:t xml:space="preserve"> maršrutą nemokamu jungiamuoju keliu iki įvažiavimo į mokamą kelią A5 Kaunas–Marijampolė–Suvalkai* Kauno kryptimi; </w:t>
                  </w:r>
                  <w:r>
                    <w:rPr>
                      <w:rFonts w:ascii="Roboto Condensed" w:hAnsi="Roboto Condensed" w:cs="Arial"/>
                      <w:sz w:val="20"/>
                      <w:szCs w:val="20"/>
                      <w:lang w:val="lt"/>
                    </w:rPr>
                    <w:br/>
                    <w:t>25) važiuoti toliau mokamu keliu A5 Kaunas–Marijampolė–Suvalkai* iki išvažiavimo dviejų lygių sankryžoje Naujienėlės gyvenvietės kryptimi; </w:t>
                  </w:r>
                  <w:r>
                    <w:rPr>
                      <w:rFonts w:ascii="Roboto Condensed" w:hAnsi="Roboto Condensed" w:cs="Arial"/>
                      <w:sz w:val="20"/>
                      <w:szCs w:val="20"/>
                      <w:lang w:val="lt"/>
                    </w:rPr>
                    <w:br/>
                    <w:t>26) išvažiuoti iš mokamo kelio A5 Kaunas–Marijampolė–Suvalkai* į nemokamą jungiamąjį kelią ir važiuoti iki žiedinės sankryžos ir pasukti į trečiąjį išvažiavimą; </w:t>
                  </w:r>
                  <w:r>
                    <w:rPr>
                      <w:rFonts w:ascii="Roboto Condensed" w:hAnsi="Roboto Condensed" w:cs="Arial"/>
                      <w:sz w:val="20"/>
                      <w:szCs w:val="20"/>
                      <w:lang w:val="lt"/>
                    </w:rPr>
                    <w:br/>
                    <w:t>27) išvažiavus iš žiedinės sankryžos, toliau važiuoti nemokamu jungiamuoju keliu iki žiedinės sankryžos su keliu Nr. 201 Marijampolė–Kalvarija, pasukti į trečiąjį išvažiavimą ir važiuoti jungiamuoju keliu iki kitos žiedinės sankryžos; </w:t>
                  </w:r>
                  <w:r>
                    <w:rPr>
                      <w:rFonts w:ascii="Roboto Condensed" w:hAnsi="Roboto Condensed" w:cs="Arial"/>
                      <w:sz w:val="20"/>
                      <w:szCs w:val="20"/>
                      <w:lang w:val="lt"/>
                    </w:rPr>
                    <w:br/>
                    <w:t>28) žiedinėje sankryžoje pasukti į trečiąjį išvažiavimą ir važiuoti toliau nemokamu jungiamuoju keliu iki kitos žiedinės sankryžos; </w:t>
                  </w:r>
                  <w:r>
                    <w:rPr>
                      <w:rFonts w:ascii="Roboto Condensed" w:hAnsi="Roboto Condensed" w:cs="Arial"/>
                      <w:sz w:val="20"/>
                      <w:szCs w:val="20"/>
                      <w:lang w:val="lt"/>
                    </w:rPr>
                    <w:br/>
                    <w:t>29) žiedinėje sankryžoje pasukti į ketvirtą išvažiavimą ir važiuoti toliau nemokamu jungiamuoju keliu iki mokamo greitkelio A5 Kaunas–Marijampolė–Suvalkai* Kauno kryptimi; </w:t>
                  </w:r>
                  <w:r>
                    <w:rPr>
                      <w:rFonts w:ascii="Roboto Condensed" w:hAnsi="Roboto Condensed" w:cs="Arial"/>
                      <w:sz w:val="20"/>
                      <w:szCs w:val="20"/>
                      <w:lang w:val="lt"/>
                    </w:rPr>
                    <w:br/>
                    <w:t>30) tęsti maršrutą mokamu greitkeliu A5 Kaunas–Marijampolė–Suvalkai* iki dviejų lygių sankryžos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31) dviejų lygių sankryžoje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išvažiuoti iš mokamo kelio A5 Kaunas–Marijampolė–Suvalkai* į nemokamą jungiamąjį kelią,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ir pasukti į trečiąjį išvažiavimą; </w:t>
                  </w:r>
                  <w:r>
                    <w:rPr>
                      <w:rFonts w:ascii="Roboto Condensed" w:hAnsi="Roboto Condensed" w:cs="Arial"/>
                      <w:sz w:val="20"/>
                      <w:szCs w:val="20"/>
                      <w:lang w:val="lt"/>
                    </w:rPr>
                    <w:br/>
                    <w:t>32) išvažiavus iš žiedinės sankryžos, toliau važiuoti nemokamu jungiamuoju keliu iki žiedinės sankryžos ir pasukti į pirmąjį išvažiavimą; </w:t>
                  </w:r>
                  <w:r>
                    <w:rPr>
                      <w:rFonts w:ascii="Roboto Condensed" w:hAnsi="Roboto Condensed" w:cs="Arial"/>
                      <w:sz w:val="20"/>
                      <w:szCs w:val="20"/>
                      <w:lang w:val="lt"/>
                    </w:rPr>
                    <w:br/>
                    <w:t>33) išvažiavus iš žiedinės sankryžos, toliau važiuoti nemokamu jungiamuoju keliu iki žiedinės sankryžos ir pasukti į pirmąjį išvažiavimą; </w:t>
                  </w:r>
                  <w:r>
                    <w:rPr>
                      <w:rFonts w:ascii="Roboto Condensed" w:hAnsi="Roboto Condensed" w:cs="Arial"/>
                      <w:sz w:val="20"/>
                      <w:szCs w:val="20"/>
                      <w:lang w:val="lt"/>
                    </w:rPr>
                    <w:br/>
                    <w:t>34) išvažiavus iš žiedinės sankryžos, įvažiuoti į automobilių stovėjimo aikštelę ir sustoti. Automobilių stovėjimo aikštelėje pasirinkite bet kurią laisvą automobilių stovėjimo vietą, skirtą sunkiasvorėms arba lengvosioms transporto priemonėms; </w:t>
                  </w:r>
                  <w:r>
                    <w:rPr>
                      <w:rFonts w:ascii="Roboto Condensed" w:hAnsi="Roboto Condensed" w:cs="Arial"/>
                      <w:sz w:val="20"/>
                      <w:szCs w:val="20"/>
                      <w:lang w:val="lt"/>
                    </w:rPr>
                    <w:br/>
                  </w:r>
                  <w:r>
                    <w:rPr>
                      <w:rFonts w:ascii="Roboto Condensed" w:hAnsi="Roboto Condensed" w:cs="Arial"/>
                      <w:sz w:val="20"/>
                      <w:szCs w:val="20"/>
                      <w:lang w:val="lt"/>
                    </w:rPr>
                    <w:lastRenderedPageBreak/>
                    <w:t>35) sustojus, tęsti maršrutą išvažiuojant iš automobilių stovėjimo aikštelės nemokamu jungiamuoju keliu ir pasukant į trečiąjį išvažiavimą iš žiedinės sankryžos su keliu A7 Marijampolė–Kybartai–Kaliningradas*; </w:t>
                  </w:r>
                  <w:r>
                    <w:rPr>
                      <w:rFonts w:ascii="Roboto Condensed" w:hAnsi="Roboto Condensed" w:cs="Arial"/>
                      <w:sz w:val="20"/>
                      <w:szCs w:val="20"/>
                      <w:lang w:val="lt"/>
                    </w:rPr>
                    <w:br/>
                    <w:t>36) išvažiavus iš žiedinės sankryžos, toliau važiuoti nemokamu jungiamuoju keliu iki įvažiavimo į mokamą kelią A5 Kaunas–Marijampolė–Suvalkai* Kauno kryptimi; </w:t>
                  </w:r>
                  <w:r>
                    <w:rPr>
                      <w:rFonts w:ascii="Roboto Condensed" w:hAnsi="Roboto Condensed" w:cs="Arial"/>
                      <w:sz w:val="20"/>
                      <w:szCs w:val="20"/>
                      <w:lang w:val="lt"/>
                    </w:rPr>
                    <w:br/>
                    <w:t>37) tęsti maršrutą mokamu keliu A5 Kaunas–Marijampolė–Suvalkai* iki dviejų lygių sankryžos Marijampolės kryptimi; </w:t>
                  </w:r>
                  <w:r>
                    <w:rPr>
                      <w:rFonts w:ascii="Roboto Condensed" w:hAnsi="Roboto Condensed" w:cs="Arial"/>
                      <w:sz w:val="20"/>
                      <w:szCs w:val="20"/>
                      <w:lang w:val="lt"/>
                    </w:rPr>
                    <w:br/>
                    <w:t>38) išvažiuoti iš mokamo kelio A5 Kaunas–Marijampolė–Suvalkai* į nemokamą jungiamąjį kelią ir važiuoti toliau iki žiedinės sankryžos, pasukti į antrąjį išvažiavimą ir važiuoti toliau iki kitos žiedinės sankryžos; </w:t>
                  </w:r>
                  <w:r>
                    <w:rPr>
                      <w:rFonts w:ascii="Roboto Condensed" w:hAnsi="Roboto Condensed" w:cs="Arial"/>
                      <w:sz w:val="20"/>
                      <w:szCs w:val="20"/>
                      <w:lang w:val="lt"/>
                    </w:rPr>
                    <w:br/>
                    <w:t>39) žiedinėje sankryžoje pasukti į trečiąjį išvažiavimą, važiuoti toliau nemokamu jungiamuoju keliu iki kitos žiedinės sankryžos ir ten pasukti į pirmąjį išvažiavimą; 40) išvažiavus iš žiedinės sankryžos, tęsti maršrutą nemokamu jungiamuoju keliu iki trijų krypčių sankryžos, kurioje reikia pasukti į kairę; </w:t>
                  </w:r>
                  <w:r>
                    <w:rPr>
                      <w:rFonts w:ascii="Roboto Condensed" w:hAnsi="Roboto Condensed" w:cs="Arial"/>
                      <w:sz w:val="20"/>
                      <w:szCs w:val="20"/>
                      <w:lang w:val="lt"/>
                    </w:rPr>
                    <w:br/>
                    <w:t>41) toliau važiuoti nemokamu jungiamuoju keliu iki mokamo kelio A5 Kaunas–</w:t>
                  </w:r>
                  <w:r>
                    <w:rPr>
                      <w:rFonts w:ascii="Roboto Condensed" w:hAnsi="Roboto Condensed" w:cs="Arial"/>
                      <w:sz w:val="20"/>
                      <w:szCs w:val="20"/>
                      <w:lang w:val="lt"/>
                    </w:rPr>
                    <w:br/>
                    <w:t>Marijampolė–Suvalkai* Kauno kryptimi; </w:t>
                  </w:r>
                  <w:r>
                    <w:rPr>
                      <w:rFonts w:ascii="Roboto Condensed" w:hAnsi="Roboto Condensed" w:cs="Arial"/>
                      <w:sz w:val="20"/>
                      <w:szCs w:val="20"/>
                      <w:lang w:val="lt"/>
                    </w:rPr>
                    <w:br/>
                    <w:t>42) tęsti maršrutą mokamu keliu A5 Kaunas–Marijampolė–Suvalkai* iki dviejų lygių sankryžos su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43) išvažiuoti iš mokamo kelio A5 Kaunas–Marijampolė–Suvalkai* į nemokamą jungiamąjį kelią, važiuoti toliau iki žiedinės sankryžos, tada pasukti į pirmąjį išvažiavimą ir važiuoti iki kitos žiedinės sankryžos; </w:t>
                  </w:r>
                  <w:r>
                    <w:rPr>
                      <w:rFonts w:ascii="Roboto Condensed" w:hAnsi="Roboto Condensed" w:cs="Arial"/>
                      <w:sz w:val="20"/>
                      <w:szCs w:val="20"/>
                      <w:lang w:val="lt"/>
                    </w:rPr>
                    <w:br/>
                    <w:t>44) pasiekus žiedinę sankryžą, pasukti į pirmąjį išvažiavimą ir važiuoti toliau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iki galo: žiedinėje sankryžoje pasirinkti antrą išvažiavimą ir įvažiuoti į nemokamą jungiamąjį kelią; </w:t>
                  </w:r>
                  <w:r>
                    <w:rPr>
                      <w:rFonts w:ascii="Roboto Condensed" w:hAnsi="Roboto Condensed" w:cs="Arial"/>
                      <w:sz w:val="20"/>
                      <w:szCs w:val="20"/>
                      <w:lang w:val="lt"/>
                    </w:rPr>
                    <w:br/>
                    <w:t>45) važiuoti toliau nemokamu jungiamuoju keliu iki mokamo kelio A5 Kaunas–</w:t>
                  </w:r>
                  <w:r>
                    <w:rPr>
                      <w:rFonts w:ascii="Roboto Condensed" w:hAnsi="Roboto Condensed" w:cs="Arial"/>
                      <w:sz w:val="20"/>
                      <w:szCs w:val="20"/>
                      <w:lang w:val="lt"/>
                    </w:rPr>
                    <w:br/>
                    <w:t>Marijampolė–Suvalkai* Kauno kryptimi; </w:t>
                  </w:r>
                  <w:r>
                    <w:rPr>
                      <w:rFonts w:ascii="Roboto Condensed" w:hAnsi="Roboto Condensed" w:cs="Arial"/>
                      <w:sz w:val="20"/>
                      <w:szCs w:val="20"/>
                      <w:lang w:val="lt"/>
                    </w:rPr>
                    <w:br/>
                    <w:t xml:space="preserve">46) važiuoti toliau mokamu keliu A5 Kaunas–Marijampolė–Suvalkai* iki Garliavos sankryžos. </w:t>
                  </w:r>
                </w:p>
                <w:p w14:paraId="00922BE7"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AAE6CF"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BF5CAD" w14:paraId="238DDE14"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2ABF6AB"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22E0CE"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16FAC8"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9F8A1E"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829B54" w14:textId="2AEF619F" w:rsidR="00DD38D2" w:rsidRPr="00BF5CAD" w:rsidRDefault="73C893A5">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98F3F50">
                    <w:rPr>
                      <w:rFonts w:ascii="Roboto Condensed" w:hAnsi="Roboto Condensed" w:cs="Arial"/>
                      <w:sz w:val="20"/>
                      <w:szCs w:val="20"/>
                      <w:lang w:val="lt"/>
                    </w:rPr>
                    <w:t>Teikėjo</w:t>
                  </w:r>
                  <w:r w:rsidR="00DD38D2" w:rsidRPr="598F3F50">
                    <w:rPr>
                      <w:rFonts w:ascii="Roboto Condensed" w:hAnsi="Roboto Condensed" w:cs="Arial"/>
                      <w:sz w:val="20"/>
                      <w:szCs w:val="20"/>
                      <w:lang w:val="lt"/>
                    </w:rPr>
                    <w:t xml:space="preserve"> mobilioji programa nustojo veikti. Turimi išsamūs referencinio maršruto duomenys. </w:t>
                  </w:r>
                </w:p>
              </w:tc>
            </w:tr>
            <w:tr w:rsidR="00DD38D2" w14:paraId="26136A2F"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48D62C9"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4</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13715E" w14:textId="2AF70385" w:rsidR="00DD38D2" w:rsidRPr="00C8687B" w:rsidRDefault="00DD38D2" w:rsidP="31F53AEB">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1F53AEB">
                    <w:rPr>
                      <w:rFonts w:ascii="Roboto Condensed" w:hAnsi="Roboto Condensed" w:cs="Arial"/>
                      <w:sz w:val="20"/>
                      <w:szCs w:val="20"/>
                      <w:lang w:val="lt"/>
                    </w:rPr>
                    <w:t>Užbaigus važiavimo uždarame maršrute testus, kiekvienam važiavimui turi būti užpildyta </w:t>
                  </w:r>
                  <w:r>
                    <w:br/>
                  </w:r>
                  <w:r w:rsidRPr="31F53AEB">
                    <w:rPr>
                      <w:rFonts w:ascii="Roboto Condensed" w:hAnsi="Roboto Condensed" w:cs="Arial"/>
                      <w:sz w:val="20"/>
                      <w:szCs w:val="20"/>
                      <w:lang w:val="lt"/>
                    </w:rPr>
                    <w:t xml:space="preserve">Priede Nr. </w:t>
                  </w:r>
                  <w:r w:rsidR="3C347DE8" w:rsidRPr="31F53AEB">
                    <w:rPr>
                      <w:rFonts w:ascii="Roboto Condensed" w:hAnsi="Roboto Condensed" w:cs="Arial"/>
                      <w:sz w:val="20"/>
                      <w:szCs w:val="20"/>
                      <w:lang w:val="lt"/>
                    </w:rPr>
                    <w:t>9</w:t>
                  </w:r>
                  <w:r w:rsidRPr="31F53AEB">
                    <w:rPr>
                      <w:rFonts w:ascii="Roboto Condensed" w:hAnsi="Roboto Condensed" w:cs="Arial"/>
                      <w:sz w:val="20"/>
                      <w:szCs w:val="20"/>
                      <w:lang w:val="lt"/>
                    </w:rPr>
                    <w:t xml:space="preserve"> pateikta </w:t>
                  </w:r>
                  <w:r w:rsidR="2408D490" w:rsidRPr="31F53AEB">
                    <w:rPr>
                      <w:rFonts w:ascii="Roboto Condensed" w:hAnsi="Roboto Condensed" w:cs="Arial"/>
                      <w:sz w:val="20"/>
                      <w:szCs w:val="20"/>
                      <w:lang w:val="lt"/>
                    </w:rPr>
                    <w:t>Uždaro maršruto pravažiavimo bandymo testavimo maršrute</w:t>
                  </w:r>
                  <w:r w:rsidRPr="31F53AEB">
                    <w:rPr>
                      <w:rFonts w:ascii="Roboto Condensed" w:hAnsi="Roboto Condensed" w:cs="Arial"/>
                      <w:sz w:val="20"/>
                      <w:szCs w:val="20"/>
                      <w:lang w:val="lt"/>
                    </w:rPr>
                    <w:t xml:space="preserve"> forma.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0D0627B" w14:textId="3AEC7ADD"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5"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5EEF6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BF5CAD" w14:paraId="353D0B54"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1DD5B2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EA4FC" w14:textId="3C80E43B"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3ADA779">
                    <w:rPr>
                      <w:rFonts w:ascii="Roboto Condensed" w:hAnsi="Roboto Condensed" w:cs="Arial"/>
                      <w:sz w:val="20"/>
                      <w:szCs w:val="20"/>
                      <w:lang w:val="lt"/>
                    </w:rPr>
                    <w:t xml:space="preserve">Atsisiųsti </w:t>
                  </w:r>
                  <w:r w:rsidR="50DBD0A8" w:rsidRPr="33ADA779">
                    <w:rPr>
                      <w:rFonts w:ascii="Roboto Condensed" w:hAnsi="Roboto Condensed" w:cs="Arial"/>
                      <w:sz w:val="20"/>
                      <w:szCs w:val="20"/>
                      <w:lang w:val="lt"/>
                    </w:rPr>
                    <w:t xml:space="preserve">EERP </w:t>
                  </w:r>
                  <w:r w:rsidRPr="33ADA779">
                    <w:rPr>
                      <w:rFonts w:ascii="Roboto Condensed" w:hAnsi="Roboto Condensed" w:cs="Arial"/>
                      <w:sz w:val="20"/>
                      <w:szCs w:val="20"/>
                      <w:lang w:val="lt"/>
                    </w:rPr>
                    <w:t xml:space="preserve">teikėjo sukurtas rinkliavos deklaracijas.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B0C2BC4"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F7DE56"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C1964CE" w14:textId="37C0929C"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05C8478C">
                    <w:rPr>
                      <w:rFonts w:ascii="Roboto Condensed" w:hAnsi="Roboto Condensed" w:cs="Arial"/>
                      <w:sz w:val="20"/>
                      <w:szCs w:val="20"/>
                      <w:lang w:val="lt"/>
                    </w:rPr>
                    <w:t xml:space="preserve">Rinkliavos deklaracijos gaunamos </w:t>
                  </w:r>
                  <w:r w:rsidR="4FCF4B0C" w:rsidRPr="05C8478C">
                    <w:rPr>
                      <w:rFonts w:ascii="Roboto Condensed" w:hAnsi="Roboto Condensed" w:cs="Arial"/>
                      <w:sz w:val="20"/>
                      <w:szCs w:val="20"/>
                      <w:lang w:val="lt"/>
                    </w:rPr>
                    <w:t>Rinkliavos rinkėjo</w:t>
                  </w:r>
                  <w:r w:rsidRPr="05C8478C">
                    <w:rPr>
                      <w:rFonts w:ascii="Roboto Condensed" w:hAnsi="Roboto Condensed" w:cs="Arial"/>
                      <w:sz w:val="20"/>
                      <w:szCs w:val="20"/>
                      <w:lang w:val="lt"/>
                    </w:rPr>
                    <w:t xml:space="preserve"> sistemoje. </w:t>
                  </w:r>
                </w:p>
              </w:tc>
            </w:tr>
            <w:tr w:rsidR="00DD38D2" w:rsidRPr="00BF5CAD" w14:paraId="285E03A8"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E85CDA"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A3EC7A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57EFF54"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416354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3078125"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01F24EC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47C5A06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03A692E5" w14:textId="745061B8"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39BEFACE" w14:textId="77777777" w:rsidR="00DD38D2" w:rsidRPr="005041E3" w:rsidRDefault="00DD38D2">
            <w:pPr>
              <w:rPr>
                <w:lang w:val="es-ES"/>
              </w:rPr>
            </w:pPr>
          </w:p>
        </w:tc>
      </w:tr>
    </w:tbl>
    <w:p w14:paraId="51980F22" w14:textId="452AE35E" w:rsidR="00DD38D2" w:rsidRPr="005041E3" w:rsidRDefault="00DD38D2" w:rsidP="00DD38D2">
      <w:pPr>
        <w:rPr>
          <w:rFonts w:ascii="Roboto Condensed" w:hAnsi="Roboto Condensed" w:cs="Arial"/>
          <w:lang w:val="es-ES"/>
        </w:rPr>
      </w:pPr>
    </w:p>
    <w:p w14:paraId="19616917" w14:textId="77777777" w:rsidR="00DD38D2" w:rsidRPr="005041E3" w:rsidRDefault="00DD38D2">
      <w:pPr>
        <w:spacing w:line="240" w:lineRule="auto"/>
        <w:rPr>
          <w:rFonts w:ascii="Roboto Condensed" w:hAnsi="Roboto Condensed" w:cs="Arial"/>
          <w:lang w:val="es-ES"/>
        </w:rPr>
      </w:pPr>
      <w:r>
        <w:rPr>
          <w:rFonts w:ascii="Roboto Condensed" w:hAnsi="Roboto Condensed" w:cs="Arial"/>
          <w:lang w:val="lt"/>
        </w:rPr>
        <w:br w:type="page"/>
      </w:r>
    </w:p>
    <w:p w14:paraId="1FB991F0" w14:textId="77777777" w:rsidR="00DD38D2" w:rsidRPr="005041E3" w:rsidRDefault="00DD38D2" w:rsidP="00DD38D2">
      <w:pPr>
        <w:pStyle w:val="Heading2"/>
        <w:numPr>
          <w:ilvl w:val="1"/>
          <w:numId w:val="9"/>
        </w:numPr>
        <w:rPr>
          <w:rFonts w:ascii="Roboto Condensed" w:hAnsi="Roboto Condensed"/>
          <w:noProof/>
          <w:lang w:val="es-ES"/>
        </w:rPr>
      </w:pPr>
      <w:bookmarkStart w:id="141" w:name="_Toc233633669"/>
      <w:r>
        <w:rPr>
          <w:rFonts w:ascii="Roboto Condensed" w:hAnsi="Roboto Condensed"/>
          <w:bCs/>
          <w:noProof/>
          <w:lang w:val="lt"/>
        </w:rPr>
        <w:lastRenderedPageBreak/>
        <w:t>GNSSMTOLL-1869 Važiavimo scenarijus Nr. 3 (Pradžia/pabaiga: Garliava – Lenkijos ir Lietuvos siena)</w:t>
      </w:r>
      <w:bookmarkEnd w:id="141"/>
      <w:r>
        <w:rPr>
          <w:rFonts w:ascii="Roboto Condensed" w:hAnsi="Roboto Condensed"/>
          <w:bCs/>
          <w:noProof/>
          <w:lang w:val="lt"/>
        </w:rPr>
        <w:t xml:space="preserve"> </w:t>
      </w:r>
    </w:p>
    <w:tbl>
      <w:tblPr>
        <w:tblW w:w="15270" w:type="dxa"/>
        <w:tblLook w:val="04A0" w:firstRow="1" w:lastRow="0" w:firstColumn="1" w:lastColumn="0" w:noHBand="0" w:noVBand="1"/>
      </w:tblPr>
      <w:tblGrid>
        <w:gridCol w:w="7772"/>
        <w:gridCol w:w="7531"/>
      </w:tblGrid>
      <w:tr w:rsidR="00DD38D2" w14:paraId="1E44443A" w14:textId="77777777" w:rsidTr="01C4B56F">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07A22" w14:textId="77777777" w:rsidR="00DD38D2" w:rsidRPr="005041E3" w:rsidRDefault="00DD38D2">
            <w:pPr>
              <w:spacing w:before="60" w:after="60"/>
              <w:rPr>
                <w:rFonts w:ascii="Roboto Condensed" w:hAnsi="Roboto Condensed" w:cs="Arial"/>
                <w:lang w:val="es-ES"/>
              </w:rPr>
            </w:pPr>
            <w:r>
              <w:rPr>
                <w:rFonts w:ascii="Roboto Condensed" w:eastAsia="Arial" w:hAnsi="Roboto Condensed" w:cs="Arial"/>
                <w:b/>
                <w:bCs/>
                <w:lang w:val="lt"/>
              </w:rPr>
              <w:t>Testų rinkinys</w:t>
            </w:r>
          </w:p>
          <w:p w14:paraId="51FA2AF0" w14:textId="71C54914" w:rsidR="00DD38D2" w:rsidRPr="005041E3" w:rsidRDefault="2BA77919">
            <w:pPr>
              <w:spacing w:before="60" w:after="60"/>
              <w:rPr>
                <w:rFonts w:ascii="Roboto Condensed" w:hAnsi="Roboto Condensed" w:cs="Arial"/>
                <w:lang w:val="es-ES"/>
              </w:rPr>
            </w:pPr>
            <w:r w:rsidRPr="58085611">
              <w:rPr>
                <w:rFonts w:ascii="Roboto Condensed" w:hAnsi="Roboto Condensed" w:cs="Arial"/>
                <w:noProof/>
                <w:lang w:val="lt"/>
              </w:rPr>
              <w:t xml:space="preserve">EERP </w:t>
            </w:r>
            <w:r w:rsidR="00DD38D2" w:rsidRPr="58085611">
              <w:rPr>
                <w:rFonts w:ascii="Roboto Condensed" w:hAnsi="Roboto Condensed" w:cs="Arial"/>
                <w:noProof/>
                <w:lang w:val="lt"/>
              </w:rPr>
              <w:t>E2E va</w:t>
            </w:r>
            <w:r w:rsidR="00D87D97" w:rsidRPr="58085611">
              <w:rPr>
                <w:rFonts w:ascii="Roboto Condensed" w:hAnsi="Roboto Condensed" w:cs="Arial"/>
                <w:noProof/>
                <w:lang w:val="lt"/>
              </w:rPr>
              <w:t>žiavimo</w:t>
            </w:r>
            <w:r w:rsidR="00DD38D2" w:rsidRPr="58085611">
              <w:rPr>
                <w:rFonts w:ascii="Roboto Condensed" w:hAnsi="Roboto Condensed" w:cs="Arial"/>
                <w:noProof/>
                <w:lang w:val="lt"/>
              </w:rPr>
              <w:t xml:space="preserve"> patikrinimas</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54E290F" w14:textId="77777777" w:rsidR="00DD38D2" w:rsidRPr="00C8687B" w:rsidRDefault="00DD38D2">
            <w:pPr>
              <w:spacing w:before="60" w:after="60"/>
              <w:rPr>
                <w:rFonts w:ascii="Roboto Condensed" w:eastAsia="Arial" w:hAnsi="Roboto Condensed" w:cs="Arial"/>
                <w:b/>
              </w:rPr>
            </w:pPr>
            <w:r>
              <w:rPr>
                <w:rFonts w:ascii="Roboto Condensed" w:eastAsia="Arial" w:hAnsi="Roboto Condensed" w:cs="Arial"/>
                <w:b/>
                <w:bCs/>
                <w:lang w:val="lt"/>
              </w:rPr>
              <w:t>Testavimo atvejo ID</w:t>
            </w:r>
          </w:p>
          <w:p w14:paraId="2289DF32" w14:textId="77777777" w:rsidR="00DD38D2" w:rsidRPr="00C8687B" w:rsidRDefault="00DD38D2">
            <w:pPr>
              <w:spacing w:before="60" w:after="60"/>
              <w:rPr>
                <w:rFonts w:ascii="Roboto Condensed" w:eastAsia="Arial" w:hAnsi="Roboto Condensed" w:cs="Arial"/>
                <w:b/>
              </w:rPr>
            </w:pPr>
            <w:r>
              <w:rPr>
                <w:rFonts w:ascii="Roboto Condensed" w:hAnsi="Roboto Condensed" w:cs="Arial"/>
                <w:noProof/>
                <w:color w:val="4F81BD" w:themeColor="accent1"/>
                <w:lang w:val="lt"/>
              </w:rPr>
              <w:t>GNSSMTOLL-1869</w:t>
            </w:r>
          </w:p>
        </w:tc>
      </w:tr>
      <w:tr w:rsidR="00DD38D2" w14:paraId="70604156" w14:textId="77777777" w:rsidTr="01C4B56F">
        <w:trPr>
          <w:trHeight w:val="489"/>
        </w:trPr>
        <w:tc>
          <w:tcPr>
            <w:tcW w:w="7635" w:type="dxa"/>
            <w:vMerge/>
            <w:vAlign w:val="center"/>
            <w:hideMark/>
          </w:tcPr>
          <w:p w14:paraId="3BFA2E5A" w14:textId="77777777" w:rsidR="00DD38D2" w:rsidRPr="00C8687B" w:rsidRDefault="00DD38D2">
            <w:pPr>
              <w:rPr>
                <w:rFonts w:ascii="Roboto Condensed" w:hAnsi="Roboto Condensed" w:cs="Arial"/>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7D0FEE7" w14:textId="77777777" w:rsidR="00DD38D2" w:rsidRPr="00C8687B" w:rsidRDefault="00DD38D2">
            <w:pPr>
              <w:spacing w:before="60" w:after="60"/>
              <w:rPr>
                <w:rFonts w:ascii="Roboto Condensed" w:hAnsi="Roboto Condensed" w:cs="Arial"/>
              </w:rPr>
            </w:pPr>
            <w:r>
              <w:rPr>
                <w:rFonts w:ascii="Roboto Condensed" w:eastAsia="Arial" w:hAnsi="Roboto Condensed" w:cs="Arial"/>
                <w:b/>
                <w:bCs/>
                <w:lang w:val="lt"/>
              </w:rPr>
              <w:t>Testavimo atvejo autorius</w:t>
            </w:r>
          </w:p>
          <w:p w14:paraId="77CF8CFA" w14:textId="77777777" w:rsidR="00DD38D2" w:rsidRPr="00C8687B" w:rsidRDefault="00DD38D2">
            <w:pPr>
              <w:spacing w:before="60" w:after="60"/>
              <w:rPr>
                <w:rFonts w:ascii="Roboto Condensed" w:eastAsia="Tahoma" w:hAnsi="Roboto Condensed" w:cs="Arial"/>
              </w:rPr>
            </w:pPr>
            <w:r>
              <w:rPr>
                <w:rFonts w:ascii="Roboto Condensed" w:hAnsi="Roboto Condensed" w:cs="Arial"/>
                <w:noProof/>
                <w:color w:val="4F81BD" w:themeColor="accent1"/>
                <w:lang w:val="lt"/>
              </w:rPr>
              <w:t>Herzig</w:t>
            </w:r>
          </w:p>
        </w:tc>
      </w:tr>
      <w:tr w:rsidR="00DD38D2" w:rsidRPr="00BF5CAD" w14:paraId="696BAF9B" w14:textId="77777777" w:rsidTr="01C4B56F">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7B77D73" w14:textId="77777777" w:rsidR="00DD38D2" w:rsidRPr="00BF5CAD" w:rsidRDefault="00DD38D2">
            <w:pPr>
              <w:spacing w:before="60" w:after="60"/>
              <w:rPr>
                <w:rFonts w:ascii="Roboto Condensed" w:eastAsia="Arial" w:hAnsi="Roboto Condensed" w:cs="Arial"/>
                <w:b/>
                <w:lang w:val="pt-BR"/>
              </w:rPr>
            </w:pPr>
            <w:r>
              <w:rPr>
                <w:rFonts w:ascii="Roboto Condensed" w:eastAsia="Arial" w:hAnsi="Roboto Condensed" w:cs="Arial"/>
                <w:b/>
                <w:bCs/>
                <w:lang w:val="lt"/>
              </w:rPr>
              <w:t>Testavimo atvejis</w:t>
            </w:r>
          </w:p>
          <w:p w14:paraId="15546C56" w14:textId="77777777" w:rsidR="00DD38D2" w:rsidRPr="00BF5CAD" w:rsidRDefault="00DD38D2">
            <w:pPr>
              <w:spacing w:before="60" w:after="60"/>
              <w:rPr>
                <w:rFonts w:ascii="Roboto Condensed" w:hAnsi="Roboto Condensed" w:cs="Arial"/>
                <w:lang w:val="pt-BR"/>
              </w:rPr>
            </w:pPr>
            <w:r>
              <w:rPr>
                <w:rFonts w:ascii="Roboto Condensed" w:hAnsi="Roboto Condensed" w:cs="Arial"/>
                <w:noProof/>
                <w:lang w:val="lt"/>
              </w:rPr>
              <w:t xml:space="preserve">Važiavimo scenarijus Nr. 3 (pradžia/pabaiga – Garliava – Lenkijos ir Lietuvos siena)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2CCE4A0" w14:textId="77777777" w:rsidR="00DD38D2" w:rsidRPr="00BF5CAD" w:rsidRDefault="00DD38D2">
            <w:pPr>
              <w:spacing w:before="60" w:after="60"/>
              <w:rPr>
                <w:rFonts w:ascii="Roboto Condensed" w:hAnsi="Roboto Condensed" w:cs="Arial"/>
                <w:noProof/>
                <w:lang w:val="pt-BR"/>
              </w:rPr>
            </w:pPr>
          </w:p>
        </w:tc>
      </w:tr>
      <w:tr w:rsidR="00DD38D2" w:rsidRPr="00BF5CAD" w14:paraId="28003A72" w14:textId="77777777" w:rsidTr="01C4B56F">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33CB336"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Testo tikslas</w:t>
            </w:r>
          </w:p>
          <w:p w14:paraId="2AB3F9A8" w14:textId="77777777" w:rsidR="00DD38D2" w:rsidRPr="00AF2F3A" w:rsidRDefault="00DD38D2">
            <w:pPr>
              <w:spacing w:before="60" w:after="60"/>
              <w:rPr>
                <w:rFonts w:ascii="Roboto Condensed" w:eastAsia="Arial" w:hAnsi="Roboto Condensed" w:cs="Arial"/>
                <w:noProof/>
                <w:lang w:val="sv-SE"/>
              </w:rPr>
            </w:pPr>
          </w:p>
          <w:p w14:paraId="557D701B" w14:textId="77777777" w:rsidR="00DD38D2" w:rsidRPr="00AF2F3A" w:rsidRDefault="00DD38D2">
            <w:pPr>
              <w:spacing w:before="60" w:after="60"/>
              <w:rPr>
                <w:rFonts w:ascii="Roboto Condensed" w:eastAsia="Arial" w:hAnsi="Roboto Condensed" w:cs="Arial"/>
                <w:b/>
                <w:lang w:val="sv-SE"/>
              </w:rPr>
            </w:pPr>
          </w:p>
          <w:p w14:paraId="48429FFD" w14:textId="77777777" w:rsidR="00DD38D2" w:rsidRPr="00AF2F3A" w:rsidRDefault="00DD38D2">
            <w:pPr>
              <w:spacing w:before="60" w:after="60"/>
              <w:rPr>
                <w:rFonts w:eastAsia="Arial" w:cs="Arial"/>
                <w:b/>
                <w:sz w:val="18"/>
                <w:szCs w:val="18"/>
                <w:lang w:val="sv-SE"/>
              </w:rPr>
            </w:pPr>
            <w:r>
              <w:rPr>
                <w:rFonts w:eastAsia="Arial" w:cs="Arial"/>
                <w:b/>
                <w:bCs/>
                <w:sz w:val="18"/>
                <w:szCs w:val="18"/>
                <w:lang w:val="lt"/>
              </w:rPr>
              <w:t>Apimtas(-i) reikalavimas(-ai)</w:t>
            </w:r>
          </w:p>
          <w:p w14:paraId="3F008121" w14:textId="77777777" w:rsidR="00DD38D2" w:rsidRPr="00AF2F3A" w:rsidRDefault="00DD38D2">
            <w:pPr>
              <w:spacing w:before="60" w:after="60"/>
              <w:rPr>
                <w:rFonts w:ascii="Roboto Condensed" w:hAnsi="Roboto Condensed" w:cs="Arial"/>
                <w:lang w:val="sv-SE"/>
              </w:rPr>
            </w:pPr>
          </w:p>
          <w:p w14:paraId="1166AF20" w14:textId="77777777" w:rsidR="00DD38D2" w:rsidRPr="00DD1937" w:rsidRDefault="00DD38D2">
            <w:pPr>
              <w:spacing w:before="60" w:after="60"/>
              <w:rPr>
                <w:rFonts w:eastAsia="Arial" w:cs="Arial"/>
                <w:b/>
                <w:sz w:val="18"/>
                <w:szCs w:val="18"/>
              </w:rPr>
            </w:pPr>
            <w:r>
              <w:rPr>
                <w:rFonts w:eastAsia="Arial" w:cs="Arial"/>
                <w:b/>
                <w:bCs/>
                <w:sz w:val="18"/>
                <w:szCs w:val="18"/>
                <w:lang w:val="lt"/>
              </w:rPr>
              <w:t>Išankstinė sąlyga(-</w:t>
            </w:r>
            <w:proofErr w:type="spellStart"/>
            <w:r>
              <w:rPr>
                <w:rFonts w:eastAsia="Arial" w:cs="Arial"/>
                <w:b/>
                <w:bCs/>
                <w:sz w:val="18"/>
                <w:szCs w:val="18"/>
                <w:lang w:val="lt"/>
              </w:rPr>
              <w:t>os</w:t>
            </w:r>
            <w:proofErr w:type="spellEnd"/>
            <w:r>
              <w:rPr>
                <w:rFonts w:eastAsia="Arial" w:cs="Arial"/>
                <w:b/>
                <w:bCs/>
                <w:sz w:val="18"/>
                <w:szCs w:val="18"/>
                <w:lang w:val="lt"/>
              </w:rPr>
              <w:t xml:space="preserve">) </w:t>
            </w:r>
          </w:p>
          <w:p w14:paraId="2B5913D3" w14:textId="77777777" w:rsidR="00DD38D2" w:rsidRPr="00C8687B" w:rsidRDefault="00DD38D2" w:rsidP="00DD38D2">
            <w:pPr>
              <w:pStyle w:val="ListParagraph"/>
              <w:numPr>
                <w:ilvl w:val="0"/>
                <w:numId w:val="55"/>
              </w:numPr>
              <w:spacing w:before="60" w:after="60"/>
              <w:rPr>
                <w:rFonts w:ascii="Roboto Condensed" w:hAnsi="Roboto Condensed" w:cs="Arial"/>
              </w:rPr>
            </w:pPr>
            <w:r>
              <w:rPr>
                <w:rFonts w:ascii="Roboto Condensed" w:hAnsi="Roboto Condensed" w:cs="Arial"/>
                <w:lang w:val="lt"/>
              </w:rPr>
              <w:t xml:space="preserve">Testavimo važiavimai atliekami bet kuriuo testavimo maršrutu, vykdant </w:t>
            </w:r>
            <w:r w:rsidRPr="006F03C3">
              <w:rPr>
                <w:rFonts w:ascii="Roboto Condensed" w:hAnsi="Roboto Condensed" w:cs="Arial"/>
                <w:b/>
                <w:bCs/>
                <w:lang w:val="lt"/>
              </w:rPr>
              <w:t>du važiavimus, kurių kiekvienas yra ne trumpesnis kaip 50 km</w:t>
            </w:r>
            <w:r>
              <w:rPr>
                <w:rFonts w:ascii="Roboto Condensed" w:hAnsi="Roboto Condensed" w:cs="Arial"/>
                <w:lang w:val="lt"/>
              </w:rPr>
              <w:t xml:space="preserve">, įskaitant sustojimus. </w:t>
            </w:r>
          </w:p>
          <w:p w14:paraId="135A5E25"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Jei nurodytuose maršrutuose vykdomi kelio remonto darbai, maršrutai gali būti pakeisti. </w:t>
            </w:r>
          </w:p>
          <w:p w14:paraId="0CDA78C7" w14:textId="38917F60" w:rsidR="00DD38D2" w:rsidRPr="00BF5CAD" w:rsidRDefault="00DD38D2" w:rsidP="00DD38D2">
            <w:pPr>
              <w:pStyle w:val="ListParagraph"/>
              <w:numPr>
                <w:ilvl w:val="0"/>
                <w:numId w:val="55"/>
              </w:numPr>
              <w:spacing w:before="60" w:after="60"/>
              <w:rPr>
                <w:rFonts w:ascii="Roboto Condensed" w:hAnsi="Roboto Condensed" w:cs="Arial"/>
                <w:lang w:val="pt-BR"/>
              </w:rPr>
            </w:pPr>
            <w:r w:rsidRPr="543D72E6">
              <w:rPr>
                <w:rFonts w:ascii="Roboto Condensed" w:hAnsi="Roboto Condensed" w:cs="Arial"/>
                <w:lang w:val="lt"/>
              </w:rPr>
              <w:t xml:space="preserve">Atliekant vieną iš dviejų važiavimo uždarame maršrute testų, </w:t>
            </w:r>
            <w:r w:rsidR="25262E4C" w:rsidRPr="543D72E6">
              <w:rPr>
                <w:rFonts w:ascii="Roboto Condensed" w:hAnsi="Roboto Condensed" w:cs="Arial"/>
                <w:lang w:val="lt"/>
              </w:rPr>
              <w:t>TPMĮ</w:t>
            </w:r>
            <w:r w:rsidRPr="543D72E6">
              <w:rPr>
                <w:rFonts w:ascii="Roboto Condensed" w:hAnsi="Roboto Condensed" w:cs="Arial"/>
                <w:lang w:val="lt"/>
              </w:rPr>
              <w:t xml:space="preserve"> turi būti išjungta sustojimų poilsio aikštelėje metu. </w:t>
            </w:r>
          </w:p>
          <w:p w14:paraId="34581AC6" w14:textId="40D04A23" w:rsidR="00DD38D2" w:rsidRPr="00BF5CAD" w:rsidRDefault="00DD38D2" w:rsidP="00DD38D2">
            <w:pPr>
              <w:pStyle w:val="ListParagraph"/>
              <w:numPr>
                <w:ilvl w:val="0"/>
                <w:numId w:val="55"/>
              </w:numPr>
              <w:spacing w:before="60" w:after="60"/>
              <w:rPr>
                <w:rFonts w:ascii="Roboto Condensed" w:hAnsi="Roboto Condensed" w:cs="Arial"/>
                <w:lang w:val="pt-BR"/>
              </w:rPr>
            </w:pPr>
            <w:r w:rsidRPr="543D72E6">
              <w:rPr>
                <w:rFonts w:ascii="Roboto Condensed" w:hAnsi="Roboto Condensed" w:cs="Arial"/>
                <w:lang w:val="lt"/>
              </w:rPr>
              <w:t xml:space="preserve">Vieno iš dviejų sustojimų poilsio zonoje, vykdant testavimą uždarame maršrute, metu būtina įjungti </w:t>
            </w:r>
            <w:r w:rsidR="276B9FC2" w:rsidRPr="543D72E6">
              <w:rPr>
                <w:rFonts w:ascii="Roboto Condensed" w:hAnsi="Roboto Condensed" w:cs="Arial"/>
                <w:lang w:val="lt"/>
              </w:rPr>
              <w:t>TPMĮ</w:t>
            </w:r>
            <w:r w:rsidRPr="543D72E6">
              <w:rPr>
                <w:rFonts w:ascii="Roboto Condensed" w:hAnsi="Roboto Condensed" w:cs="Arial"/>
                <w:lang w:val="lt"/>
              </w:rPr>
              <w:t xml:space="preserve"> </w:t>
            </w:r>
          </w:p>
          <w:p w14:paraId="3307E56A"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Sustojimo poilsio aikštelėje trukmė turi būti 30 minučių </w:t>
            </w:r>
          </w:p>
          <w:p w14:paraId="50F8D1EC" w14:textId="77777777" w:rsidR="00DD38D2" w:rsidRPr="00BF5CAD" w:rsidRDefault="00DD38D2" w:rsidP="00DD38D2">
            <w:pPr>
              <w:pStyle w:val="ListParagraph"/>
              <w:numPr>
                <w:ilvl w:val="0"/>
                <w:numId w:val="55"/>
              </w:numPr>
              <w:spacing w:before="60" w:after="60"/>
              <w:rPr>
                <w:rFonts w:ascii="Roboto Condensed" w:hAnsi="Roboto Condensed" w:cs="Arial"/>
                <w:lang w:val="pt-BR"/>
              </w:rPr>
            </w:pPr>
            <w:r>
              <w:rPr>
                <w:rFonts w:ascii="Roboto Condensed" w:hAnsi="Roboto Condensed" w:cs="Arial"/>
                <w:lang w:val="lt"/>
              </w:rPr>
              <w:t xml:space="preserve">Uždarojo maršruto testavimas turi būti atliekamas mokamame kelyje, nemokamame kelyje ir sustojant specialiai tam skirtoje poilsio aikštelėje </w:t>
            </w:r>
          </w:p>
          <w:p w14:paraId="749A3056" w14:textId="77777777" w:rsidR="00DD38D2" w:rsidRPr="00D84150"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Rekomenduojama uždaro maršruto testavimą pradėti maršruto pradžioje ir baigti maršruto pabaigoje. Uždarojo maršruto testavimą galima pradėti bet kurioje testavimo maršruto vietoje, tačiau jis turi būti baigtas toje pačioje vietoje </w:t>
            </w:r>
          </w:p>
          <w:p w14:paraId="5A3D38C5" w14:textId="11B8E667" w:rsidR="00DD38D2" w:rsidRPr="00D84150" w:rsidRDefault="00DD38D2" w:rsidP="00DD38D2">
            <w:pPr>
              <w:pStyle w:val="ListParagraph"/>
              <w:numPr>
                <w:ilvl w:val="0"/>
                <w:numId w:val="55"/>
              </w:numPr>
              <w:spacing w:before="60" w:after="60"/>
              <w:rPr>
                <w:rFonts w:ascii="Roboto Condensed" w:hAnsi="Roboto Condensed" w:cs="Arial"/>
                <w:lang w:val="lt"/>
              </w:rPr>
            </w:pPr>
            <w:r w:rsidRPr="543D72E6">
              <w:rPr>
                <w:rFonts w:ascii="Roboto Condensed" w:hAnsi="Roboto Condensed" w:cs="Arial"/>
                <w:lang w:val="lt"/>
              </w:rPr>
              <w:t xml:space="preserve">Prieš pradedant judėti testavimo maršrutu, </w:t>
            </w:r>
            <w:r w:rsidR="138DAB4B" w:rsidRPr="543D72E6">
              <w:rPr>
                <w:rFonts w:ascii="Roboto Condensed" w:hAnsi="Roboto Condensed" w:cs="Arial"/>
                <w:lang w:val="lt"/>
              </w:rPr>
              <w:t>TPMĮ</w:t>
            </w:r>
            <w:r w:rsidRPr="543D72E6">
              <w:rPr>
                <w:rFonts w:ascii="Roboto Condensed" w:hAnsi="Roboto Condensed" w:cs="Arial"/>
                <w:lang w:val="lt"/>
              </w:rPr>
              <w:t xml:space="preserve"> turi būti įjungta, prijungta prie maitinimo šaltinio ir gauti GNSS signalą </w:t>
            </w:r>
          </w:p>
          <w:p w14:paraId="79B7BC33" w14:textId="582A6B23" w:rsidR="00DD38D2" w:rsidRPr="005041E3" w:rsidRDefault="00DD38D2" w:rsidP="00DD38D2">
            <w:pPr>
              <w:pStyle w:val="ListParagraph"/>
              <w:numPr>
                <w:ilvl w:val="0"/>
                <w:numId w:val="55"/>
              </w:numPr>
              <w:spacing w:before="60" w:after="60"/>
              <w:rPr>
                <w:rFonts w:ascii="Roboto Condensed" w:hAnsi="Roboto Condensed" w:cs="Arial"/>
                <w:lang w:val="lt"/>
              </w:rPr>
            </w:pPr>
            <w:r w:rsidRPr="01C4B56F">
              <w:rPr>
                <w:rFonts w:ascii="Roboto Condensed" w:hAnsi="Roboto Condensed" w:cs="Arial"/>
                <w:lang w:val="lt"/>
              </w:rPr>
              <w:t xml:space="preserve">Transporto priemonėje turi būti sumontuota </w:t>
            </w:r>
            <w:r w:rsidR="372A9D28" w:rsidRPr="01C4B56F">
              <w:rPr>
                <w:rFonts w:ascii="Roboto Condensed" w:hAnsi="Roboto Condensed" w:cs="Arial"/>
                <w:lang w:val="lt"/>
              </w:rPr>
              <w:t>TPMĮ</w:t>
            </w:r>
            <w:r w:rsidRPr="01C4B56F">
              <w:rPr>
                <w:rFonts w:ascii="Roboto Condensed" w:hAnsi="Roboto Condensed" w:cs="Arial"/>
                <w:lang w:val="lt"/>
              </w:rPr>
              <w:t xml:space="preserve">, atitinkanti </w:t>
            </w:r>
            <w:r w:rsidR="5C910C0B" w:rsidRPr="01C4B56F">
              <w:rPr>
                <w:rFonts w:ascii="Roboto Condensed" w:eastAsia="Roboto Condensed" w:hAnsi="Roboto Condensed" w:cs="Roboto Condensed"/>
                <w:lang w:val="lt"/>
              </w:rPr>
              <w:t>Transporto priemonėse montuojamų įrenginių techniniuose reikalavimuose</w:t>
            </w:r>
            <w:r w:rsidRPr="01C4B56F">
              <w:rPr>
                <w:rFonts w:ascii="Roboto Condensed" w:hAnsi="Roboto Condensed" w:cs="Arial"/>
                <w:lang w:val="lt"/>
              </w:rPr>
              <w:t xml:space="preserve"> nurodytus minimalius parametrus </w:t>
            </w:r>
          </w:p>
          <w:p w14:paraId="18BBDA2E" w14:textId="6E5CFAD9" w:rsidR="00DD38D2" w:rsidRPr="005041E3" w:rsidRDefault="00DD38D2" w:rsidP="00DD38D2">
            <w:pPr>
              <w:pStyle w:val="ListParagraph"/>
              <w:numPr>
                <w:ilvl w:val="0"/>
                <w:numId w:val="55"/>
              </w:numPr>
              <w:spacing w:before="60" w:after="60"/>
              <w:rPr>
                <w:rFonts w:ascii="Roboto Condensed" w:hAnsi="Roboto Condensed" w:cs="Arial"/>
                <w:lang w:val="lt"/>
              </w:rPr>
            </w:pPr>
            <w:r w:rsidRPr="56AD6D2F">
              <w:rPr>
                <w:rFonts w:ascii="Roboto Condensed" w:hAnsi="Roboto Condensed" w:cs="Arial"/>
                <w:lang w:val="lt"/>
              </w:rPr>
              <w:t xml:space="preserve">Vienoje transporto priemonėje gali būti iki dviejų skirtingų tipų </w:t>
            </w:r>
            <w:r w:rsidR="7229184D" w:rsidRPr="56AD6D2F">
              <w:rPr>
                <w:rFonts w:ascii="Roboto Condensed" w:hAnsi="Roboto Condensed" w:cs="Arial"/>
                <w:lang w:val="lt"/>
              </w:rPr>
              <w:t>OBU</w:t>
            </w:r>
            <w:r w:rsidRPr="56AD6D2F">
              <w:rPr>
                <w:rFonts w:ascii="Roboto Condensed" w:hAnsi="Roboto Condensed" w:cs="Arial"/>
                <w:lang w:val="lt"/>
              </w:rPr>
              <w:t xml:space="preserve">, po ne daugiau kaip tris kiekvieno tipo vienetus, iš viso – šeši </w:t>
            </w:r>
            <w:r w:rsidR="296DBA8C" w:rsidRPr="56AD6D2F">
              <w:rPr>
                <w:rFonts w:ascii="Roboto Condensed" w:hAnsi="Roboto Condensed" w:cs="Arial"/>
                <w:lang w:val="lt"/>
              </w:rPr>
              <w:t>TPMĮ</w:t>
            </w:r>
            <w:r w:rsidRPr="56AD6D2F">
              <w:rPr>
                <w:rFonts w:ascii="Roboto Condensed" w:hAnsi="Roboto Condensed" w:cs="Arial"/>
                <w:lang w:val="lt"/>
              </w:rPr>
              <w:t xml:space="preserve"> vienetai (po tris kiekvieno iš dviejų skirtingų </w:t>
            </w:r>
            <w:r w:rsidR="4BD924C4" w:rsidRPr="56AD6D2F">
              <w:rPr>
                <w:rFonts w:ascii="Roboto Condensed" w:hAnsi="Roboto Condensed" w:cs="Arial"/>
                <w:lang w:val="lt"/>
              </w:rPr>
              <w:t>TPMĮ</w:t>
            </w:r>
            <w:r w:rsidRPr="56AD6D2F">
              <w:rPr>
                <w:rFonts w:ascii="Roboto Condensed" w:hAnsi="Roboto Condensed" w:cs="Arial"/>
                <w:lang w:val="lt"/>
              </w:rPr>
              <w:t xml:space="preserve"> tipų vienetus) </w:t>
            </w:r>
          </w:p>
          <w:p w14:paraId="79ADCEAE" w14:textId="316EF6A4" w:rsidR="00DD38D2" w:rsidRPr="005041E3" w:rsidRDefault="00DD38D2" w:rsidP="00DD38D2">
            <w:pPr>
              <w:pStyle w:val="ListParagraph"/>
              <w:numPr>
                <w:ilvl w:val="0"/>
                <w:numId w:val="55"/>
              </w:numPr>
              <w:spacing w:before="60" w:after="60"/>
              <w:rPr>
                <w:rFonts w:ascii="Roboto Condensed" w:hAnsi="Roboto Condensed" w:cs="Arial"/>
                <w:lang w:val="lt"/>
              </w:rPr>
            </w:pPr>
            <w:r w:rsidRPr="5894246D">
              <w:rPr>
                <w:rFonts w:ascii="Roboto Condensed" w:hAnsi="Roboto Condensed" w:cs="Arial"/>
                <w:lang w:val="lt"/>
              </w:rPr>
              <w:t xml:space="preserve">Važiavimo uždarame maršrute testai važiavimo atkarpoje turi būti atliekami </w:t>
            </w:r>
            <w:r w:rsidR="339CFADC" w:rsidRPr="5894246D">
              <w:rPr>
                <w:rFonts w:ascii="Roboto Condensed" w:hAnsi="Roboto Condensed" w:cs="Arial"/>
                <w:lang w:val="lt"/>
              </w:rPr>
              <w:t>TPMĮ</w:t>
            </w:r>
            <w:r w:rsidRPr="5894246D">
              <w:rPr>
                <w:rFonts w:ascii="Roboto Condensed" w:hAnsi="Roboto Condensed" w:cs="Arial"/>
                <w:lang w:val="lt"/>
              </w:rPr>
              <w:t xml:space="preserve"> tiekėjų, </w:t>
            </w:r>
            <w:r w:rsidR="220B3A6B" w:rsidRPr="5894246D">
              <w:rPr>
                <w:rFonts w:ascii="Roboto Condensed" w:hAnsi="Roboto Condensed" w:cs="Arial"/>
                <w:lang w:val="lt"/>
              </w:rPr>
              <w:t>TPMĮ</w:t>
            </w:r>
            <w:r w:rsidRPr="5894246D">
              <w:rPr>
                <w:rFonts w:ascii="Roboto Condensed" w:hAnsi="Roboto Condensed" w:cs="Arial"/>
                <w:lang w:val="lt"/>
              </w:rPr>
              <w:t xml:space="preserve"> operatorių arba </w:t>
            </w:r>
            <w:r w:rsidR="2BA77919" w:rsidRPr="5894246D">
              <w:rPr>
                <w:rFonts w:ascii="Roboto Condensed" w:hAnsi="Roboto Condensed" w:cs="Arial"/>
                <w:lang w:val="lt"/>
              </w:rPr>
              <w:t xml:space="preserve">EERP </w:t>
            </w:r>
            <w:r w:rsidRPr="5894246D">
              <w:rPr>
                <w:rFonts w:ascii="Roboto Condensed" w:hAnsi="Roboto Condensed" w:cs="Arial"/>
                <w:lang w:val="lt"/>
              </w:rPr>
              <w:t xml:space="preserve">teikėjų </w:t>
            </w:r>
          </w:p>
          <w:p w14:paraId="1BDEDD5A" w14:textId="59B50793"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Uždarų maršrutų testai turi būti atliekami </w:t>
            </w:r>
            <w:r w:rsidRPr="006F03C3">
              <w:rPr>
                <w:rFonts w:ascii="Roboto Condensed" w:hAnsi="Roboto Condensed" w:cs="Arial"/>
                <w:b/>
                <w:bCs/>
                <w:lang w:val="lt"/>
              </w:rPr>
              <w:t>vi</w:t>
            </w:r>
            <w:r w:rsidR="006F03C3" w:rsidRPr="006F03C3">
              <w:rPr>
                <w:rFonts w:ascii="Roboto Condensed" w:hAnsi="Roboto Condensed" w:cs="Arial"/>
                <w:b/>
                <w:bCs/>
                <w:lang w:val="lt"/>
              </w:rPr>
              <w:t>sais trimis</w:t>
            </w:r>
            <w:r w:rsidRPr="006F03C3">
              <w:rPr>
                <w:rFonts w:ascii="Roboto Condensed" w:hAnsi="Roboto Condensed" w:cs="Arial"/>
                <w:b/>
                <w:bCs/>
                <w:lang w:val="lt"/>
              </w:rPr>
              <w:t xml:space="preserve"> testavimo maršrut</w:t>
            </w:r>
            <w:r w:rsidR="006F03C3" w:rsidRPr="006F03C3">
              <w:rPr>
                <w:rFonts w:ascii="Roboto Condensed" w:hAnsi="Roboto Condensed" w:cs="Arial"/>
                <w:b/>
                <w:bCs/>
                <w:lang w:val="lt"/>
              </w:rPr>
              <w:t>ais</w:t>
            </w:r>
            <w:r w:rsidRPr="006F03C3">
              <w:rPr>
                <w:rFonts w:ascii="Roboto Condensed" w:hAnsi="Roboto Condensed" w:cs="Arial"/>
                <w:b/>
                <w:bCs/>
                <w:lang w:val="lt"/>
              </w:rPr>
              <w:t>, visą maršrutą įveikiant bent du kartus</w:t>
            </w:r>
            <w:r>
              <w:rPr>
                <w:rFonts w:ascii="Roboto Condensed" w:hAnsi="Roboto Condensed" w:cs="Arial"/>
                <w:lang w:val="lt"/>
              </w:rPr>
              <w:t xml:space="preserve"> </w:t>
            </w:r>
          </w:p>
          <w:p w14:paraId="4FDE8E26" w14:textId="77777777" w:rsidR="00DD38D2" w:rsidRPr="005041E3" w:rsidRDefault="00DD38D2" w:rsidP="00DD38D2">
            <w:pPr>
              <w:pStyle w:val="ListParagraph"/>
              <w:numPr>
                <w:ilvl w:val="0"/>
                <w:numId w:val="55"/>
              </w:numPr>
              <w:spacing w:before="60" w:after="60"/>
              <w:rPr>
                <w:rFonts w:ascii="Roboto Condensed" w:hAnsi="Roboto Condensed" w:cs="Arial"/>
                <w:lang w:val="lt"/>
              </w:rPr>
            </w:pPr>
            <w:r>
              <w:rPr>
                <w:rFonts w:ascii="Roboto Condensed" w:hAnsi="Roboto Condensed" w:cs="Arial"/>
                <w:lang w:val="lt"/>
              </w:rPr>
              <w:t xml:space="preserve">Kiekvienas testavimo maršrutas turi būti uždaras, t. y. visas maršrutas turi būti įveikiamas ratu, eismo srauto kryptimi. </w:t>
            </w:r>
          </w:p>
        </w:tc>
      </w:tr>
      <w:tr w:rsidR="00DD38D2" w:rsidRPr="00BF5CAD" w14:paraId="5D7E1236" w14:textId="77777777" w:rsidTr="01C4B56F">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0"/>
              <w:gridCol w:w="5689"/>
              <w:gridCol w:w="5670"/>
              <w:gridCol w:w="3394"/>
            </w:tblGrid>
            <w:tr w:rsidR="00DD38D2" w14:paraId="5D8EC8F0" w14:textId="77777777" w:rsidTr="31F53AEB">
              <w:trPr>
                <w:trHeight w:val="413"/>
                <w:tblHeader/>
              </w:trPr>
              <w:tc>
                <w:tcPr>
                  <w:tcW w:w="520" w:type="dxa"/>
                  <w:tcBorders>
                    <w:right w:val="single" w:sz="6" w:space="0" w:color="FFFFFF" w:themeColor="background1"/>
                  </w:tcBorders>
                  <w:shd w:val="clear" w:color="auto" w:fill="D9D9D9" w:themeFill="background1" w:themeFillShade="D9"/>
                </w:tcPr>
                <w:p w14:paraId="2BCEFDCF"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lastRenderedPageBreak/>
                    <w:t>Nr.</w:t>
                  </w:r>
                </w:p>
              </w:tc>
              <w:tc>
                <w:tcPr>
                  <w:tcW w:w="5689"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EEBB23C"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etapas</w:t>
                  </w:r>
                </w:p>
              </w:tc>
              <w:tc>
                <w:tcPr>
                  <w:tcW w:w="5670" w:type="dxa"/>
                  <w:tcBorders>
                    <w:left w:val="single" w:sz="6" w:space="0" w:color="FFFFFF" w:themeColor="background1"/>
                    <w:bottom w:val="single" w:sz="6" w:space="0" w:color="FFFFFF" w:themeColor="background1"/>
                  </w:tcBorders>
                  <w:shd w:val="clear" w:color="auto" w:fill="D9D9D9" w:themeFill="background1" w:themeFillShade="D9"/>
                </w:tcPr>
                <w:p w14:paraId="73217EF0"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Testavimo duomenys</w:t>
                  </w:r>
                </w:p>
              </w:tc>
              <w:tc>
                <w:tcPr>
                  <w:tcW w:w="3394" w:type="dxa"/>
                  <w:tcBorders>
                    <w:left w:val="single" w:sz="6" w:space="0" w:color="FFFFFF" w:themeColor="background1"/>
                    <w:bottom w:val="single" w:sz="6" w:space="0" w:color="FFFFFF" w:themeColor="background1"/>
                  </w:tcBorders>
                  <w:shd w:val="clear" w:color="auto" w:fill="D9D9D9" w:themeFill="background1" w:themeFillShade="D9"/>
                </w:tcPr>
                <w:p w14:paraId="670FA08A" w14:textId="77777777" w:rsidR="00DD38D2" w:rsidRPr="00CE7ED3" w:rsidRDefault="00DD38D2">
                  <w:pPr>
                    <w:spacing w:before="60" w:after="60"/>
                    <w:rPr>
                      <w:rFonts w:ascii="Roboto Condensed" w:eastAsia="Arial" w:hAnsi="Roboto Condensed" w:cs="Arial"/>
                      <w:b/>
                      <w:sz w:val="20"/>
                      <w:szCs w:val="20"/>
                    </w:rPr>
                  </w:pPr>
                  <w:r>
                    <w:rPr>
                      <w:rFonts w:ascii="Roboto Condensed" w:eastAsia="Arial" w:hAnsi="Roboto Condensed" w:cs="Arial"/>
                      <w:b/>
                      <w:bCs/>
                      <w:sz w:val="20"/>
                      <w:szCs w:val="20"/>
                      <w:lang w:val="lt"/>
                    </w:rPr>
                    <w:t>Numatomi rezultatai</w:t>
                  </w:r>
                </w:p>
              </w:tc>
            </w:tr>
            <w:tr w:rsidR="00DD38D2" w:rsidRPr="00BF5CAD" w14:paraId="73430385"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BF943A"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1</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5A64445" w14:textId="08F8B89D"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7AA82D53">
                    <w:rPr>
                      <w:rFonts w:ascii="Roboto Condensed" w:hAnsi="Roboto Condensed" w:cs="Arial"/>
                      <w:sz w:val="20"/>
                      <w:szCs w:val="20"/>
                      <w:lang w:val="lt"/>
                    </w:rPr>
                    <w:t xml:space="preserve">Paruošti testuojamą transporto priemonę su įjungtu </w:t>
                  </w:r>
                  <w:r w:rsidR="183E9E2F" w:rsidRPr="7AA82D53">
                    <w:rPr>
                      <w:rFonts w:ascii="Roboto Condensed" w:hAnsi="Roboto Condensed" w:cs="Arial"/>
                      <w:sz w:val="20"/>
                      <w:szCs w:val="20"/>
                      <w:lang w:val="lt"/>
                    </w:rPr>
                    <w:t>TPMĮ</w:t>
                  </w:r>
                  <w:r w:rsidRPr="7AA82D53">
                    <w:rPr>
                      <w:rFonts w:ascii="Roboto Condensed" w:hAnsi="Roboto Condensed" w:cs="Arial"/>
                      <w:sz w:val="20"/>
                      <w:szCs w:val="20"/>
                      <w:lang w:val="lt"/>
                    </w:rPr>
                    <w:t xml:space="preserve"> ir sukonfigūruotu transporto priemonės profiliu.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5E4AE"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p w14:paraId="1F72CA58" w14:textId="77777777" w:rsidR="00DD38D2" w:rsidRPr="00BF5CAD"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C9515C" w14:textId="48CF1A01" w:rsidR="00DD38D2" w:rsidRPr="00BF5CAD" w:rsidRDefault="51926E59">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5894246D">
                    <w:rPr>
                      <w:rFonts w:ascii="Roboto Condensed" w:hAnsi="Roboto Condensed" w:cs="Arial"/>
                      <w:sz w:val="20"/>
                      <w:szCs w:val="20"/>
                      <w:lang w:val="lt"/>
                    </w:rPr>
                    <w:t>TPMĮ</w:t>
                  </w:r>
                  <w:r w:rsidR="00DD38D2" w:rsidRPr="5894246D">
                    <w:rPr>
                      <w:rFonts w:ascii="Roboto Condensed" w:hAnsi="Roboto Condensed" w:cs="Arial"/>
                      <w:sz w:val="20"/>
                      <w:szCs w:val="20"/>
                      <w:lang w:val="lt"/>
                    </w:rPr>
                    <w:t xml:space="preserve"> veikia ir yra tinkamai sukonfigūruota. </w:t>
                  </w:r>
                </w:p>
              </w:tc>
            </w:tr>
            <w:tr w:rsidR="00DD38D2" w14:paraId="0B2D3259"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CEB01FF"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2</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EB87712" w14:textId="5BA0AE39"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Atlikti iš anksto nustatytą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scenarijų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etapai pateikti skyriuje „Testavimo duomenys“) </w:t>
                  </w:r>
                </w:p>
                <w:p w14:paraId="55BCA283"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noProof/>
                      <w:lang w:val="lt"/>
                    </w:rPr>
                    <w:drawing>
                      <wp:inline distT="0" distB="0" distL="0" distR="0" wp14:anchorId="7BEA330C" wp14:editId="4873D31B">
                        <wp:extent cx="3334871" cy="3498151"/>
                        <wp:effectExtent l="0" t="0" r="0" b="7620"/>
                        <wp:docPr id="100011" name="Picture 100011" descr="image-2026-06-15-14-56-31-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
                                <a:stretch>
                                  <a:fillRect/>
                                </a:stretch>
                              </pic:blipFill>
                              <pic:spPr>
                                <a:xfrm>
                                  <a:off x="0" y="0"/>
                                  <a:ext cx="3342040" cy="3505671"/>
                                </a:xfrm>
                                <a:prstGeom prst="rect">
                                  <a:avLst/>
                                </a:prstGeom>
                              </pic:spPr>
                            </pic:pic>
                          </a:graphicData>
                        </a:graphic>
                      </wp:inline>
                    </w:drawing>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3658A" w14:textId="4CBE17F0"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r>
                    <w:rPr>
                      <w:rFonts w:ascii="Roboto Condensed" w:hAnsi="Roboto Condensed" w:cs="Arial"/>
                      <w:sz w:val="20"/>
                      <w:szCs w:val="20"/>
                      <w:lang w:val="lt"/>
                    </w:rPr>
                    <w:t>Maršruto pradžia/pabaiga: </w:t>
                  </w:r>
                  <w:r>
                    <w:rPr>
                      <w:rFonts w:ascii="Roboto Condensed" w:hAnsi="Roboto Condensed" w:cs="Arial"/>
                      <w:sz w:val="20"/>
                      <w:szCs w:val="20"/>
                      <w:lang w:val="lt"/>
                    </w:rPr>
                    <w:br/>
                    <w:t>Garliavos sankryža (dviejų lygių sankryža, kurioje susikerta keliai A5 Kaunas–Marijampolė–Suvalkai* ir Nr. 130 Kaunas–Prienai–Alytus). </w:t>
                  </w:r>
                  <w:r>
                    <w:rPr>
                      <w:rFonts w:ascii="Roboto Condensed" w:hAnsi="Roboto Condensed" w:cs="Arial"/>
                      <w:sz w:val="20"/>
                      <w:szCs w:val="20"/>
                      <w:lang w:val="lt"/>
                    </w:rPr>
                    <w:br/>
                    <w:t>Maršruto aprašymas: </w:t>
                  </w:r>
                  <w:r>
                    <w:rPr>
                      <w:rFonts w:ascii="Roboto Condensed" w:hAnsi="Roboto Condensed" w:cs="Arial"/>
                      <w:sz w:val="20"/>
                      <w:szCs w:val="20"/>
                      <w:lang w:val="lt"/>
                    </w:rPr>
                    <w:br/>
                    <w:t>1) Garliavos sankryžoje pasukti į mokamą kelią A5 Kaunas–Marijampolė–Suvalkai* link Marijampolės iki Mauručių sankryžos (dviejų lygių sankryža, jungianti kelią A5 Kaunas–Marijampolė–</w:t>
                  </w:r>
                  <w:r>
                    <w:rPr>
                      <w:rFonts w:ascii="Roboto Condensed" w:hAnsi="Roboto Condensed" w:cs="Arial"/>
                      <w:sz w:val="20"/>
                      <w:szCs w:val="20"/>
                      <w:lang w:val="lt"/>
                    </w:rPr>
                    <w:br/>
                    <w:t>Suvalkai* ir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2) Mauručių sankryžoje išvažiuoti iš mokamo kelio A5 Kaunas–Marijampolė–Suvalkai* į nemokamą jungiamąjį kelią ir važiuoti toliau iki žiedo su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3) tęsti maršrutą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ir įvažiuoti į nemokamą jungiamąjį kelią. Iš jungiamojo kelio važiuoti į mokamą kelią A5 Kaunas–Marijampolė–Suvalkai* </w:t>
                  </w:r>
                  <w:r>
                    <w:rPr>
                      <w:rFonts w:ascii="Roboto Condensed" w:hAnsi="Roboto Condensed" w:cs="Arial"/>
                      <w:sz w:val="20"/>
                      <w:szCs w:val="20"/>
                      <w:lang w:val="lt"/>
                    </w:rPr>
                    <w:br/>
                    <w:t>Marijampolės kryptimi; </w:t>
                  </w:r>
                  <w:r>
                    <w:rPr>
                      <w:rFonts w:ascii="Roboto Condensed" w:hAnsi="Roboto Condensed" w:cs="Arial"/>
                      <w:sz w:val="20"/>
                      <w:szCs w:val="20"/>
                      <w:lang w:val="lt"/>
                    </w:rPr>
                    <w:br/>
                    <w:t>4) toliau važiuoti mokamu keliu A5 Kaunas–Marijampolė–Suvalkai* iki Puskelnių sankryžos (dviejų lygių sankryža tarp kelio A5 Kaunas–Marijampolė–Suvalkai* ir vietinio kelio (Ramunės g., Vienkiemių g.)); </w:t>
                  </w:r>
                  <w:r>
                    <w:rPr>
                      <w:rFonts w:ascii="Roboto Condensed" w:hAnsi="Roboto Condensed" w:cs="Arial"/>
                      <w:sz w:val="20"/>
                      <w:szCs w:val="20"/>
                      <w:lang w:val="lt"/>
                    </w:rPr>
                    <w:br/>
                    <w:t>5) Puskelnių sankryžoje išvažiuoti iš mokamo kelio A5 Kaunas–Marijampolė–Suvalkai* į nemokamą jungiamąjį kelią Marijampolės kryptimi; </w:t>
                  </w:r>
                  <w:r>
                    <w:rPr>
                      <w:rFonts w:ascii="Roboto Condensed" w:hAnsi="Roboto Condensed" w:cs="Arial"/>
                      <w:sz w:val="20"/>
                      <w:szCs w:val="20"/>
                      <w:lang w:val="lt"/>
                    </w:rPr>
                    <w:br/>
                    <w:t>6) važiuoti toliau nemokamu jungiamuoju keliu Marijampolės link žiedinės sankryžos;</w:t>
                  </w:r>
                  <w:r w:rsidR="00D87D97">
                    <w:rPr>
                      <w:rFonts w:ascii="Roboto Condensed" w:hAnsi="Roboto Condensed" w:cs="Arial"/>
                      <w:sz w:val="20"/>
                      <w:szCs w:val="20"/>
                      <w:lang w:val="lt"/>
                    </w:rPr>
                    <w:t xml:space="preserve"> </w:t>
                  </w:r>
                  <w:r>
                    <w:rPr>
                      <w:rFonts w:ascii="Roboto Condensed" w:hAnsi="Roboto Condensed" w:cs="Arial"/>
                      <w:sz w:val="20"/>
                      <w:szCs w:val="20"/>
                      <w:lang w:val="lt"/>
                    </w:rPr>
                    <w:t>žiedinėje sankryžoje pasukti į trečiąjį išvažiavimą ir važiuoti nemokamu keliu iki kitos žiedinės sankryžos; </w:t>
                  </w:r>
                  <w:r>
                    <w:rPr>
                      <w:rFonts w:ascii="Roboto Condensed" w:hAnsi="Roboto Condensed" w:cs="Arial"/>
                      <w:sz w:val="20"/>
                      <w:szCs w:val="20"/>
                      <w:lang w:val="lt"/>
                    </w:rPr>
                    <w:br/>
                    <w:t>7) pasiekus žiedinę sankryžą, pasukti į pirmąjį išvažiavimą; toliau važiuoti nemokamu keliu iki kitos žiedinės sankryžos ir pasukti į antrą išvažiavimą; važiuoti nemokamu keliu toliau į mokamą kelią A5 Kaunas–Marijampolė–Suvalkai* Lenkijos ir Lietuvos sienos link; </w:t>
                  </w:r>
                  <w:r>
                    <w:rPr>
                      <w:rFonts w:ascii="Roboto Condensed" w:hAnsi="Roboto Condensed" w:cs="Arial"/>
                      <w:sz w:val="20"/>
                      <w:szCs w:val="20"/>
                      <w:lang w:val="lt"/>
                    </w:rPr>
                    <w:br/>
                    <w:t xml:space="preserve">8) tęsti maršrutą mokamu keliu A5 Kaunas–Marijampolė–Suvalkai* iki </w:t>
                  </w:r>
                  <w:proofErr w:type="spellStart"/>
                  <w:r>
                    <w:rPr>
                      <w:rFonts w:ascii="Roboto Condensed" w:hAnsi="Roboto Condensed" w:cs="Arial"/>
                      <w:sz w:val="20"/>
                      <w:szCs w:val="20"/>
                      <w:lang w:val="lt"/>
                    </w:rPr>
                    <w:t>Pakusinės</w:t>
                  </w:r>
                  <w:proofErr w:type="spellEnd"/>
                  <w:r>
                    <w:rPr>
                      <w:rFonts w:ascii="Roboto Condensed" w:hAnsi="Roboto Condensed" w:cs="Arial"/>
                      <w:sz w:val="20"/>
                      <w:szCs w:val="20"/>
                      <w:lang w:val="lt"/>
                    </w:rPr>
                    <w:t xml:space="preserve"> viaduko – dviejų lygių sankryžos su keliu A7 Marijampolė–Kybartai–Kaliningradas*; </w:t>
                  </w:r>
                  <w:r>
                    <w:rPr>
                      <w:rFonts w:ascii="Roboto Condensed" w:hAnsi="Roboto Condensed" w:cs="Arial"/>
                      <w:sz w:val="20"/>
                      <w:szCs w:val="20"/>
                      <w:lang w:val="lt"/>
                    </w:rPr>
                    <w:br/>
                  </w:r>
                  <w:r>
                    <w:rPr>
                      <w:rFonts w:ascii="Roboto Condensed" w:hAnsi="Roboto Condensed" w:cs="Arial"/>
                      <w:sz w:val="20"/>
                      <w:szCs w:val="20"/>
                      <w:lang w:val="lt"/>
                    </w:rPr>
                    <w:lastRenderedPageBreak/>
                    <w:t>9) dviejų lygių sankryžoje su keliu A7 Marijampolė–Kybartai–Kaliningradas* išvažiuoti iš mokamo kelio A5 Kaunas–Marijampolė–Suvalkai* – pasukti į nemokamą jungiamąjį kelią ir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10) žiedinėje sankryžoje pasukti į trečiąjį išvažiavimą ir važiuoti toliau nemokamu jungiamuoju keliu iki įvažiavimo į mokamą greitkelį A5 Kaunas–Marijampolė–Suvalkai* Lenkijos–Lietuvos sienos link; </w:t>
                  </w:r>
                  <w:r>
                    <w:rPr>
                      <w:rFonts w:ascii="Roboto Condensed" w:hAnsi="Roboto Condensed" w:cs="Arial"/>
                      <w:sz w:val="20"/>
                      <w:szCs w:val="20"/>
                      <w:lang w:val="lt"/>
                    </w:rPr>
                    <w:br/>
                    <w:t>11) važiuoti toliau mokamu keliu A5 Kaunas–Marijampolė–Suvalkai* iki dviejų lygių sankryžos su </w:t>
                  </w:r>
                  <w:r>
                    <w:rPr>
                      <w:rFonts w:ascii="Roboto Condensed" w:hAnsi="Roboto Condensed" w:cs="Arial"/>
                      <w:sz w:val="20"/>
                      <w:szCs w:val="20"/>
                      <w:lang w:val="lt"/>
                    </w:rPr>
                    <w:br/>
                    <w:t>keliu Nr. 200 Kalvarija–Gražiškiai–Vištytis; 12) dviejų lygių sankryžoje su keliu Nr. 200 Kalvarija–Gražiškiai–Vištytis išvažiuoti iš mokamo kelio A5 Kaunas–Marijampolė–Suvalkai* į nemokamą jungiamąjį kelią; </w:t>
                  </w:r>
                  <w:r>
                    <w:rPr>
                      <w:rFonts w:ascii="Roboto Condensed" w:hAnsi="Roboto Condensed" w:cs="Arial"/>
                      <w:sz w:val="20"/>
                      <w:szCs w:val="20"/>
                      <w:lang w:val="lt"/>
                    </w:rPr>
                    <w:br/>
                    <w:t>13) važiuoti toliau nemokamu jungiamuoju keliu iki žiedinės sankryžos ir pasukti į antrąjį išvažiavimą; </w:t>
                  </w:r>
                  <w:r>
                    <w:rPr>
                      <w:rFonts w:ascii="Roboto Condensed" w:hAnsi="Roboto Condensed" w:cs="Arial"/>
                      <w:sz w:val="20"/>
                      <w:szCs w:val="20"/>
                      <w:lang w:val="lt"/>
                    </w:rPr>
                    <w:br/>
                    <w:t>14) išvažiavus iš žiedo, toliau važiuoti nemokamu jungiamuoju keliu iki žiedinės sankryžos važiuojant keliu Nr. 200 Kalvarija–Gražiškiai–Vištytis, kur pasukti į antrą išvažiavimą; </w:t>
                  </w:r>
                  <w:r>
                    <w:rPr>
                      <w:rFonts w:ascii="Roboto Condensed" w:hAnsi="Roboto Condensed" w:cs="Arial"/>
                      <w:sz w:val="20"/>
                      <w:szCs w:val="20"/>
                      <w:lang w:val="lt"/>
                    </w:rPr>
                    <w:br/>
                    <w:t>15) išvažiavus iš žiedo, toliau važiuoti nemokamu jungiamuoju keliu iki žiedinės sankryžos ir pasukti į antrą išvažiavimą link mokamo kelio A5 Kaunas–Marijampolė–Suvalkai* Lenkijos ir Lietuvos sienos kryptimi; </w:t>
                  </w:r>
                  <w:r>
                    <w:rPr>
                      <w:rFonts w:ascii="Roboto Condensed" w:hAnsi="Roboto Condensed" w:cs="Arial"/>
                      <w:sz w:val="20"/>
                      <w:szCs w:val="20"/>
                      <w:lang w:val="lt"/>
                    </w:rPr>
                    <w:br/>
                    <w:t>16) išvažiavus iš žiedinės sankryžos, važiuoti nemokamu jungiamuoju keliu iki įvažiavimo į mokamą kelią A5 </w:t>
                  </w:r>
                  <w:r>
                    <w:rPr>
                      <w:rFonts w:ascii="Roboto Condensed" w:hAnsi="Roboto Condensed" w:cs="Arial"/>
                      <w:sz w:val="20"/>
                      <w:szCs w:val="20"/>
                      <w:lang w:val="lt"/>
                    </w:rPr>
                    <w:br/>
                    <w:t>Kaunas–Marijampolė–Suvalkai* Lenkijos–Lietuvos sienos link; </w:t>
                  </w:r>
                  <w:r>
                    <w:rPr>
                      <w:rFonts w:ascii="Roboto Condensed" w:hAnsi="Roboto Condensed" w:cs="Arial"/>
                      <w:sz w:val="20"/>
                      <w:szCs w:val="20"/>
                      <w:lang w:val="lt"/>
                    </w:rPr>
                    <w:br/>
                    <w:t>17) važiuoti toliau mokamu keliu A5 Kaunas–Marijampolė–Suvalkai* iki išvažiavimo į Pasiekos gyvenvietę; </w:t>
                  </w:r>
                  <w:r>
                    <w:rPr>
                      <w:rFonts w:ascii="Roboto Condensed" w:hAnsi="Roboto Condensed" w:cs="Arial"/>
                      <w:sz w:val="20"/>
                      <w:szCs w:val="20"/>
                      <w:lang w:val="lt"/>
                    </w:rPr>
                    <w:br/>
                    <w:t>18) išvažiuoti iš mokamo kelio A5 Kaunas–Marijampolė–Suvalkai* į nemokamą jungiamąjį kelią, važiuoti toliau į žiedinę sankryžą ir pasukti į antrąjį išvažiavimą; </w:t>
                  </w:r>
                  <w:r>
                    <w:rPr>
                      <w:rFonts w:ascii="Roboto Condensed" w:hAnsi="Roboto Condensed" w:cs="Arial"/>
                      <w:sz w:val="20"/>
                      <w:szCs w:val="20"/>
                      <w:lang w:val="lt"/>
                    </w:rPr>
                    <w:br/>
                    <w:t>19) išvažiavus iš žiedinės sankryžos, toliau važiuoti nemokamu jungiamuoju keliu; pravažiavus viaduką, sankryžoje pasukti į dešinę, o kitoje sankryžoje pasukti į dešinę viaduko link; </w:t>
                  </w:r>
                  <w:r>
                    <w:rPr>
                      <w:rFonts w:ascii="Roboto Condensed" w:hAnsi="Roboto Condensed" w:cs="Arial"/>
                      <w:sz w:val="20"/>
                      <w:szCs w:val="20"/>
                      <w:lang w:val="lt"/>
                    </w:rPr>
                    <w:br/>
                  </w:r>
                  <w:r>
                    <w:rPr>
                      <w:rFonts w:ascii="Roboto Condensed" w:hAnsi="Roboto Condensed" w:cs="Arial"/>
                      <w:sz w:val="20"/>
                      <w:szCs w:val="20"/>
                      <w:lang w:val="lt"/>
                    </w:rPr>
                    <w:lastRenderedPageBreak/>
                    <w:t>20) pravažiavus viaduką, sankryžoje pasukti į kairę link žiedinės sankryžos ir pasirinkti trečiąjį išvažiavimą; </w:t>
                  </w:r>
                  <w:r>
                    <w:rPr>
                      <w:rFonts w:ascii="Roboto Condensed" w:hAnsi="Roboto Condensed" w:cs="Arial"/>
                      <w:sz w:val="20"/>
                      <w:szCs w:val="20"/>
                      <w:lang w:val="lt"/>
                    </w:rPr>
                    <w:br/>
                    <w:t>21) maršrutas tęsiasi nemokamu jungiamuoju keliu iki žiedinės sankryžos, kurioje pasukama į trečiąjį išvažiavimą </w:t>
                  </w:r>
                  <w:r>
                    <w:rPr>
                      <w:rFonts w:ascii="Roboto Condensed" w:hAnsi="Roboto Condensed" w:cs="Arial"/>
                      <w:sz w:val="20"/>
                      <w:szCs w:val="20"/>
                      <w:lang w:val="lt"/>
                    </w:rPr>
                    <w:br/>
                    <w:t>viaduko link; </w:t>
                  </w:r>
                  <w:r>
                    <w:rPr>
                      <w:rFonts w:ascii="Roboto Condensed" w:hAnsi="Roboto Condensed" w:cs="Arial"/>
                      <w:sz w:val="20"/>
                      <w:szCs w:val="20"/>
                      <w:lang w:val="lt"/>
                    </w:rPr>
                    <w:br/>
                    <w:t>22) toliau važiuoti nemokamu jungiamuoju keliu nuo viaduko iki žiedinės sankryžos ir pasukti į antrąjį išvažiavimą į jungiamąjį kelią; </w:t>
                  </w:r>
                  <w:r>
                    <w:rPr>
                      <w:rFonts w:ascii="Roboto Condensed" w:hAnsi="Roboto Condensed" w:cs="Arial"/>
                      <w:sz w:val="20"/>
                      <w:szCs w:val="20"/>
                      <w:lang w:val="lt"/>
                    </w:rPr>
                    <w:br/>
                    <w:t>23) toliau važiuoti maršrutu iki 19 punkte aprašytos sankryžos, pasukti į kairę ir kitoje sankryžoje pasukti į dešinę link viaduko; </w:t>
                  </w:r>
                  <w:r>
                    <w:rPr>
                      <w:rFonts w:ascii="Roboto Condensed" w:hAnsi="Roboto Condensed" w:cs="Arial"/>
                      <w:sz w:val="20"/>
                      <w:szCs w:val="20"/>
                      <w:lang w:val="lt"/>
                    </w:rPr>
                    <w:br/>
                    <w:t>24) pravažiavus viaduką, sankryžoje pasukti į kairę link žiedinės sankryžos ir pasirinkti antrąjį </w:t>
                  </w:r>
                  <w:r>
                    <w:rPr>
                      <w:rFonts w:ascii="Roboto Condensed" w:hAnsi="Roboto Condensed" w:cs="Arial"/>
                      <w:sz w:val="20"/>
                      <w:szCs w:val="20"/>
                      <w:lang w:val="lt"/>
                    </w:rPr>
                    <w:br/>
                    <w:t xml:space="preserve">išvažiavimą, tada </w:t>
                  </w:r>
                  <w:proofErr w:type="spellStart"/>
                  <w:r>
                    <w:rPr>
                      <w:rFonts w:ascii="Roboto Condensed" w:hAnsi="Roboto Condensed" w:cs="Arial"/>
                      <w:sz w:val="20"/>
                      <w:szCs w:val="20"/>
                      <w:lang w:val="lt"/>
                    </w:rPr>
                    <w:t>tęskti</w:t>
                  </w:r>
                  <w:proofErr w:type="spellEnd"/>
                  <w:r>
                    <w:rPr>
                      <w:rFonts w:ascii="Roboto Condensed" w:hAnsi="Roboto Condensed" w:cs="Arial"/>
                      <w:sz w:val="20"/>
                      <w:szCs w:val="20"/>
                      <w:lang w:val="lt"/>
                    </w:rPr>
                    <w:t xml:space="preserve"> maršrutą nemokamu jungiamuoju keliu iki įvažiavimo į mokamą kelią A5 Kaunas–Marijampolė–Suvalkai* Kauno kryptimi; </w:t>
                  </w:r>
                  <w:r>
                    <w:rPr>
                      <w:rFonts w:ascii="Roboto Condensed" w:hAnsi="Roboto Condensed" w:cs="Arial"/>
                      <w:sz w:val="20"/>
                      <w:szCs w:val="20"/>
                      <w:lang w:val="lt"/>
                    </w:rPr>
                    <w:br/>
                    <w:t>25) važiuoti toliau mokamu keliu A5 Kaunas–Marijampolė–Suvalkai* iki išvažiavimo dviejų lygių sankryžoje Naujienėlės gyvenvietės kryptimi; </w:t>
                  </w:r>
                  <w:r>
                    <w:rPr>
                      <w:rFonts w:ascii="Roboto Condensed" w:hAnsi="Roboto Condensed" w:cs="Arial"/>
                      <w:sz w:val="20"/>
                      <w:szCs w:val="20"/>
                      <w:lang w:val="lt"/>
                    </w:rPr>
                    <w:br/>
                    <w:t>26) išvažiuoti iš mokamo kelio A5 Kaunas–Marijampolė–Suvalkai* į nemokamą jungiamąjį kelią ir važiuoti iki žiedinės sankryžos ir pasukti į trečiąjį išvažiavimą; </w:t>
                  </w:r>
                  <w:r>
                    <w:rPr>
                      <w:rFonts w:ascii="Roboto Condensed" w:hAnsi="Roboto Condensed" w:cs="Arial"/>
                      <w:sz w:val="20"/>
                      <w:szCs w:val="20"/>
                      <w:lang w:val="lt"/>
                    </w:rPr>
                    <w:br/>
                    <w:t>27) išvažiavus iš žiedinės sankryžos, toliau važiuoti nemokamu jungiamuoju keliu iki žiedinės sankryžos su keliu Nr. 201 Marijampolė–Kalvarija, pasukti į trečiąjį išvažiavimą ir važiuoti jungiamuoju keliu iki kitos žiedinės sankryžos; </w:t>
                  </w:r>
                  <w:r>
                    <w:rPr>
                      <w:rFonts w:ascii="Roboto Condensed" w:hAnsi="Roboto Condensed" w:cs="Arial"/>
                      <w:sz w:val="20"/>
                      <w:szCs w:val="20"/>
                      <w:lang w:val="lt"/>
                    </w:rPr>
                    <w:br/>
                    <w:t>28) žiedinėje sankryžoje pasukti į trečiąjį išvažiavimą ir važiuoti toliau nemokamu jungiamuoju keliu iki kitos žiedinės sankryžos; </w:t>
                  </w:r>
                  <w:r>
                    <w:rPr>
                      <w:rFonts w:ascii="Roboto Condensed" w:hAnsi="Roboto Condensed" w:cs="Arial"/>
                      <w:sz w:val="20"/>
                      <w:szCs w:val="20"/>
                      <w:lang w:val="lt"/>
                    </w:rPr>
                    <w:br/>
                    <w:t>29) žiedinėje sankryžoje pasukti į ketvirtą išvažiavimą ir važiuoti toliau nemokamu jungiamuoju keliu iki mokamo greitkelio A5 Kaunas–Marijampolė–Suvalkai* Kauno kryptimi; </w:t>
                  </w:r>
                  <w:r>
                    <w:rPr>
                      <w:rFonts w:ascii="Roboto Condensed" w:hAnsi="Roboto Condensed" w:cs="Arial"/>
                      <w:sz w:val="20"/>
                      <w:szCs w:val="20"/>
                      <w:lang w:val="lt"/>
                    </w:rPr>
                    <w:br/>
                    <w:t>30) tęsti maršrutą mokamu greitkeliu A5 Kaunas–Marijampolė–Suvalkai* iki dviejų lygių sankryžos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w:t>
                  </w:r>
                  <w:r>
                    <w:rPr>
                      <w:rFonts w:ascii="Roboto Condensed" w:hAnsi="Roboto Condensed" w:cs="Arial"/>
                      <w:sz w:val="20"/>
                      <w:szCs w:val="20"/>
                      <w:lang w:val="lt"/>
                    </w:rPr>
                    <w:br/>
                    <w:t>31) dviejų lygių sankryžoje su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išvažiuoti iš mokamo kelio A5 Kaunas–</w:t>
                  </w:r>
                  <w:r>
                    <w:rPr>
                      <w:rFonts w:ascii="Roboto Condensed" w:hAnsi="Roboto Condensed" w:cs="Arial"/>
                      <w:sz w:val="20"/>
                      <w:szCs w:val="20"/>
                      <w:lang w:val="lt"/>
                    </w:rPr>
                    <w:lastRenderedPageBreak/>
                    <w:t>Marijampolė–Suvalkai* į nemokamą jungiamąjį kelią, važiuoti iki žiedinės sankryžos su rajoniniu keliu Nr. 5122 Ožkabaliai–</w:t>
                  </w:r>
                  <w:proofErr w:type="spellStart"/>
                  <w:r>
                    <w:rPr>
                      <w:rFonts w:ascii="Roboto Condensed" w:hAnsi="Roboto Condensed" w:cs="Arial"/>
                      <w:sz w:val="20"/>
                      <w:szCs w:val="20"/>
                      <w:lang w:val="lt"/>
                    </w:rPr>
                    <w:t>Turgalaukis</w:t>
                  </w:r>
                  <w:proofErr w:type="spellEnd"/>
                  <w:r>
                    <w:rPr>
                      <w:rFonts w:ascii="Roboto Condensed" w:hAnsi="Roboto Condensed" w:cs="Arial"/>
                      <w:sz w:val="20"/>
                      <w:szCs w:val="20"/>
                      <w:lang w:val="lt"/>
                    </w:rPr>
                    <w:t>–Liudvinavas ir pasukti į trečiąjį išvažiavimą; </w:t>
                  </w:r>
                  <w:r>
                    <w:rPr>
                      <w:rFonts w:ascii="Roboto Condensed" w:hAnsi="Roboto Condensed" w:cs="Arial"/>
                      <w:sz w:val="20"/>
                      <w:szCs w:val="20"/>
                      <w:lang w:val="lt"/>
                    </w:rPr>
                    <w:br/>
                    <w:t>32) išvažiavus iš žiedinės sankryžos, toliau važiuoti nemokamu jungiamuoju keliu iki žiedinės sankryžos ir pasukti į pirmąjį išvažiavimą; </w:t>
                  </w:r>
                  <w:r>
                    <w:rPr>
                      <w:rFonts w:ascii="Roboto Condensed" w:hAnsi="Roboto Condensed" w:cs="Arial"/>
                      <w:sz w:val="20"/>
                      <w:szCs w:val="20"/>
                      <w:lang w:val="lt"/>
                    </w:rPr>
                    <w:br/>
                    <w:t>33) išvažiavus iš žiedinės sankryžos, toliau važiuoti nemokamu jungiamuoju keliu iki žiedinės sankryžos ir pasukti į pirmąjį išvažiavimą; </w:t>
                  </w:r>
                  <w:r>
                    <w:rPr>
                      <w:rFonts w:ascii="Roboto Condensed" w:hAnsi="Roboto Condensed" w:cs="Arial"/>
                      <w:sz w:val="20"/>
                      <w:szCs w:val="20"/>
                      <w:lang w:val="lt"/>
                    </w:rPr>
                    <w:br/>
                    <w:t>34) išvažiavus iš žiedinės sankryžos, įvažiuoti į automobilių stovėjimo aikštelę ir sustoti. Automobilių stovėjimo aikštelėje pasirinkite bet kurią laisvą automobilių stovėjimo vietą, skirtą sunkiasvorėms arba lengvosioms transporto priemonėms; </w:t>
                  </w:r>
                  <w:r>
                    <w:rPr>
                      <w:rFonts w:ascii="Roboto Condensed" w:hAnsi="Roboto Condensed" w:cs="Arial"/>
                      <w:sz w:val="20"/>
                      <w:szCs w:val="20"/>
                      <w:lang w:val="lt"/>
                    </w:rPr>
                    <w:br/>
                    <w:t>35) sustojus, tęsti maršrutą išvažiuojant iš automobilių stovėjimo aikštelės nemokamu jungiamuoju keliu ir pasukant į </w:t>
                  </w:r>
                  <w:r>
                    <w:rPr>
                      <w:rFonts w:ascii="Roboto Condensed" w:hAnsi="Roboto Condensed" w:cs="Arial"/>
                      <w:sz w:val="20"/>
                      <w:szCs w:val="20"/>
                      <w:lang w:val="lt"/>
                    </w:rPr>
                    <w:br/>
                    <w:t>trečiąjį išvažiavimą iš žiedinės sankryžos su keliu A7 Marijampolė–Kybartai–Kaliningradas*; </w:t>
                  </w:r>
                  <w:r>
                    <w:rPr>
                      <w:rFonts w:ascii="Roboto Condensed" w:hAnsi="Roboto Condensed" w:cs="Arial"/>
                      <w:sz w:val="20"/>
                      <w:szCs w:val="20"/>
                      <w:lang w:val="lt"/>
                    </w:rPr>
                    <w:br/>
                    <w:t>36) išvažiavus iš žiedinės sankryžos, toliau važiuoti nemokamu jungiamuoju keliu iki įvažiavimo į mokamą kelią A5 Kaunas–Marijampolė–Suvalkai* Kauno kryptimi; </w:t>
                  </w:r>
                  <w:r>
                    <w:rPr>
                      <w:rFonts w:ascii="Roboto Condensed" w:hAnsi="Roboto Condensed" w:cs="Arial"/>
                      <w:sz w:val="20"/>
                      <w:szCs w:val="20"/>
                      <w:lang w:val="lt"/>
                    </w:rPr>
                    <w:br/>
                    <w:t>37) tęsti maršrutą mokamu keliu A5 Kaunas–Marijampolė–Suvalkai* iki dviejų lygių sankryžos Marijampolės kryptimi; </w:t>
                  </w:r>
                  <w:r>
                    <w:rPr>
                      <w:rFonts w:ascii="Roboto Condensed" w:hAnsi="Roboto Condensed" w:cs="Arial"/>
                      <w:sz w:val="20"/>
                      <w:szCs w:val="20"/>
                      <w:lang w:val="lt"/>
                    </w:rPr>
                    <w:br/>
                    <w:t>38) išvažiuoti iš mokamo kelio A5 Kaunas–Marijampolė–Suvalkai* į nemokamą jungiamąjį kelią ir važiuoti toliau iki </w:t>
                  </w:r>
                  <w:r w:rsidR="00D87D97">
                    <w:rPr>
                      <w:rFonts w:ascii="Roboto Condensed" w:hAnsi="Roboto Condensed" w:cs="Arial"/>
                      <w:sz w:val="20"/>
                      <w:szCs w:val="20"/>
                      <w:lang w:val="lt"/>
                    </w:rPr>
                    <w:t xml:space="preserve"> </w:t>
                  </w:r>
                  <w:r>
                    <w:rPr>
                      <w:rFonts w:ascii="Roboto Condensed" w:hAnsi="Roboto Condensed" w:cs="Arial"/>
                      <w:sz w:val="20"/>
                      <w:szCs w:val="20"/>
                      <w:lang w:val="lt"/>
                    </w:rPr>
                    <w:t>žiedinės sankryžos, pasukti į antrąjį išvažiavimą ir važiuoti toliau iki kitos žiedinės sankryžos; </w:t>
                  </w:r>
                  <w:r>
                    <w:rPr>
                      <w:rFonts w:ascii="Roboto Condensed" w:hAnsi="Roboto Condensed" w:cs="Arial"/>
                      <w:sz w:val="20"/>
                      <w:szCs w:val="20"/>
                      <w:lang w:val="lt"/>
                    </w:rPr>
                    <w:br/>
                    <w:t>39) žiedinėje sankryžoje pasukti į trečiąjį išvažiavimą, važiuoti toliau nemokamu jungiamuoju keliu iki kitos žiedinės sankryžos ir ten pasukti į pirmąjį išvažiavimą; </w:t>
                  </w:r>
                  <w:r>
                    <w:rPr>
                      <w:rFonts w:ascii="Roboto Condensed" w:hAnsi="Roboto Condensed" w:cs="Arial"/>
                      <w:sz w:val="20"/>
                      <w:szCs w:val="20"/>
                      <w:lang w:val="lt"/>
                    </w:rPr>
                    <w:br/>
                    <w:t>40) išvažiavus iš žiedinės sankryžos, tęsti maršrutą nemokamu jungiamuoju keliu iki trijų krypčių sankryžos, kurioje reikia pasukti į kairę; </w:t>
                  </w:r>
                  <w:r>
                    <w:rPr>
                      <w:rFonts w:ascii="Roboto Condensed" w:hAnsi="Roboto Condensed" w:cs="Arial"/>
                      <w:sz w:val="20"/>
                      <w:szCs w:val="20"/>
                      <w:lang w:val="lt"/>
                    </w:rPr>
                    <w:br/>
                    <w:t>41) toliau važiuoti nemokamu jungiamuoju keliu iki mokamo kelio A5 Kaunas–Marijampolė–Suvalkai* Kauno kryptimi; </w:t>
                  </w:r>
                  <w:r>
                    <w:rPr>
                      <w:rFonts w:ascii="Roboto Condensed" w:hAnsi="Roboto Condensed" w:cs="Arial"/>
                      <w:sz w:val="20"/>
                      <w:szCs w:val="20"/>
                      <w:lang w:val="lt"/>
                    </w:rPr>
                    <w:br/>
                  </w:r>
                  <w:r>
                    <w:rPr>
                      <w:rFonts w:ascii="Roboto Condensed" w:hAnsi="Roboto Condensed" w:cs="Arial"/>
                      <w:sz w:val="20"/>
                      <w:szCs w:val="20"/>
                      <w:lang w:val="lt"/>
                    </w:rPr>
                    <w:lastRenderedPageBreak/>
                    <w:t>42) tęsti maršrutą mokamu keliu A5 Kaunas–Marijampolė–Suvalkai* iki dviejų lygių sankryžos su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w:t>
                  </w:r>
                  <w:r>
                    <w:rPr>
                      <w:rFonts w:ascii="Roboto Condensed" w:hAnsi="Roboto Condensed" w:cs="Arial"/>
                      <w:sz w:val="20"/>
                      <w:szCs w:val="20"/>
                      <w:lang w:val="lt"/>
                    </w:rPr>
                    <w:br/>
                    <w:t>43) išvažiuoti iš mokamo kelio A5 Kaunas–Marijampolė–Suvalkai* į nemokamą jungiamąjį kelią, važiuoti toliau iki žiedinės sankryžos, tada pasukti į pirmąjį išvažiavimą ir važiuoti iki kitos žiedinės sankryžos; </w:t>
                  </w:r>
                  <w:r>
                    <w:rPr>
                      <w:rFonts w:ascii="Roboto Condensed" w:hAnsi="Roboto Condensed" w:cs="Arial"/>
                      <w:sz w:val="20"/>
                      <w:szCs w:val="20"/>
                      <w:lang w:val="lt"/>
                    </w:rPr>
                    <w:br/>
                    <w:t>44) pasiekus žiedinę sankryžą, pasukti į pirmąjį išvažiavimą ir važiuoti toliau nemokamu keliu Nr. 230 Mauručiai–</w:t>
                  </w:r>
                  <w:proofErr w:type="spellStart"/>
                  <w:r>
                    <w:rPr>
                      <w:rFonts w:ascii="Roboto Condensed" w:hAnsi="Roboto Condensed" w:cs="Arial"/>
                      <w:sz w:val="20"/>
                      <w:szCs w:val="20"/>
                      <w:lang w:val="lt"/>
                    </w:rPr>
                    <w:t>Vinčai</w:t>
                  </w:r>
                  <w:proofErr w:type="spellEnd"/>
                  <w:r>
                    <w:rPr>
                      <w:rFonts w:ascii="Roboto Condensed" w:hAnsi="Roboto Condensed" w:cs="Arial"/>
                      <w:sz w:val="20"/>
                      <w:szCs w:val="20"/>
                      <w:lang w:val="lt"/>
                    </w:rPr>
                    <w:t>–Puskelniai iki galo: žiedinėje sankryžoje pasirinkti antrą išvažiavimą ir įvažiuoti į nemokamą jungiamąjį kelią; </w:t>
                  </w:r>
                  <w:r>
                    <w:rPr>
                      <w:rFonts w:ascii="Roboto Condensed" w:hAnsi="Roboto Condensed" w:cs="Arial"/>
                      <w:sz w:val="20"/>
                      <w:szCs w:val="20"/>
                      <w:lang w:val="lt"/>
                    </w:rPr>
                    <w:br/>
                    <w:t>45) važiuoti toliau nemokamu jungiamuoju keliu iki mokamo kelio A5 Kaunas–Marijampolė–Suvalkai* Kauno kryptimi; </w:t>
                  </w:r>
                  <w:r>
                    <w:rPr>
                      <w:rFonts w:ascii="Roboto Condensed" w:hAnsi="Roboto Condensed" w:cs="Arial"/>
                      <w:sz w:val="20"/>
                      <w:szCs w:val="20"/>
                      <w:lang w:val="lt"/>
                    </w:rPr>
                    <w:br/>
                    <w:t xml:space="preserve">46) važiuoti toliau mokamu keliu A5 Kaunas–Marijampolė–Suvalkai* iki Garliavos sankryžos. </w:t>
                  </w:r>
                </w:p>
                <w:p w14:paraId="3D4B32D4" w14:textId="77777777" w:rsidR="00DD38D2" w:rsidRPr="00D84150"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lt"/>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8E9C4BD"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lastRenderedPageBreak/>
                    <w:t xml:space="preserve">Maršrutas nuvažiuotas ir užregistruotas. </w:t>
                  </w:r>
                </w:p>
              </w:tc>
            </w:tr>
            <w:tr w:rsidR="00DD38D2" w:rsidRPr="00BF5CAD" w14:paraId="1A3B159A"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F12FD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lastRenderedPageBreak/>
                    <w:t>3</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2C504BA"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Užbaigti maršrutą ir nutraukti GNSS sekimą.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B532133"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F2D5BE5"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2B4D23" w14:textId="4C257054" w:rsidR="00DD38D2" w:rsidRPr="00BF5CAD" w:rsidRDefault="46BEB963">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pt-BR"/>
                    </w:rPr>
                  </w:pPr>
                  <w:r w:rsidRPr="36046666">
                    <w:rPr>
                      <w:rFonts w:ascii="Roboto Condensed" w:hAnsi="Roboto Condensed" w:cs="Arial"/>
                      <w:sz w:val="20"/>
                      <w:szCs w:val="20"/>
                      <w:lang w:val="lt"/>
                    </w:rPr>
                    <w:t>Teikėjo</w:t>
                  </w:r>
                  <w:r w:rsidR="00DD38D2" w:rsidRPr="36046666">
                    <w:rPr>
                      <w:rFonts w:ascii="Roboto Condensed" w:hAnsi="Roboto Condensed" w:cs="Arial"/>
                      <w:sz w:val="20"/>
                      <w:szCs w:val="20"/>
                      <w:lang w:val="lt"/>
                    </w:rPr>
                    <w:t xml:space="preserve"> mobilioji programa nustojo veikti. Turimi išsamūs referencinio maršruto duomenys. </w:t>
                  </w:r>
                </w:p>
              </w:tc>
            </w:tr>
            <w:tr w:rsidR="00DD38D2" w14:paraId="7701A773"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7B87F46"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4</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F78177" w14:textId="62928A09" w:rsidR="00DD38D2" w:rsidRPr="00C8687B" w:rsidRDefault="00DD38D2" w:rsidP="31F53AEB">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1F53AEB">
                    <w:rPr>
                      <w:rFonts w:ascii="Roboto Condensed" w:hAnsi="Roboto Condensed" w:cs="Arial"/>
                      <w:sz w:val="20"/>
                      <w:szCs w:val="20"/>
                      <w:lang w:val="lt"/>
                    </w:rPr>
                    <w:t>Užbaigus važiavimo uždarame maršrute testus, kiekvienam važiavimui turi būti užpildyta </w:t>
                  </w:r>
                  <w:r>
                    <w:br/>
                  </w:r>
                  <w:r w:rsidR="33F433A9" w:rsidRPr="31F53AEB">
                    <w:rPr>
                      <w:rFonts w:ascii="Roboto Condensed" w:hAnsi="Roboto Condensed" w:cs="Arial"/>
                      <w:sz w:val="20"/>
                      <w:szCs w:val="20"/>
                      <w:lang w:val="lt"/>
                    </w:rPr>
                    <w:t xml:space="preserve"> Uždaro maršruto pravažiavimo bandymo testavimo maršrute</w:t>
                  </w:r>
                  <w:r w:rsidRPr="31F53AEB">
                    <w:rPr>
                      <w:rFonts w:ascii="Roboto Condensed" w:hAnsi="Roboto Condensed" w:cs="Arial"/>
                      <w:sz w:val="20"/>
                      <w:szCs w:val="20"/>
                      <w:lang w:val="lt"/>
                    </w:rPr>
                    <w:t xml:space="preserve"> forma.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4B338D" w14:textId="141C3E6C"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7" w:history="1">
                    <w:r>
                      <w:rPr>
                        <w:rStyle w:val="Hyperlink"/>
                      </w:rPr>
                      <w:t>https://vialietuva.lt/wp-content/uploads/2026/05/Annex-2_FORM-FOR-THE-FULL-CYCLE-RUNNING-TEST-ON-THE-TEST-ROUTE-1.pdf</w:t>
                    </w:r>
                  </w:hyperlink>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059A6A" w14:textId="77777777" w:rsidR="00DD38D2" w:rsidRPr="00C8687B"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Pr>
                      <w:rFonts w:ascii="Roboto Condensed" w:hAnsi="Roboto Condensed" w:cs="Arial"/>
                      <w:sz w:val="20"/>
                      <w:szCs w:val="20"/>
                      <w:lang w:val="lt"/>
                    </w:rPr>
                    <w:t xml:space="preserve">Dokumentas užpildytas. </w:t>
                  </w:r>
                </w:p>
              </w:tc>
            </w:tr>
            <w:tr w:rsidR="00DD38D2" w:rsidRPr="00BF5CAD" w14:paraId="7AAEFF76"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581E9E8"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5</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717F6" w14:textId="535329CB"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58085611">
                    <w:rPr>
                      <w:rFonts w:ascii="Roboto Condensed" w:hAnsi="Roboto Condensed" w:cs="Arial"/>
                      <w:sz w:val="20"/>
                      <w:szCs w:val="20"/>
                      <w:lang w:val="lt"/>
                    </w:rPr>
                    <w:t xml:space="preserve">Atsisiųsti </w:t>
                  </w:r>
                  <w:r w:rsidR="6EB3123F" w:rsidRPr="58085611">
                    <w:rPr>
                      <w:rFonts w:ascii="Roboto Condensed" w:hAnsi="Roboto Condensed" w:cs="Arial"/>
                      <w:sz w:val="20"/>
                      <w:szCs w:val="20"/>
                      <w:lang w:val="lt"/>
                    </w:rPr>
                    <w:t xml:space="preserve">EERP </w:t>
                  </w:r>
                  <w:r w:rsidRPr="58085611">
                    <w:rPr>
                      <w:rFonts w:ascii="Roboto Condensed" w:hAnsi="Roboto Condensed" w:cs="Arial"/>
                      <w:sz w:val="20"/>
                      <w:szCs w:val="20"/>
                      <w:lang w:val="lt"/>
                    </w:rPr>
                    <w:t xml:space="preserve">teikėjo sukurtas rinkliavos deklaracijas.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95F186D" w14:textId="77777777" w:rsidR="00DD38D2" w:rsidRPr="00EF5CC5"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4038E231" w14:textId="77777777" w:rsidR="00DD38D2" w:rsidRPr="00C8687B"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14A4E69" w14:textId="38774470" w:rsidR="00DD38D2" w:rsidRPr="005041E3" w:rsidRDefault="00DD38D2">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lang w:val="es-ES"/>
                    </w:rPr>
                  </w:pPr>
                  <w:r w:rsidRPr="598F3F50">
                    <w:rPr>
                      <w:rFonts w:ascii="Roboto Condensed" w:hAnsi="Roboto Condensed" w:cs="Arial"/>
                      <w:sz w:val="20"/>
                      <w:szCs w:val="20"/>
                      <w:lang w:val="lt"/>
                    </w:rPr>
                    <w:t xml:space="preserve">Rinkliavos deklaracijos gaunamos </w:t>
                  </w:r>
                  <w:r w:rsidR="782FBB56" w:rsidRPr="598F3F50">
                    <w:rPr>
                      <w:rFonts w:ascii="Roboto Condensed" w:hAnsi="Roboto Condensed" w:cs="Arial"/>
                      <w:sz w:val="20"/>
                      <w:szCs w:val="20"/>
                      <w:lang w:val="lt"/>
                    </w:rPr>
                    <w:t>Rinkliavos rinkėjo</w:t>
                  </w:r>
                  <w:r w:rsidRPr="598F3F50">
                    <w:rPr>
                      <w:rFonts w:ascii="Roboto Condensed" w:hAnsi="Roboto Condensed" w:cs="Arial"/>
                      <w:sz w:val="20"/>
                      <w:szCs w:val="20"/>
                      <w:lang w:val="lt"/>
                    </w:rPr>
                    <w:t xml:space="preserve"> sistemoje. </w:t>
                  </w:r>
                </w:p>
              </w:tc>
            </w:tr>
            <w:tr w:rsidR="00DD38D2" w:rsidRPr="00BF5CAD" w14:paraId="2FD4342D" w14:textId="77777777" w:rsidTr="31F53AEB">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68B5299" w14:textId="77777777" w:rsidR="00DD38D2" w:rsidRPr="00C8687B" w:rsidRDefault="00DD38D2">
                  <w:pPr>
                    <w:rPr>
                      <w:rFonts w:ascii="Roboto Condensed" w:hAnsi="Roboto Condensed" w:cs="Arial"/>
                      <w:sz w:val="20"/>
                      <w:szCs w:val="20"/>
                    </w:rPr>
                  </w:pPr>
                  <w:r>
                    <w:rPr>
                      <w:rFonts w:ascii="Roboto Condensed" w:hAnsi="Roboto Condensed" w:cs="Arial"/>
                      <w:b w:val="0"/>
                      <w:bCs w:val="0"/>
                      <w:sz w:val="20"/>
                      <w:szCs w:val="20"/>
                      <w:lang w:val="lt"/>
                    </w:rPr>
                    <w:t>6</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EC6D75"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Palyginti rinkliavos deklaracijas su referenciniu GNSS maršrutu.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2FEBFC"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p w14:paraId="5F7CEB27"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56116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 xml:space="preserve">Visi mokami kelio ruožai, kuriais važiuojama, yra teisingai identifikuoti. </w:t>
                  </w:r>
                </w:p>
                <w:p w14:paraId="3EE5AAC1"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Trūkstamų segmentų nėra.</w:t>
                  </w:r>
                </w:p>
                <w:p w14:paraId="0BD472E7" w14:textId="77777777"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Nėra sukuriami jokie papildomi (klaidingi) segmentai.</w:t>
                  </w:r>
                </w:p>
                <w:p w14:paraId="7048B1A7" w14:textId="2830687A" w:rsidR="00DD38D2" w:rsidRPr="005041E3" w:rsidRDefault="00DD38D2">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lang w:val="es-ES"/>
                    </w:rPr>
                  </w:pPr>
                  <w:r>
                    <w:rPr>
                      <w:rFonts w:ascii="Roboto Condensed" w:hAnsi="Roboto Condensed" w:cs="Arial"/>
                      <w:sz w:val="20"/>
                      <w:szCs w:val="20"/>
                      <w:lang w:val="lt"/>
                    </w:rPr>
                    <w:t>Eilės tvarka ir laiko žymos atitinka faktinį va</w:t>
                  </w:r>
                  <w:r w:rsidR="00D87D97">
                    <w:rPr>
                      <w:rFonts w:ascii="Roboto Condensed" w:hAnsi="Roboto Condensed" w:cs="Arial"/>
                      <w:sz w:val="20"/>
                      <w:szCs w:val="20"/>
                      <w:lang w:val="lt"/>
                    </w:rPr>
                    <w:t>žiavimo</w:t>
                  </w:r>
                  <w:r>
                    <w:rPr>
                      <w:rFonts w:ascii="Roboto Condensed" w:hAnsi="Roboto Condensed" w:cs="Arial"/>
                      <w:sz w:val="20"/>
                      <w:szCs w:val="20"/>
                      <w:lang w:val="lt"/>
                    </w:rPr>
                    <w:t xml:space="preserve"> elgesį.</w:t>
                  </w:r>
                </w:p>
              </w:tc>
            </w:tr>
          </w:tbl>
          <w:p w14:paraId="7AE27A63" w14:textId="77777777" w:rsidR="00DD38D2" w:rsidRPr="005041E3" w:rsidRDefault="00DD38D2">
            <w:pPr>
              <w:rPr>
                <w:lang w:val="es-ES"/>
              </w:rPr>
            </w:pPr>
          </w:p>
        </w:tc>
      </w:tr>
    </w:tbl>
    <w:p w14:paraId="69776154" w14:textId="77777777" w:rsidR="00FA78A5" w:rsidRDefault="00FA78A5" w:rsidP="00B31B97">
      <w:pPr>
        <w:pStyle w:val="2016Bodytext10pt"/>
        <w:jc w:val="center"/>
        <w:rPr>
          <w:lang w:val="lt"/>
        </w:rPr>
      </w:pPr>
    </w:p>
    <w:p w14:paraId="15FC7A2B" w14:textId="7D7EC225" w:rsidR="00CD310F" w:rsidRPr="00FB1CEE" w:rsidRDefault="00B31B97" w:rsidP="00BF5CAD">
      <w:pPr>
        <w:pStyle w:val="2016Bodytext10pt"/>
        <w:jc w:val="center"/>
      </w:pPr>
      <w:r>
        <w:rPr>
          <w:lang w:val="lt"/>
        </w:rPr>
        <w:t>- DOKUMENTO PABAIGA -</w:t>
      </w:r>
      <w:bookmarkEnd w:id="80"/>
      <w:bookmarkEnd w:id="81"/>
      <w:bookmarkEnd w:id="82"/>
      <w:bookmarkEnd w:id="83"/>
      <w:bookmarkEnd w:id="84"/>
    </w:p>
    <w:sectPr w:rsidR="00CD310F" w:rsidRPr="00FB1CEE" w:rsidSect="00B31B97">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134" w:right="536" w:bottom="1134" w:left="851" w:header="0"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2F433" w14:textId="77777777" w:rsidR="00F9292F" w:rsidRDefault="00F9292F">
      <w:r>
        <w:separator/>
      </w:r>
    </w:p>
    <w:p w14:paraId="04DF28BD" w14:textId="77777777" w:rsidR="00F9292F" w:rsidRDefault="00F9292F"/>
    <w:p w14:paraId="002A96D5" w14:textId="77777777" w:rsidR="00F9292F" w:rsidRDefault="00F9292F"/>
  </w:endnote>
  <w:endnote w:type="continuationSeparator" w:id="0">
    <w:p w14:paraId="1532F8AD" w14:textId="77777777" w:rsidR="00F9292F" w:rsidRDefault="00F9292F">
      <w:r>
        <w:continuationSeparator/>
      </w:r>
    </w:p>
    <w:p w14:paraId="5F7AC044" w14:textId="77777777" w:rsidR="00F9292F" w:rsidRDefault="00F9292F"/>
    <w:p w14:paraId="032ECC1F" w14:textId="77777777" w:rsidR="00F9292F" w:rsidRDefault="00F92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HanD">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ppleGaramond Bk">
    <w:charset w:val="00"/>
    <w:family w:val="auto"/>
    <w:pitch w:val="variable"/>
    <w:sig w:usb0="00000003" w:usb1="00000000" w:usb2="00000000" w:usb3="00000000" w:csb0="00000001" w:csb1="00000000"/>
  </w:font>
  <w:font w:name="CenturyCdITCTT-Light">
    <w:altName w:val="Courier New"/>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ECDD" w14:textId="49280570" w:rsidR="00924203" w:rsidRPr="008470B9" w:rsidRDefault="7368FCDD" w:rsidP="00D95E13">
    <w:pPr>
      <w:pStyle w:val="2016DataClassification10ptbold"/>
      <w:jc w:val="left"/>
    </w:pPr>
    <w:r>
      <w:t>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D2B0" w14:textId="717AF63C" w:rsidR="00924203" w:rsidRPr="008470B9" w:rsidRDefault="006D2F2E" w:rsidP="00D95E13">
    <w:pPr>
      <w:pStyle w:val="2016DataClassification10ptbold"/>
    </w:pPr>
    <w:r>
      <w:rPr>
        <w:b w:val="0"/>
        <w:lang w:val="lt"/>
      </w:rPr>
      <w:tab/>
    </w:r>
    <w:r w:rsidR="7368FCDD">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60D4" w14:textId="77777777" w:rsidR="00924203" w:rsidRPr="00D84150" w:rsidRDefault="006D2F2E" w:rsidP="001D1C41">
    <w:pPr>
      <w:pStyle w:val="2016Copyright"/>
      <w:jc w:val="left"/>
      <w:rPr>
        <w:lang w:val="lt"/>
      </w:rPr>
    </w:pPr>
    <w:r>
      <w:rPr>
        <w:b/>
        <w:bCs/>
        <w:i/>
        <w:iCs/>
        <w:lang w:val="lt"/>
      </w:rPr>
      <w:t>Autorinės teisės © „</w:t>
    </w:r>
    <w:proofErr w:type="spellStart"/>
    <w:r>
      <w:rPr>
        <w:b/>
        <w:bCs/>
        <w:i/>
        <w:iCs/>
        <w:lang w:val="lt"/>
      </w:rPr>
      <w:t>Kapsch</w:t>
    </w:r>
    <w:proofErr w:type="spellEnd"/>
    <w:r>
      <w:rPr>
        <w:b/>
        <w:bCs/>
        <w:i/>
        <w:iCs/>
        <w:lang w:val="lt"/>
      </w:rPr>
      <w:t xml:space="preserve"> </w:t>
    </w:r>
    <w:proofErr w:type="spellStart"/>
    <w:r>
      <w:rPr>
        <w:b/>
        <w:bCs/>
        <w:i/>
        <w:iCs/>
        <w:lang w:val="lt"/>
      </w:rPr>
      <w:t>TrafficCom</w:t>
    </w:r>
    <w:proofErr w:type="spellEnd"/>
    <w:r>
      <w:rPr>
        <w:b/>
        <w:bCs/>
        <w:i/>
        <w:iCs/>
        <w:lang w:val="lt"/>
      </w:rPr>
      <w:t xml:space="preserve"> AG</w:t>
    </w:r>
    <w:r>
      <w:rPr>
        <w:lang w:val="lt"/>
      </w:rPr>
      <w:t xml:space="preserve"> “</w:t>
    </w:r>
    <w:r>
      <w:rPr>
        <w:b/>
        <w:bCs/>
        <w:color w:val="FFCC00"/>
        <w:lang w:val="lt"/>
      </w:rPr>
      <w:t>|</w:t>
    </w:r>
    <w:r>
      <w:rPr>
        <w:lang w:val="lt"/>
      </w:rPr>
      <w:t xml:space="preserve"> Šio dokumento turinys ir informacija yra „</w:t>
    </w:r>
    <w:proofErr w:type="spellStart"/>
    <w:r>
      <w:rPr>
        <w:lang w:val="lt"/>
      </w:rPr>
      <w:t>Kapsch</w:t>
    </w:r>
    <w:proofErr w:type="spellEnd"/>
    <w:r>
      <w:rPr>
        <w:lang w:val="lt"/>
      </w:rPr>
      <w:t xml:space="preserve"> </w:t>
    </w:r>
    <w:proofErr w:type="spellStart"/>
    <w:r>
      <w:rPr>
        <w:lang w:val="lt"/>
      </w:rPr>
      <w:t>TrafficCom</w:t>
    </w:r>
    <w:proofErr w:type="spellEnd"/>
    <w:r>
      <w:rPr>
        <w:lang w:val="lt"/>
      </w:rPr>
      <w:t xml:space="preserve"> AG“ nuosavybė ir saugoma autorių teisių. Visos teisės, ypač teisės į komunikaciją, platinimą, atgaminimą, perspausdinimą ir vertimą, net ir ištraukų, lieka saugomos.</w:t>
    </w:r>
  </w:p>
  <w:p w14:paraId="13AE8AD6" w14:textId="6D33FDB4" w:rsidR="00833FFF" w:rsidRPr="008470B9" w:rsidRDefault="73DF93A5" w:rsidP="00D95E13">
    <w:pPr>
      <w:pStyle w:val="2016DataClassification10ptbold"/>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87A1" w14:textId="6F5E6604" w:rsidR="009030F8" w:rsidRPr="008470B9" w:rsidRDefault="7368FCDD" w:rsidP="00F605FD">
    <w:pPr>
      <w:pStyle w:val="2016DataClassification10ptbold"/>
      <w:jc w:val="left"/>
    </w:pPr>
    <w:r>
      <w:t>Public</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2A23" w14:textId="77777777" w:rsidR="00B31B97" w:rsidRDefault="00B31B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0E1" w14:textId="77777777" w:rsidR="00B31B97" w:rsidRDefault="00B31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3ED6" w14:textId="420CEB4F" w:rsidR="00B31B97" w:rsidRPr="00A42BCD" w:rsidRDefault="00A42BCD" w:rsidP="00F605FD">
    <w:pPr>
      <w:pStyle w:val="2016DataClassification10ptbold"/>
      <w:jc w:val="left"/>
      <w:rPr>
        <w:lang w:val="sv-SE"/>
      </w:rPr>
    </w:pPr>
    <w:r>
      <w:rPr>
        <w:bCs/>
        <w:lang w:val="sv-SE"/>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1DA67" w14:textId="77777777" w:rsidR="00F9292F" w:rsidRDefault="00F9292F">
      <w:r>
        <w:separator/>
      </w:r>
    </w:p>
    <w:p w14:paraId="3254781C" w14:textId="77777777" w:rsidR="00F9292F" w:rsidRDefault="00F9292F"/>
    <w:p w14:paraId="6D90AA14" w14:textId="77777777" w:rsidR="00F9292F" w:rsidRDefault="00F9292F"/>
  </w:footnote>
  <w:footnote w:type="continuationSeparator" w:id="0">
    <w:p w14:paraId="77000B72" w14:textId="77777777" w:rsidR="00F9292F" w:rsidRDefault="00F9292F">
      <w:r>
        <w:continuationSeparator/>
      </w:r>
    </w:p>
    <w:p w14:paraId="57C407F4" w14:textId="77777777" w:rsidR="00F9292F" w:rsidRDefault="00F9292F"/>
    <w:p w14:paraId="1671F914" w14:textId="77777777" w:rsidR="00F9292F" w:rsidRDefault="00F929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2DEA" w14:textId="77777777" w:rsidR="00924203" w:rsidRDefault="006D2F2E" w:rsidP="00623313">
    <w:pPr>
      <w:pStyle w:val="2016Header1logo"/>
      <w:jc w:val="left"/>
    </w:pPr>
    <w:r>
      <w:rPr>
        <w:lang w:val="lt"/>
      </w:rPr>
      <w:drawing>
        <wp:anchor distT="0" distB="0" distL="114300" distR="114300" simplePos="0" relativeHeight="251658240" behindDoc="0" locked="0" layoutInCell="1" allowOverlap="0" wp14:anchorId="4E26E072" wp14:editId="447D576C">
          <wp:simplePos x="0" y="0"/>
          <wp:positionH relativeFrom="column">
            <wp:posOffset>4509135</wp:posOffset>
          </wp:positionH>
          <wp:positionV relativeFrom="paragraph">
            <wp:posOffset>0</wp:posOffset>
          </wp:positionV>
          <wp:extent cx="1758315" cy="949325"/>
          <wp:effectExtent l="0" t="0" r="0" b="3175"/>
          <wp:wrapNone/>
          <wp:docPr id="3" name="Picture 8"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178F9431" wp14:editId="7A34D9FD">
          <wp:extent cx="1089660" cy="952500"/>
          <wp:effectExtent l="0" t="0" r="0" b="0"/>
          <wp:docPr id="6" name="Picture 6"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5244C50" w14:textId="77777777" w:rsidR="00924203" w:rsidRDefault="00924203" w:rsidP="00396CB5">
    <w:pPr>
      <w:pStyle w:val="2016Header2wildcard"/>
    </w:pP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2030"/>
      <w:gridCol w:w="7608"/>
    </w:tblGrid>
    <w:tr w:rsidR="00A05CF9" w14:paraId="20AFF988" w14:textId="77777777" w:rsidTr="250FB3E3">
      <w:trPr>
        <w:cantSplit/>
        <w:trHeight w:hRule="exact" w:val="567"/>
      </w:trPr>
      <w:tc>
        <w:tcPr>
          <w:tcW w:w="1053" w:type="pct"/>
          <w:tcBorders>
            <w:top w:val="single" w:sz="4" w:space="0" w:color="auto"/>
            <w:bottom w:val="single" w:sz="4" w:space="0" w:color="auto"/>
            <w:right w:val="nil"/>
          </w:tcBorders>
          <w:tcMar>
            <w:left w:w="0" w:type="dxa"/>
            <w:right w:w="0" w:type="dxa"/>
          </w:tcMar>
          <w:vAlign w:val="center"/>
        </w:tcPr>
        <w:p w14:paraId="0C907EE5" w14:textId="7E8437BB" w:rsidR="00924203" w:rsidRPr="00A76243" w:rsidRDefault="006D2F2E" w:rsidP="002C3F22">
          <w:pPr>
            <w:pStyle w:val="2016Header3attribute9pt"/>
          </w:pPr>
          <w:r>
            <w:rPr>
              <w:lang w:val="lt"/>
            </w:rPr>
            <w:fldChar w:fldCharType="begin"/>
          </w:r>
          <w:r>
            <w:rPr>
              <w:lang w:val="lt"/>
            </w:rPr>
            <w:instrText xml:space="preserve"> PAGE </w:instrText>
          </w:r>
          <w:r>
            <w:rPr>
              <w:lang w:val="lt"/>
            </w:rPr>
            <w:fldChar w:fldCharType="separate"/>
          </w:r>
          <w:r>
            <w:rPr>
              <w:lang w:val="lt"/>
            </w:rPr>
            <w:t>10</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sidR="00D84150">
            <w:rPr>
              <w:lang w:val="lt"/>
            </w:rPr>
            <w:t xml:space="preserve"> </w:t>
          </w:r>
          <w:r>
            <w:rPr>
              <w:lang w:val="lt"/>
            </w:rPr>
            <w:t>psl.</w:t>
          </w:r>
        </w:p>
        <w:p w14:paraId="1E60C4FA" w14:textId="77777777" w:rsidR="00924203" w:rsidRDefault="00924203" w:rsidP="000677F5">
          <w:pPr>
            <w:tabs>
              <w:tab w:val="right" w:pos="9354"/>
            </w:tabs>
          </w:pPr>
        </w:p>
      </w:tc>
      <w:tc>
        <w:tcPr>
          <w:tcW w:w="3947" w:type="pct"/>
          <w:tcBorders>
            <w:top w:val="single" w:sz="4" w:space="0" w:color="auto"/>
            <w:left w:val="nil"/>
            <w:bottom w:val="single" w:sz="4" w:space="0" w:color="auto"/>
          </w:tcBorders>
          <w:vAlign w:val="center"/>
        </w:tcPr>
        <w:p w14:paraId="01715DA0" w14:textId="03B11ECF" w:rsidR="00132AD7" w:rsidRPr="00BF5CAD" w:rsidRDefault="00935E0F" w:rsidP="00132AD7">
          <w:pPr>
            <w:pStyle w:val="2016Header3attribute9pt"/>
            <w:spacing w:after="60"/>
            <w:jc w:val="right"/>
            <w:rPr>
              <w:lang w:val="pt-BR"/>
            </w:rPr>
          </w:pPr>
          <w:r w:rsidRPr="3BD0EB25">
            <w:fldChar w:fldCharType="begin"/>
          </w:r>
          <w:r w:rsidRPr="00BF5CAD">
            <w:rPr>
              <w:lang w:val="pt-BR"/>
            </w:rPr>
            <w:instrText xml:space="preserve"> DOCPROPERTY  DocType.  \* MERGEFORMAT </w:instrText>
          </w:r>
          <w:r w:rsidRPr="3BD0EB25">
            <w:fldChar w:fldCharType="separate"/>
          </w:r>
          <w:r w:rsidR="3BD0EB25" w:rsidRPr="3BD0EB25">
            <w:rPr>
              <w:lang w:val="lt"/>
            </w:rPr>
            <w:t>Test Spec</w:t>
          </w:r>
          <w:r w:rsidRPr="3BD0EB25">
            <w:rPr>
              <w:lang w:val="lt"/>
            </w:rPr>
            <w:fldChar w:fldCharType="end"/>
          </w:r>
          <w:r w:rsidR="3BD0EB25" w:rsidRPr="3BD0EB25">
            <w:rPr>
              <w:lang w:val="lt"/>
            </w:rPr>
            <w:t>. | TPMĮ teikėjų ir EERP sertifikavimo vadovas bei testavimo procedūros</w:t>
          </w:r>
        </w:p>
        <w:p w14:paraId="75217C71" w14:textId="5AEA08BA" w:rsidR="00924203" w:rsidRPr="00132AD7" w:rsidRDefault="250FB3E3" w:rsidP="00D852AC">
          <w:pPr>
            <w:pStyle w:val="2016Header3attribute9pt"/>
            <w:spacing w:after="60"/>
            <w:ind w:left="-110"/>
            <w:jc w:val="right"/>
          </w:pPr>
          <w:r w:rsidRPr="250FB3E3">
            <w:rPr>
              <w:lang w:val="lt"/>
            </w:rPr>
            <w:t xml:space="preserve">Dok. Nr. 30009 | 2.3 versija | 2026-08-26 | </w:t>
          </w:r>
          <w:r w:rsidR="006D2F2E" w:rsidRPr="250FB3E3">
            <w:rPr>
              <w:lang w:val="lt"/>
            </w:rPr>
            <w:fldChar w:fldCharType="begin"/>
          </w:r>
          <w:r w:rsidR="006D2F2E" w:rsidRPr="250FB3E3">
            <w:rPr>
              <w:lang w:val="lt"/>
            </w:rPr>
            <w:instrText xml:space="preserve"> DOCPROPERTY  DocStatus  \* MERGEFORMAT </w:instrText>
          </w:r>
          <w:r w:rsidR="006D2F2E" w:rsidRPr="250FB3E3">
            <w:rPr>
              <w:lang w:val="lt"/>
            </w:rPr>
            <w:fldChar w:fldCharType="separate"/>
          </w:r>
          <w:r w:rsidRPr="250FB3E3">
            <w:rPr>
              <w:lang w:val="lt"/>
            </w:rPr>
            <w:t>Released</w:t>
          </w:r>
          <w:r w:rsidR="006D2F2E" w:rsidRPr="250FB3E3">
            <w:rPr>
              <w:lang w:val="lt"/>
            </w:rPr>
            <w:fldChar w:fldCharType="end"/>
          </w:r>
        </w:p>
      </w:tc>
    </w:tr>
  </w:tbl>
  <w:p w14:paraId="1A04ACCD" w14:textId="77777777" w:rsidR="00924203" w:rsidRPr="00132AD7" w:rsidRDefault="00924203" w:rsidP="002C3F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6A5F" w14:textId="590AA6AF" w:rsidR="00924203" w:rsidRDefault="006D2F2E" w:rsidP="007734F2">
    <w:pPr>
      <w:pStyle w:val="2016Header1logo"/>
      <w:tabs>
        <w:tab w:val="center" w:pos="4819"/>
      </w:tabs>
      <w:jc w:val="left"/>
    </w:pPr>
    <w:r>
      <w:rPr>
        <w:lang w:val="lt"/>
      </w:rPr>
      <w:drawing>
        <wp:anchor distT="0" distB="0" distL="114300" distR="114300" simplePos="0" relativeHeight="251658242" behindDoc="0" locked="0" layoutInCell="1" allowOverlap="0" wp14:anchorId="589BB5F8" wp14:editId="68A0DD0F">
          <wp:simplePos x="0" y="0"/>
          <wp:positionH relativeFrom="column">
            <wp:posOffset>4509135</wp:posOffset>
          </wp:positionH>
          <wp:positionV relativeFrom="paragraph">
            <wp:posOffset>0</wp:posOffset>
          </wp:positionV>
          <wp:extent cx="1758315" cy="949325"/>
          <wp:effectExtent l="0" t="0" r="0" b="3175"/>
          <wp:wrapNone/>
          <wp:docPr id="2" name="Picture 7"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7E4D6CDA" wp14:editId="7B55D051">
          <wp:extent cx="1089660" cy="952500"/>
          <wp:effectExtent l="0" t="0" r="0" b="0"/>
          <wp:docPr id="7" name="Picture 7"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r w:rsidR="007734F2">
      <w:tab/>
    </w:r>
  </w:p>
  <w:p w14:paraId="222C7B81" w14:textId="77777777" w:rsidR="00924203" w:rsidRPr="00D91BE9" w:rsidRDefault="00924203" w:rsidP="00D91BE9">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8038"/>
      <w:gridCol w:w="1600"/>
    </w:tblGrid>
    <w:tr w:rsidR="00A05CF9" w14:paraId="45E87958" w14:textId="77777777" w:rsidTr="250FB3E3">
      <w:trPr>
        <w:trHeight w:hRule="exact" w:val="567"/>
      </w:trPr>
      <w:tc>
        <w:tcPr>
          <w:tcW w:w="4170" w:type="pct"/>
          <w:tcMar>
            <w:top w:w="57" w:type="dxa"/>
            <w:left w:w="57" w:type="dxa"/>
            <w:bottom w:w="0" w:type="dxa"/>
            <w:right w:w="57" w:type="dxa"/>
          </w:tcMar>
          <w:vAlign w:val="center"/>
        </w:tcPr>
        <w:p w14:paraId="1F8AD829" w14:textId="22F1A89E" w:rsidR="00A37F8C" w:rsidRPr="00BF5CAD" w:rsidRDefault="3BD0EB25" w:rsidP="00A37F8C">
          <w:pPr>
            <w:pStyle w:val="2016Header3attribute9pt"/>
            <w:spacing w:after="60"/>
            <w:rPr>
              <w:lang w:val="pt-BR"/>
            </w:rPr>
          </w:pPr>
          <w:r>
            <w:fldChar w:fldCharType="begin"/>
          </w:r>
          <w:r w:rsidRPr="00BF5CAD">
            <w:rPr>
              <w:lang w:val="pt-BR"/>
            </w:rPr>
            <w:instrText>DOCPROPERTY  DocType.  \* MERGEFORMAT</w:instrText>
          </w:r>
          <w:r>
            <w:fldChar w:fldCharType="separate"/>
          </w:r>
          <w:r w:rsidRPr="3BD0EB25">
            <w:rPr>
              <w:lang w:val="lt"/>
            </w:rPr>
            <w:t>Test Spec</w:t>
          </w:r>
          <w:r>
            <w:fldChar w:fldCharType="end"/>
          </w:r>
          <w:r w:rsidRPr="3BD0EB25">
            <w:rPr>
              <w:lang w:val="lt"/>
            </w:rPr>
            <w:t xml:space="preserve"> | TPMĮ teikėjų ir EERP sertifikavimo vadovas bei testavimo procedūros</w:t>
          </w:r>
        </w:p>
        <w:p w14:paraId="2C935DA2" w14:textId="052EA099" w:rsidR="00924203" w:rsidRPr="00AF7017" w:rsidRDefault="250FB3E3" w:rsidP="00A37F8C">
          <w:pPr>
            <w:pStyle w:val="2016Header3attribute9pt"/>
            <w:spacing w:after="60"/>
          </w:pPr>
          <w:r w:rsidRPr="250FB3E3">
            <w:rPr>
              <w:lang w:val="lt"/>
            </w:rPr>
            <w:t xml:space="preserve">Dokumento Nr. </w:t>
          </w:r>
          <w:fldSimple w:instr="DOCPROPERTY  DocNo  \* MERGEFORMAT">
            <w:r w:rsidRPr="250FB3E3">
              <w:rPr>
                <w:lang w:val="lt"/>
              </w:rPr>
              <w:t>30009</w:t>
            </w:r>
          </w:fldSimple>
          <w:r w:rsidRPr="250FB3E3">
            <w:rPr>
              <w:lang w:val="lt"/>
            </w:rPr>
            <w:t xml:space="preserve"> | 2.3 versija | 2026-08-26 | </w:t>
          </w:r>
          <w:fldSimple w:instr="DOCPROPERTY  DocStatus  \* MERGEFORMAT">
            <w:r w:rsidRPr="250FB3E3">
              <w:rPr>
                <w:lang w:val="lt"/>
              </w:rPr>
              <w:t>Released</w:t>
            </w:r>
          </w:fldSimple>
        </w:p>
      </w:tc>
      <w:tc>
        <w:tcPr>
          <w:tcW w:w="830" w:type="pct"/>
          <w:tcMar>
            <w:top w:w="57" w:type="dxa"/>
            <w:left w:w="57" w:type="dxa"/>
            <w:bottom w:w="0" w:type="dxa"/>
            <w:right w:w="57" w:type="dxa"/>
          </w:tcMar>
          <w:vAlign w:val="center"/>
        </w:tcPr>
        <w:p w14:paraId="2C7BE74B" w14:textId="1D3CFA13" w:rsidR="00924203" w:rsidRPr="00AF7017" w:rsidRDefault="006D2F2E" w:rsidP="00F72057">
          <w:pPr>
            <w:pStyle w:val="2016Header3attribute9pt"/>
            <w:spacing w:after="60"/>
            <w:jc w:val="right"/>
          </w:pPr>
          <w:r>
            <w:rPr>
              <w:lang w:val="lt"/>
            </w:rPr>
            <w:fldChar w:fldCharType="begin"/>
          </w:r>
          <w:r>
            <w:rPr>
              <w:lang w:val="lt"/>
            </w:rPr>
            <w:instrText xml:space="preserve"> PAGE </w:instrText>
          </w:r>
          <w:r>
            <w:rPr>
              <w:lang w:val="lt"/>
            </w:rPr>
            <w:fldChar w:fldCharType="separate"/>
          </w:r>
          <w:r>
            <w:rPr>
              <w:lang w:val="lt"/>
            </w:rPr>
            <w:t>11</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sidR="00D84150">
            <w:rPr>
              <w:lang w:val="lt"/>
            </w:rPr>
            <w:t xml:space="preserve"> </w:t>
          </w:r>
          <w:r>
            <w:rPr>
              <w:lang w:val="lt"/>
            </w:rPr>
            <w:t>psl.</w:t>
          </w:r>
        </w:p>
        <w:p w14:paraId="2865011D" w14:textId="77777777" w:rsidR="00924203" w:rsidRPr="00AF7017" w:rsidRDefault="00924203" w:rsidP="00F72057">
          <w:pPr>
            <w:pStyle w:val="2016Header3attribute9pt"/>
            <w:spacing w:after="60"/>
            <w:jc w:val="right"/>
          </w:pPr>
        </w:p>
      </w:tc>
    </w:tr>
  </w:tbl>
  <w:p w14:paraId="02840D93" w14:textId="77777777" w:rsidR="00924203" w:rsidRDefault="00924203" w:rsidP="008373C6">
    <w:pPr>
      <w:pStyle w:val="2016Header1log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2724" w14:textId="77777777" w:rsidR="00043BA6" w:rsidRPr="00043BA6" w:rsidRDefault="006D2F2E" w:rsidP="00B6780E">
    <w:pPr>
      <w:pStyle w:val="2016Header1logo"/>
      <w:jc w:val="left"/>
    </w:pPr>
    <w:r>
      <w:rPr>
        <w:lang w:val="lt"/>
      </w:rPr>
      <w:drawing>
        <wp:anchor distT="0" distB="0" distL="114300" distR="114300" simplePos="0" relativeHeight="251658241" behindDoc="0" locked="0" layoutInCell="1" allowOverlap="0" wp14:anchorId="2625ADA3" wp14:editId="0E830396">
          <wp:simplePos x="0" y="0"/>
          <wp:positionH relativeFrom="column">
            <wp:posOffset>4509135</wp:posOffset>
          </wp:positionH>
          <wp:positionV relativeFrom="paragraph">
            <wp:posOffset>0</wp:posOffset>
          </wp:positionV>
          <wp:extent cx="1758315" cy="949325"/>
          <wp:effectExtent l="0" t="0" r="0" b="3175"/>
          <wp:wrapNone/>
          <wp:docPr id="5" name="Picture 5"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532D3BE7" wp14:editId="095FDF6B">
          <wp:extent cx="1089660" cy="952500"/>
          <wp:effectExtent l="0" t="0" r="0" b="0"/>
          <wp:docPr id="8" name="Picture 8"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0ED84D86" w14:textId="77777777" w:rsidR="00924203" w:rsidRPr="00396CB5" w:rsidRDefault="00924203" w:rsidP="00396CB5">
    <w:pPr>
      <w:pStyle w:val="2016Header2wildcard"/>
    </w:pPr>
  </w:p>
  <w:tbl>
    <w:tblPr>
      <w:tblW w:w="5087" w:type="pct"/>
      <w:tblBorders>
        <w:top w:val="single" w:sz="6" w:space="0" w:color="auto"/>
        <w:bottom w:val="single" w:sz="6" w:space="0" w:color="auto"/>
      </w:tblBorders>
      <w:tblCellMar>
        <w:top w:w="57" w:type="dxa"/>
        <w:left w:w="57" w:type="dxa"/>
        <w:right w:w="57" w:type="dxa"/>
      </w:tblCellMar>
      <w:tblLook w:val="0000" w:firstRow="0" w:lastRow="0" w:firstColumn="0" w:lastColumn="0" w:noHBand="0" w:noVBand="0"/>
    </w:tblPr>
    <w:tblGrid>
      <w:gridCol w:w="7655"/>
      <w:gridCol w:w="2151"/>
    </w:tblGrid>
    <w:tr w:rsidR="00A05CF9" w14:paraId="3C617BB4" w14:textId="77777777" w:rsidTr="49F443A4">
      <w:trPr>
        <w:trHeight w:hRule="exact" w:val="567"/>
      </w:trPr>
      <w:tc>
        <w:tcPr>
          <w:tcW w:w="3903" w:type="pct"/>
          <w:tcMar>
            <w:top w:w="57" w:type="dxa"/>
            <w:left w:w="57" w:type="dxa"/>
            <w:bottom w:w="0" w:type="dxa"/>
            <w:right w:w="57" w:type="dxa"/>
          </w:tcMar>
        </w:tcPr>
        <w:p w14:paraId="1B22BF0F" w14:textId="7347DA7D" w:rsidR="00CB0EB3" w:rsidRPr="00BF5CAD" w:rsidRDefault="3BD0EB25" w:rsidP="00CB0EB3">
          <w:pPr>
            <w:pStyle w:val="2016Header3attribute9pt"/>
            <w:spacing w:after="60"/>
            <w:rPr>
              <w:lang w:val="pt-BR"/>
            </w:rPr>
          </w:pPr>
          <w:r>
            <w:fldChar w:fldCharType="begin"/>
          </w:r>
          <w:r w:rsidRPr="00BF5CAD">
            <w:rPr>
              <w:lang w:val="pt-BR"/>
            </w:rPr>
            <w:instrText>DOCPROPERTY  DocType.  \* MERGEFORMAT</w:instrText>
          </w:r>
          <w:r>
            <w:fldChar w:fldCharType="separate"/>
          </w:r>
          <w:r w:rsidRPr="3BD0EB25">
            <w:rPr>
              <w:lang w:val="lt"/>
            </w:rPr>
            <w:t>Test Spec</w:t>
          </w:r>
          <w:r>
            <w:fldChar w:fldCharType="end"/>
          </w:r>
          <w:r w:rsidRPr="3BD0EB25">
            <w:rPr>
              <w:lang w:val="lt"/>
            </w:rPr>
            <w:t xml:space="preserve"> | TPMĮ teikėjų ir EERP sertifikavimo vadovas bei testavimo procedūros</w:t>
          </w:r>
        </w:p>
        <w:p w14:paraId="1F0870D4" w14:textId="47800E76" w:rsidR="00924203" w:rsidRPr="00396CB5" w:rsidRDefault="49F443A4" w:rsidP="009C6865">
          <w:pPr>
            <w:pStyle w:val="2016Header3attribute9pt"/>
            <w:spacing w:after="60"/>
            <w:ind w:right="-371"/>
          </w:pPr>
          <w:r w:rsidRPr="49F443A4">
            <w:rPr>
              <w:lang w:val="lt"/>
            </w:rPr>
            <w:t xml:space="preserve">Dok. Nr. 30009 | 2.3 versija | 2026-08-26 | </w:t>
          </w:r>
          <w:fldSimple w:instr="DOCPROPERTY  DocStatus  \* MERGEFORMAT">
            <w:r w:rsidRPr="49F443A4">
              <w:rPr>
                <w:lang w:val="lt"/>
              </w:rPr>
              <w:t>Released</w:t>
            </w:r>
          </w:fldSimple>
        </w:p>
      </w:tc>
      <w:tc>
        <w:tcPr>
          <w:tcW w:w="1097" w:type="pct"/>
          <w:tcMar>
            <w:top w:w="57" w:type="dxa"/>
            <w:left w:w="57" w:type="dxa"/>
            <w:bottom w:w="0" w:type="dxa"/>
            <w:right w:w="57" w:type="dxa"/>
          </w:tcMar>
        </w:tcPr>
        <w:p w14:paraId="21DD2858" w14:textId="77777777" w:rsidR="00924203" w:rsidRPr="00396CB5" w:rsidRDefault="00924203" w:rsidP="00F72057">
          <w:pPr>
            <w:pStyle w:val="2016Header3attribute9pt"/>
            <w:spacing w:after="60"/>
          </w:pPr>
        </w:p>
      </w:tc>
    </w:tr>
  </w:tbl>
  <w:p w14:paraId="02D38A07" w14:textId="77777777" w:rsidR="00924203" w:rsidRPr="00396CB5" w:rsidRDefault="00924203" w:rsidP="005C6B5D">
    <w:pPr>
      <w:pStyle w:val="2016Header1log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2324" w14:textId="77777777" w:rsidR="009030F8" w:rsidRDefault="006D2F2E" w:rsidP="008373C6">
    <w:pPr>
      <w:pStyle w:val="2016Header1logo"/>
      <w:jc w:val="left"/>
    </w:pPr>
    <w:r>
      <w:rPr>
        <w:lang w:val="lt"/>
      </w:rPr>
      <w:drawing>
        <wp:anchor distT="0" distB="0" distL="114300" distR="114300" simplePos="0" relativeHeight="251658243" behindDoc="0" locked="0" layoutInCell="1" allowOverlap="0" wp14:anchorId="3E0ABED3" wp14:editId="3D476BE9">
          <wp:simplePos x="0" y="0"/>
          <wp:positionH relativeFrom="column">
            <wp:posOffset>4509135</wp:posOffset>
          </wp:positionH>
          <wp:positionV relativeFrom="paragraph">
            <wp:posOffset>0</wp:posOffset>
          </wp:positionV>
          <wp:extent cx="1758315" cy="949325"/>
          <wp:effectExtent l="0" t="0" r="0" b="3175"/>
          <wp:wrapNone/>
          <wp:docPr id="512868246" name="Picture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78039984" wp14:editId="3D254EEB">
          <wp:extent cx="1089660" cy="952500"/>
          <wp:effectExtent l="0" t="0" r="0" b="0"/>
          <wp:docPr id="1585008255" name="Picture 1585008255"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41FFC95" w14:textId="77777777" w:rsidR="009030F8" w:rsidRPr="00396CB5" w:rsidRDefault="009030F8" w:rsidP="00396CB5">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814"/>
      <w:gridCol w:w="7824"/>
    </w:tblGrid>
    <w:tr w:rsidR="00A05CF9" w14:paraId="571EDD71" w14:textId="77777777" w:rsidTr="49F443A4">
      <w:trPr>
        <w:trHeight w:hRule="exact" w:val="567"/>
      </w:trPr>
      <w:tc>
        <w:tcPr>
          <w:tcW w:w="941" w:type="pct"/>
          <w:tcMar>
            <w:top w:w="57" w:type="dxa"/>
            <w:left w:w="57" w:type="dxa"/>
            <w:bottom w:w="0" w:type="dxa"/>
            <w:right w:w="57" w:type="dxa"/>
          </w:tcMar>
        </w:tcPr>
        <w:p w14:paraId="0A29DE89" w14:textId="77777777" w:rsidR="00A93696" w:rsidRPr="00627E99" w:rsidRDefault="006D2F2E" w:rsidP="00F72057">
          <w:pPr>
            <w:pStyle w:val="2016Header3attribute9pt"/>
            <w:spacing w:after="60"/>
          </w:pPr>
          <w:r>
            <w:rPr>
              <w:lang w:val="lt"/>
            </w:rPr>
            <w:fldChar w:fldCharType="begin"/>
          </w:r>
          <w:r>
            <w:rPr>
              <w:lang w:val="lt"/>
            </w:rPr>
            <w:instrText xml:space="preserve"> PAGE </w:instrText>
          </w:r>
          <w:r>
            <w:rPr>
              <w:lang w:val="lt"/>
            </w:rPr>
            <w:fldChar w:fldCharType="separate"/>
          </w:r>
          <w:r>
            <w:rPr>
              <w:lang w:val="lt"/>
            </w:rPr>
            <w:t>2</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11</w:t>
          </w:r>
          <w:r>
            <w:rPr>
              <w:lang w:val="lt"/>
            </w:rPr>
            <w:fldChar w:fldCharType="end"/>
          </w:r>
          <w:r>
            <w:rPr>
              <w:lang w:val="lt"/>
            </w:rPr>
            <w:t>psl.</w:t>
          </w:r>
        </w:p>
        <w:p w14:paraId="034AF1BC" w14:textId="77777777" w:rsidR="009030F8" w:rsidRPr="00627E99" w:rsidRDefault="009030F8" w:rsidP="00F72057">
          <w:pPr>
            <w:pStyle w:val="2016Header3attribute9pt"/>
            <w:spacing w:after="60"/>
          </w:pPr>
        </w:p>
      </w:tc>
      <w:tc>
        <w:tcPr>
          <w:tcW w:w="4059" w:type="pct"/>
          <w:tcMar>
            <w:top w:w="57" w:type="dxa"/>
            <w:left w:w="57" w:type="dxa"/>
            <w:bottom w:w="0" w:type="dxa"/>
            <w:right w:w="57" w:type="dxa"/>
          </w:tcMar>
        </w:tcPr>
        <w:p w14:paraId="6D28631B" w14:textId="2ED5F9D6" w:rsidR="007832CC" w:rsidRPr="00BF5CAD" w:rsidRDefault="3BD0EB25" w:rsidP="007832CC">
          <w:pPr>
            <w:pStyle w:val="2016Header3attribute9pt"/>
            <w:spacing w:after="60"/>
            <w:jc w:val="right"/>
            <w:rPr>
              <w:lang w:val="pt-BR"/>
            </w:rPr>
          </w:pPr>
          <w:r>
            <w:fldChar w:fldCharType="begin"/>
          </w:r>
          <w:r w:rsidRPr="00BF5CAD">
            <w:rPr>
              <w:lang w:val="pt-BR"/>
            </w:rPr>
            <w:instrText>DOCPROPERTY  DocType.  \* MERGEFORMAT</w:instrText>
          </w:r>
          <w:r>
            <w:fldChar w:fldCharType="separate"/>
          </w:r>
          <w:r w:rsidRPr="3BD0EB25">
            <w:rPr>
              <w:lang w:val="lt"/>
            </w:rPr>
            <w:t>Test Spec</w:t>
          </w:r>
          <w:r>
            <w:rPr>
              <w:lang w:val="lt"/>
            </w:rPr>
            <w:fldChar w:fldCharType="end"/>
          </w:r>
          <w:r w:rsidRPr="3BD0EB25">
            <w:rPr>
              <w:lang w:val="lt"/>
            </w:rPr>
            <w:t xml:space="preserve"> | TPMĮ teikėjų ir EERP sertifikavimo vadovas bei testavimo procedūros</w:t>
          </w:r>
        </w:p>
        <w:p w14:paraId="416EEA4A" w14:textId="4052B633" w:rsidR="009030F8" w:rsidRPr="00EF5A88" w:rsidRDefault="49F443A4" w:rsidP="007832CC">
          <w:pPr>
            <w:pStyle w:val="2016Header3attribute9pt"/>
            <w:spacing w:after="60"/>
            <w:jc w:val="right"/>
          </w:pPr>
          <w:r w:rsidRPr="49F443A4">
            <w:rPr>
              <w:lang w:val="lt"/>
            </w:rPr>
            <w:t xml:space="preserve">Dokumento Nr. </w:t>
          </w:r>
          <w:fldSimple w:instr="DOCPROPERTY  DocNo  \* MERGEFORMAT">
            <w:r w:rsidRPr="49F443A4">
              <w:rPr>
                <w:lang w:val="lt"/>
              </w:rPr>
              <w:t>30009</w:t>
            </w:r>
          </w:fldSimple>
          <w:r w:rsidRPr="49F443A4">
            <w:rPr>
              <w:lang w:val="lt"/>
            </w:rPr>
            <w:t xml:space="preserve"> | Versija 2.3 | 2026-08-26 | </w:t>
          </w:r>
          <w:fldSimple w:instr="DOCPROPERTY  DocStatus  \* MERGEFORMAT">
            <w:r w:rsidRPr="49F443A4">
              <w:rPr>
                <w:lang w:val="lt"/>
              </w:rPr>
              <w:t>Released</w:t>
            </w:r>
          </w:fldSimple>
        </w:p>
      </w:tc>
    </w:tr>
  </w:tbl>
  <w:p w14:paraId="5622199B" w14:textId="77777777" w:rsidR="009030F8" w:rsidRPr="00EF5A88" w:rsidRDefault="009030F8" w:rsidP="00F87A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10F4" w14:textId="77777777" w:rsidR="00B31B97" w:rsidRDefault="00B31B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405" w14:textId="77777777" w:rsidR="00B31B97" w:rsidRDefault="00B31B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0CEC" w14:textId="77777777" w:rsidR="00B31B97" w:rsidRDefault="00B31B97" w:rsidP="008373C6">
    <w:pPr>
      <w:pStyle w:val="2016Header1logo"/>
      <w:jc w:val="left"/>
    </w:pPr>
    <w:r>
      <w:rPr>
        <w:lang w:val="lt"/>
      </w:rPr>
      <w:drawing>
        <wp:anchor distT="0" distB="0" distL="114300" distR="114300" simplePos="0" relativeHeight="251658244" behindDoc="0" locked="0" layoutInCell="1" allowOverlap="0" wp14:anchorId="78A78447" wp14:editId="4D8A9320">
          <wp:simplePos x="0" y="0"/>
          <wp:positionH relativeFrom="column">
            <wp:posOffset>4509135</wp:posOffset>
          </wp:positionH>
          <wp:positionV relativeFrom="paragraph">
            <wp:posOffset>0</wp:posOffset>
          </wp:positionV>
          <wp:extent cx="1758315" cy="949325"/>
          <wp:effectExtent l="0" t="0" r="0" b="0"/>
          <wp:wrapNone/>
          <wp:docPr id="729372509" name="Bild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2509"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lt"/>
      </w:rPr>
      <w:drawing>
        <wp:inline distT="0" distB="0" distL="0" distR="0" wp14:anchorId="583B0BDD" wp14:editId="6C4303EF">
          <wp:extent cx="1083310" cy="956310"/>
          <wp:effectExtent l="0" t="0" r="0" b="0"/>
          <wp:docPr id="914063797" name="Bild 10"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3797" name="Picture 10"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3310" cy="956310"/>
                  </a:xfrm>
                  <a:prstGeom prst="rect">
                    <a:avLst/>
                  </a:prstGeom>
                  <a:noFill/>
                  <a:ln>
                    <a:noFill/>
                  </a:ln>
                </pic:spPr>
              </pic:pic>
            </a:graphicData>
          </a:graphic>
        </wp:inline>
      </w:drawing>
    </w:r>
  </w:p>
  <w:p w14:paraId="4DE469EA" w14:textId="77777777" w:rsidR="00B31B97" w:rsidRPr="00396CB5" w:rsidRDefault="00B31B97" w:rsidP="00396CB5">
    <w:pPr>
      <w:pStyle w:val="2016Header2wildcard"/>
    </w:pPr>
  </w:p>
  <w:tbl>
    <w:tblPr>
      <w:tblW w:w="4954"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511"/>
      <w:gridCol w:w="8038"/>
    </w:tblGrid>
    <w:tr w:rsidR="00B31B97" w14:paraId="3929381D" w14:textId="77777777" w:rsidTr="21DDB85D">
      <w:trPr>
        <w:trHeight w:hRule="exact" w:val="776"/>
      </w:trPr>
      <w:tc>
        <w:tcPr>
          <w:tcW w:w="791" w:type="pct"/>
          <w:tcMar>
            <w:top w:w="57" w:type="dxa"/>
            <w:left w:w="57" w:type="dxa"/>
            <w:bottom w:w="0" w:type="dxa"/>
            <w:right w:w="57" w:type="dxa"/>
          </w:tcMar>
        </w:tcPr>
        <w:p w14:paraId="4EC007FB" w14:textId="77777777" w:rsidR="00B31B97" w:rsidRPr="00627E99" w:rsidRDefault="00B31B97" w:rsidP="00F72057">
          <w:pPr>
            <w:pStyle w:val="2016Header3attribute9pt"/>
            <w:spacing w:after="60"/>
          </w:pPr>
          <w:r>
            <w:rPr>
              <w:lang w:val="lt"/>
            </w:rPr>
            <w:fldChar w:fldCharType="begin"/>
          </w:r>
          <w:r>
            <w:rPr>
              <w:lang w:val="lt"/>
            </w:rPr>
            <w:instrText xml:space="preserve"> PAGE </w:instrText>
          </w:r>
          <w:r>
            <w:rPr>
              <w:lang w:val="lt"/>
            </w:rPr>
            <w:fldChar w:fldCharType="separate"/>
          </w:r>
          <w:r>
            <w:rPr>
              <w:lang w:val="lt"/>
            </w:rPr>
            <w:t>1</w:t>
          </w:r>
          <w:r>
            <w:rPr>
              <w:lang w:val="lt"/>
            </w:rPr>
            <w:fldChar w:fldCharType="end"/>
          </w:r>
          <w:r>
            <w:rPr>
              <w:lang w:val="lt"/>
            </w:rPr>
            <w:t xml:space="preserve"> iš </w:t>
          </w:r>
          <w:r>
            <w:rPr>
              <w:lang w:val="lt"/>
            </w:rPr>
            <w:fldChar w:fldCharType="begin"/>
          </w:r>
          <w:r>
            <w:rPr>
              <w:lang w:val="lt"/>
            </w:rPr>
            <w:instrText xml:space="preserve"> NUMPAGES </w:instrText>
          </w:r>
          <w:r>
            <w:rPr>
              <w:lang w:val="lt"/>
            </w:rPr>
            <w:fldChar w:fldCharType="separate"/>
          </w:r>
          <w:r>
            <w:rPr>
              <w:lang w:val="lt"/>
            </w:rPr>
            <w:t>22</w:t>
          </w:r>
          <w:r>
            <w:rPr>
              <w:lang w:val="lt"/>
            </w:rPr>
            <w:fldChar w:fldCharType="end"/>
          </w:r>
          <w:r>
            <w:rPr>
              <w:lang w:val="lt"/>
            </w:rPr>
            <w:t>psl.</w:t>
          </w:r>
        </w:p>
        <w:p w14:paraId="37FEF715" w14:textId="77777777" w:rsidR="00B31B97" w:rsidRPr="00627E99" w:rsidRDefault="00B31B97" w:rsidP="00F72057">
          <w:pPr>
            <w:pStyle w:val="2016Header3attribute9pt"/>
            <w:spacing w:after="60"/>
          </w:pPr>
        </w:p>
      </w:tc>
      <w:tc>
        <w:tcPr>
          <w:tcW w:w="4209" w:type="pct"/>
          <w:tcMar>
            <w:top w:w="57" w:type="dxa"/>
            <w:left w:w="57" w:type="dxa"/>
            <w:bottom w:w="0" w:type="dxa"/>
            <w:right w:w="57" w:type="dxa"/>
          </w:tcMar>
        </w:tcPr>
        <w:p w14:paraId="4B59C4BC" w14:textId="77777777" w:rsidR="00B31B97" w:rsidRPr="00043B80" w:rsidRDefault="00B31B97" w:rsidP="007832CC">
          <w:pPr>
            <w:pStyle w:val="2016Header3attribute9pt"/>
            <w:spacing w:after="60"/>
            <w:jc w:val="right"/>
          </w:pPr>
          <w:r>
            <w:rPr>
              <w:lang w:val="lt"/>
            </w:rPr>
            <w:t>NWTS LTU | Testavimo specifikacija</w:t>
          </w:r>
        </w:p>
        <w:p w14:paraId="4DDD2D8C" w14:textId="317603B9" w:rsidR="00B31B97" w:rsidRPr="0072129C" w:rsidRDefault="21DDB85D">
          <w:pPr>
            <w:pStyle w:val="2016Header3attribute9pt"/>
            <w:spacing w:after="60"/>
            <w:jc w:val="right"/>
          </w:pPr>
          <w:r w:rsidRPr="21DDB85D">
            <w:rPr>
              <w:lang w:val="lt"/>
            </w:rPr>
            <w:t xml:space="preserve"> Dok. Nr. 30009 | Versija </w:t>
          </w:r>
          <w:r w:rsidR="001324D7">
            <w:rPr>
              <w:lang w:val="lt"/>
            </w:rPr>
            <w:t>2</w:t>
          </w:r>
          <w:r w:rsidRPr="21DDB85D">
            <w:rPr>
              <w:lang w:val="lt"/>
            </w:rPr>
            <w:t>.</w:t>
          </w:r>
          <w:r w:rsidR="001324D7">
            <w:rPr>
              <w:lang w:val="lt"/>
            </w:rPr>
            <w:t>1</w:t>
          </w:r>
          <w:r w:rsidRPr="21DDB85D">
            <w:rPr>
              <w:lang w:val="lt"/>
            </w:rPr>
            <w:t xml:space="preserve"> | 29.06.2026 | Išleista</w:t>
          </w:r>
        </w:p>
      </w:tc>
    </w:tr>
  </w:tbl>
  <w:p w14:paraId="7D5A8BB8" w14:textId="77777777" w:rsidR="00B31B97" w:rsidRPr="0072129C" w:rsidRDefault="00B31B97" w:rsidP="00F87A6D">
    <w:r>
      <w:rPr>
        <w:noProof/>
        <w:lang w:val="lt"/>
      </w:rPr>
      <mc:AlternateContent>
        <mc:Choice Requires="wps">
          <w:drawing>
            <wp:anchor distT="0" distB="0" distL="114300" distR="114300" simplePos="0" relativeHeight="251658246" behindDoc="0" locked="0" layoutInCell="1" allowOverlap="1" wp14:anchorId="61FAE22E" wp14:editId="70C3F060">
              <wp:simplePos x="0" y="0"/>
              <wp:positionH relativeFrom="column">
                <wp:posOffset>3134360</wp:posOffset>
              </wp:positionH>
              <wp:positionV relativeFrom="paragraph">
                <wp:posOffset>2408555</wp:posOffset>
              </wp:positionV>
              <wp:extent cx="2266950" cy="0"/>
              <wp:effectExtent l="0" t="0" r="0" b="0"/>
              <wp:wrapNone/>
              <wp:docPr id="2052302241" name="Straight Connector 2052302241"/>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3A233D8">
            <v:line id="Straight Connector 2052302241"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6.8pt,189.65pt" to="425.3pt,189.65pt" w14:anchorId="684873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"/>
          </w:pict>
        </mc:Fallback>
      </mc:AlternateContent>
    </w:r>
    <w:r>
      <w:rPr>
        <w:noProof/>
        <w:lang w:val="lt"/>
      </w:rPr>
      <mc:AlternateContent>
        <mc:Choice Requires="wps">
          <w:drawing>
            <wp:anchor distT="0" distB="0" distL="114300" distR="114300" simplePos="0" relativeHeight="251658245" behindDoc="0" locked="0" layoutInCell="1" allowOverlap="1" wp14:anchorId="27E981C5" wp14:editId="442435D0">
              <wp:simplePos x="0" y="0"/>
              <wp:positionH relativeFrom="column">
                <wp:posOffset>3140710</wp:posOffset>
              </wp:positionH>
              <wp:positionV relativeFrom="paragraph">
                <wp:posOffset>1271905</wp:posOffset>
              </wp:positionV>
              <wp:extent cx="2266950"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9FE15CE">
            <v:line id="Straight Connector 4"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7.3pt,100.15pt" to="425.8pt,100.15pt" w14:anchorId="49828B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4C62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91E"/>
    <w:multiLevelType w:val="hybridMultilevel"/>
    <w:tmpl w:val="44E0922A"/>
    <w:lvl w:ilvl="0" w:tplc="D506C3CA">
      <w:start w:val="1"/>
      <w:numFmt w:val="bullet"/>
      <w:pStyle w:val="BodyTextenumerationPoint3"/>
      <w:lvlText w:val="□"/>
      <w:lvlJc w:val="left"/>
      <w:pPr>
        <w:ind w:left="1996" w:hanging="360"/>
      </w:pPr>
      <w:rPr>
        <w:rFonts w:ascii="Arial" w:hAnsi="Arial" w:hint="default"/>
        <w:sz w:val="20"/>
      </w:rPr>
    </w:lvl>
    <w:lvl w:ilvl="1" w:tplc="9672013C" w:tentative="1">
      <w:start w:val="1"/>
      <w:numFmt w:val="bullet"/>
      <w:lvlText w:val="o"/>
      <w:lvlJc w:val="left"/>
      <w:pPr>
        <w:ind w:left="2716" w:hanging="360"/>
      </w:pPr>
      <w:rPr>
        <w:rFonts w:ascii="Courier New" w:hAnsi="Courier New" w:cs="Courier New" w:hint="default"/>
      </w:rPr>
    </w:lvl>
    <w:lvl w:ilvl="2" w:tplc="A8007B0E" w:tentative="1">
      <w:start w:val="1"/>
      <w:numFmt w:val="bullet"/>
      <w:lvlText w:val=""/>
      <w:lvlJc w:val="left"/>
      <w:pPr>
        <w:ind w:left="3436" w:hanging="360"/>
      </w:pPr>
      <w:rPr>
        <w:rFonts w:ascii="Wingdings" w:hAnsi="Wingdings" w:hint="default"/>
      </w:rPr>
    </w:lvl>
    <w:lvl w:ilvl="3" w:tplc="2C1A4A20" w:tentative="1">
      <w:start w:val="1"/>
      <w:numFmt w:val="bullet"/>
      <w:lvlText w:val=""/>
      <w:lvlJc w:val="left"/>
      <w:pPr>
        <w:ind w:left="4156" w:hanging="360"/>
      </w:pPr>
      <w:rPr>
        <w:rFonts w:ascii="Symbol" w:hAnsi="Symbol" w:hint="default"/>
      </w:rPr>
    </w:lvl>
    <w:lvl w:ilvl="4" w:tplc="0DF614E4" w:tentative="1">
      <w:start w:val="1"/>
      <w:numFmt w:val="bullet"/>
      <w:lvlText w:val="o"/>
      <w:lvlJc w:val="left"/>
      <w:pPr>
        <w:ind w:left="4876" w:hanging="360"/>
      </w:pPr>
      <w:rPr>
        <w:rFonts w:ascii="Courier New" w:hAnsi="Courier New" w:cs="Courier New" w:hint="default"/>
      </w:rPr>
    </w:lvl>
    <w:lvl w:ilvl="5" w:tplc="DEB0AC30" w:tentative="1">
      <w:start w:val="1"/>
      <w:numFmt w:val="bullet"/>
      <w:lvlText w:val=""/>
      <w:lvlJc w:val="left"/>
      <w:pPr>
        <w:ind w:left="5596" w:hanging="360"/>
      </w:pPr>
      <w:rPr>
        <w:rFonts w:ascii="Wingdings" w:hAnsi="Wingdings" w:hint="default"/>
      </w:rPr>
    </w:lvl>
    <w:lvl w:ilvl="6" w:tplc="34982E2A" w:tentative="1">
      <w:start w:val="1"/>
      <w:numFmt w:val="bullet"/>
      <w:lvlText w:val=""/>
      <w:lvlJc w:val="left"/>
      <w:pPr>
        <w:ind w:left="6316" w:hanging="360"/>
      </w:pPr>
      <w:rPr>
        <w:rFonts w:ascii="Symbol" w:hAnsi="Symbol" w:hint="default"/>
      </w:rPr>
    </w:lvl>
    <w:lvl w:ilvl="7" w:tplc="6BBC9B20" w:tentative="1">
      <w:start w:val="1"/>
      <w:numFmt w:val="bullet"/>
      <w:lvlText w:val="o"/>
      <w:lvlJc w:val="left"/>
      <w:pPr>
        <w:ind w:left="7036" w:hanging="360"/>
      </w:pPr>
      <w:rPr>
        <w:rFonts w:ascii="Courier New" w:hAnsi="Courier New" w:cs="Courier New" w:hint="default"/>
      </w:rPr>
    </w:lvl>
    <w:lvl w:ilvl="8" w:tplc="B24A2F84" w:tentative="1">
      <w:start w:val="1"/>
      <w:numFmt w:val="bullet"/>
      <w:lvlText w:val=""/>
      <w:lvlJc w:val="left"/>
      <w:pPr>
        <w:ind w:left="7756" w:hanging="360"/>
      </w:pPr>
      <w:rPr>
        <w:rFonts w:ascii="Wingdings" w:hAnsi="Wingdings" w:hint="default"/>
      </w:rPr>
    </w:lvl>
  </w:abstractNum>
  <w:abstractNum w:abstractNumId="2" w15:restartNumberingAfterBreak="0">
    <w:nsid w:val="037973DF"/>
    <w:multiLevelType w:val="singleLevel"/>
    <w:tmpl w:val="9746DA74"/>
    <w:lvl w:ilvl="0">
      <w:start w:val="1"/>
      <w:numFmt w:val="bullet"/>
      <w:pStyle w:val="BodyTextenumerationPoint"/>
      <w:lvlText w:val=""/>
      <w:lvlJc w:val="left"/>
      <w:pPr>
        <w:ind w:left="360" w:hanging="360"/>
      </w:pPr>
      <w:rPr>
        <w:rFonts w:ascii="Wingdings" w:hAnsi="Wingdings" w:hint="default"/>
        <w:sz w:val="20"/>
      </w:rPr>
    </w:lvl>
  </w:abstractNum>
  <w:abstractNum w:abstractNumId="3" w15:restartNumberingAfterBreak="0">
    <w:nsid w:val="0F862979"/>
    <w:multiLevelType w:val="hybridMultilevel"/>
    <w:tmpl w:val="E5582226"/>
    <w:lvl w:ilvl="0" w:tplc="8D8A4B66">
      <w:numFmt w:val="bullet"/>
      <w:lvlText w:val=""/>
      <w:lvlJc w:val="left"/>
      <w:pPr>
        <w:ind w:left="720" w:hanging="360"/>
      </w:pPr>
      <w:rPr>
        <w:rFonts w:ascii="Symbol" w:eastAsia="Times" w:hAnsi="Symbol" w:cs="Times New Roman" w:hint="default"/>
      </w:rPr>
    </w:lvl>
    <w:lvl w:ilvl="1" w:tplc="15E66082" w:tentative="1">
      <w:start w:val="1"/>
      <w:numFmt w:val="bullet"/>
      <w:lvlText w:val="o"/>
      <w:lvlJc w:val="left"/>
      <w:pPr>
        <w:ind w:left="1440" w:hanging="360"/>
      </w:pPr>
      <w:rPr>
        <w:rFonts w:ascii="Courier New" w:hAnsi="Courier New" w:cs="Courier New" w:hint="default"/>
      </w:rPr>
    </w:lvl>
    <w:lvl w:ilvl="2" w:tplc="C5B64974" w:tentative="1">
      <w:start w:val="1"/>
      <w:numFmt w:val="bullet"/>
      <w:lvlText w:val=""/>
      <w:lvlJc w:val="left"/>
      <w:pPr>
        <w:ind w:left="2160" w:hanging="360"/>
      </w:pPr>
      <w:rPr>
        <w:rFonts w:ascii="Wingdings" w:hAnsi="Wingdings" w:hint="default"/>
      </w:rPr>
    </w:lvl>
    <w:lvl w:ilvl="3" w:tplc="36E2E128" w:tentative="1">
      <w:start w:val="1"/>
      <w:numFmt w:val="bullet"/>
      <w:lvlText w:val=""/>
      <w:lvlJc w:val="left"/>
      <w:pPr>
        <w:ind w:left="2880" w:hanging="360"/>
      </w:pPr>
      <w:rPr>
        <w:rFonts w:ascii="Symbol" w:hAnsi="Symbol" w:hint="default"/>
      </w:rPr>
    </w:lvl>
    <w:lvl w:ilvl="4" w:tplc="620497CC" w:tentative="1">
      <w:start w:val="1"/>
      <w:numFmt w:val="bullet"/>
      <w:lvlText w:val="o"/>
      <w:lvlJc w:val="left"/>
      <w:pPr>
        <w:ind w:left="3600" w:hanging="360"/>
      </w:pPr>
      <w:rPr>
        <w:rFonts w:ascii="Courier New" w:hAnsi="Courier New" w:cs="Courier New" w:hint="default"/>
      </w:rPr>
    </w:lvl>
    <w:lvl w:ilvl="5" w:tplc="16AAC8A8" w:tentative="1">
      <w:start w:val="1"/>
      <w:numFmt w:val="bullet"/>
      <w:lvlText w:val=""/>
      <w:lvlJc w:val="left"/>
      <w:pPr>
        <w:ind w:left="4320" w:hanging="360"/>
      </w:pPr>
      <w:rPr>
        <w:rFonts w:ascii="Wingdings" w:hAnsi="Wingdings" w:hint="default"/>
      </w:rPr>
    </w:lvl>
    <w:lvl w:ilvl="6" w:tplc="74B4B910" w:tentative="1">
      <w:start w:val="1"/>
      <w:numFmt w:val="bullet"/>
      <w:lvlText w:val=""/>
      <w:lvlJc w:val="left"/>
      <w:pPr>
        <w:ind w:left="5040" w:hanging="360"/>
      </w:pPr>
      <w:rPr>
        <w:rFonts w:ascii="Symbol" w:hAnsi="Symbol" w:hint="default"/>
      </w:rPr>
    </w:lvl>
    <w:lvl w:ilvl="7" w:tplc="10749002" w:tentative="1">
      <w:start w:val="1"/>
      <w:numFmt w:val="bullet"/>
      <w:lvlText w:val="o"/>
      <w:lvlJc w:val="left"/>
      <w:pPr>
        <w:ind w:left="5760" w:hanging="360"/>
      </w:pPr>
      <w:rPr>
        <w:rFonts w:ascii="Courier New" w:hAnsi="Courier New" w:cs="Courier New" w:hint="default"/>
      </w:rPr>
    </w:lvl>
    <w:lvl w:ilvl="8" w:tplc="11FEA360" w:tentative="1">
      <w:start w:val="1"/>
      <w:numFmt w:val="bullet"/>
      <w:lvlText w:val=""/>
      <w:lvlJc w:val="left"/>
      <w:pPr>
        <w:ind w:left="6480" w:hanging="360"/>
      </w:pPr>
      <w:rPr>
        <w:rFonts w:ascii="Wingdings" w:hAnsi="Wingdings" w:hint="default"/>
      </w:rPr>
    </w:lvl>
  </w:abstractNum>
  <w:abstractNum w:abstractNumId="4" w15:restartNumberingAfterBreak="0">
    <w:nsid w:val="10647822"/>
    <w:multiLevelType w:val="hybridMultilevel"/>
    <w:tmpl w:val="74E85CCA"/>
    <w:lvl w:ilvl="0" w:tplc="A72823A0">
      <w:start w:val="1"/>
      <w:numFmt w:val="bullet"/>
      <w:pStyle w:val="TableenumerationPoint8p"/>
      <w:lvlText w:val=""/>
      <w:lvlJc w:val="left"/>
      <w:pPr>
        <w:tabs>
          <w:tab w:val="num" w:pos="284"/>
        </w:tabs>
        <w:ind w:left="284" w:hanging="284"/>
      </w:pPr>
      <w:rPr>
        <w:rFonts w:ascii="Symbol" w:hAnsi="Symbol" w:hint="default"/>
        <w:color w:val="auto"/>
      </w:rPr>
    </w:lvl>
    <w:lvl w:ilvl="1" w:tplc="37F8B7F6" w:tentative="1">
      <w:start w:val="1"/>
      <w:numFmt w:val="bullet"/>
      <w:lvlText w:val="o"/>
      <w:lvlJc w:val="left"/>
      <w:pPr>
        <w:tabs>
          <w:tab w:val="num" w:pos="1440"/>
        </w:tabs>
        <w:ind w:left="1440" w:hanging="360"/>
      </w:pPr>
      <w:rPr>
        <w:rFonts w:ascii="Courier New" w:hAnsi="Courier New" w:cs="Courier New" w:hint="default"/>
      </w:rPr>
    </w:lvl>
    <w:lvl w:ilvl="2" w:tplc="C7301B86" w:tentative="1">
      <w:start w:val="1"/>
      <w:numFmt w:val="bullet"/>
      <w:lvlText w:val=""/>
      <w:lvlJc w:val="left"/>
      <w:pPr>
        <w:tabs>
          <w:tab w:val="num" w:pos="2160"/>
        </w:tabs>
        <w:ind w:left="2160" w:hanging="360"/>
      </w:pPr>
      <w:rPr>
        <w:rFonts w:ascii="Wingdings" w:hAnsi="Wingdings" w:hint="default"/>
      </w:rPr>
    </w:lvl>
    <w:lvl w:ilvl="3" w:tplc="4BA8E0B6" w:tentative="1">
      <w:start w:val="1"/>
      <w:numFmt w:val="bullet"/>
      <w:lvlText w:val=""/>
      <w:lvlJc w:val="left"/>
      <w:pPr>
        <w:tabs>
          <w:tab w:val="num" w:pos="2880"/>
        </w:tabs>
        <w:ind w:left="2880" w:hanging="360"/>
      </w:pPr>
      <w:rPr>
        <w:rFonts w:ascii="Symbol" w:hAnsi="Symbol" w:hint="default"/>
      </w:rPr>
    </w:lvl>
    <w:lvl w:ilvl="4" w:tplc="41F01ED6" w:tentative="1">
      <w:start w:val="1"/>
      <w:numFmt w:val="bullet"/>
      <w:lvlText w:val="o"/>
      <w:lvlJc w:val="left"/>
      <w:pPr>
        <w:tabs>
          <w:tab w:val="num" w:pos="3600"/>
        </w:tabs>
        <w:ind w:left="3600" w:hanging="360"/>
      </w:pPr>
      <w:rPr>
        <w:rFonts w:ascii="Courier New" w:hAnsi="Courier New" w:cs="Courier New" w:hint="default"/>
      </w:rPr>
    </w:lvl>
    <w:lvl w:ilvl="5" w:tplc="712884EE" w:tentative="1">
      <w:start w:val="1"/>
      <w:numFmt w:val="bullet"/>
      <w:lvlText w:val=""/>
      <w:lvlJc w:val="left"/>
      <w:pPr>
        <w:tabs>
          <w:tab w:val="num" w:pos="4320"/>
        </w:tabs>
        <w:ind w:left="4320" w:hanging="360"/>
      </w:pPr>
      <w:rPr>
        <w:rFonts w:ascii="Wingdings" w:hAnsi="Wingdings" w:hint="default"/>
      </w:rPr>
    </w:lvl>
    <w:lvl w:ilvl="6" w:tplc="24FC26F8" w:tentative="1">
      <w:start w:val="1"/>
      <w:numFmt w:val="bullet"/>
      <w:lvlText w:val=""/>
      <w:lvlJc w:val="left"/>
      <w:pPr>
        <w:tabs>
          <w:tab w:val="num" w:pos="5040"/>
        </w:tabs>
        <w:ind w:left="5040" w:hanging="360"/>
      </w:pPr>
      <w:rPr>
        <w:rFonts w:ascii="Symbol" w:hAnsi="Symbol" w:hint="default"/>
      </w:rPr>
    </w:lvl>
    <w:lvl w:ilvl="7" w:tplc="56462BDE" w:tentative="1">
      <w:start w:val="1"/>
      <w:numFmt w:val="bullet"/>
      <w:lvlText w:val="o"/>
      <w:lvlJc w:val="left"/>
      <w:pPr>
        <w:tabs>
          <w:tab w:val="num" w:pos="5760"/>
        </w:tabs>
        <w:ind w:left="5760" w:hanging="360"/>
      </w:pPr>
      <w:rPr>
        <w:rFonts w:ascii="Courier New" w:hAnsi="Courier New" w:cs="Courier New" w:hint="default"/>
      </w:rPr>
    </w:lvl>
    <w:lvl w:ilvl="8" w:tplc="457279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51435"/>
    <w:multiLevelType w:val="multilevel"/>
    <w:tmpl w:val="0786F9A8"/>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right"/>
      <w:pPr>
        <w:tabs>
          <w:tab w:val="num" w:pos="852"/>
        </w:tabs>
        <w:ind w:left="852" w:hanging="284"/>
      </w:pPr>
      <w:rPr>
        <w:rFonts w:hint="default"/>
      </w:rPr>
    </w:lvl>
    <w:lvl w:ilvl="3">
      <w:start w:val="1"/>
      <w:numFmt w:val="decimal"/>
      <w:lvlRestart w:val="0"/>
      <w:pStyle w:val="Tableenumeration123"/>
      <w:lvlText w:val="%4."/>
      <w:lvlJc w:val="left"/>
      <w:pPr>
        <w:tabs>
          <w:tab w:val="num" w:pos="284"/>
        </w:tabs>
        <w:ind w:left="284"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6" w15:restartNumberingAfterBreak="0">
    <w:nsid w:val="26D44C66"/>
    <w:multiLevelType w:val="multilevel"/>
    <w:tmpl w:val="4FDAECEA"/>
    <w:lvl w:ilvl="0">
      <w:start w:val="1"/>
      <w:numFmt w:val="bullet"/>
      <w:pStyle w:val="TableenumerationPoint2"/>
      <w:lvlText w:val=""/>
      <w:lvlJc w:val="left"/>
      <w:pPr>
        <w:tabs>
          <w:tab w:val="num" w:pos="851"/>
        </w:tabs>
        <w:ind w:left="851" w:hanging="284"/>
      </w:pPr>
      <w:rPr>
        <w:rFonts w:ascii="Wingdings" w:hAnsi="Wingdings" w:hint="default"/>
      </w:rPr>
    </w:lvl>
    <w:lvl w:ilvl="1">
      <w:start w:val="1"/>
      <w:numFmt w:val="bullet"/>
      <w:lvlText w:val="o"/>
      <w:lvlJc w:val="left"/>
      <w:pPr>
        <w:tabs>
          <w:tab w:val="num" w:pos="1135"/>
        </w:tabs>
        <w:ind w:left="1135" w:hanging="284"/>
      </w:pPr>
      <w:rPr>
        <w:rFonts w:ascii="Courier New" w:hAnsi="Courier New" w:cs="Courier New" w:hint="default"/>
      </w:rPr>
    </w:lvl>
    <w:lvl w:ilvl="2">
      <w:start w:val="1"/>
      <w:numFmt w:val="bullet"/>
      <w:lvlText w:val=""/>
      <w:lvlJc w:val="left"/>
      <w:pPr>
        <w:tabs>
          <w:tab w:val="num" w:pos="1419"/>
        </w:tabs>
        <w:ind w:left="1419" w:hanging="284"/>
      </w:pPr>
      <w:rPr>
        <w:rFonts w:ascii="Wingdings" w:hAnsi="Wingdings" w:hint="default"/>
      </w:rPr>
    </w:lvl>
    <w:lvl w:ilvl="3">
      <w:start w:val="1"/>
      <w:numFmt w:val="bullet"/>
      <w:lvlText w:val=""/>
      <w:lvlJc w:val="left"/>
      <w:pPr>
        <w:tabs>
          <w:tab w:val="num" w:pos="1703"/>
        </w:tabs>
        <w:ind w:left="1703" w:hanging="284"/>
      </w:pPr>
      <w:rPr>
        <w:rFonts w:ascii="Symbol" w:hAnsi="Symbol" w:hint="default"/>
      </w:rPr>
    </w:lvl>
    <w:lvl w:ilvl="4">
      <w:start w:val="1"/>
      <w:numFmt w:val="bullet"/>
      <w:lvlText w:val="o"/>
      <w:lvlJc w:val="left"/>
      <w:pPr>
        <w:tabs>
          <w:tab w:val="num" w:pos="1987"/>
        </w:tabs>
        <w:ind w:left="1987" w:hanging="284"/>
      </w:pPr>
      <w:rPr>
        <w:rFonts w:ascii="Courier New" w:hAnsi="Courier New" w:cs="Courier New" w:hint="default"/>
      </w:rPr>
    </w:lvl>
    <w:lvl w:ilvl="5">
      <w:start w:val="1"/>
      <w:numFmt w:val="bullet"/>
      <w:lvlText w:val=""/>
      <w:lvlJc w:val="left"/>
      <w:pPr>
        <w:tabs>
          <w:tab w:val="num" w:pos="2271"/>
        </w:tabs>
        <w:ind w:left="2271" w:hanging="284"/>
      </w:pPr>
      <w:rPr>
        <w:rFonts w:ascii="Wingdings" w:hAnsi="Wingdings" w:hint="default"/>
      </w:rPr>
    </w:lvl>
    <w:lvl w:ilvl="6">
      <w:start w:val="1"/>
      <w:numFmt w:val="bullet"/>
      <w:lvlText w:val=""/>
      <w:lvlJc w:val="left"/>
      <w:pPr>
        <w:tabs>
          <w:tab w:val="num" w:pos="2555"/>
        </w:tabs>
        <w:ind w:left="2555" w:hanging="284"/>
      </w:pPr>
      <w:rPr>
        <w:rFonts w:ascii="Symbol" w:hAnsi="Symbol" w:hint="default"/>
      </w:rPr>
    </w:lvl>
    <w:lvl w:ilvl="7">
      <w:start w:val="1"/>
      <w:numFmt w:val="bullet"/>
      <w:lvlText w:val="o"/>
      <w:lvlJc w:val="left"/>
      <w:pPr>
        <w:tabs>
          <w:tab w:val="num" w:pos="2839"/>
        </w:tabs>
        <w:ind w:left="2839" w:hanging="284"/>
      </w:pPr>
      <w:rPr>
        <w:rFonts w:ascii="Courier New" w:hAnsi="Courier New" w:cs="Courier New" w:hint="default"/>
      </w:rPr>
    </w:lvl>
    <w:lvl w:ilvl="8">
      <w:start w:val="1"/>
      <w:numFmt w:val="bullet"/>
      <w:lvlText w:val=""/>
      <w:lvlJc w:val="left"/>
      <w:pPr>
        <w:tabs>
          <w:tab w:val="num" w:pos="3123"/>
        </w:tabs>
        <w:ind w:left="3123" w:hanging="284"/>
      </w:pPr>
      <w:rPr>
        <w:rFonts w:ascii="Wingdings" w:hAnsi="Wingdings" w:hint="default"/>
      </w:rPr>
    </w:lvl>
  </w:abstractNum>
  <w:abstractNum w:abstractNumId="7" w15:restartNumberingAfterBreak="0">
    <w:nsid w:val="26E14891"/>
    <w:multiLevelType w:val="multilevel"/>
    <w:tmpl w:val="5610FF34"/>
    <w:styleLink w:val="BulletEnumerstion123"/>
    <w:lvl w:ilvl="0">
      <w:start w:val="1"/>
      <w:numFmt w:val="ordinal"/>
      <w:pStyle w:val="BodyTextenumeration123"/>
      <w:isLgl/>
      <w:lvlText w:val="%1."/>
      <w:lvlJc w:val="left"/>
      <w:pPr>
        <w:tabs>
          <w:tab w:val="num" w:pos="425"/>
        </w:tabs>
        <w:ind w:left="425" w:hanging="425"/>
      </w:pPr>
      <w:rPr>
        <w:rFonts w:ascii="Arial" w:hAnsi="Arial" w:hint="default"/>
        <w:sz w:val="20"/>
      </w:rPr>
    </w:lvl>
    <w:lvl w:ilvl="1">
      <w:start w:val="1"/>
      <w:numFmt w:val="ordinal"/>
      <w:pStyle w:val="BodyTextenumeration1123"/>
      <w:isLgl/>
      <w:lvlText w:val="%2."/>
      <w:lvlJc w:val="left"/>
      <w:pPr>
        <w:tabs>
          <w:tab w:val="num" w:pos="850"/>
        </w:tabs>
        <w:ind w:left="850" w:hanging="425"/>
      </w:pPr>
      <w:rPr>
        <w:rFonts w:hint="default"/>
      </w:rPr>
    </w:lvl>
    <w:lvl w:ilvl="2">
      <w:start w:val="1"/>
      <w:numFmt w:val="none"/>
      <w:lvlText w:val=""/>
      <w:lvlJc w:val="left"/>
      <w:pPr>
        <w:tabs>
          <w:tab w:val="num" w:pos="1275"/>
        </w:tabs>
        <w:ind w:left="1275" w:hanging="425"/>
      </w:pPr>
      <w:rPr>
        <w:rFonts w:hint="default"/>
      </w:rPr>
    </w:lvl>
    <w:lvl w:ilvl="3">
      <w:start w:val="1"/>
      <w:numFmt w:val="none"/>
      <w:lvlText w:val=""/>
      <w:lvlJc w:val="left"/>
      <w:pPr>
        <w:tabs>
          <w:tab w:val="num" w:pos="1700"/>
        </w:tabs>
        <w:ind w:left="1700" w:hanging="425"/>
      </w:pPr>
      <w:rPr>
        <w:rFonts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7"/>
      <w:lvlJc w:val="left"/>
      <w:pPr>
        <w:tabs>
          <w:tab w:val="num" w:pos="2975"/>
        </w:tabs>
        <w:ind w:left="2975" w:hanging="425"/>
      </w:pPr>
      <w:rPr>
        <w:rFonts w:hint="default"/>
      </w:rPr>
    </w:lvl>
    <w:lvl w:ilvl="7">
      <w:start w:val="1"/>
      <w:numFmt w:val="none"/>
      <w:lvlText w:val="%8"/>
      <w:lvlJc w:val="left"/>
      <w:pPr>
        <w:tabs>
          <w:tab w:val="num" w:pos="3400"/>
        </w:tabs>
        <w:ind w:left="3400" w:hanging="425"/>
      </w:pPr>
      <w:rPr>
        <w:rFonts w:hint="default"/>
      </w:rPr>
    </w:lvl>
    <w:lvl w:ilvl="8">
      <w:start w:val="1"/>
      <w:numFmt w:val="none"/>
      <w:lvlText w:val="%9"/>
      <w:lvlJc w:val="left"/>
      <w:pPr>
        <w:tabs>
          <w:tab w:val="num" w:pos="3825"/>
        </w:tabs>
        <w:ind w:left="3825" w:hanging="425"/>
      </w:pPr>
      <w:rPr>
        <w:rFonts w:hint="default"/>
      </w:rPr>
    </w:lvl>
  </w:abstractNum>
  <w:abstractNum w:abstractNumId="8" w15:restartNumberingAfterBreak="0">
    <w:nsid w:val="282F556B"/>
    <w:multiLevelType w:val="multilevel"/>
    <w:tmpl w:val="0B087F5A"/>
    <w:styleLink w:val="BulletPoint"/>
    <w:lvl w:ilvl="0">
      <w:start w:val="1"/>
      <w:numFmt w:val="bullet"/>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Arial" w:hAnsi="Arial" w:hint="default"/>
        <w:sz w:val="20"/>
      </w:rPr>
    </w:lvl>
    <w:lvl w:ilvl="2">
      <w:start w:val="1"/>
      <w:numFmt w:val="bullet"/>
      <w:lvlText w:val=""/>
      <w:lvlJc w:val="left"/>
      <w:pPr>
        <w:tabs>
          <w:tab w:val="num" w:pos="1275"/>
        </w:tabs>
        <w:ind w:left="1275" w:hanging="425"/>
      </w:pPr>
      <w:rPr>
        <w:rFonts w:ascii="Wingdings" w:hAnsi="Wingding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9" w15:restartNumberingAfterBreak="0">
    <w:nsid w:val="30706EF3"/>
    <w:multiLevelType w:val="multilevel"/>
    <w:tmpl w:val="D4623870"/>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decimal"/>
      <w:pStyle w:val="Heading6"/>
      <w:lvlText w:val="%1.%2.%3.%4.%5.%6"/>
      <w:lvlJc w:val="left"/>
      <w:pPr>
        <w:tabs>
          <w:tab w:val="num" w:pos="1418"/>
        </w:tabs>
        <w:ind w:left="1418" w:hanging="1418"/>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F804E0"/>
    <w:multiLevelType w:val="multilevel"/>
    <w:tmpl w:val="3A18F34A"/>
    <w:lvl w:ilvl="0">
      <w:start w:val="1"/>
      <w:numFmt w:val="bullet"/>
      <w:pStyle w:val="TableenumerationPoint1"/>
      <w:lvlText w:val="o"/>
      <w:lvlJc w:val="left"/>
      <w:pPr>
        <w:tabs>
          <w:tab w:val="num" w:pos="567"/>
        </w:tabs>
        <w:ind w:left="567" w:hanging="283"/>
      </w:pPr>
      <w:rPr>
        <w:rFonts w:ascii="Courier New" w:hAnsi="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C501BD1"/>
    <w:multiLevelType w:val="hybridMultilevel"/>
    <w:tmpl w:val="AE0A2B40"/>
    <w:lvl w:ilvl="0" w:tplc="CD7A700A">
      <w:start w:val="1"/>
      <w:numFmt w:val="bullet"/>
      <w:pStyle w:val="BodyTextenumerationPoint2"/>
      <w:lvlText w:val=""/>
      <w:lvlJc w:val="left"/>
      <w:pPr>
        <w:ind w:left="1570" w:hanging="360"/>
      </w:pPr>
      <w:rPr>
        <w:rFonts w:ascii="Wingdings" w:hAnsi="Wingdings" w:hint="default"/>
        <w:sz w:val="20"/>
      </w:rPr>
    </w:lvl>
    <w:lvl w:ilvl="1" w:tplc="A1DC2732" w:tentative="1">
      <w:start w:val="1"/>
      <w:numFmt w:val="bullet"/>
      <w:lvlText w:val="o"/>
      <w:lvlJc w:val="left"/>
      <w:pPr>
        <w:ind w:left="2290" w:hanging="360"/>
      </w:pPr>
      <w:rPr>
        <w:rFonts w:ascii="Courier New" w:hAnsi="Courier New" w:cs="Courier New" w:hint="default"/>
      </w:rPr>
    </w:lvl>
    <w:lvl w:ilvl="2" w:tplc="ED6CD0C8" w:tentative="1">
      <w:start w:val="1"/>
      <w:numFmt w:val="bullet"/>
      <w:lvlText w:val=""/>
      <w:lvlJc w:val="left"/>
      <w:pPr>
        <w:ind w:left="3010" w:hanging="360"/>
      </w:pPr>
      <w:rPr>
        <w:rFonts w:ascii="Wingdings" w:hAnsi="Wingdings" w:hint="default"/>
      </w:rPr>
    </w:lvl>
    <w:lvl w:ilvl="3" w:tplc="3BC693F2" w:tentative="1">
      <w:start w:val="1"/>
      <w:numFmt w:val="bullet"/>
      <w:lvlText w:val=""/>
      <w:lvlJc w:val="left"/>
      <w:pPr>
        <w:ind w:left="3730" w:hanging="360"/>
      </w:pPr>
      <w:rPr>
        <w:rFonts w:ascii="Symbol" w:hAnsi="Symbol" w:hint="default"/>
      </w:rPr>
    </w:lvl>
    <w:lvl w:ilvl="4" w:tplc="190EA3A6" w:tentative="1">
      <w:start w:val="1"/>
      <w:numFmt w:val="bullet"/>
      <w:lvlText w:val="o"/>
      <w:lvlJc w:val="left"/>
      <w:pPr>
        <w:ind w:left="4450" w:hanging="360"/>
      </w:pPr>
      <w:rPr>
        <w:rFonts w:ascii="Courier New" w:hAnsi="Courier New" w:cs="Courier New" w:hint="default"/>
      </w:rPr>
    </w:lvl>
    <w:lvl w:ilvl="5" w:tplc="B69050EC" w:tentative="1">
      <w:start w:val="1"/>
      <w:numFmt w:val="bullet"/>
      <w:lvlText w:val=""/>
      <w:lvlJc w:val="left"/>
      <w:pPr>
        <w:ind w:left="5170" w:hanging="360"/>
      </w:pPr>
      <w:rPr>
        <w:rFonts w:ascii="Wingdings" w:hAnsi="Wingdings" w:hint="default"/>
      </w:rPr>
    </w:lvl>
    <w:lvl w:ilvl="6" w:tplc="E62E2404" w:tentative="1">
      <w:start w:val="1"/>
      <w:numFmt w:val="bullet"/>
      <w:lvlText w:val=""/>
      <w:lvlJc w:val="left"/>
      <w:pPr>
        <w:ind w:left="5890" w:hanging="360"/>
      </w:pPr>
      <w:rPr>
        <w:rFonts w:ascii="Symbol" w:hAnsi="Symbol" w:hint="default"/>
      </w:rPr>
    </w:lvl>
    <w:lvl w:ilvl="7" w:tplc="2B98E2FA" w:tentative="1">
      <w:start w:val="1"/>
      <w:numFmt w:val="bullet"/>
      <w:lvlText w:val="o"/>
      <w:lvlJc w:val="left"/>
      <w:pPr>
        <w:ind w:left="6610" w:hanging="360"/>
      </w:pPr>
      <w:rPr>
        <w:rFonts w:ascii="Courier New" w:hAnsi="Courier New" w:cs="Courier New" w:hint="default"/>
      </w:rPr>
    </w:lvl>
    <w:lvl w:ilvl="8" w:tplc="433E0104" w:tentative="1">
      <w:start w:val="1"/>
      <w:numFmt w:val="bullet"/>
      <w:lvlText w:val=""/>
      <w:lvlJc w:val="left"/>
      <w:pPr>
        <w:ind w:left="7330" w:hanging="360"/>
      </w:pPr>
      <w:rPr>
        <w:rFonts w:ascii="Wingdings" w:hAnsi="Wingdings" w:hint="default"/>
      </w:rPr>
    </w:lvl>
  </w:abstractNum>
  <w:abstractNum w:abstractNumId="12" w15:restartNumberingAfterBreak="0">
    <w:nsid w:val="454703E3"/>
    <w:multiLevelType w:val="multilevel"/>
    <w:tmpl w:val="77427930"/>
    <w:styleLink w:val="BulletLine"/>
    <w:lvl w:ilvl="0">
      <w:start w:val="1"/>
      <w:numFmt w:val="bullet"/>
      <w:pStyle w:val="BodyTextenumerationLine"/>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Symbol" w:hAnsi="Symbol" w:hint="default"/>
      </w:rPr>
    </w:lvl>
    <w:lvl w:ilvl="2">
      <w:start w:val="1"/>
      <w:numFmt w:val="bullet"/>
      <w:pStyle w:val="BodyTextenumerationLine2"/>
      <w:lvlText w:val=""/>
      <w:lvlJc w:val="left"/>
      <w:pPr>
        <w:tabs>
          <w:tab w:val="num" w:pos="1275"/>
        </w:tabs>
        <w:ind w:left="1275" w:hanging="425"/>
      </w:pPr>
      <w:rPr>
        <w:rFonts w:ascii="Symbol" w:hAnsi="Symbol" w:hint="default"/>
      </w:rPr>
    </w:lvl>
    <w:lvl w:ilvl="3">
      <w:start w:val="1"/>
      <w:numFmt w:val="bullet"/>
      <w:pStyle w:val="BodyTextenumerationLine3"/>
      <w:lvlText w:val=""/>
      <w:lvlJc w:val="left"/>
      <w:pPr>
        <w:tabs>
          <w:tab w:val="num" w:pos="1700"/>
        </w:tabs>
        <w:ind w:left="1700" w:hanging="425"/>
      </w:pPr>
      <w:rPr>
        <w:rFonts w:ascii="Symbol" w:hAnsi="Symbol"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3" w15:restartNumberingAfterBreak="0">
    <w:nsid w:val="52A25C93"/>
    <w:multiLevelType w:val="hybridMultilevel"/>
    <w:tmpl w:val="6CA0D8FE"/>
    <w:lvl w:ilvl="0" w:tplc="A09AADFE">
      <w:start w:val="1"/>
      <w:numFmt w:val="bullet"/>
      <w:pStyle w:val="BodyTextenumerationPoint1"/>
      <w:lvlText w:val="o"/>
      <w:lvlJc w:val="left"/>
      <w:pPr>
        <w:ind w:left="1145" w:hanging="360"/>
      </w:pPr>
      <w:rPr>
        <w:rFonts w:ascii="Courier New" w:hAnsi="Courier New" w:cs="Courier New" w:hint="default"/>
      </w:rPr>
    </w:lvl>
    <w:lvl w:ilvl="1" w:tplc="6AA233C8" w:tentative="1">
      <w:start w:val="1"/>
      <w:numFmt w:val="bullet"/>
      <w:lvlText w:val="o"/>
      <w:lvlJc w:val="left"/>
      <w:pPr>
        <w:ind w:left="1865" w:hanging="360"/>
      </w:pPr>
      <w:rPr>
        <w:rFonts w:ascii="Courier New" w:hAnsi="Courier New" w:cs="Courier New" w:hint="default"/>
      </w:rPr>
    </w:lvl>
    <w:lvl w:ilvl="2" w:tplc="CBBC8FB8" w:tentative="1">
      <w:start w:val="1"/>
      <w:numFmt w:val="bullet"/>
      <w:lvlText w:val=""/>
      <w:lvlJc w:val="left"/>
      <w:pPr>
        <w:ind w:left="2585" w:hanging="360"/>
      </w:pPr>
      <w:rPr>
        <w:rFonts w:ascii="Wingdings" w:hAnsi="Wingdings" w:hint="default"/>
      </w:rPr>
    </w:lvl>
    <w:lvl w:ilvl="3" w:tplc="0B10B22C" w:tentative="1">
      <w:start w:val="1"/>
      <w:numFmt w:val="bullet"/>
      <w:lvlText w:val=""/>
      <w:lvlJc w:val="left"/>
      <w:pPr>
        <w:ind w:left="3305" w:hanging="360"/>
      </w:pPr>
      <w:rPr>
        <w:rFonts w:ascii="Symbol" w:hAnsi="Symbol" w:hint="default"/>
      </w:rPr>
    </w:lvl>
    <w:lvl w:ilvl="4" w:tplc="B63A4C46" w:tentative="1">
      <w:start w:val="1"/>
      <w:numFmt w:val="bullet"/>
      <w:lvlText w:val="o"/>
      <w:lvlJc w:val="left"/>
      <w:pPr>
        <w:ind w:left="4025" w:hanging="360"/>
      </w:pPr>
      <w:rPr>
        <w:rFonts w:ascii="Courier New" w:hAnsi="Courier New" w:cs="Courier New" w:hint="default"/>
      </w:rPr>
    </w:lvl>
    <w:lvl w:ilvl="5" w:tplc="A1BC3DC6" w:tentative="1">
      <w:start w:val="1"/>
      <w:numFmt w:val="bullet"/>
      <w:lvlText w:val=""/>
      <w:lvlJc w:val="left"/>
      <w:pPr>
        <w:ind w:left="4745" w:hanging="360"/>
      </w:pPr>
      <w:rPr>
        <w:rFonts w:ascii="Wingdings" w:hAnsi="Wingdings" w:hint="default"/>
      </w:rPr>
    </w:lvl>
    <w:lvl w:ilvl="6" w:tplc="534E3100" w:tentative="1">
      <w:start w:val="1"/>
      <w:numFmt w:val="bullet"/>
      <w:lvlText w:val=""/>
      <w:lvlJc w:val="left"/>
      <w:pPr>
        <w:ind w:left="5465" w:hanging="360"/>
      </w:pPr>
      <w:rPr>
        <w:rFonts w:ascii="Symbol" w:hAnsi="Symbol" w:hint="default"/>
      </w:rPr>
    </w:lvl>
    <w:lvl w:ilvl="7" w:tplc="3D08D198" w:tentative="1">
      <w:start w:val="1"/>
      <w:numFmt w:val="bullet"/>
      <w:lvlText w:val="o"/>
      <w:lvlJc w:val="left"/>
      <w:pPr>
        <w:ind w:left="6185" w:hanging="360"/>
      </w:pPr>
      <w:rPr>
        <w:rFonts w:ascii="Courier New" w:hAnsi="Courier New" w:cs="Courier New" w:hint="default"/>
      </w:rPr>
    </w:lvl>
    <w:lvl w:ilvl="8" w:tplc="74926B3C" w:tentative="1">
      <w:start w:val="1"/>
      <w:numFmt w:val="bullet"/>
      <w:lvlText w:val=""/>
      <w:lvlJc w:val="left"/>
      <w:pPr>
        <w:ind w:left="6905" w:hanging="360"/>
      </w:pPr>
      <w:rPr>
        <w:rFonts w:ascii="Wingdings" w:hAnsi="Wingdings" w:hint="default"/>
      </w:rPr>
    </w:lvl>
  </w:abstractNum>
  <w:abstractNum w:abstractNumId="14" w15:restartNumberingAfterBreak="0">
    <w:nsid w:val="533E3604"/>
    <w:multiLevelType w:val="multilevel"/>
    <w:tmpl w:val="E9806D98"/>
    <w:lvl w:ilvl="0">
      <w:start w:val="1"/>
      <w:numFmt w:val="bullet"/>
      <w:pStyle w:val="TableenumerationLine8p"/>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06255E1"/>
    <w:multiLevelType w:val="multilevel"/>
    <w:tmpl w:val="3D262476"/>
    <w:lvl w:ilvl="0">
      <w:start w:val="1"/>
      <w:numFmt w:val="bullet"/>
      <w:pStyle w:val="TableenumerationPoint"/>
      <w:lvlText w:val=""/>
      <w:lvlJc w:val="left"/>
      <w:pPr>
        <w:tabs>
          <w:tab w:val="num" w:pos="284"/>
        </w:tabs>
        <w:ind w:left="284" w:hanging="284"/>
      </w:pPr>
      <w:rPr>
        <w:rFonts w:ascii="Symbol" w:hAnsi="Symbol" w:hint="default"/>
        <w:color w:val="auto"/>
        <w:u w:color="E36C0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D06800"/>
    <w:multiLevelType w:val="hybridMultilevel"/>
    <w:tmpl w:val="676E49E2"/>
    <w:lvl w:ilvl="0" w:tplc="9B00FA32">
      <w:start w:val="1"/>
      <w:numFmt w:val="bullet"/>
      <w:pStyle w:val="BodyTextenumerationyellowarrow"/>
      <w:lvlText w:val="&gt;"/>
      <w:lvlJc w:val="left"/>
      <w:pPr>
        <w:ind w:left="720" w:hanging="360"/>
      </w:pPr>
      <w:rPr>
        <w:rFonts w:ascii="Calibri" w:hAnsi="Calibri" w:hint="default"/>
        <w:b/>
        <w:i/>
        <w:color w:val="FFCC00"/>
        <w:sz w:val="24"/>
        <w:u w:val="none" w:color="FFCC00"/>
      </w:rPr>
    </w:lvl>
    <w:lvl w:ilvl="1" w:tplc="F4AAE67E" w:tentative="1">
      <w:start w:val="1"/>
      <w:numFmt w:val="bullet"/>
      <w:lvlText w:val="o"/>
      <w:lvlJc w:val="left"/>
      <w:pPr>
        <w:ind w:left="1440" w:hanging="360"/>
      </w:pPr>
      <w:rPr>
        <w:rFonts w:ascii="Courier New" w:hAnsi="Courier New" w:cs="Courier New" w:hint="default"/>
      </w:rPr>
    </w:lvl>
    <w:lvl w:ilvl="2" w:tplc="37A2A822" w:tentative="1">
      <w:start w:val="1"/>
      <w:numFmt w:val="bullet"/>
      <w:lvlText w:val=""/>
      <w:lvlJc w:val="left"/>
      <w:pPr>
        <w:ind w:left="2160" w:hanging="360"/>
      </w:pPr>
      <w:rPr>
        <w:rFonts w:ascii="Wingdings" w:hAnsi="Wingdings" w:hint="default"/>
      </w:rPr>
    </w:lvl>
    <w:lvl w:ilvl="3" w:tplc="D3DADB0E" w:tentative="1">
      <w:start w:val="1"/>
      <w:numFmt w:val="bullet"/>
      <w:lvlText w:val=""/>
      <w:lvlJc w:val="left"/>
      <w:pPr>
        <w:ind w:left="2880" w:hanging="360"/>
      </w:pPr>
      <w:rPr>
        <w:rFonts w:ascii="Symbol" w:hAnsi="Symbol" w:hint="default"/>
      </w:rPr>
    </w:lvl>
    <w:lvl w:ilvl="4" w:tplc="252C7C46" w:tentative="1">
      <w:start w:val="1"/>
      <w:numFmt w:val="bullet"/>
      <w:lvlText w:val="o"/>
      <w:lvlJc w:val="left"/>
      <w:pPr>
        <w:ind w:left="3600" w:hanging="360"/>
      </w:pPr>
      <w:rPr>
        <w:rFonts w:ascii="Courier New" w:hAnsi="Courier New" w:cs="Courier New" w:hint="default"/>
      </w:rPr>
    </w:lvl>
    <w:lvl w:ilvl="5" w:tplc="F69A11D0" w:tentative="1">
      <w:start w:val="1"/>
      <w:numFmt w:val="bullet"/>
      <w:lvlText w:val=""/>
      <w:lvlJc w:val="left"/>
      <w:pPr>
        <w:ind w:left="4320" w:hanging="360"/>
      </w:pPr>
      <w:rPr>
        <w:rFonts w:ascii="Wingdings" w:hAnsi="Wingdings" w:hint="default"/>
      </w:rPr>
    </w:lvl>
    <w:lvl w:ilvl="6" w:tplc="A7062A48" w:tentative="1">
      <w:start w:val="1"/>
      <w:numFmt w:val="bullet"/>
      <w:lvlText w:val=""/>
      <w:lvlJc w:val="left"/>
      <w:pPr>
        <w:ind w:left="5040" w:hanging="360"/>
      </w:pPr>
      <w:rPr>
        <w:rFonts w:ascii="Symbol" w:hAnsi="Symbol" w:hint="default"/>
      </w:rPr>
    </w:lvl>
    <w:lvl w:ilvl="7" w:tplc="8D9E67AC" w:tentative="1">
      <w:start w:val="1"/>
      <w:numFmt w:val="bullet"/>
      <w:lvlText w:val="o"/>
      <w:lvlJc w:val="left"/>
      <w:pPr>
        <w:ind w:left="5760" w:hanging="360"/>
      </w:pPr>
      <w:rPr>
        <w:rFonts w:ascii="Courier New" w:hAnsi="Courier New" w:cs="Courier New" w:hint="default"/>
      </w:rPr>
    </w:lvl>
    <w:lvl w:ilvl="8" w:tplc="B212E210" w:tentative="1">
      <w:start w:val="1"/>
      <w:numFmt w:val="bullet"/>
      <w:lvlText w:val=""/>
      <w:lvlJc w:val="left"/>
      <w:pPr>
        <w:ind w:left="6480" w:hanging="360"/>
      </w:pPr>
      <w:rPr>
        <w:rFonts w:ascii="Wingdings" w:hAnsi="Wingdings" w:hint="default"/>
      </w:rPr>
    </w:lvl>
  </w:abstractNum>
  <w:abstractNum w:abstractNumId="17" w15:restartNumberingAfterBreak="0">
    <w:nsid w:val="689B5766"/>
    <w:multiLevelType w:val="multilevel"/>
    <w:tmpl w:val="B26415E2"/>
    <w:lvl w:ilvl="0">
      <w:start w:val="1"/>
      <w:numFmt w:val="bullet"/>
      <w:pStyle w:val="TableenumerationPoint3"/>
      <w:lvlText w:val=""/>
      <w:lvlJc w:val="left"/>
      <w:pPr>
        <w:tabs>
          <w:tab w:val="num" w:pos="1134"/>
        </w:tabs>
        <w:ind w:left="1134" w:hanging="283"/>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6A3D7733"/>
    <w:multiLevelType w:val="multilevel"/>
    <w:tmpl w:val="F5B85246"/>
    <w:styleLink w:val="BulletsEnumerationabc"/>
    <w:lvl w:ilvl="0">
      <w:start w:val="1"/>
      <w:numFmt w:val="lowerLetter"/>
      <w:pStyle w:val="BodyTextenumerationabc"/>
      <w:lvlText w:val="%1)"/>
      <w:lvlJc w:val="left"/>
      <w:pPr>
        <w:tabs>
          <w:tab w:val="num" w:pos="425"/>
        </w:tabs>
        <w:ind w:left="425" w:hanging="425"/>
      </w:pPr>
      <w:rPr>
        <w:rFonts w:ascii="Arial" w:hAnsi="Arial" w:hint="default"/>
        <w:sz w:val="20"/>
      </w:rPr>
    </w:lvl>
    <w:lvl w:ilvl="1">
      <w:start w:val="1"/>
      <w:numFmt w:val="lowerLetter"/>
      <w:pStyle w:val="BodyTextenumeration1abc"/>
      <w:lvlText w:val="%2)"/>
      <w:lvlJc w:val="left"/>
      <w:pPr>
        <w:tabs>
          <w:tab w:val="num" w:pos="850"/>
        </w:tabs>
        <w:ind w:left="850" w:hanging="425"/>
      </w:pPr>
      <w:rPr>
        <w:rFonts w:hint="default"/>
      </w:rPr>
    </w:lvl>
    <w:lvl w:ilvl="2">
      <w:start w:val="1"/>
      <w:numFmt w:val="lowerLetter"/>
      <w:pStyle w:val="BodyTextenumeration2abc"/>
      <w:lvlText w:val="%3)"/>
      <w:lvlJc w:val="left"/>
      <w:pPr>
        <w:tabs>
          <w:tab w:val="num" w:pos="1275"/>
        </w:tabs>
        <w:ind w:left="1275" w:hanging="425"/>
      </w:pPr>
      <w:rPr>
        <w:rFont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9" w15:restartNumberingAfterBreak="0">
    <w:nsid w:val="6BFA12A5"/>
    <w:multiLevelType w:val="hybridMultilevel"/>
    <w:tmpl w:val="3D9A9472"/>
    <w:lvl w:ilvl="0" w:tplc="795662C2">
      <w:start w:val="7"/>
      <w:numFmt w:val="bullet"/>
      <w:pStyle w:val="BodyTextenumerationLine1"/>
      <w:lvlText w:val="̶"/>
      <w:lvlJc w:val="left"/>
      <w:pPr>
        <w:ind w:left="1145" w:hanging="360"/>
      </w:pPr>
      <w:rPr>
        <w:rFonts w:ascii="Times New Roman" w:eastAsia="Times New Roman" w:hAnsi="Times New Roman" w:cs="Times New Roman" w:hint="default"/>
      </w:rPr>
    </w:lvl>
    <w:lvl w:ilvl="1" w:tplc="10469CE2" w:tentative="1">
      <w:start w:val="1"/>
      <w:numFmt w:val="bullet"/>
      <w:lvlText w:val="o"/>
      <w:lvlJc w:val="left"/>
      <w:pPr>
        <w:ind w:left="1865" w:hanging="360"/>
      </w:pPr>
      <w:rPr>
        <w:rFonts w:ascii="Courier New" w:hAnsi="Courier New" w:cs="Courier New" w:hint="default"/>
      </w:rPr>
    </w:lvl>
    <w:lvl w:ilvl="2" w:tplc="08C4CA12" w:tentative="1">
      <w:start w:val="1"/>
      <w:numFmt w:val="bullet"/>
      <w:lvlText w:val=""/>
      <w:lvlJc w:val="left"/>
      <w:pPr>
        <w:ind w:left="2585" w:hanging="360"/>
      </w:pPr>
      <w:rPr>
        <w:rFonts w:ascii="Wingdings" w:hAnsi="Wingdings" w:hint="default"/>
      </w:rPr>
    </w:lvl>
    <w:lvl w:ilvl="3" w:tplc="8B303F34" w:tentative="1">
      <w:start w:val="1"/>
      <w:numFmt w:val="bullet"/>
      <w:lvlText w:val=""/>
      <w:lvlJc w:val="left"/>
      <w:pPr>
        <w:ind w:left="3305" w:hanging="360"/>
      </w:pPr>
      <w:rPr>
        <w:rFonts w:ascii="Symbol" w:hAnsi="Symbol" w:hint="default"/>
      </w:rPr>
    </w:lvl>
    <w:lvl w:ilvl="4" w:tplc="3FAAC140" w:tentative="1">
      <w:start w:val="1"/>
      <w:numFmt w:val="bullet"/>
      <w:lvlText w:val="o"/>
      <w:lvlJc w:val="left"/>
      <w:pPr>
        <w:ind w:left="4025" w:hanging="360"/>
      </w:pPr>
      <w:rPr>
        <w:rFonts w:ascii="Courier New" w:hAnsi="Courier New" w:cs="Courier New" w:hint="default"/>
      </w:rPr>
    </w:lvl>
    <w:lvl w:ilvl="5" w:tplc="497ECDC4" w:tentative="1">
      <w:start w:val="1"/>
      <w:numFmt w:val="bullet"/>
      <w:lvlText w:val=""/>
      <w:lvlJc w:val="left"/>
      <w:pPr>
        <w:ind w:left="4745" w:hanging="360"/>
      </w:pPr>
      <w:rPr>
        <w:rFonts w:ascii="Wingdings" w:hAnsi="Wingdings" w:hint="default"/>
      </w:rPr>
    </w:lvl>
    <w:lvl w:ilvl="6" w:tplc="886E8A34" w:tentative="1">
      <w:start w:val="1"/>
      <w:numFmt w:val="bullet"/>
      <w:lvlText w:val=""/>
      <w:lvlJc w:val="left"/>
      <w:pPr>
        <w:ind w:left="5465" w:hanging="360"/>
      </w:pPr>
      <w:rPr>
        <w:rFonts w:ascii="Symbol" w:hAnsi="Symbol" w:hint="default"/>
      </w:rPr>
    </w:lvl>
    <w:lvl w:ilvl="7" w:tplc="892013B6" w:tentative="1">
      <w:start w:val="1"/>
      <w:numFmt w:val="bullet"/>
      <w:lvlText w:val="o"/>
      <w:lvlJc w:val="left"/>
      <w:pPr>
        <w:ind w:left="6185" w:hanging="360"/>
      </w:pPr>
      <w:rPr>
        <w:rFonts w:ascii="Courier New" w:hAnsi="Courier New" w:cs="Courier New" w:hint="default"/>
      </w:rPr>
    </w:lvl>
    <w:lvl w:ilvl="8" w:tplc="987AF63C" w:tentative="1">
      <w:start w:val="1"/>
      <w:numFmt w:val="bullet"/>
      <w:lvlText w:val=""/>
      <w:lvlJc w:val="left"/>
      <w:pPr>
        <w:ind w:left="6905" w:hanging="360"/>
      </w:pPr>
      <w:rPr>
        <w:rFonts w:ascii="Wingdings" w:hAnsi="Wingdings" w:hint="default"/>
      </w:rPr>
    </w:lvl>
  </w:abstractNum>
  <w:abstractNum w:abstractNumId="20" w15:restartNumberingAfterBreak="0">
    <w:nsid w:val="75365B64"/>
    <w:multiLevelType w:val="multilevel"/>
    <w:tmpl w:val="7B70D8E8"/>
    <w:lvl w:ilvl="0">
      <w:start w:val="1"/>
      <w:numFmt w:val="decimal"/>
      <w:pStyle w:val="Tableenumeration1238p"/>
      <w:lvlText w:val="%1."/>
      <w:lvlJc w:val="left"/>
      <w:pPr>
        <w:tabs>
          <w:tab w:val="num" w:pos="284"/>
        </w:tabs>
        <w:ind w:left="284" w:hanging="284"/>
      </w:pPr>
      <w:rPr>
        <w:rFonts w:hint="default"/>
      </w:rPr>
    </w:lvl>
    <w:lvl w:ilvl="1">
      <w:start w:val="1"/>
      <w:numFmt w:val="lowerLetter"/>
      <w:lvlText w:val="%2."/>
      <w:lvlJc w:val="left"/>
      <w:pPr>
        <w:tabs>
          <w:tab w:val="num" w:pos="1704"/>
        </w:tabs>
        <w:ind w:left="1704" w:hanging="284"/>
      </w:pPr>
      <w:rPr>
        <w:rFonts w:hint="default"/>
      </w:rPr>
    </w:lvl>
    <w:lvl w:ilvl="2">
      <w:start w:val="1"/>
      <w:numFmt w:val="lowerRoman"/>
      <w:lvlText w:val="%3."/>
      <w:lvlJc w:val="right"/>
      <w:pPr>
        <w:tabs>
          <w:tab w:val="num" w:pos="1988"/>
        </w:tabs>
        <w:ind w:left="1988" w:hanging="284"/>
      </w:pPr>
      <w:rPr>
        <w:rFonts w:hint="default"/>
      </w:rPr>
    </w:lvl>
    <w:lvl w:ilvl="3">
      <w:start w:val="1"/>
      <w:numFmt w:val="decimal"/>
      <w:lvlText w:val="%4."/>
      <w:lvlJc w:val="left"/>
      <w:pPr>
        <w:tabs>
          <w:tab w:val="num" w:pos="2272"/>
        </w:tabs>
        <w:ind w:left="2272" w:hanging="284"/>
      </w:pPr>
      <w:rPr>
        <w:rFonts w:hint="default"/>
      </w:rPr>
    </w:lvl>
    <w:lvl w:ilvl="4">
      <w:start w:val="1"/>
      <w:numFmt w:val="lowerLetter"/>
      <w:lvlText w:val="%5."/>
      <w:lvlJc w:val="left"/>
      <w:pPr>
        <w:tabs>
          <w:tab w:val="num" w:pos="2556"/>
        </w:tabs>
        <w:ind w:left="2556" w:hanging="284"/>
      </w:pPr>
      <w:rPr>
        <w:rFonts w:hint="default"/>
      </w:rPr>
    </w:lvl>
    <w:lvl w:ilvl="5">
      <w:start w:val="1"/>
      <w:numFmt w:val="lowerRoman"/>
      <w:lvlText w:val="%6."/>
      <w:lvlJc w:val="right"/>
      <w:pPr>
        <w:tabs>
          <w:tab w:val="num" w:pos="2840"/>
        </w:tabs>
        <w:ind w:left="2840" w:hanging="284"/>
      </w:pPr>
      <w:rPr>
        <w:rFonts w:hint="default"/>
      </w:rPr>
    </w:lvl>
    <w:lvl w:ilvl="6">
      <w:start w:val="1"/>
      <w:numFmt w:val="decimal"/>
      <w:lvlText w:val="%7."/>
      <w:lvlJc w:val="left"/>
      <w:pPr>
        <w:tabs>
          <w:tab w:val="num" w:pos="3124"/>
        </w:tabs>
        <w:ind w:left="3124" w:hanging="284"/>
      </w:pPr>
      <w:rPr>
        <w:rFonts w:hint="default"/>
      </w:rPr>
    </w:lvl>
    <w:lvl w:ilvl="7">
      <w:start w:val="1"/>
      <w:numFmt w:val="lowerLetter"/>
      <w:lvlText w:val="%8."/>
      <w:lvlJc w:val="left"/>
      <w:pPr>
        <w:tabs>
          <w:tab w:val="num" w:pos="3408"/>
        </w:tabs>
        <w:ind w:left="3408" w:hanging="284"/>
      </w:pPr>
      <w:rPr>
        <w:rFonts w:hint="default"/>
      </w:rPr>
    </w:lvl>
    <w:lvl w:ilvl="8">
      <w:start w:val="1"/>
      <w:numFmt w:val="lowerRoman"/>
      <w:lvlText w:val="%9."/>
      <w:lvlJc w:val="right"/>
      <w:pPr>
        <w:tabs>
          <w:tab w:val="num" w:pos="3692"/>
        </w:tabs>
        <w:ind w:left="3692" w:hanging="284"/>
      </w:pPr>
      <w:rPr>
        <w:rFonts w:hint="default"/>
      </w:rPr>
    </w:lvl>
  </w:abstractNum>
  <w:abstractNum w:abstractNumId="21" w15:restartNumberingAfterBreak="0">
    <w:nsid w:val="7812277D"/>
    <w:multiLevelType w:val="multilevel"/>
    <w:tmpl w:val="0C07001D"/>
    <w:styleLink w:val="Tableenumeration"/>
    <w:lvl w:ilvl="0">
      <w:start w:val="1"/>
      <w:numFmt w:val="bullet"/>
      <w:lvlText w:val=""/>
      <w:lvlJc w:val="left"/>
      <w:pPr>
        <w:ind w:left="360" w:hanging="360"/>
      </w:pPr>
      <w:rPr>
        <w:rFonts w:ascii="Symbol" w:hAnsi="Symbol" w:hint="default"/>
        <w:color w:val="auto"/>
        <w:sz w:val="20"/>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Wingdings" w:hAnsi="Wingdings"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7B167A"/>
    <w:multiLevelType w:val="hybridMultilevel"/>
    <w:tmpl w:val="58B2F85A"/>
    <w:lvl w:ilvl="0" w:tplc="14CE8058">
      <w:start w:val="1"/>
      <w:numFmt w:val="bullet"/>
      <w:pStyle w:val="TableenumerationLine"/>
      <w:lvlText w:val=""/>
      <w:lvlJc w:val="left"/>
      <w:pPr>
        <w:tabs>
          <w:tab w:val="num" w:pos="284"/>
        </w:tabs>
        <w:ind w:left="284" w:hanging="284"/>
      </w:pPr>
      <w:rPr>
        <w:rFonts w:ascii="Symbol" w:hAnsi="Symbol" w:hint="default"/>
      </w:rPr>
    </w:lvl>
    <w:lvl w:ilvl="1" w:tplc="54A80A06" w:tentative="1">
      <w:start w:val="1"/>
      <w:numFmt w:val="bullet"/>
      <w:lvlText w:val="o"/>
      <w:lvlJc w:val="left"/>
      <w:pPr>
        <w:tabs>
          <w:tab w:val="num" w:pos="1440"/>
        </w:tabs>
        <w:ind w:left="1440" w:hanging="360"/>
      </w:pPr>
      <w:rPr>
        <w:rFonts w:ascii="Courier New" w:hAnsi="Courier New" w:cs="Courier New" w:hint="default"/>
      </w:rPr>
    </w:lvl>
    <w:lvl w:ilvl="2" w:tplc="D0A2525E" w:tentative="1">
      <w:start w:val="1"/>
      <w:numFmt w:val="bullet"/>
      <w:lvlText w:val=""/>
      <w:lvlJc w:val="left"/>
      <w:pPr>
        <w:tabs>
          <w:tab w:val="num" w:pos="2160"/>
        </w:tabs>
        <w:ind w:left="2160" w:hanging="360"/>
      </w:pPr>
      <w:rPr>
        <w:rFonts w:ascii="Wingdings" w:hAnsi="Wingdings" w:hint="default"/>
      </w:rPr>
    </w:lvl>
    <w:lvl w:ilvl="3" w:tplc="7B001548" w:tentative="1">
      <w:start w:val="1"/>
      <w:numFmt w:val="bullet"/>
      <w:lvlText w:val=""/>
      <w:lvlJc w:val="left"/>
      <w:pPr>
        <w:tabs>
          <w:tab w:val="num" w:pos="2880"/>
        </w:tabs>
        <w:ind w:left="2880" w:hanging="360"/>
      </w:pPr>
      <w:rPr>
        <w:rFonts w:ascii="Symbol" w:hAnsi="Symbol" w:hint="default"/>
      </w:rPr>
    </w:lvl>
    <w:lvl w:ilvl="4" w:tplc="C5304C44" w:tentative="1">
      <w:start w:val="1"/>
      <w:numFmt w:val="bullet"/>
      <w:lvlText w:val="o"/>
      <w:lvlJc w:val="left"/>
      <w:pPr>
        <w:tabs>
          <w:tab w:val="num" w:pos="3600"/>
        </w:tabs>
        <w:ind w:left="3600" w:hanging="360"/>
      </w:pPr>
      <w:rPr>
        <w:rFonts w:ascii="Courier New" w:hAnsi="Courier New" w:cs="Courier New" w:hint="default"/>
      </w:rPr>
    </w:lvl>
    <w:lvl w:ilvl="5" w:tplc="4FAA941C" w:tentative="1">
      <w:start w:val="1"/>
      <w:numFmt w:val="bullet"/>
      <w:lvlText w:val=""/>
      <w:lvlJc w:val="left"/>
      <w:pPr>
        <w:tabs>
          <w:tab w:val="num" w:pos="4320"/>
        </w:tabs>
        <w:ind w:left="4320" w:hanging="360"/>
      </w:pPr>
      <w:rPr>
        <w:rFonts w:ascii="Wingdings" w:hAnsi="Wingdings" w:hint="default"/>
      </w:rPr>
    </w:lvl>
    <w:lvl w:ilvl="6" w:tplc="7BE6B4A8" w:tentative="1">
      <w:start w:val="1"/>
      <w:numFmt w:val="bullet"/>
      <w:lvlText w:val=""/>
      <w:lvlJc w:val="left"/>
      <w:pPr>
        <w:tabs>
          <w:tab w:val="num" w:pos="5040"/>
        </w:tabs>
        <w:ind w:left="5040" w:hanging="360"/>
      </w:pPr>
      <w:rPr>
        <w:rFonts w:ascii="Symbol" w:hAnsi="Symbol" w:hint="default"/>
      </w:rPr>
    </w:lvl>
    <w:lvl w:ilvl="7" w:tplc="0D4093B8" w:tentative="1">
      <w:start w:val="1"/>
      <w:numFmt w:val="bullet"/>
      <w:lvlText w:val="o"/>
      <w:lvlJc w:val="left"/>
      <w:pPr>
        <w:tabs>
          <w:tab w:val="num" w:pos="5760"/>
        </w:tabs>
        <w:ind w:left="5760" w:hanging="360"/>
      </w:pPr>
      <w:rPr>
        <w:rFonts w:ascii="Courier New" w:hAnsi="Courier New" w:cs="Courier New" w:hint="default"/>
      </w:rPr>
    </w:lvl>
    <w:lvl w:ilvl="8" w:tplc="7362197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7B167B"/>
    <w:multiLevelType w:val="hybridMultilevel"/>
    <w:tmpl w:val="7E7B167B"/>
    <w:lvl w:ilvl="0" w:tplc="E35E3400">
      <w:start w:val="1"/>
      <w:numFmt w:val="bullet"/>
      <w:lvlText w:val=""/>
      <w:lvlJc w:val="left"/>
      <w:pPr>
        <w:tabs>
          <w:tab w:val="num" w:pos="720"/>
        </w:tabs>
        <w:ind w:left="720" w:hanging="360"/>
      </w:pPr>
      <w:rPr>
        <w:rFonts w:ascii="Symbol" w:hAnsi="Symbol"/>
      </w:rPr>
    </w:lvl>
    <w:lvl w:ilvl="1" w:tplc="409E7496">
      <w:start w:val="1"/>
      <w:numFmt w:val="bullet"/>
      <w:lvlText w:val="o"/>
      <w:lvlJc w:val="left"/>
      <w:pPr>
        <w:tabs>
          <w:tab w:val="num" w:pos="1440"/>
        </w:tabs>
        <w:ind w:left="1440" w:hanging="360"/>
      </w:pPr>
      <w:rPr>
        <w:rFonts w:ascii="Courier New" w:hAnsi="Courier New"/>
      </w:rPr>
    </w:lvl>
    <w:lvl w:ilvl="2" w:tplc="0512BCDA">
      <w:start w:val="1"/>
      <w:numFmt w:val="bullet"/>
      <w:lvlText w:val=""/>
      <w:lvlJc w:val="left"/>
      <w:pPr>
        <w:tabs>
          <w:tab w:val="num" w:pos="2160"/>
        </w:tabs>
        <w:ind w:left="2160" w:hanging="360"/>
      </w:pPr>
      <w:rPr>
        <w:rFonts w:ascii="Wingdings" w:hAnsi="Wingdings"/>
      </w:rPr>
    </w:lvl>
    <w:lvl w:ilvl="3" w:tplc="9F922966">
      <w:start w:val="1"/>
      <w:numFmt w:val="bullet"/>
      <w:lvlText w:val=""/>
      <w:lvlJc w:val="left"/>
      <w:pPr>
        <w:tabs>
          <w:tab w:val="num" w:pos="2880"/>
        </w:tabs>
        <w:ind w:left="2880" w:hanging="360"/>
      </w:pPr>
      <w:rPr>
        <w:rFonts w:ascii="Symbol" w:hAnsi="Symbol"/>
      </w:rPr>
    </w:lvl>
    <w:lvl w:ilvl="4" w:tplc="7A1E3894">
      <w:start w:val="1"/>
      <w:numFmt w:val="bullet"/>
      <w:lvlText w:val="o"/>
      <w:lvlJc w:val="left"/>
      <w:pPr>
        <w:tabs>
          <w:tab w:val="num" w:pos="3600"/>
        </w:tabs>
        <w:ind w:left="3600" w:hanging="360"/>
      </w:pPr>
      <w:rPr>
        <w:rFonts w:ascii="Courier New" w:hAnsi="Courier New"/>
      </w:rPr>
    </w:lvl>
    <w:lvl w:ilvl="5" w:tplc="103A07A2">
      <w:start w:val="1"/>
      <w:numFmt w:val="bullet"/>
      <w:lvlText w:val=""/>
      <w:lvlJc w:val="left"/>
      <w:pPr>
        <w:tabs>
          <w:tab w:val="num" w:pos="4320"/>
        </w:tabs>
        <w:ind w:left="4320" w:hanging="360"/>
      </w:pPr>
      <w:rPr>
        <w:rFonts w:ascii="Wingdings" w:hAnsi="Wingdings"/>
      </w:rPr>
    </w:lvl>
    <w:lvl w:ilvl="6" w:tplc="3850C4A2">
      <w:start w:val="1"/>
      <w:numFmt w:val="bullet"/>
      <w:lvlText w:val=""/>
      <w:lvlJc w:val="left"/>
      <w:pPr>
        <w:tabs>
          <w:tab w:val="num" w:pos="5040"/>
        </w:tabs>
        <w:ind w:left="5040" w:hanging="360"/>
      </w:pPr>
      <w:rPr>
        <w:rFonts w:ascii="Symbol" w:hAnsi="Symbol"/>
      </w:rPr>
    </w:lvl>
    <w:lvl w:ilvl="7" w:tplc="1374CA12">
      <w:start w:val="1"/>
      <w:numFmt w:val="bullet"/>
      <w:lvlText w:val="o"/>
      <w:lvlJc w:val="left"/>
      <w:pPr>
        <w:tabs>
          <w:tab w:val="num" w:pos="5760"/>
        </w:tabs>
        <w:ind w:left="5760" w:hanging="360"/>
      </w:pPr>
      <w:rPr>
        <w:rFonts w:ascii="Courier New" w:hAnsi="Courier New"/>
      </w:rPr>
    </w:lvl>
    <w:lvl w:ilvl="8" w:tplc="A720E25C">
      <w:start w:val="1"/>
      <w:numFmt w:val="bullet"/>
      <w:lvlText w:val=""/>
      <w:lvlJc w:val="left"/>
      <w:pPr>
        <w:tabs>
          <w:tab w:val="num" w:pos="6480"/>
        </w:tabs>
        <w:ind w:left="6480" w:hanging="360"/>
      </w:pPr>
      <w:rPr>
        <w:rFonts w:ascii="Wingdings" w:hAnsi="Wingdings"/>
      </w:rPr>
    </w:lvl>
  </w:abstractNum>
  <w:abstractNum w:abstractNumId="24" w15:restartNumberingAfterBreak="0">
    <w:nsid w:val="7E7B167C"/>
    <w:multiLevelType w:val="hybridMultilevel"/>
    <w:tmpl w:val="7E7B167C"/>
    <w:lvl w:ilvl="0" w:tplc="2A3E0C50">
      <w:start w:val="1"/>
      <w:numFmt w:val="bullet"/>
      <w:lvlText w:val=""/>
      <w:lvlJc w:val="left"/>
      <w:pPr>
        <w:tabs>
          <w:tab w:val="num" w:pos="720"/>
        </w:tabs>
        <w:ind w:left="720" w:hanging="360"/>
      </w:pPr>
      <w:rPr>
        <w:rFonts w:ascii="Symbol" w:hAnsi="Symbol"/>
      </w:rPr>
    </w:lvl>
    <w:lvl w:ilvl="1" w:tplc="A9DCF6B4">
      <w:start w:val="1"/>
      <w:numFmt w:val="bullet"/>
      <w:lvlText w:val="o"/>
      <w:lvlJc w:val="left"/>
      <w:pPr>
        <w:tabs>
          <w:tab w:val="num" w:pos="1440"/>
        </w:tabs>
        <w:ind w:left="1440" w:hanging="360"/>
      </w:pPr>
      <w:rPr>
        <w:rFonts w:ascii="Courier New" w:hAnsi="Courier New"/>
      </w:rPr>
    </w:lvl>
    <w:lvl w:ilvl="2" w:tplc="0BA63610">
      <w:start w:val="1"/>
      <w:numFmt w:val="bullet"/>
      <w:lvlText w:val=""/>
      <w:lvlJc w:val="left"/>
      <w:pPr>
        <w:tabs>
          <w:tab w:val="num" w:pos="2160"/>
        </w:tabs>
        <w:ind w:left="2160" w:hanging="360"/>
      </w:pPr>
      <w:rPr>
        <w:rFonts w:ascii="Wingdings" w:hAnsi="Wingdings"/>
      </w:rPr>
    </w:lvl>
    <w:lvl w:ilvl="3" w:tplc="4D90FDBE">
      <w:start w:val="1"/>
      <w:numFmt w:val="bullet"/>
      <w:lvlText w:val=""/>
      <w:lvlJc w:val="left"/>
      <w:pPr>
        <w:tabs>
          <w:tab w:val="num" w:pos="2880"/>
        </w:tabs>
        <w:ind w:left="2880" w:hanging="360"/>
      </w:pPr>
      <w:rPr>
        <w:rFonts w:ascii="Symbol" w:hAnsi="Symbol"/>
      </w:rPr>
    </w:lvl>
    <w:lvl w:ilvl="4" w:tplc="FBA8E5F6">
      <w:start w:val="1"/>
      <w:numFmt w:val="bullet"/>
      <w:lvlText w:val="o"/>
      <w:lvlJc w:val="left"/>
      <w:pPr>
        <w:tabs>
          <w:tab w:val="num" w:pos="3600"/>
        </w:tabs>
        <w:ind w:left="3600" w:hanging="360"/>
      </w:pPr>
      <w:rPr>
        <w:rFonts w:ascii="Courier New" w:hAnsi="Courier New"/>
      </w:rPr>
    </w:lvl>
    <w:lvl w:ilvl="5" w:tplc="9E663E2C">
      <w:start w:val="1"/>
      <w:numFmt w:val="bullet"/>
      <w:lvlText w:val=""/>
      <w:lvlJc w:val="left"/>
      <w:pPr>
        <w:tabs>
          <w:tab w:val="num" w:pos="4320"/>
        </w:tabs>
        <w:ind w:left="4320" w:hanging="360"/>
      </w:pPr>
      <w:rPr>
        <w:rFonts w:ascii="Wingdings" w:hAnsi="Wingdings"/>
      </w:rPr>
    </w:lvl>
    <w:lvl w:ilvl="6" w:tplc="88244C26">
      <w:start w:val="1"/>
      <w:numFmt w:val="bullet"/>
      <w:lvlText w:val=""/>
      <w:lvlJc w:val="left"/>
      <w:pPr>
        <w:tabs>
          <w:tab w:val="num" w:pos="5040"/>
        </w:tabs>
        <w:ind w:left="5040" w:hanging="360"/>
      </w:pPr>
      <w:rPr>
        <w:rFonts w:ascii="Symbol" w:hAnsi="Symbol"/>
      </w:rPr>
    </w:lvl>
    <w:lvl w:ilvl="7" w:tplc="C078746E">
      <w:start w:val="1"/>
      <w:numFmt w:val="bullet"/>
      <w:lvlText w:val="o"/>
      <w:lvlJc w:val="left"/>
      <w:pPr>
        <w:tabs>
          <w:tab w:val="num" w:pos="5760"/>
        </w:tabs>
        <w:ind w:left="5760" w:hanging="360"/>
      </w:pPr>
      <w:rPr>
        <w:rFonts w:ascii="Courier New" w:hAnsi="Courier New"/>
      </w:rPr>
    </w:lvl>
    <w:lvl w:ilvl="8" w:tplc="067C303A">
      <w:start w:val="1"/>
      <w:numFmt w:val="bullet"/>
      <w:lvlText w:val=""/>
      <w:lvlJc w:val="left"/>
      <w:pPr>
        <w:tabs>
          <w:tab w:val="num" w:pos="6480"/>
        </w:tabs>
        <w:ind w:left="6480" w:hanging="360"/>
      </w:pPr>
      <w:rPr>
        <w:rFonts w:ascii="Wingdings" w:hAnsi="Wingdings"/>
      </w:rPr>
    </w:lvl>
  </w:abstractNum>
  <w:abstractNum w:abstractNumId="25" w15:restartNumberingAfterBreak="0">
    <w:nsid w:val="7E7B167D"/>
    <w:multiLevelType w:val="hybridMultilevel"/>
    <w:tmpl w:val="7E7B167D"/>
    <w:lvl w:ilvl="0" w:tplc="0C267E62">
      <w:start w:val="1"/>
      <w:numFmt w:val="bullet"/>
      <w:lvlText w:val=""/>
      <w:lvlJc w:val="left"/>
      <w:pPr>
        <w:tabs>
          <w:tab w:val="num" w:pos="720"/>
        </w:tabs>
        <w:ind w:left="720" w:hanging="360"/>
      </w:pPr>
      <w:rPr>
        <w:rFonts w:ascii="Symbol" w:hAnsi="Symbol"/>
      </w:rPr>
    </w:lvl>
    <w:lvl w:ilvl="1" w:tplc="D338A32C">
      <w:start w:val="1"/>
      <w:numFmt w:val="bullet"/>
      <w:lvlText w:val="o"/>
      <w:lvlJc w:val="left"/>
      <w:pPr>
        <w:tabs>
          <w:tab w:val="num" w:pos="1440"/>
        </w:tabs>
        <w:ind w:left="1440" w:hanging="360"/>
      </w:pPr>
      <w:rPr>
        <w:rFonts w:ascii="Courier New" w:hAnsi="Courier New"/>
      </w:rPr>
    </w:lvl>
    <w:lvl w:ilvl="2" w:tplc="57F246C2">
      <w:start w:val="1"/>
      <w:numFmt w:val="bullet"/>
      <w:lvlText w:val=""/>
      <w:lvlJc w:val="left"/>
      <w:pPr>
        <w:tabs>
          <w:tab w:val="num" w:pos="2160"/>
        </w:tabs>
        <w:ind w:left="2160" w:hanging="360"/>
      </w:pPr>
      <w:rPr>
        <w:rFonts w:ascii="Wingdings" w:hAnsi="Wingdings"/>
      </w:rPr>
    </w:lvl>
    <w:lvl w:ilvl="3" w:tplc="0A024742">
      <w:start w:val="1"/>
      <w:numFmt w:val="bullet"/>
      <w:lvlText w:val=""/>
      <w:lvlJc w:val="left"/>
      <w:pPr>
        <w:tabs>
          <w:tab w:val="num" w:pos="2880"/>
        </w:tabs>
        <w:ind w:left="2880" w:hanging="360"/>
      </w:pPr>
      <w:rPr>
        <w:rFonts w:ascii="Symbol" w:hAnsi="Symbol"/>
      </w:rPr>
    </w:lvl>
    <w:lvl w:ilvl="4" w:tplc="3FEE0EF4">
      <w:start w:val="1"/>
      <w:numFmt w:val="bullet"/>
      <w:lvlText w:val="o"/>
      <w:lvlJc w:val="left"/>
      <w:pPr>
        <w:tabs>
          <w:tab w:val="num" w:pos="3600"/>
        </w:tabs>
        <w:ind w:left="3600" w:hanging="360"/>
      </w:pPr>
      <w:rPr>
        <w:rFonts w:ascii="Courier New" w:hAnsi="Courier New"/>
      </w:rPr>
    </w:lvl>
    <w:lvl w:ilvl="5" w:tplc="F514C32C">
      <w:start w:val="1"/>
      <w:numFmt w:val="bullet"/>
      <w:lvlText w:val=""/>
      <w:lvlJc w:val="left"/>
      <w:pPr>
        <w:tabs>
          <w:tab w:val="num" w:pos="4320"/>
        </w:tabs>
        <w:ind w:left="4320" w:hanging="360"/>
      </w:pPr>
      <w:rPr>
        <w:rFonts w:ascii="Wingdings" w:hAnsi="Wingdings"/>
      </w:rPr>
    </w:lvl>
    <w:lvl w:ilvl="6" w:tplc="29086D28">
      <w:start w:val="1"/>
      <w:numFmt w:val="bullet"/>
      <w:lvlText w:val=""/>
      <w:lvlJc w:val="left"/>
      <w:pPr>
        <w:tabs>
          <w:tab w:val="num" w:pos="5040"/>
        </w:tabs>
        <w:ind w:left="5040" w:hanging="360"/>
      </w:pPr>
      <w:rPr>
        <w:rFonts w:ascii="Symbol" w:hAnsi="Symbol"/>
      </w:rPr>
    </w:lvl>
    <w:lvl w:ilvl="7" w:tplc="20466D44">
      <w:start w:val="1"/>
      <w:numFmt w:val="bullet"/>
      <w:lvlText w:val="o"/>
      <w:lvlJc w:val="left"/>
      <w:pPr>
        <w:tabs>
          <w:tab w:val="num" w:pos="5760"/>
        </w:tabs>
        <w:ind w:left="5760" w:hanging="360"/>
      </w:pPr>
      <w:rPr>
        <w:rFonts w:ascii="Courier New" w:hAnsi="Courier New"/>
      </w:rPr>
    </w:lvl>
    <w:lvl w:ilvl="8" w:tplc="35EC156C">
      <w:start w:val="1"/>
      <w:numFmt w:val="bullet"/>
      <w:lvlText w:val=""/>
      <w:lvlJc w:val="left"/>
      <w:pPr>
        <w:tabs>
          <w:tab w:val="num" w:pos="6480"/>
        </w:tabs>
        <w:ind w:left="6480" w:hanging="360"/>
      </w:pPr>
      <w:rPr>
        <w:rFonts w:ascii="Wingdings" w:hAnsi="Wingdings"/>
      </w:rPr>
    </w:lvl>
  </w:abstractNum>
  <w:abstractNum w:abstractNumId="26" w15:restartNumberingAfterBreak="0">
    <w:nsid w:val="7E7B167E"/>
    <w:multiLevelType w:val="hybridMultilevel"/>
    <w:tmpl w:val="7E7B167E"/>
    <w:lvl w:ilvl="0" w:tplc="8B20E80E">
      <w:start w:val="1"/>
      <w:numFmt w:val="bullet"/>
      <w:lvlText w:val=""/>
      <w:lvlJc w:val="left"/>
      <w:pPr>
        <w:tabs>
          <w:tab w:val="num" w:pos="720"/>
        </w:tabs>
        <w:ind w:left="720" w:hanging="360"/>
      </w:pPr>
      <w:rPr>
        <w:rFonts w:ascii="Symbol" w:hAnsi="Symbol"/>
      </w:rPr>
    </w:lvl>
    <w:lvl w:ilvl="1" w:tplc="0C7C6736">
      <w:start w:val="1"/>
      <w:numFmt w:val="bullet"/>
      <w:lvlText w:val="o"/>
      <w:lvlJc w:val="left"/>
      <w:pPr>
        <w:tabs>
          <w:tab w:val="num" w:pos="1440"/>
        </w:tabs>
        <w:ind w:left="1440" w:hanging="360"/>
      </w:pPr>
      <w:rPr>
        <w:rFonts w:ascii="Courier New" w:hAnsi="Courier New"/>
      </w:rPr>
    </w:lvl>
    <w:lvl w:ilvl="2" w:tplc="0B725170">
      <w:start w:val="1"/>
      <w:numFmt w:val="bullet"/>
      <w:lvlText w:val=""/>
      <w:lvlJc w:val="left"/>
      <w:pPr>
        <w:tabs>
          <w:tab w:val="num" w:pos="2160"/>
        </w:tabs>
        <w:ind w:left="2160" w:hanging="360"/>
      </w:pPr>
      <w:rPr>
        <w:rFonts w:ascii="Wingdings" w:hAnsi="Wingdings"/>
      </w:rPr>
    </w:lvl>
    <w:lvl w:ilvl="3" w:tplc="B9DCA620">
      <w:start w:val="1"/>
      <w:numFmt w:val="bullet"/>
      <w:lvlText w:val=""/>
      <w:lvlJc w:val="left"/>
      <w:pPr>
        <w:tabs>
          <w:tab w:val="num" w:pos="2880"/>
        </w:tabs>
        <w:ind w:left="2880" w:hanging="360"/>
      </w:pPr>
      <w:rPr>
        <w:rFonts w:ascii="Symbol" w:hAnsi="Symbol"/>
      </w:rPr>
    </w:lvl>
    <w:lvl w:ilvl="4" w:tplc="A4A84DB4">
      <w:start w:val="1"/>
      <w:numFmt w:val="bullet"/>
      <w:lvlText w:val="o"/>
      <w:lvlJc w:val="left"/>
      <w:pPr>
        <w:tabs>
          <w:tab w:val="num" w:pos="3600"/>
        </w:tabs>
        <w:ind w:left="3600" w:hanging="360"/>
      </w:pPr>
      <w:rPr>
        <w:rFonts w:ascii="Courier New" w:hAnsi="Courier New"/>
      </w:rPr>
    </w:lvl>
    <w:lvl w:ilvl="5" w:tplc="74D8FCEE">
      <w:start w:val="1"/>
      <w:numFmt w:val="bullet"/>
      <w:lvlText w:val=""/>
      <w:lvlJc w:val="left"/>
      <w:pPr>
        <w:tabs>
          <w:tab w:val="num" w:pos="4320"/>
        </w:tabs>
        <w:ind w:left="4320" w:hanging="360"/>
      </w:pPr>
      <w:rPr>
        <w:rFonts w:ascii="Wingdings" w:hAnsi="Wingdings"/>
      </w:rPr>
    </w:lvl>
    <w:lvl w:ilvl="6" w:tplc="D01EB17E">
      <w:start w:val="1"/>
      <w:numFmt w:val="bullet"/>
      <w:lvlText w:val=""/>
      <w:lvlJc w:val="left"/>
      <w:pPr>
        <w:tabs>
          <w:tab w:val="num" w:pos="5040"/>
        </w:tabs>
        <w:ind w:left="5040" w:hanging="360"/>
      </w:pPr>
      <w:rPr>
        <w:rFonts w:ascii="Symbol" w:hAnsi="Symbol"/>
      </w:rPr>
    </w:lvl>
    <w:lvl w:ilvl="7" w:tplc="ACF249FC">
      <w:start w:val="1"/>
      <w:numFmt w:val="bullet"/>
      <w:lvlText w:val="o"/>
      <w:lvlJc w:val="left"/>
      <w:pPr>
        <w:tabs>
          <w:tab w:val="num" w:pos="5760"/>
        </w:tabs>
        <w:ind w:left="5760" w:hanging="360"/>
      </w:pPr>
      <w:rPr>
        <w:rFonts w:ascii="Courier New" w:hAnsi="Courier New"/>
      </w:rPr>
    </w:lvl>
    <w:lvl w:ilvl="8" w:tplc="CE96FECA">
      <w:start w:val="1"/>
      <w:numFmt w:val="bullet"/>
      <w:lvlText w:val=""/>
      <w:lvlJc w:val="left"/>
      <w:pPr>
        <w:tabs>
          <w:tab w:val="num" w:pos="6480"/>
        </w:tabs>
        <w:ind w:left="6480" w:hanging="360"/>
      </w:pPr>
      <w:rPr>
        <w:rFonts w:ascii="Wingdings" w:hAnsi="Wingdings"/>
      </w:rPr>
    </w:lvl>
  </w:abstractNum>
  <w:abstractNum w:abstractNumId="27" w15:restartNumberingAfterBreak="0">
    <w:nsid w:val="7E7B167F"/>
    <w:multiLevelType w:val="hybridMultilevel"/>
    <w:tmpl w:val="7E7B167F"/>
    <w:lvl w:ilvl="0" w:tplc="8536F64E">
      <w:start w:val="1"/>
      <w:numFmt w:val="bullet"/>
      <w:lvlText w:val=""/>
      <w:lvlJc w:val="left"/>
      <w:pPr>
        <w:tabs>
          <w:tab w:val="num" w:pos="720"/>
        </w:tabs>
        <w:ind w:left="720" w:hanging="360"/>
      </w:pPr>
      <w:rPr>
        <w:rFonts w:ascii="Symbol" w:hAnsi="Symbol"/>
      </w:rPr>
    </w:lvl>
    <w:lvl w:ilvl="1" w:tplc="B94C3650">
      <w:start w:val="1"/>
      <w:numFmt w:val="bullet"/>
      <w:lvlText w:val="o"/>
      <w:lvlJc w:val="left"/>
      <w:pPr>
        <w:tabs>
          <w:tab w:val="num" w:pos="1440"/>
        </w:tabs>
        <w:ind w:left="1440" w:hanging="360"/>
      </w:pPr>
      <w:rPr>
        <w:rFonts w:ascii="Courier New" w:hAnsi="Courier New"/>
      </w:rPr>
    </w:lvl>
    <w:lvl w:ilvl="2" w:tplc="1B920DA8">
      <w:start w:val="1"/>
      <w:numFmt w:val="bullet"/>
      <w:lvlText w:val=""/>
      <w:lvlJc w:val="left"/>
      <w:pPr>
        <w:tabs>
          <w:tab w:val="num" w:pos="2160"/>
        </w:tabs>
        <w:ind w:left="2160" w:hanging="360"/>
      </w:pPr>
      <w:rPr>
        <w:rFonts w:ascii="Wingdings" w:hAnsi="Wingdings"/>
      </w:rPr>
    </w:lvl>
    <w:lvl w:ilvl="3" w:tplc="6682EDC4">
      <w:start w:val="1"/>
      <w:numFmt w:val="bullet"/>
      <w:lvlText w:val=""/>
      <w:lvlJc w:val="left"/>
      <w:pPr>
        <w:tabs>
          <w:tab w:val="num" w:pos="2880"/>
        </w:tabs>
        <w:ind w:left="2880" w:hanging="360"/>
      </w:pPr>
      <w:rPr>
        <w:rFonts w:ascii="Symbol" w:hAnsi="Symbol"/>
      </w:rPr>
    </w:lvl>
    <w:lvl w:ilvl="4" w:tplc="1EE8F49A">
      <w:start w:val="1"/>
      <w:numFmt w:val="bullet"/>
      <w:lvlText w:val="o"/>
      <w:lvlJc w:val="left"/>
      <w:pPr>
        <w:tabs>
          <w:tab w:val="num" w:pos="3600"/>
        </w:tabs>
        <w:ind w:left="3600" w:hanging="360"/>
      </w:pPr>
      <w:rPr>
        <w:rFonts w:ascii="Courier New" w:hAnsi="Courier New"/>
      </w:rPr>
    </w:lvl>
    <w:lvl w:ilvl="5" w:tplc="621EA55E">
      <w:start w:val="1"/>
      <w:numFmt w:val="bullet"/>
      <w:lvlText w:val=""/>
      <w:lvlJc w:val="left"/>
      <w:pPr>
        <w:tabs>
          <w:tab w:val="num" w:pos="4320"/>
        </w:tabs>
        <w:ind w:left="4320" w:hanging="360"/>
      </w:pPr>
      <w:rPr>
        <w:rFonts w:ascii="Wingdings" w:hAnsi="Wingdings"/>
      </w:rPr>
    </w:lvl>
    <w:lvl w:ilvl="6" w:tplc="98021658">
      <w:start w:val="1"/>
      <w:numFmt w:val="bullet"/>
      <w:lvlText w:val=""/>
      <w:lvlJc w:val="left"/>
      <w:pPr>
        <w:tabs>
          <w:tab w:val="num" w:pos="5040"/>
        </w:tabs>
        <w:ind w:left="5040" w:hanging="360"/>
      </w:pPr>
      <w:rPr>
        <w:rFonts w:ascii="Symbol" w:hAnsi="Symbol"/>
      </w:rPr>
    </w:lvl>
    <w:lvl w:ilvl="7" w:tplc="A0CAF69A">
      <w:start w:val="1"/>
      <w:numFmt w:val="bullet"/>
      <w:lvlText w:val="o"/>
      <w:lvlJc w:val="left"/>
      <w:pPr>
        <w:tabs>
          <w:tab w:val="num" w:pos="5760"/>
        </w:tabs>
        <w:ind w:left="5760" w:hanging="360"/>
      </w:pPr>
      <w:rPr>
        <w:rFonts w:ascii="Courier New" w:hAnsi="Courier New"/>
      </w:rPr>
    </w:lvl>
    <w:lvl w:ilvl="8" w:tplc="F4F298B8">
      <w:start w:val="1"/>
      <w:numFmt w:val="bullet"/>
      <w:lvlText w:val=""/>
      <w:lvlJc w:val="left"/>
      <w:pPr>
        <w:tabs>
          <w:tab w:val="num" w:pos="6480"/>
        </w:tabs>
        <w:ind w:left="6480" w:hanging="360"/>
      </w:pPr>
      <w:rPr>
        <w:rFonts w:ascii="Wingdings" w:hAnsi="Wingdings"/>
      </w:rPr>
    </w:lvl>
  </w:abstractNum>
  <w:abstractNum w:abstractNumId="28" w15:restartNumberingAfterBreak="0">
    <w:nsid w:val="7E7B1680"/>
    <w:multiLevelType w:val="hybridMultilevel"/>
    <w:tmpl w:val="7E7B1680"/>
    <w:lvl w:ilvl="0" w:tplc="F4F62F52">
      <w:start w:val="1"/>
      <w:numFmt w:val="bullet"/>
      <w:lvlText w:val=""/>
      <w:lvlJc w:val="left"/>
      <w:pPr>
        <w:tabs>
          <w:tab w:val="num" w:pos="720"/>
        </w:tabs>
        <w:ind w:left="720" w:hanging="360"/>
      </w:pPr>
      <w:rPr>
        <w:rFonts w:ascii="Symbol" w:hAnsi="Symbol"/>
      </w:rPr>
    </w:lvl>
    <w:lvl w:ilvl="1" w:tplc="DF9C04A6">
      <w:start w:val="1"/>
      <w:numFmt w:val="bullet"/>
      <w:lvlText w:val="o"/>
      <w:lvlJc w:val="left"/>
      <w:pPr>
        <w:tabs>
          <w:tab w:val="num" w:pos="1440"/>
        </w:tabs>
        <w:ind w:left="1440" w:hanging="360"/>
      </w:pPr>
      <w:rPr>
        <w:rFonts w:ascii="Courier New" w:hAnsi="Courier New"/>
      </w:rPr>
    </w:lvl>
    <w:lvl w:ilvl="2" w:tplc="ABBE376C">
      <w:start w:val="1"/>
      <w:numFmt w:val="bullet"/>
      <w:lvlText w:val=""/>
      <w:lvlJc w:val="left"/>
      <w:pPr>
        <w:tabs>
          <w:tab w:val="num" w:pos="2160"/>
        </w:tabs>
        <w:ind w:left="2160" w:hanging="360"/>
      </w:pPr>
      <w:rPr>
        <w:rFonts w:ascii="Wingdings" w:hAnsi="Wingdings"/>
      </w:rPr>
    </w:lvl>
    <w:lvl w:ilvl="3" w:tplc="80B8799C">
      <w:start w:val="1"/>
      <w:numFmt w:val="bullet"/>
      <w:lvlText w:val=""/>
      <w:lvlJc w:val="left"/>
      <w:pPr>
        <w:tabs>
          <w:tab w:val="num" w:pos="2880"/>
        </w:tabs>
        <w:ind w:left="2880" w:hanging="360"/>
      </w:pPr>
      <w:rPr>
        <w:rFonts w:ascii="Symbol" w:hAnsi="Symbol"/>
      </w:rPr>
    </w:lvl>
    <w:lvl w:ilvl="4" w:tplc="BD1080B0">
      <w:start w:val="1"/>
      <w:numFmt w:val="bullet"/>
      <w:lvlText w:val="o"/>
      <w:lvlJc w:val="left"/>
      <w:pPr>
        <w:tabs>
          <w:tab w:val="num" w:pos="3600"/>
        </w:tabs>
        <w:ind w:left="3600" w:hanging="360"/>
      </w:pPr>
      <w:rPr>
        <w:rFonts w:ascii="Courier New" w:hAnsi="Courier New"/>
      </w:rPr>
    </w:lvl>
    <w:lvl w:ilvl="5" w:tplc="698E0DA0">
      <w:start w:val="1"/>
      <w:numFmt w:val="bullet"/>
      <w:lvlText w:val=""/>
      <w:lvlJc w:val="left"/>
      <w:pPr>
        <w:tabs>
          <w:tab w:val="num" w:pos="4320"/>
        </w:tabs>
        <w:ind w:left="4320" w:hanging="360"/>
      </w:pPr>
      <w:rPr>
        <w:rFonts w:ascii="Wingdings" w:hAnsi="Wingdings"/>
      </w:rPr>
    </w:lvl>
    <w:lvl w:ilvl="6" w:tplc="F7F8A9AC">
      <w:start w:val="1"/>
      <w:numFmt w:val="bullet"/>
      <w:lvlText w:val=""/>
      <w:lvlJc w:val="left"/>
      <w:pPr>
        <w:tabs>
          <w:tab w:val="num" w:pos="5040"/>
        </w:tabs>
        <w:ind w:left="5040" w:hanging="360"/>
      </w:pPr>
      <w:rPr>
        <w:rFonts w:ascii="Symbol" w:hAnsi="Symbol"/>
      </w:rPr>
    </w:lvl>
    <w:lvl w:ilvl="7" w:tplc="B466580A">
      <w:start w:val="1"/>
      <w:numFmt w:val="bullet"/>
      <w:lvlText w:val="o"/>
      <w:lvlJc w:val="left"/>
      <w:pPr>
        <w:tabs>
          <w:tab w:val="num" w:pos="5760"/>
        </w:tabs>
        <w:ind w:left="5760" w:hanging="360"/>
      </w:pPr>
      <w:rPr>
        <w:rFonts w:ascii="Courier New" w:hAnsi="Courier New"/>
      </w:rPr>
    </w:lvl>
    <w:lvl w:ilvl="8" w:tplc="E222EA56">
      <w:start w:val="1"/>
      <w:numFmt w:val="bullet"/>
      <w:lvlText w:val=""/>
      <w:lvlJc w:val="left"/>
      <w:pPr>
        <w:tabs>
          <w:tab w:val="num" w:pos="6480"/>
        </w:tabs>
        <w:ind w:left="6480" w:hanging="360"/>
      </w:pPr>
      <w:rPr>
        <w:rFonts w:ascii="Wingdings" w:hAnsi="Wingdings"/>
      </w:rPr>
    </w:lvl>
  </w:abstractNum>
  <w:abstractNum w:abstractNumId="29" w15:restartNumberingAfterBreak="0">
    <w:nsid w:val="7E7B1681"/>
    <w:multiLevelType w:val="hybridMultilevel"/>
    <w:tmpl w:val="7E7B1681"/>
    <w:lvl w:ilvl="0" w:tplc="B2866EBC">
      <w:start w:val="1"/>
      <w:numFmt w:val="bullet"/>
      <w:lvlText w:val=""/>
      <w:lvlJc w:val="left"/>
      <w:pPr>
        <w:tabs>
          <w:tab w:val="num" w:pos="720"/>
        </w:tabs>
        <w:ind w:left="720" w:hanging="360"/>
      </w:pPr>
      <w:rPr>
        <w:rFonts w:ascii="Symbol" w:hAnsi="Symbol"/>
      </w:rPr>
    </w:lvl>
    <w:lvl w:ilvl="1" w:tplc="89B0B868">
      <w:start w:val="1"/>
      <w:numFmt w:val="bullet"/>
      <w:lvlText w:val="o"/>
      <w:lvlJc w:val="left"/>
      <w:pPr>
        <w:tabs>
          <w:tab w:val="num" w:pos="1440"/>
        </w:tabs>
        <w:ind w:left="1440" w:hanging="360"/>
      </w:pPr>
      <w:rPr>
        <w:rFonts w:ascii="Courier New" w:hAnsi="Courier New"/>
      </w:rPr>
    </w:lvl>
    <w:lvl w:ilvl="2" w:tplc="0A2698A8">
      <w:start w:val="1"/>
      <w:numFmt w:val="bullet"/>
      <w:lvlText w:val=""/>
      <w:lvlJc w:val="left"/>
      <w:pPr>
        <w:tabs>
          <w:tab w:val="num" w:pos="2160"/>
        </w:tabs>
        <w:ind w:left="2160" w:hanging="360"/>
      </w:pPr>
      <w:rPr>
        <w:rFonts w:ascii="Wingdings" w:hAnsi="Wingdings"/>
      </w:rPr>
    </w:lvl>
    <w:lvl w:ilvl="3" w:tplc="DE6EC4FA">
      <w:start w:val="1"/>
      <w:numFmt w:val="bullet"/>
      <w:lvlText w:val=""/>
      <w:lvlJc w:val="left"/>
      <w:pPr>
        <w:tabs>
          <w:tab w:val="num" w:pos="2880"/>
        </w:tabs>
        <w:ind w:left="2880" w:hanging="360"/>
      </w:pPr>
      <w:rPr>
        <w:rFonts w:ascii="Symbol" w:hAnsi="Symbol"/>
      </w:rPr>
    </w:lvl>
    <w:lvl w:ilvl="4" w:tplc="328EC85E">
      <w:start w:val="1"/>
      <w:numFmt w:val="bullet"/>
      <w:lvlText w:val="o"/>
      <w:lvlJc w:val="left"/>
      <w:pPr>
        <w:tabs>
          <w:tab w:val="num" w:pos="3600"/>
        </w:tabs>
        <w:ind w:left="3600" w:hanging="360"/>
      </w:pPr>
      <w:rPr>
        <w:rFonts w:ascii="Courier New" w:hAnsi="Courier New"/>
      </w:rPr>
    </w:lvl>
    <w:lvl w:ilvl="5" w:tplc="5082ED5C">
      <w:start w:val="1"/>
      <w:numFmt w:val="bullet"/>
      <w:lvlText w:val=""/>
      <w:lvlJc w:val="left"/>
      <w:pPr>
        <w:tabs>
          <w:tab w:val="num" w:pos="4320"/>
        </w:tabs>
        <w:ind w:left="4320" w:hanging="360"/>
      </w:pPr>
      <w:rPr>
        <w:rFonts w:ascii="Wingdings" w:hAnsi="Wingdings"/>
      </w:rPr>
    </w:lvl>
    <w:lvl w:ilvl="6" w:tplc="7F987D1C">
      <w:start w:val="1"/>
      <w:numFmt w:val="bullet"/>
      <w:lvlText w:val=""/>
      <w:lvlJc w:val="left"/>
      <w:pPr>
        <w:tabs>
          <w:tab w:val="num" w:pos="5040"/>
        </w:tabs>
        <w:ind w:left="5040" w:hanging="360"/>
      </w:pPr>
      <w:rPr>
        <w:rFonts w:ascii="Symbol" w:hAnsi="Symbol"/>
      </w:rPr>
    </w:lvl>
    <w:lvl w:ilvl="7" w:tplc="2ED4066A">
      <w:start w:val="1"/>
      <w:numFmt w:val="bullet"/>
      <w:lvlText w:val="o"/>
      <w:lvlJc w:val="left"/>
      <w:pPr>
        <w:tabs>
          <w:tab w:val="num" w:pos="5760"/>
        </w:tabs>
        <w:ind w:left="5760" w:hanging="360"/>
      </w:pPr>
      <w:rPr>
        <w:rFonts w:ascii="Courier New" w:hAnsi="Courier New"/>
      </w:rPr>
    </w:lvl>
    <w:lvl w:ilvl="8" w:tplc="8212647C">
      <w:start w:val="1"/>
      <w:numFmt w:val="bullet"/>
      <w:lvlText w:val=""/>
      <w:lvlJc w:val="left"/>
      <w:pPr>
        <w:tabs>
          <w:tab w:val="num" w:pos="6480"/>
        </w:tabs>
        <w:ind w:left="6480" w:hanging="360"/>
      </w:pPr>
      <w:rPr>
        <w:rFonts w:ascii="Wingdings" w:hAnsi="Wingdings"/>
      </w:rPr>
    </w:lvl>
  </w:abstractNum>
  <w:abstractNum w:abstractNumId="30" w15:restartNumberingAfterBreak="0">
    <w:nsid w:val="7E7B1682"/>
    <w:multiLevelType w:val="hybridMultilevel"/>
    <w:tmpl w:val="7E7B1682"/>
    <w:lvl w:ilvl="0" w:tplc="2B6C4990">
      <w:start w:val="1"/>
      <w:numFmt w:val="bullet"/>
      <w:lvlText w:val=""/>
      <w:lvlJc w:val="left"/>
      <w:pPr>
        <w:tabs>
          <w:tab w:val="num" w:pos="720"/>
        </w:tabs>
        <w:ind w:left="720" w:hanging="360"/>
      </w:pPr>
      <w:rPr>
        <w:rFonts w:ascii="Symbol" w:hAnsi="Symbol"/>
      </w:rPr>
    </w:lvl>
    <w:lvl w:ilvl="1" w:tplc="9BA0CA52">
      <w:start w:val="1"/>
      <w:numFmt w:val="bullet"/>
      <w:lvlText w:val="o"/>
      <w:lvlJc w:val="left"/>
      <w:pPr>
        <w:tabs>
          <w:tab w:val="num" w:pos="1440"/>
        </w:tabs>
        <w:ind w:left="1440" w:hanging="360"/>
      </w:pPr>
      <w:rPr>
        <w:rFonts w:ascii="Courier New" w:hAnsi="Courier New"/>
      </w:rPr>
    </w:lvl>
    <w:lvl w:ilvl="2" w:tplc="3574F366">
      <w:start w:val="1"/>
      <w:numFmt w:val="bullet"/>
      <w:lvlText w:val=""/>
      <w:lvlJc w:val="left"/>
      <w:pPr>
        <w:tabs>
          <w:tab w:val="num" w:pos="2160"/>
        </w:tabs>
        <w:ind w:left="2160" w:hanging="360"/>
      </w:pPr>
      <w:rPr>
        <w:rFonts w:ascii="Wingdings" w:hAnsi="Wingdings"/>
      </w:rPr>
    </w:lvl>
    <w:lvl w:ilvl="3" w:tplc="4E987C76">
      <w:start w:val="1"/>
      <w:numFmt w:val="bullet"/>
      <w:lvlText w:val=""/>
      <w:lvlJc w:val="left"/>
      <w:pPr>
        <w:tabs>
          <w:tab w:val="num" w:pos="2880"/>
        </w:tabs>
        <w:ind w:left="2880" w:hanging="360"/>
      </w:pPr>
      <w:rPr>
        <w:rFonts w:ascii="Symbol" w:hAnsi="Symbol"/>
      </w:rPr>
    </w:lvl>
    <w:lvl w:ilvl="4" w:tplc="2340B57A">
      <w:start w:val="1"/>
      <w:numFmt w:val="bullet"/>
      <w:lvlText w:val="o"/>
      <w:lvlJc w:val="left"/>
      <w:pPr>
        <w:tabs>
          <w:tab w:val="num" w:pos="3600"/>
        </w:tabs>
        <w:ind w:left="3600" w:hanging="360"/>
      </w:pPr>
      <w:rPr>
        <w:rFonts w:ascii="Courier New" w:hAnsi="Courier New"/>
      </w:rPr>
    </w:lvl>
    <w:lvl w:ilvl="5" w:tplc="82B01FE8">
      <w:start w:val="1"/>
      <w:numFmt w:val="bullet"/>
      <w:lvlText w:val=""/>
      <w:lvlJc w:val="left"/>
      <w:pPr>
        <w:tabs>
          <w:tab w:val="num" w:pos="4320"/>
        </w:tabs>
        <w:ind w:left="4320" w:hanging="360"/>
      </w:pPr>
      <w:rPr>
        <w:rFonts w:ascii="Wingdings" w:hAnsi="Wingdings"/>
      </w:rPr>
    </w:lvl>
    <w:lvl w:ilvl="6" w:tplc="6D1056AE">
      <w:start w:val="1"/>
      <w:numFmt w:val="bullet"/>
      <w:lvlText w:val=""/>
      <w:lvlJc w:val="left"/>
      <w:pPr>
        <w:tabs>
          <w:tab w:val="num" w:pos="5040"/>
        </w:tabs>
        <w:ind w:left="5040" w:hanging="360"/>
      </w:pPr>
      <w:rPr>
        <w:rFonts w:ascii="Symbol" w:hAnsi="Symbol"/>
      </w:rPr>
    </w:lvl>
    <w:lvl w:ilvl="7" w:tplc="AC0AA77A">
      <w:start w:val="1"/>
      <w:numFmt w:val="bullet"/>
      <w:lvlText w:val="o"/>
      <w:lvlJc w:val="left"/>
      <w:pPr>
        <w:tabs>
          <w:tab w:val="num" w:pos="5760"/>
        </w:tabs>
        <w:ind w:left="5760" w:hanging="360"/>
      </w:pPr>
      <w:rPr>
        <w:rFonts w:ascii="Courier New" w:hAnsi="Courier New"/>
      </w:rPr>
    </w:lvl>
    <w:lvl w:ilvl="8" w:tplc="84567450">
      <w:start w:val="1"/>
      <w:numFmt w:val="bullet"/>
      <w:lvlText w:val=""/>
      <w:lvlJc w:val="left"/>
      <w:pPr>
        <w:tabs>
          <w:tab w:val="num" w:pos="6480"/>
        </w:tabs>
        <w:ind w:left="6480" w:hanging="360"/>
      </w:pPr>
      <w:rPr>
        <w:rFonts w:ascii="Wingdings" w:hAnsi="Wingdings"/>
      </w:rPr>
    </w:lvl>
  </w:abstractNum>
  <w:abstractNum w:abstractNumId="31" w15:restartNumberingAfterBreak="0">
    <w:nsid w:val="7E7B1683"/>
    <w:multiLevelType w:val="hybridMultilevel"/>
    <w:tmpl w:val="7E7B1683"/>
    <w:lvl w:ilvl="0" w:tplc="B900D032">
      <w:start w:val="1"/>
      <w:numFmt w:val="bullet"/>
      <w:lvlText w:val=""/>
      <w:lvlJc w:val="left"/>
      <w:pPr>
        <w:tabs>
          <w:tab w:val="num" w:pos="720"/>
        </w:tabs>
        <w:ind w:left="720" w:hanging="360"/>
      </w:pPr>
      <w:rPr>
        <w:rFonts w:ascii="Symbol" w:hAnsi="Symbol"/>
      </w:rPr>
    </w:lvl>
    <w:lvl w:ilvl="1" w:tplc="99C8F596">
      <w:start w:val="1"/>
      <w:numFmt w:val="bullet"/>
      <w:lvlText w:val="o"/>
      <w:lvlJc w:val="left"/>
      <w:pPr>
        <w:tabs>
          <w:tab w:val="num" w:pos="1440"/>
        </w:tabs>
        <w:ind w:left="1440" w:hanging="360"/>
      </w:pPr>
      <w:rPr>
        <w:rFonts w:ascii="Courier New" w:hAnsi="Courier New"/>
      </w:rPr>
    </w:lvl>
    <w:lvl w:ilvl="2" w:tplc="1146EEE6">
      <w:start w:val="1"/>
      <w:numFmt w:val="bullet"/>
      <w:lvlText w:val=""/>
      <w:lvlJc w:val="left"/>
      <w:pPr>
        <w:tabs>
          <w:tab w:val="num" w:pos="2160"/>
        </w:tabs>
        <w:ind w:left="2160" w:hanging="360"/>
      </w:pPr>
      <w:rPr>
        <w:rFonts w:ascii="Wingdings" w:hAnsi="Wingdings"/>
      </w:rPr>
    </w:lvl>
    <w:lvl w:ilvl="3" w:tplc="857C6D36">
      <w:start w:val="1"/>
      <w:numFmt w:val="bullet"/>
      <w:lvlText w:val=""/>
      <w:lvlJc w:val="left"/>
      <w:pPr>
        <w:tabs>
          <w:tab w:val="num" w:pos="2880"/>
        </w:tabs>
        <w:ind w:left="2880" w:hanging="360"/>
      </w:pPr>
      <w:rPr>
        <w:rFonts w:ascii="Symbol" w:hAnsi="Symbol"/>
      </w:rPr>
    </w:lvl>
    <w:lvl w:ilvl="4" w:tplc="46AE0614">
      <w:start w:val="1"/>
      <w:numFmt w:val="bullet"/>
      <w:lvlText w:val="o"/>
      <w:lvlJc w:val="left"/>
      <w:pPr>
        <w:tabs>
          <w:tab w:val="num" w:pos="3600"/>
        </w:tabs>
        <w:ind w:left="3600" w:hanging="360"/>
      </w:pPr>
      <w:rPr>
        <w:rFonts w:ascii="Courier New" w:hAnsi="Courier New"/>
      </w:rPr>
    </w:lvl>
    <w:lvl w:ilvl="5" w:tplc="8EBEB0B2">
      <w:start w:val="1"/>
      <w:numFmt w:val="bullet"/>
      <w:lvlText w:val=""/>
      <w:lvlJc w:val="left"/>
      <w:pPr>
        <w:tabs>
          <w:tab w:val="num" w:pos="4320"/>
        </w:tabs>
        <w:ind w:left="4320" w:hanging="360"/>
      </w:pPr>
      <w:rPr>
        <w:rFonts w:ascii="Wingdings" w:hAnsi="Wingdings"/>
      </w:rPr>
    </w:lvl>
    <w:lvl w:ilvl="6" w:tplc="39B68A00">
      <w:start w:val="1"/>
      <w:numFmt w:val="bullet"/>
      <w:lvlText w:val=""/>
      <w:lvlJc w:val="left"/>
      <w:pPr>
        <w:tabs>
          <w:tab w:val="num" w:pos="5040"/>
        </w:tabs>
        <w:ind w:left="5040" w:hanging="360"/>
      </w:pPr>
      <w:rPr>
        <w:rFonts w:ascii="Symbol" w:hAnsi="Symbol"/>
      </w:rPr>
    </w:lvl>
    <w:lvl w:ilvl="7" w:tplc="C5721B38">
      <w:start w:val="1"/>
      <w:numFmt w:val="bullet"/>
      <w:lvlText w:val="o"/>
      <w:lvlJc w:val="left"/>
      <w:pPr>
        <w:tabs>
          <w:tab w:val="num" w:pos="5760"/>
        </w:tabs>
        <w:ind w:left="5760" w:hanging="360"/>
      </w:pPr>
      <w:rPr>
        <w:rFonts w:ascii="Courier New" w:hAnsi="Courier New"/>
      </w:rPr>
    </w:lvl>
    <w:lvl w:ilvl="8" w:tplc="76A062D6">
      <w:start w:val="1"/>
      <w:numFmt w:val="bullet"/>
      <w:lvlText w:val=""/>
      <w:lvlJc w:val="left"/>
      <w:pPr>
        <w:tabs>
          <w:tab w:val="num" w:pos="6480"/>
        </w:tabs>
        <w:ind w:left="6480" w:hanging="360"/>
      </w:pPr>
      <w:rPr>
        <w:rFonts w:ascii="Wingdings" w:hAnsi="Wingdings"/>
      </w:rPr>
    </w:lvl>
  </w:abstractNum>
  <w:abstractNum w:abstractNumId="32" w15:restartNumberingAfterBreak="0">
    <w:nsid w:val="7E7B1684"/>
    <w:multiLevelType w:val="hybridMultilevel"/>
    <w:tmpl w:val="7E7B1684"/>
    <w:lvl w:ilvl="0" w:tplc="027E040C">
      <w:start w:val="1"/>
      <w:numFmt w:val="bullet"/>
      <w:lvlText w:val=""/>
      <w:lvlJc w:val="left"/>
      <w:pPr>
        <w:tabs>
          <w:tab w:val="num" w:pos="720"/>
        </w:tabs>
        <w:ind w:left="720" w:hanging="360"/>
      </w:pPr>
      <w:rPr>
        <w:rFonts w:ascii="Symbol" w:hAnsi="Symbol"/>
      </w:rPr>
    </w:lvl>
    <w:lvl w:ilvl="1" w:tplc="99723596">
      <w:start w:val="1"/>
      <w:numFmt w:val="bullet"/>
      <w:lvlText w:val="o"/>
      <w:lvlJc w:val="left"/>
      <w:pPr>
        <w:tabs>
          <w:tab w:val="num" w:pos="1440"/>
        </w:tabs>
        <w:ind w:left="1440" w:hanging="360"/>
      </w:pPr>
      <w:rPr>
        <w:rFonts w:ascii="Courier New" w:hAnsi="Courier New"/>
      </w:rPr>
    </w:lvl>
    <w:lvl w:ilvl="2" w:tplc="16F41202">
      <w:start w:val="1"/>
      <w:numFmt w:val="bullet"/>
      <w:lvlText w:val=""/>
      <w:lvlJc w:val="left"/>
      <w:pPr>
        <w:tabs>
          <w:tab w:val="num" w:pos="2160"/>
        </w:tabs>
        <w:ind w:left="2160" w:hanging="360"/>
      </w:pPr>
      <w:rPr>
        <w:rFonts w:ascii="Wingdings" w:hAnsi="Wingdings"/>
      </w:rPr>
    </w:lvl>
    <w:lvl w:ilvl="3" w:tplc="36420B7A">
      <w:start w:val="1"/>
      <w:numFmt w:val="bullet"/>
      <w:lvlText w:val=""/>
      <w:lvlJc w:val="left"/>
      <w:pPr>
        <w:tabs>
          <w:tab w:val="num" w:pos="2880"/>
        </w:tabs>
        <w:ind w:left="2880" w:hanging="360"/>
      </w:pPr>
      <w:rPr>
        <w:rFonts w:ascii="Symbol" w:hAnsi="Symbol"/>
      </w:rPr>
    </w:lvl>
    <w:lvl w:ilvl="4" w:tplc="C31EEF56">
      <w:start w:val="1"/>
      <w:numFmt w:val="bullet"/>
      <w:lvlText w:val="o"/>
      <w:lvlJc w:val="left"/>
      <w:pPr>
        <w:tabs>
          <w:tab w:val="num" w:pos="3600"/>
        </w:tabs>
        <w:ind w:left="3600" w:hanging="360"/>
      </w:pPr>
      <w:rPr>
        <w:rFonts w:ascii="Courier New" w:hAnsi="Courier New"/>
      </w:rPr>
    </w:lvl>
    <w:lvl w:ilvl="5" w:tplc="6AD84F16">
      <w:start w:val="1"/>
      <w:numFmt w:val="bullet"/>
      <w:lvlText w:val=""/>
      <w:lvlJc w:val="left"/>
      <w:pPr>
        <w:tabs>
          <w:tab w:val="num" w:pos="4320"/>
        </w:tabs>
        <w:ind w:left="4320" w:hanging="360"/>
      </w:pPr>
      <w:rPr>
        <w:rFonts w:ascii="Wingdings" w:hAnsi="Wingdings"/>
      </w:rPr>
    </w:lvl>
    <w:lvl w:ilvl="6" w:tplc="6706DEB2">
      <w:start w:val="1"/>
      <w:numFmt w:val="bullet"/>
      <w:lvlText w:val=""/>
      <w:lvlJc w:val="left"/>
      <w:pPr>
        <w:tabs>
          <w:tab w:val="num" w:pos="5040"/>
        </w:tabs>
        <w:ind w:left="5040" w:hanging="360"/>
      </w:pPr>
      <w:rPr>
        <w:rFonts w:ascii="Symbol" w:hAnsi="Symbol"/>
      </w:rPr>
    </w:lvl>
    <w:lvl w:ilvl="7" w:tplc="D084E174">
      <w:start w:val="1"/>
      <w:numFmt w:val="bullet"/>
      <w:lvlText w:val="o"/>
      <w:lvlJc w:val="left"/>
      <w:pPr>
        <w:tabs>
          <w:tab w:val="num" w:pos="5760"/>
        </w:tabs>
        <w:ind w:left="5760" w:hanging="360"/>
      </w:pPr>
      <w:rPr>
        <w:rFonts w:ascii="Courier New" w:hAnsi="Courier New"/>
      </w:rPr>
    </w:lvl>
    <w:lvl w:ilvl="8" w:tplc="A762CB64">
      <w:start w:val="1"/>
      <w:numFmt w:val="bullet"/>
      <w:lvlText w:val=""/>
      <w:lvlJc w:val="left"/>
      <w:pPr>
        <w:tabs>
          <w:tab w:val="num" w:pos="6480"/>
        </w:tabs>
        <w:ind w:left="6480" w:hanging="360"/>
      </w:pPr>
      <w:rPr>
        <w:rFonts w:ascii="Wingdings" w:hAnsi="Wingdings"/>
      </w:rPr>
    </w:lvl>
  </w:abstractNum>
  <w:abstractNum w:abstractNumId="33" w15:restartNumberingAfterBreak="0">
    <w:nsid w:val="7E7B1685"/>
    <w:multiLevelType w:val="hybridMultilevel"/>
    <w:tmpl w:val="7E7B1685"/>
    <w:lvl w:ilvl="0" w:tplc="7846A790">
      <w:start w:val="1"/>
      <w:numFmt w:val="bullet"/>
      <w:lvlText w:val=""/>
      <w:lvlJc w:val="left"/>
      <w:pPr>
        <w:tabs>
          <w:tab w:val="num" w:pos="720"/>
        </w:tabs>
        <w:ind w:left="720" w:hanging="360"/>
      </w:pPr>
      <w:rPr>
        <w:rFonts w:ascii="Symbol" w:hAnsi="Symbol"/>
      </w:rPr>
    </w:lvl>
    <w:lvl w:ilvl="1" w:tplc="D076B564">
      <w:start w:val="1"/>
      <w:numFmt w:val="bullet"/>
      <w:lvlText w:val="o"/>
      <w:lvlJc w:val="left"/>
      <w:pPr>
        <w:tabs>
          <w:tab w:val="num" w:pos="1440"/>
        </w:tabs>
        <w:ind w:left="1440" w:hanging="360"/>
      </w:pPr>
      <w:rPr>
        <w:rFonts w:ascii="Courier New" w:hAnsi="Courier New"/>
      </w:rPr>
    </w:lvl>
    <w:lvl w:ilvl="2" w:tplc="69820822">
      <w:start w:val="1"/>
      <w:numFmt w:val="bullet"/>
      <w:lvlText w:val=""/>
      <w:lvlJc w:val="left"/>
      <w:pPr>
        <w:tabs>
          <w:tab w:val="num" w:pos="2160"/>
        </w:tabs>
        <w:ind w:left="2160" w:hanging="360"/>
      </w:pPr>
      <w:rPr>
        <w:rFonts w:ascii="Wingdings" w:hAnsi="Wingdings"/>
      </w:rPr>
    </w:lvl>
    <w:lvl w:ilvl="3" w:tplc="6A2CAE62">
      <w:start w:val="1"/>
      <w:numFmt w:val="bullet"/>
      <w:lvlText w:val=""/>
      <w:lvlJc w:val="left"/>
      <w:pPr>
        <w:tabs>
          <w:tab w:val="num" w:pos="2880"/>
        </w:tabs>
        <w:ind w:left="2880" w:hanging="360"/>
      </w:pPr>
      <w:rPr>
        <w:rFonts w:ascii="Symbol" w:hAnsi="Symbol"/>
      </w:rPr>
    </w:lvl>
    <w:lvl w:ilvl="4" w:tplc="6A8858E0">
      <w:start w:val="1"/>
      <w:numFmt w:val="bullet"/>
      <w:lvlText w:val="o"/>
      <w:lvlJc w:val="left"/>
      <w:pPr>
        <w:tabs>
          <w:tab w:val="num" w:pos="3600"/>
        </w:tabs>
        <w:ind w:left="3600" w:hanging="360"/>
      </w:pPr>
      <w:rPr>
        <w:rFonts w:ascii="Courier New" w:hAnsi="Courier New"/>
      </w:rPr>
    </w:lvl>
    <w:lvl w:ilvl="5" w:tplc="20E08426">
      <w:start w:val="1"/>
      <w:numFmt w:val="bullet"/>
      <w:lvlText w:val=""/>
      <w:lvlJc w:val="left"/>
      <w:pPr>
        <w:tabs>
          <w:tab w:val="num" w:pos="4320"/>
        </w:tabs>
        <w:ind w:left="4320" w:hanging="360"/>
      </w:pPr>
      <w:rPr>
        <w:rFonts w:ascii="Wingdings" w:hAnsi="Wingdings"/>
      </w:rPr>
    </w:lvl>
    <w:lvl w:ilvl="6" w:tplc="31002CF8">
      <w:start w:val="1"/>
      <w:numFmt w:val="bullet"/>
      <w:lvlText w:val=""/>
      <w:lvlJc w:val="left"/>
      <w:pPr>
        <w:tabs>
          <w:tab w:val="num" w:pos="5040"/>
        </w:tabs>
        <w:ind w:left="5040" w:hanging="360"/>
      </w:pPr>
      <w:rPr>
        <w:rFonts w:ascii="Symbol" w:hAnsi="Symbol"/>
      </w:rPr>
    </w:lvl>
    <w:lvl w:ilvl="7" w:tplc="A94A1362">
      <w:start w:val="1"/>
      <w:numFmt w:val="bullet"/>
      <w:lvlText w:val="o"/>
      <w:lvlJc w:val="left"/>
      <w:pPr>
        <w:tabs>
          <w:tab w:val="num" w:pos="5760"/>
        </w:tabs>
        <w:ind w:left="5760" w:hanging="360"/>
      </w:pPr>
      <w:rPr>
        <w:rFonts w:ascii="Courier New" w:hAnsi="Courier New"/>
      </w:rPr>
    </w:lvl>
    <w:lvl w:ilvl="8" w:tplc="13AAD2EA">
      <w:start w:val="1"/>
      <w:numFmt w:val="bullet"/>
      <w:lvlText w:val=""/>
      <w:lvlJc w:val="left"/>
      <w:pPr>
        <w:tabs>
          <w:tab w:val="num" w:pos="6480"/>
        </w:tabs>
        <w:ind w:left="6480" w:hanging="360"/>
      </w:pPr>
      <w:rPr>
        <w:rFonts w:ascii="Wingdings" w:hAnsi="Wingdings"/>
      </w:rPr>
    </w:lvl>
  </w:abstractNum>
  <w:abstractNum w:abstractNumId="34" w15:restartNumberingAfterBreak="0">
    <w:nsid w:val="7E7B1686"/>
    <w:multiLevelType w:val="hybridMultilevel"/>
    <w:tmpl w:val="7E7B1686"/>
    <w:lvl w:ilvl="0" w:tplc="EABA9F1C">
      <w:start w:val="1"/>
      <w:numFmt w:val="bullet"/>
      <w:lvlText w:val=""/>
      <w:lvlJc w:val="left"/>
      <w:pPr>
        <w:tabs>
          <w:tab w:val="num" w:pos="720"/>
        </w:tabs>
        <w:ind w:left="720" w:hanging="360"/>
      </w:pPr>
      <w:rPr>
        <w:rFonts w:ascii="Symbol" w:hAnsi="Symbol"/>
      </w:rPr>
    </w:lvl>
    <w:lvl w:ilvl="1" w:tplc="9FBA4082">
      <w:start w:val="1"/>
      <w:numFmt w:val="bullet"/>
      <w:lvlText w:val="o"/>
      <w:lvlJc w:val="left"/>
      <w:pPr>
        <w:tabs>
          <w:tab w:val="num" w:pos="1440"/>
        </w:tabs>
        <w:ind w:left="1440" w:hanging="360"/>
      </w:pPr>
      <w:rPr>
        <w:rFonts w:ascii="Courier New" w:hAnsi="Courier New"/>
      </w:rPr>
    </w:lvl>
    <w:lvl w:ilvl="2" w:tplc="0B7A8C72">
      <w:start w:val="1"/>
      <w:numFmt w:val="bullet"/>
      <w:lvlText w:val=""/>
      <w:lvlJc w:val="left"/>
      <w:pPr>
        <w:tabs>
          <w:tab w:val="num" w:pos="2160"/>
        </w:tabs>
        <w:ind w:left="2160" w:hanging="360"/>
      </w:pPr>
      <w:rPr>
        <w:rFonts w:ascii="Wingdings" w:hAnsi="Wingdings"/>
      </w:rPr>
    </w:lvl>
    <w:lvl w:ilvl="3" w:tplc="6A247568">
      <w:start w:val="1"/>
      <w:numFmt w:val="bullet"/>
      <w:lvlText w:val=""/>
      <w:lvlJc w:val="left"/>
      <w:pPr>
        <w:tabs>
          <w:tab w:val="num" w:pos="2880"/>
        </w:tabs>
        <w:ind w:left="2880" w:hanging="360"/>
      </w:pPr>
      <w:rPr>
        <w:rFonts w:ascii="Symbol" w:hAnsi="Symbol"/>
      </w:rPr>
    </w:lvl>
    <w:lvl w:ilvl="4" w:tplc="7A26779E">
      <w:start w:val="1"/>
      <w:numFmt w:val="bullet"/>
      <w:lvlText w:val="o"/>
      <w:lvlJc w:val="left"/>
      <w:pPr>
        <w:tabs>
          <w:tab w:val="num" w:pos="3600"/>
        </w:tabs>
        <w:ind w:left="3600" w:hanging="360"/>
      </w:pPr>
      <w:rPr>
        <w:rFonts w:ascii="Courier New" w:hAnsi="Courier New"/>
      </w:rPr>
    </w:lvl>
    <w:lvl w:ilvl="5" w:tplc="5C76AD8E">
      <w:start w:val="1"/>
      <w:numFmt w:val="bullet"/>
      <w:lvlText w:val=""/>
      <w:lvlJc w:val="left"/>
      <w:pPr>
        <w:tabs>
          <w:tab w:val="num" w:pos="4320"/>
        </w:tabs>
        <w:ind w:left="4320" w:hanging="360"/>
      </w:pPr>
      <w:rPr>
        <w:rFonts w:ascii="Wingdings" w:hAnsi="Wingdings"/>
      </w:rPr>
    </w:lvl>
    <w:lvl w:ilvl="6" w:tplc="C2F23002">
      <w:start w:val="1"/>
      <w:numFmt w:val="bullet"/>
      <w:lvlText w:val=""/>
      <w:lvlJc w:val="left"/>
      <w:pPr>
        <w:tabs>
          <w:tab w:val="num" w:pos="5040"/>
        </w:tabs>
        <w:ind w:left="5040" w:hanging="360"/>
      </w:pPr>
      <w:rPr>
        <w:rFonts w:ascii="Symbol" w:hAnsi="Symbol"/>
      </w:rPr>
    </w:lvl>
    <w:lvl w:ilvl="7" w:tplc="2466C936">
      <w:start w:val="1"/>
      <w:numFmt w:val="bullet"/>
      <w:lvlText w:val="o"/>
      <w:lvlJc w:val="left"/>
      <w:pPr>
        <w:tabs>
          <w:tab w:val="num" w:pos="5760"/>
        </w:tabs>
        <w:ind w:left="5760" w:hanging="360"/>
      </w:pPr>
      <w:rPr>
        <w:rFonts w:ascii="Courier New" w:hAnsi="Courier New"/>
      </w:rPr>
    </w:lvl>
    <w:lvl w:ilvl="8" w:tplc="AF46A5F8">
      <w:start w:val="1"/>
      <w:numFmt w:val="bullet"/>
      <w:lvlText w:val=""/>
      <w:lvlJc w:val="left"/>
      <w:pPr>
        <w:tabs>
          <w:tab w:val="num" w:pos="6480"/>
        </w:tabs>
        <w:ind w:left="6480" w:hanging="360"/>
      </w:pPr>
      <w:rPr>
        <w:rFonts w:ascii="Wingdings" w:hAnsi="Wingdings"/>
      </w:rPr>
    </w:lvl>
  </w:abstractNum>
  <w:abstractNum w:abstractNumId="35" w15:restartNumberingAfterBreak="0">
    <w:nsid w:val="7E7B1687"/>
    <w:multiLevelType w:val="hybridMultilevel"/>
    <w:tmpl w:val="7E7B1687"/>
    <w:lvl w:ilvl="0" w:tplc="EFB4631C">
      <w:start w:val="1"/>
      <w:numFmt w:val="bullet"/>
      <w:lvlText w:val=""/>
      <w:lvlJc w:val="left"/>
      <w:pPr>
        <w:tabs>
          <w:tab w:val="num" w:pos="720"/>
        </w:tabs>
        <w:ind w:left="720" w:hanging="360"/>
      </w:pPr>
      <w:rPr>
        <w:rFonts w:ascii="Symbol" w:hAnsi="Symbol"/>
      </w:rPr>
    </w:lvl>
    <w:lvl w:ilvl="1" w:tplc="A424A66E">
      <w:start w:val="1"/>
      <w:numFmt w:val="bullet"/>
      <w:lvlText w:val="o"/>
      <w:lvlJc w:val="left"/>
      <w:pPr>
        <w:tabs>
          <w:tab w:val="num" w:pos="1440"/>
        </w:tabs>
        <w:ind w:left="1440" w:hanging="360"/>
      </w:pPr>
      <w:rPr>
        <w:rFonts w:ascii="Courier New" w:hAnsi="Courier New"/>
      </w:rPr>
    </w:lvl>
    <w:lvl w:ilvl="2" w:tplc="62605440">
      <w:start w:val="1"/>
      <w:numFmt w:val="bullet"/>
      <w:lvlText w:val=""/>
      <w:lvlJc w:val="left"/>
      <w:pPr>
        <w:tabs>
          <w:tab w:val="num" w:pos="2160"/>
        </w:tabs>
        <w:ind w:left="2160" w:hanging="360"/>
      </w:pPr>
      <w:rPr>
        <w:rFonts w:ascii="Wingdings" w:hAnsi="Wingdings"/>
      </w:rPr>
    </w:lvl>
    <w:lvl w:ilvl="3" w:tplc="863AD156">
      <w:start w:val="1"/>
      <w:numFmt w:val="bullet"/>
      <w:lvlText w:val=""/>
      <w:lvlJc w:val="left"/>
      <w:pPr>
        <w:tabs>
          <w:tab w:val="num" w:pos="2880"/>
        </w:tabs>
        <w:ind w:left="2880" w:hanging="360"/>
      </w:pPr>
      <w:rPr>
        <w:rFonts w:ascii="Symbol" w:hAnsi="Symbol"/>
      </w:rPr>
    </w:lvl>
    <w:lvl w:ilvl="4" w:tplc="642C5AA4">
      <w:start w:val="1"/>
      <w:numFmt w:val="bullet"/>
      <w:lvlText w:val="o"/>
      <w:lvlJc w:val="left"/>
      <w:pPr>
        <w:tabs>
          <w:tab w:val="num" w:pos="3600"/>
        </w:tabs>
        <w:ind w:left="3600" w:hanging="360"/>
      </w:pPr>
      <w:rPr>
        <w:rFonts w:ascii="Courier New" w:hAnsi="Courier New"/>
      </w:rPr>
    </w:lvl>
    <w:lvl w:ilvl="5" w:tplc="995AAE9C">
      <w:start w:val="1"/>
      <w:numFmt w:val="bullet"/>
      <w:lvlText w:val=""/>
      <w:lvlJc w:val="left"/>
      <w:pPr>
        <w:tabs>
          <w:tab w:val="num" w:pos="4320"/>
        </w:tabs>
        <w:ind w:left="4320" w:hanging="360"/>
      </w:pPr>
      <w:rPr>
        <w:rFonts w:ascii="Wingdings" w:hAnsi="Wingdings"/>
      </w:rPr>
    </w:lvl>
    <w:lvl w:ilvl="6" w:tplc="172C4CD2">
      <w:start w:val="1"/>
      <w:numFmt w:val="bullet"/>
      <w:lvlText w:val=""/>
      <w:lvlJc w:val="left"/>
      <w:pPr>
        <w:tabs>
          <w:tab w:val="num" w:pos="5040"/>
        </w:tabs>
        <w:ind w:left="5040" w:hanging="360"/>
      </w:pPr>
      <w:rPr>
        <w:rFonts w:ascii="Symbol" w:hAnsi="Symbol"/>
      </w:rPr>
    </w:lvl>
    <w:lvl w:ilvl="7" w:tplc="8FDC5872">
      <w:start w:val="1"/>
      <w:numFmt w:val="bullet"/>
      <w:lvlText w:val="o"/>
      <w:lvlJc w:val="left"/>
      <w:pPr>
        <w:tabs>
          <w:tab w:val="num" w:pos="5760"/>
        </w:tabs>
        <w:ind w:left="5760" w:hanging="360"/>
      </w:pPr>
      <w:rPr>
        <w:rFonts w:ascii="Courier New" w:hAnsi="Courier New"/>
      </w:rPr>
    </w:lvl>
    <w:lvl w:ilvl="8" w:tplc="A872B3E8">
      <w:start w:val="1"/>
      <w:numFmt w:val="bullet"/>
      <w:lvlText w:val=""/>
      <w:lvlJc w:val="left"/>
      <w:pPr>
        <w:tabs>
          <w:tab w:val="num" w:pos="6480"/>
        </w:tabs>
        <w:ind w:left="6480" w:hanging="360"/>
      </w:pPr>
      <w:rPr>
        <w:rFonts w:ascii="Wingdings" w:hAnsi="Wingdings"/>
      </w:rPr>
    </w:lvl>
  </w:abstractNum>
  <w:abstractNum w:abstractNumId="36" w15:restartNumberingAfterBreak="0">
    <w:nsid w:val="7E7B1688"/>
    <w:multiLevelType w:val="hybridMultilevel"/>
    <w:tmpl w:val="7E7B1688"/>
    <w:lvl w:ilvl="0" w:tplc="CCD82BB0">
      <w:start w:val="1"/>
      <w:numFmt w:val="bullet"/>
      <w:lvlText w:val=""/>
      <w:lvlJc w:val="left"/>
      <w:pPr>
        <w:tabs>
          <w:tab w:val="num" w:pos="720"/>
        </w:tabs>
        <w:ind w:left="720" w:hanging="360"/>
      </w:pPr>
      <w:rPr>
        <w:rFonts w:ascii="Symbol" w:hAnsi="Symbol"/>
      </w:rPr>
    </w:lvl>
    <w:lvl w:ilvl="1" w:tplc="731EE5F2">
      <w:start w:val="1"/>
      <w:numFmt w:val="bullet"/>
      <w:lvlText w:val="o"/>
      <w:lvlJc w:val="left"/>
      <w:pPr>
        <w:tabs>
          <w:tab w:val="num" w:pos="1440"/>
        </w:tabs>
        <w:ind w:left="1440" w:hanging="360"/>
      </w:pPr>
      <w:rPr>
        <w:rFonts w:ascii="Courier New" w:hAnsi="Courier New"/>
      </w:rPr>
    </w:lvl>
    <w:lvl w:ilvl="2" w:tplc="2F0645F8">
      <w:start w:val="1"/>
      <w:numFmt w:val="bullet"/>
      <w:lvlText w:val=""/>
      <w:lvlJc w:val="left"/>
      <w:pPr>
        <w:tabs>
          <w:tab w:val="num" w:pos="2160"/>
        </w:tabs>
        <w:ind w:left="2160" w:hanging="360"/>
      </w:pPr>
      <w:rPr>
        <w:rFonts w:ascii="Wingdings" w:hAnsi="Wingdings"/>
      </w:rPr>
    </w:lvl>
    <w:lvl w:ilvl="3" w:tplc="BAD4E690">
      <w:start w:val="1"/>
      <w:numFmt w:val="bullet"/>
      <w:lvlText w:val=""/>
      <w:lvlJc w:val="left"/>
      <w:pPr>
        <w:tabs>
          <w:tab w:val="num" w:pos="2880"/>
        </w:tabs>
        <w:ind w:left="2880" w:hanging="360"/>
      </w:pPr>
      <w:rPr>
        <w:rFonts w:ascii="Symbol" w:hAnsi="Symbol"/>
      </w:rPr>
    </w:lvl>
    <w:lvl w:ilvl="4" w:tplc="B5FE479C">
      <w:start w:val="1"/>
      <w:numFmt w:val="bullet"/>
      <w:lvlText w:val="o"/>
      <w:lvlJc w:val="left"/>
      <w:pPr>
        <w:tabs>
          <w:tab w:val="num" w:pos="3600"/>
        </w:tabs>
        <w:ind w:left="3600" w:hanging="360"/>
      </w:pPr>
      <w:rPr>
        <w:rFonts w:ascii="Courier New" w:hAnsi="Courier New"/>
      </w:rPr>
    </w:lvl>
    <w:lvl w:ilvl="5" w:tplc="B3EC17FC">
      <w:start w:val="1"/>
      <w:numFmt w:val="bullet"/>
      <w:lvlText w:val=""/>
      <w:lvlJc w:val="left"/>
      <w:pPr>
        <w:tabs>
          <w:tab w:val="num" w:pos="4320"/>
        </w:tabs>
        <w:ind w:left="4320" w:hanging="360"/>
      </w:pPr>
      <w:rPr>
        <w:rFonts w:ascii="Wingdings" w:hAnsi="Wingdings"/>
      </w:rPr>
    </w:lvl>
    <w:lvl w:ilvl="6" w:tplc="81480E58">
      <w:start w:val="1"/>
      <w:numFmt w:val="bullet"/>
      <w:lvlText w:val=""/>
      <w:lvlJc w:val="left"/>
      <w:pPr>
        <w:tabs>
          <w:tab w:val="num" w:pos="5040"/>
        </w:tabs>
        <w:ind w:left="5040" w:hanging="360"/>
      </w:pPr>
      <w:rPr>
        <w:rFonts w:ascii="Symbol" w:hAnsi="Symbol"/>
      </w:rPr>
    </w:lvl>
    <w:lvl w:ilvl="7" w:tplc="90F6C09E">
      <w:start w:val="1"/>
      <w:numFmt w:val="bullet"/>
      <w:lvlText w:val="o"/>
      <w:lvlJc w:val="left"/>
      <w:pPr>
        <w:tabs>
          <w:tab w:val="num" w:pos="5760"/>
        </w:tabs>
        <w:ind w:left="5760" w:hanging="360"/>
      </w:pPr>
      <w:rPr>
        <w:rFonts w:ascii="Courier New" w:hAnsi="Courier New"/>
      </w:rPr>
    </w:lvl>
    <w:lvl w:ilvl="8" w:tplc="099AB73A">
      <w:start w:val="1"/>
      <w:numFmt w:val="bullet"/>
      <w:lvlText w:val=""/>
      <w:lvlJc w:val="left"/>
      <w:pPr>
        <w:tabs>
          <w:tab w:val="num" w:pos="6480"/>
        </w:tabs>
        <w:ind w:left="6480" w:hanging="360"/>
      </w:pPr>
      <w:rPr>
        <w:rFonts w:ascii="Wingdings" w:hAnsi="Wingdings"/>
      </w:rPr>
    </w:lvl>
  </w:abstractNum>
  <w:abstractNum w:abstractNumId="37" w15:restartNumberingAfterBreak="0">
    <w:nsid w:val="7E7B1689"/>
    <w:multiLevelType w:val="hybridMultilevel"/>
    <w:tmpl w:val="7E7B1689"/>
    <w:lvl w:ilvl="0" w:tplc="5F164F5C">
      <w:start w:val="1"/>
      <w:numFmt w:val="bullet"/>
      <w:lvlText w:val=""/>
      <w:lvlJc w:val="left"/>
      <w:pPr>
        <w:tabs>
          <w:tab w:val="num" w:pos="720"/>
        </w:tabs>
        <w:ind w:left="720" w:hanging="360"/>
      </w:pPr>
      <w:rPr>
        <w:rFonts w:ascii="Symbol" w:hAnsi="Symbol"/>
      </w:rPr>
    </w:lvl>
    <w:lvl w:ilvl="1" w:tplc="DF7E610C">
      <w:start w:val="1"/>
      <w:numFmt w:val="bullet"/>
      <w:lvlText w:val="o"/>
      <w:lvlJc w:val="left"/>
      <w:pPr>
        <w:tabs>
          <w:tab w:val="num" w:pos="1440"/>
        </w:tabs>
        <w:ind w:left="1440" w:hanging="360"/>
      </w:pPr>
      <w:rPr>
        <w:rFonts w:ascii="Courier New" w:hAnsi="Courier New"/>
      </w:rPr>
    </w:lvl>
    <w:lvl w:ilvl="2" w:tplc="88BC399A">
      <w:start w:val="1"/>
      <w:numFmt w:val="bullet"/>
      <w:lvlText w:val=""/>
      <w:lvlJc w:val="left"/>
      <w:pPr>
        <w:tabs>
          <w:tab w:val="num" w:pos="2160"/>
        </w:tabs>
        <w:ind w:left="2160" w:hanging="360"/>
      </w:pPr>
      <w:rPr>
        <w:rFonts w:ascii="Wingdings" w:hAnsi="Wingdings"/>
      </w:rPr>
    </w:lvl>
    <w:lvl w:ilvl="3" w:tplc="257ED9DA">
      <w:start w:val="1"/>
      <w:numFmt w:val="bullet"/>
      <w:lvlText w:val=""/>
      <w:lvlJc w:val="left"/>
      <w:pPr>
        <w:tabs>
          <w:tab w:val="num" w:pos="2880"/>
        </w:tabs>
        <w:ind w:left="2880" w:hanging="360"/>
      </w:pPr>
      <w:rPr>
        <w:rFonts w:ascii="Symbol" w:hAnsi="Symbol"/>
      </w:rPr>
    </w:lvl>
    <w:lvl w:ilvl="4" w:tplc="2318DA1E">
      <w:start w:val="1"/>
      <w:numFmt w:val="bullet"/>
      <w:lvlText w:val="o"/>
      <w:lvlJc w:val="left"/>
      <w:pPr>
        <w:tabs>
          <w:tab w:val="num" w:pos="3600"/>
        </w:tabs>
        <w:ind w:left="3600" w:hanging="360"/>
      </w:pPr>
      <w:rPr>
        <w:rFonts w:ascii="Courier New" w:hAnsi="Courier New"/>
      </w:rPr>
    </w:lvl>
    <w:lvl w:ilvl="5" w:tplc="5A889818">
      <w:start w:val="1"/>
      <w:numFmt w:val="bullet"/>
      <w:lvlText w:val=""/>
      <w:lvlJc w:val="left"/>
      <w:pPr>
        <w:tabs>
          <w:tab w:val="num" w:pos="4320"/>
        </w:tabs>
        <w:ind w:left="4320" w:hanging="360"/>
      </w:pPr>
      <w:rPr>
        <w:rFonts w:ascii="Wingdings" w:hAnsi="Wingdings"/>
      </w:rPr>
    </w:lvl>
    <w:lvl w:ilvl="6" w:tplc="4FD655A0">
      <w:start w:val="1"/>
      <w:numFmt w:val="bullet"/>
      <w:lvlText w:val=""/>
      <w:lvlJc w:val="left"/>
      <w:pPr>
        <w:tabs>
          <w:tab w:val="num" w:pos="5040"/>
        </w:tabs>
        <w:ind w:left="5040" w:hanging="360"/>
      </w:pPr>
      <w:rPr>
        <w:rFonts w:ascii="Symbol" w:hAnsi="Symbol"/>
      </w:rPr>
    </w:lvl>
    <w:lvl w:ilvl="7" w:tplc="614616A0">
      <w:start w:val="1"/>
      <w:numFmt w:val="bullet"/>
      <w:lvlText w:val="o"/>
      <w:lvlJc w:val="left"/>
      <w:pPr>
        <w:tabs>
          <w:tab w:val="num" w:pos="5760"/>
        </w:tabs>
        <w:ind w:left="5760" w:hanging="360"/>
      </w:pPr>
      <w:rPr>
        <w:rFonts w:ascii="Courier New" w:hAnsi="Courier New"/>
      </w:rPr>
    </w:lvl>
    <w:lvl w:ilvl="8" w:tplc="5AF037CE">
      <w:start w:val="1"/>
      <w:numFmt w:val="bullet"/>
      <w:lvlText w:val=""/>
      <w:lvlJc w:val="left"/>
      <w:pPr>
        <w:tabs>
          <w:tab w:val="num" w:pos="6480"/>
        </w:tabs>
        <w:ind w:left="6480" w:hanging="360"/>
      </w:pPr>
      <w:rPr>
        <w:rFonts w:ascii="Wingdings" w:hAnsi="Wingdings"/>
      </w:rPr>
    </w:lvl>
  </w:abstractNum>
  <w:abstractNum w:abstractNumId="38" w15:restartNumberingAfterBreak="0">
    <w:nsid w:val="7E7B168A"/>
    <w:multiLevelType w:val="multilevel"/>
    <w:tmpl w:val="7E7B16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E7B168B"/>
    <w:multiLevelType w:val="hybridMultilevel"/>
    <w:tmpl w:val="7E7B168B"/>
    <w:lvl w:ilvl="0" w:tplc="5F0852A2">
      <w:start w:val="1"/>
      <w:numFmt w:val="bullet"/>
      <w:lvlText w:val=""/>
      <w:lvlJc w:val="left"/>
      <w:pPr>
        <w:tabs>
          <w:tab w:val="num" w:pos="720"/>
        </w:tabs>
        <w:ind w:left="720" w:hanging="360"/>
      </w:pPr>
      <w:rPr>
        <w:rFonts w:ascii="Symbol" w:hAnsi="Symbol"/>
      </w:rPr>
    </w:lvl>
    <w:lvl w:ilvl="1" w:tplc="713229D6">
      <w:start w:val="1"/>
      <w:numFmt w:val="bullet"/>
      <w:lvlText w:val="o"/>
      <w:lvlJc w:val="left"/>
      <w:pPr>
        <w:tabs>
          <w:tab w:val="num" w:pos="1440"/>
        </w:tabs>
        <w:ind w:left="1440" w:hanging="360"/>
      </w:pPr>
      <w:rPr>
        <w:rFonts w:ascii="Courier New" w:hAnsi="Courier New"/>
      </w:rPr>
    </w:lvl>
    <w:lvl w:ilvl="2" w:tplc="4426D6B0">
      <w:start w:val="1"/>
      <w:numFmt w:val="bullet"/>
      <w:lvlText w:val=""/>
      <w:lvlJc w:val="left"/>
      <w:pPr>
        <w:tabs>
          <w:tab w:val="num" w:pos="2160"/>
        </w:tabs>
        <w:ind w:left="2160" w:hanging="360"/>
      </w:pPr>
      <w:rPr>
        <w:rFonts w:ascii="Wingdings" w:hAnsi="Wingdings"/>
      </w:rPr>
    </w:lvl>
    <w:lvl w:ilvl="3" w:tplc="98CEC400">
      <w:start w:val="1"/>
      <w:numFmt w:val="bullet"/>
      <w:lvlText w:val=""/>
      <w:lvlJc w:val="left"/>
      <w:pPr>
        <w:tabs>
          <w:tab w:val="num" w:pos="2880"/>
        </w:tabs>
        <w:ind w:left="2880" w:hanging="360"/>
      </w:pPr>
      <w:rPr>
        <w:rFonts w:ascii="Symbol" w:hAnsi="Symbol"/>
      </w:rPr>
    </w:lvl>
    <w:lvl w:ilvl="4" w:tplc="EE5A7324">
      <w:start w:val="1"/>
      <w:numFmt w:val="bullet"/>
      <w:lvlText w:val="o"/>
      <w:lvlJc w:val="left"/>
      <w:pPr>
        <w:tabs>
          <w:tab w:val="num" w:pos="3600"/>
        </w:tabs>
        <w:ind w:left="3600" w:hanging="360"/>
      </w:pPr>
      <w:rPr>
        <w:rFonts w:ascii="Courier New" w:hAnsi="Courier New"/>
      </w:rPr>
    </w:lvl>
    <w:lvl w:ilvl="5" w:tplc="CEDC44FE">
      <w:start w:val="1"/>
      <w:numFmt w:val="bullet"/>
      <w:lvlText w:val=""/>
      <w:lvlJc w:val="left"/>
      <w:pPr>
        <w:tabs>
          <w:tab w:val="num" w:pos="4320"/>
        </w:tabs>
        <w:ind w:left="4320" w:hanging="360"/>
      </w:pPr>
      <w:rPr>
        <w:rFonts w:ascii="Wingdings" w:hAnsi="Wingdings"/>
      </w:rPr>
    </w:lvl>
    <w:lvl w:ilvl="6" w:tplc="26E8F718">
      <w:start w:val="1"/>
      <w:numFmt w:val="bullet"/>
      <w:lvlText w:val=""/>
      <w:lvlJc w:val="left"/>
      <w:pPr>
        <w:tabs>
          <w:tab w:val="num" w:pos="5040"/>
        </w:tabs>
        <w:ind w:left="5040" w:hanging="360"/>
      </w:pPr>
      <w:rPr>
        <w:rFonts w:ascii="Symbol" w:hAnsi="Symbol"/>
      </w:rPr>
    </w:lvl>
    <w:lvl w:ilvl="7" w:tplc="1AB627F2">
      <w:start w:val="1"/>
      <w:numFmt w:val="bullet"/>
      <w:lvlText w:val="o"/>
      <w:lvlJc w:val="left"/>
      <w:pPr>
        <w:tabs>
          <w:tab w:val="num" w:pos="5760"/>
        </w:tabs>
        <w:ind w:left="5760" w:hanging="360"/>
      </w:pPr>
      <w:rPr>
        <w:rFonts w:ascii="Courier New" w:hAnsi="Courier New"/>
      </w:rPr>
    </w:lvl>
    <w:lvl w:ilvl="8" w:tplc="B89A9866">
      <w:start w:val="1"/>
      <w:numFmt w:val="bullet"/>
      <w:lvlText w:val=""/>
      <w:lvlJc w:val="left"/>
      <w:pPr>
        <w:tabs>
          <w:tab w:val="num" w:pos="6480"/>
        </w:tabs>
        <w:ind w:left="6480" w:hanging="360"/>
      </w:pPr>
      <w:rPr>
        <w:rFonts w:ascii="Wingdings" w:hAnsi="Wingdings"/>
      </w:rPr>
    </w:lvl>
  </w:abstractNum>
  <w:abstractNum w:abstractNumId="40" w15:restartNumberingAfterBreak="0">
    <w:nsid w:val="7E7B168C"/>
    <w:multiLevelType w:val="hybridMultilevel"/>
    <w:tmpl w:val="7E7B168C"/>
    <w:lvl w:ilvl="0" w:tplc="DE2E19A4">
      <w:start w:val="1"/>
      <w:numFmt w:val="bullet"/>
      <w:lvlText w:val=""/>
      <w:lvlJc w:val="left"/>
      <w:pPr>
        <w:tabs>
          <w:tab w:val="num" w:pos="720"/>
        </w:tabs>
        <w:ind w:left="720" w:hanging="360"/>
      </w:pPr>
      <w:rPr>
        <w:rFonts w:ascii="Symbol" w:hAnsi="Symbol"/>
      </w:rPr>
    </w:lvl>
    <w:lvl w:ilvl="1" w:tplc="2D10442A">
      <w:start w:val="1"/>
      <w:numFmt w:val="bullet"/>
      <w:lvlText w:val="o"/>
      <w:lvlJc w:val="left"/>
      <w:pPr>
        <w:tabs>
          <w:tab w:val="num" w:pos="1440"/>
        </w:tabs>
        <w:ind w:left="1440" w:hanging="360"/>
      </w:pPr>
      <w:rPr>
        <w:rFonts w:ascii="Courier New" w:hAnsi="Courier New"/>
      </w:rPr>
    </w:lvl>
    <w:lvl w:ilvl="2" w:tplc="8F0AF372">
      <w:start w:val="1"/>
      <w:numFmt w:val="bullet"/>
      <w:lvlText w:val=""/>
      <w:lvlJc w:val="left"/>
      <w:pPr>
        <w:tabs>
          <w:tab w:val="num" w:pos="2160"/>
        </w:tabs>
        <w:ind w:left="2160" w:hanging="360"/>
      </w:pPr>
      <w:rPr>
        <w:rFonts w:ascii="Wingdings" w:hAnsi="Wingdings"/>
      </w:rPr>
    </w:lvl>
    <w:lvl w:ilvl="3" w:tplc="F104C964">
      <w:start w:val="1"/>
      <w:numFmt w:val="bullet"/>
      <w:lvlText w:val=""/>
      <w:lvlJc w:val="left"/>
      <w:pPr>
        <w:tabs>
          <w:tab w:val="num" w:pos="2880"/>
        </w:tabs>
        <w:ind w:left="2880" w:hanging="360"/>
      </w:pPr>
      <w:rPr>
        <w:rFonts w:ascii="Symbol" w:hAnsi="Symbol"/>
      </w:rPr>
    </w:lvl>
    <w:lvl w:ilvl="4" w:tplc="9946878A">
      <w:start w:val="1"/>
      <w:numFmt w:val="bullet"/>
      <w:lvlText w:val="o"/>
      <w:lvlJc w:val="left"/>
      <w:pPr>
        <w:tabs>
          <w:tab w:val="num" w:pos="3600"/>
        </w:tabs>
        <w:ind w:left="3600" w:hanging="360"/>
      </w:pPr>
      <w:rPr>
        <w:rFonts w:ascii="Courier New" w:hAnsi="Courier New"/>
      </w:rPr>
    </w:lvl>
    <w:lvl w:ilvl="5" w:tplc="1BBC716A">
      <w:start w:val="1"/>
      <w:numFmt w:val="bullet"/>
      <w:lvlText w:val=""/>
      <w:lvlJc w:val="left"/>
      <w:pPr>
        <w:tabs>
          <w:tab w:val="num" w:pos="4320"/>
        </w:tabs>
        <w:ind w:left="4320" w:hanging="360"/>
      </w:pPr>
      <w:rPr>
        <w:rFonts w:ascii="Wingdings" w:hAnsi="Wingdings"/>
      </w:rPr>
    </w:lvl>
    <w:lvl w:ilvl="6" w:tplc="914487AC">
      <w:start w:val="1"/>
      <w:numFmt w:val="bullet"/>
      <w:lvlText w:val=""/>
      <w:lvlJc w:val="left"/>
      <w:pPr>
        <w:tabs>
          <w:tab w:val="num" w:pos="5040"/>
        </w:tabs>
        <w:ind w:left="5040" w:hanging="360"/>
      </w:pPr>
      <w:rPr>
        <w:rFonts w:ascii="Symbol" w:hAnsi="Symbol"/>
      </w:rPr>
    </w:lvl>
    <w:lvl w:ilvl="7" w:tplc="5770BCB0">
      <w:start w:val="1"/>
      <w:numFmt w:val="bullet"/>
      <w:lvlText w:val="o"/>
      <w:lvlJc w:val="left"/>
      <w:pPr>
        <w:tabs>
          <w:tab w:val="num" w:pos="5760"/>
        </w:tabs>
        <w:ind w:left="5760" w:hanging="360"/>
      </w:pPr>
      <w:rPr>
        <w:rFonts w:ascii="Courier New" w:hAnsi="Courier New"/>
      </w:rPr>
    </w:lvl>
    <w:lvl w:ilvl="8" w:tplc="4FB668BA">
      <w:start w:val="1"/>
      <w:numFmt w:val="bullet"/>
      <w:lvlText w:val=""/>
      <w:lvlJc w:val="left"/>
      <w:pPr>
        <w:tabs>
          <w:tab w:val="num" w:pos="6480"/>
        </w:tabs>
        <w:ind w:left="6480" w:hanging="360"/>
      </w:pPr>
      <w:rPr>
        <w:rFonts w:ascii="Wingdings" w:hAnsi="Wingdings"/>
      </w:rPr>
    </w:lvl>
  </w:abstractNum>
  <w:abstractNum w:abstractNumId="41" w15:restartNumberingAfterBreak="0">
    <w:nsid w:val="7E7B168D"/>
    <w:multiLevelType w:val="hybridMultilevel"/>
    <w:tmpl w:val="7E7B168D"/>
    <w:lvl w:ilvl="0" w:tplc="F5D8F6A6">
      <w:start w:val="1"/>
      <w:numFmt w:val="bullet"/>
      <w:lvlText w:val=""/>
      <w:lvlJc w:val="left"/>
      <w:pPr>
        <w:tabs>
          <w:tab w:val="num" w:pos="720"/>
        </w:tabs>
        <w:ind w:left="720" w:hanging="360"/>
      </w:pPr>
      <w:rPr>
        <w:rFonts w:ascii="Symbol" w:hAnsi="Symbol"/>
      </w:rPr>
    </w:lvl>
    <w:lvl w:ilvl="1" w:tplc="CB922772">
      <w:start w:val="1"/>
      <w:numFmt w:val="bullet"/>
      <w:lvlText w:val="o"/>
      <w:lvlJc w:val="left"/>
      <w:pPr>
        <w:tabs>
          <w:tab w:val="num" w:pos="1440"/>
        </w:tabs>
        <w:ind w:left="1440" w:hanging="360"/>
      </w:pPr>
      <w:rPr>
        <w:rFonts w:ascii="Courier New" w:hAnsi="Courier New"/>
      </w:rPr>
    </w:lvl>
    <w:lvl w:ilvl="2" w:tplc="91B20810">
      <w:start w:val="1"/>
      <w:numFmt w:val="bullet"/>
      <w:lvlText w:val=""/>
      <w:lvlJc w:val="left"/>
      <w:pPr>
        <w:tabs>
          <w:tab w:val="num" w:pos="2160"/>
        </w:tabs>
        <w:ind w:left="2160" w:hanging="360"/>
      </w:pPr>
      <w:rPr>
        <w:rFonts w:ascii="Wingdings" w:hAnsi="Wingdings"/>
      </w:rPr>
    </w:lvl>
    <w:lvl w:ilvl="3" w:tplc="C0D2C410">
      <w:start w:val="1"/>
      <w:numFmt w:val="bullet"/>
      <w:lvlText w:val=""/>
      <w:lvlJc w:val="left"/>
      <w:pPr>
        <w:tabs>
          <w:tab w:val="num" w:pos="2880"/>
        </w:tabs>
        <w:ind w:left="2880" w:hanging="360"/>
      </w:pPr>
      <w:rPr>
        <w:rFonts w:ascii="Symbol" w:hAnsi="Symbol"/>
      </w:rPr>
    </w:lvl>
    <w:lvl w:ilvl="4" w:tplc="2C0E86AC">
      <w:start w:val="1"/>
      <w:numFmt w:val="bullet"/>
      <w:lvlText w:val="o"/>
      <w:lvlJc w:val="left"/>
      <w:pPr>
        <w:tabs>
          <w:tab w:val="num" w:pos="3600"/>
        </w:tabs>
        <w:ind w:left="3600" w:hanging="360"/>
      </w:pPr>
      <w:rPr>
        <w:rFonts w:ascii="Courier New" w:hAnsi="Courier New"/>
      </w:rPr>
    </w:lvl>
    <w:lvl w:ilvl="5" w:tplc="F822D116">
      <w:start w:val="1"/>
      <w:numFmt w:val="bullet"/>
      <w:lvlText w:val=""/>
      <w:lvlJc w:val="left"/>
      <w:pPr>
        <w:tabs>
          <w:tab w:val="num" w:pos="4320"/>
        </w:tabs>
        <w:ind w:left="4320" w:hanging="360"/>
      </w:pPr>
      <w:rPr>
        <w:rFonts w:ascii="Wingdings" w:hAnsi="Wingdings"/>
      </w:rPr>
    </w:lvl>
    <w:lvl w:ilvl="6" w:tplc="B108043C">
      <w:start w:val="1"/>
      <w:numFmt w:val="bullet"/>
      <w:lvlText w:val=""/>
      <w:lvlJc w:val="left"/>
      <w:pPr>
        <w:tabs>
          <w:tab w:val="num" w:pos="5040"/>
        </w:tabs>
        <w:ind w:left="5040" w:hanging="360"/>
      </w:pPr>
      <w:rPr>
        <w:rFonts w:ascii="Symbol" w:hAnsi="Symbol"/>
      </w:rPr>
    </w:lvl>
    <w:lvl w:ilvl="7" w:tplc="F0F812D6">
      <w:start w:val="1"/>
      <w:numFmt w:val="bullet"/>
      <w:lvlText w:val="o"/>
      <w:lvlJc w:val="left"/>
      <w:pPr>
        <w:tabs>
          <w:tab w:val="num" w:pos="5760"/>
        </w:tabs>
        <w:ind w:left="5760" w:hanging="360"/>
      </w:pPr>
      <w:rPr>
        <w:rFonts w:ascii="Courier New" w:hAnsi="Courier New"/>
      </w:rPr>
    </w:lvl>
    <w:lvl w:ilvl="8" w:tplc="06C4D9D6">
      <w:start w:val="1"/>
      <w:numFmt w:val="bullet"/>
      <w:lvlText w:val=""/>
      <w:lvlJc w:val="left"/>
      <w:pPr>
        <w:tabs>
          <w:tab w:val="num" w:pos="6480"/>
        </w:tabs>
        <w:ind w:left="6480" w:hanging="360"/>
      </w:pPr>
      <w:rPr>
        <w:rFonts w:ascii="Wingdings" w:hAnsi="Wingdings"/>
      </w:rPr>
    </w:lvl>
  </w:abstractNum>
  <w:abstractNum w:abstractNumId="42" w15:restartNumberingAfterBreak="0">
    <w:nsid w:val="7E7B168E"/>
    <w:multiLevelType w:val="hybridMultilevel"/>
    <w:tmpl w:val="7E7B168E"/>
    <w:lvl w:ilvl="0" w:tplc="A5B477B6">
      <w:start w:val="1"/>
      <w:numFmt w:val="bullet"/>
      <w:lvlText w:val=""/>
      <w:lvlJc w:val="left"/>
      <w:pPr>
        <w:tabs>
          <w:tab w:val="num" w:pos="720"/>
        </w:tabs>
        <w:ind w:left="720" w:hanging="360"/>
      </w:pPr>
      <w:rPr>
        <w:rFonts w:ascii="Symbol" w:hAnsi="Symbol"/>
      </w:rPr>
    </w:lvl>
    <w:lvl w:ilvl="1" w:tplc="FA3456E2">
      <w:start w:val="1"/>
      <w:numFmt w:val="bullet"/>
      <w:lvlText w:val="o"/>
      <w:lvlJc w:val="left"/>
      <w:pPr>
        <w:tabs>
          <w:tab w:val="num" w:pos="1440"/>
        </w:tabs>
        <w:ind w:left="1440" w:hanging="360"/>
      </w:pPr>
      <w:rPr>
        <w:rFonts w:ascii="Courier New" w:hAnsi="Courier New"/>
      </w:rPr>
    </w:lvl>
    <w:lvl w:ilvl="2" w:tplc="88D289F0">
      <w:start w:val="1"/>
      <w:numFmt w:val="bullet"/>
      <w:lvlText w:val=""/>
      <w:lvlJc w:val="left"/>
      <w:pPr>
        <w:tabs>
          <w:tab w:val="num" w:pos="2160"/>
        </w:tabs>
        <w:ind w:left="2160" w:hanging="360"/>
      </w:pPr>
      <w:rPr>
        <w:rFonts w:ascii="Wingdings" w:hAnsi="Wingdings"/>
      </w:rPr>
    </w:lvl>
    <w:lvl w:ilvl="3" w:tplc="452AB142">
      <w:start w:val="1"/>
      <w:numFmt w:val="bullet"/>
      <w:lvlText w:val=""/>
      <w:lvlJc w:val="left"/>
      <w:pPr>
        <w:tabs>
          <w:tab w:val="num" w:pos="2880"/>
        </w:tabs>
        <w:ind w:left="2880" w:hanging="360"/>
      </w:pPr>
      <w:rPr>
        <w:rFonts w:ascii="Symbol" w:hAnsi="Symbol"/>
      </w:rPr>
    </w:lvl>
    <w:lvl w:ilvl="4" w:tplc="A52CFAE2">
      <w:start w:val="1"/>
      <w:numFmt w:val="bullet"/>
      <w:lvlText w:val="o"/>
      <w:lvlJc w:val="left"/>
      <w:pPr>
        <w:tabs>
          <w:tab w:val="num" w:pos="3600"/>
        </w:tabs>
        <w:ind w:left="3600" w:hanging="360"/>
      </w:pPr>
      <w:rPr>
        <w:rFonts w:ascii="Courier New" w:hAnsi="Courier New"/>
      </w:rPr>
    </w:lvl>
    <w:lvl w:ilvl="5" w:tplc="37482CCC">
      <w:start w:val="1"/>
      <w:numFmt w:val="bullet"/>
      <w:lvlText w:val=""/>
      <w:lvlJc w:val="left"/>
      <w:pPr>
        <w:tabs>
          <w:tab w:val="num" w:pos="4320"/>
        </w:tabs>
        <w:ind w:left="4320" w:hanging="360"/>
      </w:pPr>
      <w:rPr>
        <w:rFonts w:ascii="Wingdings" w:hAnsi="Wingdings"/>
      </w:rPr>
    </w:lvl>
    <w:lvl w:ilvl="6" w:tplc="06E61B0C">
      <w:start w:val="1"/>
      <w:numFmt w:val="bullet"/>
      <w:lvlText w:val=""/>
      <w:lvlJc w:val="left"/>
      <w:pPr>
        <w:tabs>
          <w:tab w:val="num" w:pos="5040"/>
        </w:tabs>
        <w:ind w:left="5040" w:hanging="360"/>
      </w:pPr>
      <w:rPr>
        <w:rFonts w:ascii="Symbol" w:hAnsi="Symbol"/>
      </w:rPr>
    </w:lvl>
    <w:lvl w:ilvl="7" w:tplc="1B8E5D92">
      <w:start w:val="1"/>
      <w:numFmt w:val="bullet"/>
      <w:lvlText w:val="o"/>
      <w:lvlJc w:val="left"/>
      <w:pPr>
        <w:tabs>
          <w:tab w:val="num" w:pos="5760"/>
        </w:tabs>
        <w:ind w:left="5760" w:hanging="360"/>
      </w:pPr>
      <w:rPr>
        <w:rFonts w:ascii="Courier New" w:hAnsi="Courier New"/>
      </w:rPr>
    </w:lvl>
    <w:lvl w:ilvl="8" w:tplc="07EAFF88">
      <w:start w:val="1"/>
      <w:numFmt w:val="bullet"/>
      <w:lvlText w:val=""/>
      <w:lvlJc w:val="left"/>
      <w:pPr>
        <w:tabs>
          <w:tab w:val="num" w:pos="6480"/>
        </w:tabs>
        <w:ind w:left="6480" w:hanging="360"/>
      </w:pPr>
      <w:rPr>
        <w:rFonts w:ascii="Wingdings" w:hAnsi="Wingdings"/>
      </w:rPr>
    </w:lvl>
  </w:abstractNum>
  <w:abstractNum w:abstractNumId="43" w15:restartNumberingAfterBreak="0">
    <w:nsid w:val="7E7B168F"/>
    <w:multiLevelType w:val="hybridMultilevel"/>
    <w:tmpl w:val="7E7B168F"/>
    <w:lvl w:ilvl="0" w:tplc="1A96342E">
      <w:start w:val="1"/>
      <w:numFmt w:val="bullet"/>
      <w:lvlText w:val=""/>
      <w:lvlJc w:val="left"/>
      <w:pPr>
        <w:tabs>
          <w:tab w:val="num" w:pos="720"/>
        </w:tabs>
        <w:ind w:left="720" w:hanging="360"/>
      </w:pPr>
      <w:rPr>
        <w:rFonts w:ascii="Symbol" w:hAnsi="Symbol"/>
      </w:rPr>
    </w:lvl>
    <w:lvl w:ilvl="1" w:tplc="38543FBC">
      <w:start w:val="1"/>
      <w:numFmt w:val="bullet"/>
      <w:lvlText w:val="o"/>
      <w:lvlJc w:val="left"/>
      <w:pPr>
        <w:tabs>
          <w:tab w:val="num" w:pos="1440"/>
        </w:tabs>
        <w:ind w:left="1440" w:hanging="360"/>
      </w:pPr>
      <w:rPr>
        <w:rFonts w:ascii="Courier New" w:hAnsi="Courier New"/>
      </w:rPr>
    </w:lvl>
    <w:lvl w:ilvl="2" w:tplc="99CEE61A">
      <w:start w:val="1"/>
      <w:numFmt w:val="bullet"/>
      <w:lvlText w:val=""/>
      <w:lvlJc w:val="left"/>
      <w:pPr>
        <w:tabs>
          <w:tab w:val="num" w:pos="2160"/>
        </w:tabs>
        <w:ind w:left="2160" w:hanging="360"/>
      </w:pPr>
      <w:rPr>
        <w:rFonts w:ascii="Wingdings" w:hAnsi="Wingdings"/>
      </w:rPr>
    </w:lvl>
    <w:lvl w:ilvl="3" w:tplc="07FC9F60">
      <w:start w:val="1"/>
      <w:numFmt w:val="bullet"/>
      <w:lvlText w:val=""/>
      <w:lvlJc w:val="left"/>
      <w:pPr>
        <w:tabs>
          <w:tab w:val="num" w:pos="2880"/>
        </w:tabs>
        <w:ind w:left="2880" w:hanging="360"/>
      </w:pPr>
      <w:rPr>
        <w:rFonts w:ascii="Symbol" w:hAnsi="Symbol"/>
      </w:rPr>
    </w:lvl>
    <w:lvl w:ilvl="4" w:tplc="D346E48C">
      <w:start w:val="1"/>
      <w:numFmt w:val="bullet"/>
      <w:lvlText w:val="o"/>
      <w:lvlJc w:val="left"/>
      <w:pPr>
        <w:tabs>
          <w:tab w:val="num" w:pos="3600"/>
        </w:tabs>
        <w:ind w:left="3600" w:hanging="360"/>
      </w:pPr>
      <w:rPr>
        <w:rFonts w:ascii="Courier New" w:hAnsi="Courier New"/>
      </w:rPr>
    </w:lvl>
    <w:lvl w:ilvl="5" w:tplc="86308A56">
      <w:start w:val="1"/>
      <w:numFmt w:val="bullet"/>
      <w:lvlText w:val=""/>
      <w:lvlJc w:val="left"/>
      <w:pPr>
        <w:tabs>
          <w:tab w:val="num" w:pos="4320"/>
        </w:tabs>
        <w:ind w:left="4320" w:hanging="360"/>
      </w:pPr>
      <w:rPr>
        <w:rFonts w:ascii="Wingdings" w:hAnsi="Wingdings"/>
      </w:rPr>
    </w:lvl>
    <w:lvl w:ilvl="6" w:tplc="953EEB4E">
      <w:start w:val="1"/>
      <w:numFmt w:val="bullet"/>
      <w:lvlText w:val=""/>
      <w:lvlJc w:val="left"/>
      <w:pPr>
        <w:tabs>
          <w:tab w:val="num" w:pos="5040"/>
        </w:tabs>
        <w:ind w:left="5040" w:hanging="360"/>
      </w:pPr>
      <w:rPr>
        <w:rFonts w:ascii="Symbol" w:hAnsi="Symbol"/>
      </w:rPr>
    </w:lvl>
    <w:lvl w:ilvl="7" w:tplc="BC848922">
      <w:start w:val="1"/>
      <w:numFmt w:val="bullet"/>
      <w:lvlText w:val="o"/>
      <w:lvlJc w:val="left"/>
      <w:pPr>
        <w:tabs>
          <w:tab w:val="num" w:pos="5760"/>
        </w:tabs>
        <w:ind w:left="5760" w:hanging="360"/>
      </w:pPr>
      <w:rPr>
        <w:rFonts w:ascii="Courier New" w:hAnsi="Courier New"/>
      </w:rPr>
    </w:lvl>
    <w:lvl w:ilvl="8" w:tplc="5C325CE4">
      <w:start w:val="1"/>
      <w:numFmt w:val="bullet"/>
      <w:lvlText w:val=""/>
      <w:lvlJc w:val="left"/>
      <w:pPr>
        <w:tabs>
          <w:tab w:val="num" w:pos="6480"/>
        </w:tabs>
        <w:ind w:left="6480" w:hanging="360"/>
      </w:pPr>
      <w:rPr>
        <w:rFonts w:ascii="Wingdings" w:hAnsi="Wingdings"/>
      </w:rPr>
    </w:lvl>
  </w:abstractNum>
  <w:abstractNum w:abstractNumId="44" w15:restartNumberingAfterBreak="0">
    <w:nsid w:val="7E7B1690"/>
    <w:multiLevelType w:val="hybridMultilevel"/>
    <w:tmpl w:val="7E7B1690"/>
    <w:lvl w:ilvl="0" w:tplc="0FFC8222">
      <w:start w:val="1"/>
      <w:numFmt w:val="bullet"/>
      <w:lvlText w:val=""/>
      <w:lvlJc w:val="left"/>
      <w:pPr>
        <w:tabs>
          <w:tab w:val="num" w:pos="720"/>
        </w:tabs>
        <w:ind w:left="720" w:hanging="360"/>
      </w:pPr>
      <w:rPr>
        <w:rFonts w:ascii="Symbol" w:hAnsi="Symbol"/>
      </w:rPr>
    </w:lvl>
    <w:lvl w:ilvl="1" w:tplc="B81CC10C">
      <w:start w:val="1"/>
      <w:numFmt w:val="bullet"/>
      <w:lvlText w:val="o"/>
      <w:lvlJc w:val="left"/>
      <w:pPr>
        <w:tabs>
          <w:tab w:val="num" w:pos="1440"/>
        </w:tabs>
        <w:ind w:left="1440" w:hanging="360"/>
      </w:pPr>
      <w:rPr>
        <w:rFonts w:ascii="Courier New" w:hAnsi="Courier New"/>
      </w:rPr>
    </w:lvl>
    <w:lvl w:ilvl="2" w:tplc="64161852">
      <w:start w:val="1"/>
      <w:numFmt w:val="bullet"/>
      <w:lvlText w:val=""/>
      <w:lvlJc w:val="left"/>
      <w:pPr>
        <w:tabs>
          <w:tab w:val="num" w:pos="2160"/>
        </w:tabs>
        <w:ind w:left="2160" w:hanging="360"/>
      </w:pPr>
      <w:rPr>
        <w:rFonts w:ascii="Wingdings" w:hAnsi="Wingdings"/>
      </w:rPr>
    </w:lvl>
    <w:lvl w:ilvl="3" w:tplc="5CBAB34A">
      <w:start w:val="1"/>
      <w:numFmt w:val="bullet"/>
      <w:lvlText w:val=""/>
      <w:lvlJc w:val="left"/>
      <w:pPr>
        <w:tabs>
          <w:tab w:val="num" w:pos="2880"/>
        </w:tabs>
        <w:ind w:left="2880" w:hanging="360"/>
      </w:pPr>
      <w:rPr>
        <w:rFonts w:ascii="Symbol" w:hAnsi="Symbol"/>
      </w:rPr>
    </w:lvl>
    <w:lvl w:ilvl="4" w:tplc="D4C2D642">
      <w:start w:val="1"/>
      <w:numFmt w:val="bullet"/>
      <w:lvlText w:val="o"/>
      <w:lvlJc w:val="left"/>
      <w:pPr>
        <w:tabs>
          <w:tab w:val="num" w:pos="3600"/>
        </w:tabs>
        <w:ind w:left="3600" w:hanging="360"/>
      </w:pPr>
      <w:rPr>
        <w:rFonts w:ascii="Courier New" w:hAnsi="Courier New"/>
      </w:rPr>
    </w:lvl>
    <w:lvl w:ilvl="5" w:tplc="1FCC2A96">
      <w:start w:val="1"/>
      <w:numFmt w:val="bullet"/>
      <w:lvlText w:val=""/>
      <w:lvlJc w:val="left"/>
      <w:pPr>
        <w:tabs>
          <w:tab w:val="num" w:pos="4320"/>
        </w:tabs>
        <w:ind w:left="4320" w:hanging="360"/>
      </w:pPr>
      <w:rPr>
        <w:rFonts w:ascii="Wingdings" w:hAnsi="Wingdings"/>
      </w:rPr>
    </w:lvl>
    <w:lvl w:ilvl="6" w:tplc="40DEE178">
      <w:start w:val="1"/>
      <w:numFmt w:val="bullet"/>
      <w:lvlText w:val=""/>
      <w:lvlJc w:val="left"/>
      <w:pPr>
        <w:tabs>
          <w:tab w:val="num" w:pos="5040"/>
        </w:tabs>
        <w:ind w:left="5040" w:hanging="360"/>
      </w:pPr>
      <w:rPr>
        <w:rFonts w:ascii="Symbol" w:hAnsi="Symbol"/>
      </w:rPr>
    </w:lvl>
    <w:lvl w:ilvl="7" w:tplc="7E202F90">
      <w:start w:val="1"/>
      <w:numFmt w:val="bullet"/>
      <w:lvlText w:val="o"/>
      <w:lvlJc w:val="left"/>
      <w:pPr>
        <w:tabs>
          <w:tab w:val="num" w:pos="5760"/>
        </w:tabs>
        <w:ind w:left="5760" w:hanging="360"/>
      </w:pPr>
      <w:rPr>
        <w:rFonts w:ascii="Courier New" w:hAnsi="Courier New"/>
      </w:rPr>
    </w:lvl>
    <w:lvl w:ilvl="8" w:tplc="F89C124C">
      <w:start w:val="1"/>
      <w:numFmt w:val="bullet"/>
      <w:lvlText w:val=""/>
      <w:lvlJc w:val="left"/>
      <w:pPr>
        <w:tabs>
          <w:tab w:val="num" w:pos="6480"/>
        </w:tabs>
        <w:ind w:left="6480" w:hanging="360"/>
      </w:pPr>
      <w:rPr>
        <w:rFonts w:ascii="Wingdings" w:hAnsi="Wingdings"/>
      </w:rPr>
    </w:lvl>
  </w:abstractNum>
  <w:abstractNum w:abstractNumId="45" w15:restartNumberingAfterBreak="0">
    <w:nsid w:val="7E7B1691"/>
    <w:multiLevelType w:val="hybridMultilevel"/>
    <w:tmpl w:val="7E7B1691"/>
    <w:lvl w:ilvl="0" w:tplc="E79E5846">
      <w:start w:val="1"/>
      <w:numFmt w:val="bullet"/>
      <w:lvlText w:val=""/>
      <w:lvlJc w:val="left"/>
      <w:pPr>
        <w:tabs>
          <w:tab w:val="num" w:pos="720"/>
        </w:tabs>
        <w:ind w:left="720" w:hanging="360"/>
      </w:pPr>
      <w:rPr>
        <w:rFonts w:ascii="Symbol" w:hAnsi="Symbol"/>
      </w:rPr>
    </w:lvl>
    <w:lvl w:ilvl="1" w:tplc="EDA681BA">
      <w:start w:val="1"/>
      <w:numFmt w:val="bullet"/>
      <w:lvlText w:val="o"/>
      <w:lvlJc w:val="left"/>
      <w:pPr>
        <w:tabs>
          <w:tab w:val="num" w:pos="1440"/>
        </w:tabs>
        <w:ind w:left="1440" w:hanging="360"/>
      </w:pPr>
      <w:rPr>
        <w:rFonts w:ascii="Courier New" w:hAnsi="Courier New"/>
      </w:rPr>
    </w:lvl>
    <w:lvl w:ilvl="2" w:tplc="258237FA">
      <w:start w:val="1"/>
      <w:numFmt w:val="bullet"/>
      <w:lvlText w:val=""/>
      <w:lvlJc w:val="left"/>
      <w:pPr>
        <w:tabs>
          <w:tab w:val="num" w:pos="2160"/>
        </w:tabs>
        <w:ind w:left="2160" w:hanging="360"/>
      </w:pPr>
      <w:rPr>
        <w:rFonts w:ascii="Wingdings" w:hAnsi="Wingdings"/>
      </w:rPr>
    </w:lvl>
    <w:lvl w:ilvl="3" w:tplc="D3FAA1B0">
      <w:start w:val="1"/>
      <w:numFmt w:val="bullet"/>
      <w:lvlText w:val=""/>
      <w:lvlJc w:val="left"/>
      <w:pPr>
        <w:tabs>
          <w:tab w:val="num" w:pos="2880"/>
        </w:tabs>
        <w:ind w:left="2880" w:hanging="360"/>
      </w:pPr>
      <w:rPr>
        <w:rFonts w:ascii="Symbol" w:hAnsi="Symbol"/>
      </w:rPr>
    </w:lvl>
    <w:lvl w:ilvl="4" w:tplc="711480E2">
      <w:start w:val="1"/>
      <w:numFmt w:val="bullet"/>
      <w:lvlText w:val="o"/>
      <w:lvlJc w:val="left"/>
      <w:pPr>
        <w:tabs>
          <w:tab w:val="num" w:pos="3600"/>
        </w:tabs>
        <w:ind w:left="3600" w:hanging="360"/>
      </w:pPr>
      <w:rPr>
        <w:rFonts w:ascii="Courier New" w:hAnsi="Courier New"/>
      </w:rPr>
    </w:lvl>
    <w:lvl w:ilvl="5" w:tplc="FFAABEB6">
      <w:start w:val="1"/>
      <w:numFmt w:val="bullet"/>
      <w:lvlText w:val=""/>
      <w:lvlJc w:val="left"/>
      <w:pPr>
        <w:tabs>
          <w:tab w:val="num" w:pos="4320"/>
        </w:tabs>
        <w:ind w:left="4320" w:hanging="360"/>
      </w:pPr>
      <w:rPr>
        <w:rFonts w:ascii="Wingdings" w:hAnsi="Wingdings"/>
      </w:rPr>
    </w:lvl>
    <w:lvl w:ilvl="6" w:tplc="C50A9C9A">
      <w:start w:val="1"/>
      <w:numFmt w:val="bullet"/>
      <w:lvlText w:val=""/>
      <w:lvlJc w:val="left"/>
      <w:pPr>
        <w:tabs>
          <w:tab w:val="num" w:pos="5040"/>
        </w:tabs>
        <w:ind w:left="5040" w:hanging="360"/>
      </w:pPr>
      <w:rPr>
        <w:rFonts w:ascii="Symbol" w:hAnsi="Symbol"/>
      </w:rPr>
    </w:lvl>
    <w:lvl w:ilvl="7" w:tplc="2F10FEBE">
      <w:start w:val="1"/>
      <w:numFmt w:val="bullet"/>
      <w:lvlText w:val="o"/>
      <w:lvlJc w:val="left"/>
      <w:pPr>
        <w:tabs>
          <w:tab w:val="num" w:pos="5760"/>
        </w:tabs>
        <w:ind w:left="5760" w:hanging="360"/>
      </w:pPr>
      <w:rPr>
        <w:rFonts w:ascii="Courier New" w:hAnsi="Courier New"/>
      </w:rPr>
    </w:lvl>
    <w:lvl w:ilvl="8" w:tplc="7B9EF1CA">
      <w:start w:val="1"/>
      <w:numFmt w:val="bullet"/>
      <w:lvlText w:val=""/>
      <w:lvlJc w:val="left"/>
      <w:pPr>
        <w:tabs>
          <w:tab w:val="num" w:pos="6480"/>
        </w:tabs>
        <w:ind w:left="6480" w:hanging="360"/>
      </w:pPr>
      <w:rPr>
        <w:rFonts w:ascii="Wingdings" w:hAnsi="Wingdings"/>
      </w:rPr>
    </w:lvl>
  </w:abstractNum>
  <w:abstractNum w:abstractNumId="46" w15:restartNumberingAfterBreak="0">
    <w:nsid w:val="7E7B1692"/>
    <w:multiLevelType w:val="hybridMultilevel"/>
    <w:tmpl w:val="7E7B1692"/>
    <w:lvl w:ilvl="0" w:tplc="EF84560A">
      <w:start w:val="1"/>
      <w:numFmt w:val="bullet"/>
      <w:lvlText w:val=""/>
      <w:lvlJc w:val="left"/>
      <w:pPr>
        <w:tabs>
          <w:tab w:val="num" w:pos="720"/>
        </w:tabs>
        <w:ind w:left="720" w:hanging="360"/>
      </w:pPr>
      <w:rPr>
        <w:rFonts w:ascii="Symbol" w:hAnsi="Symbol"/>
      </w:rPr>
    </w:lvl>
    <w:lvl w:ilvl="1" w:tplc="37006764">
      <w:start w:val="1"/>
      <w:numFmt w:val="bullet"/>
      <w:lvlText w:val="o"/>
      <w:lvlJc w:val="left"/>
      <w:pPr>
        <w:tabs>
          <w:tab w:val="num" w:pos="1440"/>
        </w:tabs>
        <w:ind w:left="1440" w:hanging="360"/>
      </w:pPr>
      <w:rPr>
        <w:rFonts w:ascii="Courier New" w:hAnsi="Courier New"/>
      </w:rPr>
    </w:lvl>
    <w:lvl w:ilvl="2" w:tplc="C94C032C">
      <w:start w:val="1"/>
      <w:numFmt w:val="bullet"/>
      <w:lvlText w:val=""/>
      <w:lvlJc w:val="left"/>
      <w:pPr>
        <w:tabs>
          <w:tab w:val="num" w:pos="2160"/>
        </w:tabs>
        <w:ind w:left="2160" w:hanging="360"/>
      </w:pPr>
      <w:rPr>
        <w:rFonts w:ascii="Wingdings" w:hAnsi="Wingdings"/>
      </w:rPr>
    </w:lvl>
    <w:lvl w:ilvl="3" w:tplc="16201794">
      <w:start w:val="1"/>
      <w:numFmt w:val="bullet"/>
      <w:lvlText w:val=""/>
      <w:lvlJc w:val="left"/>
      <w:pPr>
        <w:tabs>
          <w:tab w:val="num" w:pos="2880"/>
        </w:tabs>
        <w:ind w:left="2880" w:hanging="360"/>
      </w:pPr>
      <w:rPr>
        <w:rFonts w:ascii="Symbol" w:hAnsi="Symbol"/>
      </w:rPr>
    </w:lvl>
    <w:lvl w:ilvl="4" w:tplc="E58004D6">
      <w:start w:val="1"/>
      <w:numFmt w:val="bullet"/>
      <w:lvlText w:val="o"/>
      <w:lvlJc w:val="left"/>
      <w:pPr>
        <w:tabs>
          <w:tab w:val="num" w:pos="3600"/>
        </w:tabs>
        <w:ind w:left="3600" w:hanging="360"/>
      </w:pPr>
      <w:rPr>
        <w:rFonts w:ascii="Courier New" w:hAnsi="Courier New"/>
      </w:rPr>
    </w:lvl>
    <w:lvl w:ilvl="5" w:tplc="EBE0AC9E">
      <w:start w:val="1"/>
      <w:numFmt w:val="bullet"/>
      <w:lvlText w:val=""/>
      <w:lvlJc w:val="left"/>
      <w:pPr>
        <w:tabs>
          <w:tab w:val="num" w:pos="4320"/>
        </w:tabs>
        <w:ind w:left="4320" w:hanging="360"/>
      </w:pPr>
      <w:rPr>
        <w:rFonts w:ascii="Wingdings" w:hAnsi="Wingdings"/>
      </w:rPr>
    </w:lvl>
    <w:lvl w:ilvl="6" w:tplc="CCE4054C">
      <w:start w:val="1"/>
      <w:numFmt w:val="bullet"/>
      <w:lvlText w:val=""/>
      <w:lvlJc w:val="left"/>
      <w:pPr>
        <w:tabs>
          <w:tab w:val="num" w:pos="5040"/>
        </w:tabs>
        <w:ind w:left="5040" w:hanging="360"/>
      </w:pPr>
      <w:rPr>
        <w:rFonts w:ascii="Symbol" w:hAnsi="Symbol"/>
      </w:rPr>
    </w:lvl>
    <w:lvl w:ilvl="7" w:tplc="9D3EF166">
      <w:start w:val="1"/>
      <w:numFmt w:val="bullet"/>
      <w:lvlText w:val="o"/>
      <w:lvlJc w:val="left"/>
      <w:pPr>
        <w:tabs>
          <w:tab w:val="num" w:pos="5760"/>
        </w:tabs>
        <w:ind w:left="5760" w:hanging="360"/>
      </w:pPr>
      <w:rPr>
        <w:rFonts w:ascii="Courier New" w:hAnsi="Courier New"/>
      </w:rPr>
    </w:lvl>
    <w:lvl w:ilvl="8" w:tplc="9586BF88">
      <w:start w:val="1"/>
      <w:numFmt w:val="bullet"/>
      <w:lvlText w:val=""/>
      <w:lvlJc w:val="left"/>
      <w:pPr>
        <w:tabs>
          <w:tab w:val="num" w:pos="6480"/>
        </w:tabs>
        <w:ind w:left="6480" w:hanging="360"/>
      </w:pPr>
      <w:rPr>
        <w:rFonts w:ascii="Wingdings" w:hAnsi="Wingdings"/>
      </w:rPr>
    </w:lvl>
  </w:abstractNum>
  <w:abstractNum w:abstractNumId="47" w15:restartNumberingAfterBreak="0">
    <w:nsid w:val="7E7B1693"/>
    <w:multiLevelType w:val="hybridMultilevel"/>
    <w:tmpl w:val="7E7B1693"/>
    <w:lvl w:ilvl="0" w:tplc="85161862">
      <w:start w:val="1"/>
      <w:numFmt w:val="bullet"/>
      <w:lvlText w:val=""/>
      <w:lvlJc w:val="left"/>
      <w:pPr>
        <w:tabs>
          <w:tab w:val="num" w:pos="720"/>
        </w:tabs>
        <w:ind w:left="720" w:hanging="360"/>
      </w:pPr>
      <w:rPr>
        <w:rFonts w:ascii="Symbol" w:hAnsi="Symbol"/>
      </w:rPr>
    </w:lvl>
    <w:lvl w:ilvl="1" w:tplc="DB40CF7C">
      <w:start w:val="1"/>
      <w:numFmt w:val="bullet"/>
      <w:lvlText w:val="o"/>
      <w:lvlJc w:val="left"/>
      <w:pPr>
        <w:tabs>
          <w:tab w:val="num" w:pos="1440"/>
        </w:tabs>
        <w:ind w:left="1440" w:hanging="360"/>
      </w:pPr>
      <w:rPr>
        <w:rFonts w:ascii="Courier New" w:hAnsi="Courier New"/>
      </w:rPr>
    </w:lvl>
    <w:lvl w:ilvl="2" w:tplc="41CA6324">
      <w:start w:val="1"/>
      <w:numFmt w:val="bullet"/>
      <w:lvlText w:val=""/>
      <w:lvlJc w:val="left"/>
      <w:pPr>
        <w:tabs>
          <w:tab w:val="num" w:pos="2160"/>
        </w:tabs>
        <w:ind w:left="2160" w:hanging="360"/>
      </w:pPr>
      <w:rPr>
        <w:rFonts w:ascii="Wingdings" w:hAnsi="Wingdings"/>
      </w:rPr>
    </w:lvl>
    <w:lvl w:ilvl="3" w:tplc="F34A029C">
      <w:start w:val="1"/>
      <w:numFmt w:val="bullet"/>
      <w:lvlText w:val=""/>
      <w:lvlJc w:val="left"/>
      <w:pPr>
        <w:tabs>
          <w:tab w:val="num" w:pos="2880"/>
        </w:tabs>
        <w:ind w:left="2880" w:hanging="360"/>
      </w:pPr>
      <w:rPr>
        <w:rFonts w:ascii="Symbol" w:hAnsi="Symbol"/>
      </w:rPr>
    </w:lvl>
    <w:lvl w:ilvl="4" w:tplc="8A80B44A">
      <w:start w:val="1"/>
      <w:numFmt w:val="bullet"/>
      <w:lvlText w:val="o"/>
      <w:lvlJc w:val="left"/>
      <w:pPr>
        <w:tabs>
          <w:tab w:val="num" w:pos="3600"/>
        </w:tabs>
        <w:ind w:left="3600" w:hanging="360"/>
      </w:pPr>
      <w:rPr>
        <w:rFonts w:ascii="Courier New" w:hAnsi="Courier New"/>
      </w:rPr>
    </w:lvl>
    <w:lvl w:ilvl="5" w:tplc="E71EE86E">
      <w:start w:val="1"/>
      <w:numFmt w:val="bullet"/>
      <w:lvlText w:val=""/>
      <w:lvlJc w:val="left"/>
      <w:pPr>
        <w:tabs>
          <w:tab w:val="num" w:pos="4320"/>
        </w:tabs>
        <w:ind w:left="4320" w:hanging="360"/>
      </w:pPr>
      <w:rPr>
        <w:rFonts w:ascii="Wingdings" w:hAnsi="Wingdings"/>
      </w:rPr>
    </w:lvl>
    <w:lvl w:ilvl="6" w:tplc="7B78408C">
      <w:start w:val="1"/>
      <w:numFmt w:val="bullet"/>
      <w:lvlText w:val=""/>
      <w:lvlJc w:val="left"/>
      <w:pPr>
        <w:tabs>
          <w:tab w:val="num" w:pos="5040"/>
        </w:tabs>
        <w:ind w:left="5040" w:hanging="360"/>
      </w:pPr>
      <w:rPr>
        <w:rFonts w:ascii="Symbol" w:hAnsi="Symbol"/>
      </w:rPr>
    </w:lvl>
    <w:lvl w:ilvl="7" w:tplc="AFE69D84">
      <w:start w:val="1"/>
      <w:numFmt w:val="bullet"/>
      <w:lvlText w:val="o"/>
      <w:lvlJc w:val="left"/>
      <w:pPr>
        <w:tabs>
          <w:tab w:val="num" w:pos="5760"/>
        </w:tabs>
        <w:ind w:left="5760" w:hanging="360"/>
      </w:pPr>
      <w:rPr>
        <w:rFonts w:ascii="Courier New" w:hAnsi="Courier New"/>
      </w:rPr>
    </w:lvl>
    <w:lvl w:ilvl="8" w:tplc="42F07A8E">
      <w:start w:val="1"/>
      <w:numFmt w:val="bullet"/>
      <w:lvlText w:val=""/>
      <w:lvlJc w:val="left"/>
      <w:pPr>
        <w:tabs>
          <w:tab w:val="num" w:pos="6480"/>
        </w:tabs>
        <w:ind w:left="6480" w:hanging="360"/>
      </w:pPr>
      <w:rPr>
        <w:rFonts w:ascii="Wingdings" w:hAnsi="Wingdings"/>
      </w:rPr>
    </w:lvl>
  </w:abstractNum>
  <w:abstractNum w:abstractNumId="48" w15:restartNumberingAfterBreak="0">
    <w:nsid w:val="7E7B1694"/>
    <w:multiLevelType w:val="hybridMultilevel"/>
    <w:tmpl w:val="7E7B1694"/>
    <w:lvl w:ilvl="0" w:tplc="B08A1392">
      <w:start w:val="1"/>
      <w:numFmt w:val="bullet"/>
      <w:lvlText w:val=""/>
      <w:lvlJc w:val="left"/>
      <w:pPr>
        <w:tabs>
          <w:tab w:val="num" w:pos="720"/>
        </w:tabs>
        <w:ind w:left="720" w:hanging="360"/>
      </w:pPr>
      <w:rPr>
        <w:rFonts w:ascii="Symbol" w:hAnsi="Symbol"/>
      </w:rPr>
    </w:lvl>
    <w:lvl w:ilvl="1" w:tplc="25741950">
      <w:start w:val="1"/>
      <w:numFmt w:val="bullet"/>
      <w:lvlText w:val="o"/>
      <w:lvlJc w:val="left"/>
      <w:pPr>
        <w:tabs>
          <w:tab w:val="num" w:pos="1440"/>
        </w:tabs>
        <w:ind w:left="1440" w:hanging="360"/>
      </w:pPr>
      <w:rPr>
        <w:rFonts w:ascii="Courier New" w:hAnsi="Courier New"/>
      </w:rPr>
    </w:lvl>
    <w:lvl w:ilvl="2" w:tplc="5EA2D1BE">
      <w:start w:val="1"/>
      <w:numFmt w:val="bullet"/>
      <w:lvlText w:val=""/>
      <w:lvlJc w:val="left"/>
      <w:pPr>
        <w:tabs>
          <w:tab w:val="num" w:pos="2160"/>
        </w:tabs>
        <w:ind w:left="2160" w:hanging="360"/>
      </w:pPr>
      <w:rPr>
        <w:rFonts w:ascii="Wingdings" w:hAnsi="Wingdings"/>
      </w:rPr>
    </w:lvl>
    <w:lvl w:ilvl="3" w:tplc="16B206B6">
      <w:start w:val="1"/>
      <w:numFmt w:val="bullet"/>
      <w:lvlText w:val=""/>
      <w:lvlJc w:val="left"/>
      <w:pPr>
        <w:tabs>
          <w:tab w:val="num" w:pos="2880"/>
        </w:tabs>
        <w:ind w:left="2880" w:hanging="360"/>
      </w:pPr>
      <w:rPr>
        <w:rFonts w:ascii="Symbol" w:hAnsi="Symbol"/>
      </w:rPr>
    </w:lvl>
    <w:lvl w:ilvl="4" w:tplc="C680AE12">
      <w:start w:val="1"/>
      <w:numFmt w:val="bullet"/>
      <w:lvlText w:val="o"/>
      <w:lvlJc w:val="left"/>
      <w:pPr>
        <w:tabs>
          <w:tab w:val="num" w:pos="3600"/>
        </w:tabs>
        <w:ind w:left="3600" w:hanging="360"/>
      </w:pPr>
      <w:rPr>
        <w:rFonts w:ascii="Courier New" w:hAnsi="Courier New"/>
      </w:rPr>
    </w:lvl>
    <w:lvl w:ilvl="5" w:tplc="67AE0BE4">
      <w:start w:val="1"/>
      <w:numFmt w:val="bullet"/>
      <w:lvlText w:val=""/>
      <w:lvlJc w:val="left"/>
      <w:pPr>
        <w:tabs>
          <w:tab w:val="num" w:pos="4320"/>
        </w:tabs>
        <w:ind w:left="4320" w:hanging="360"/>
      </w:pPr>
      <w:rPr>
        <w:rFonts w:ascii="Wingdings" w:hAnsi="Wingdings"/>
      </w:rPr>
    </w:lvl>
    <w:lvl w:ilvl="6" w:tplc="8B14097E">
      <w:start w:val="1"/>
      <w:numFmt w:val="bullet"/>
      <w:lvlText w:val=""/>
      <w:lvlJc w:val="left"/>
      <w:pPr>
        <w:tabs>
          <w:tab w:val="num" w:pos="5040"/>
        </w:tabs>
        <w:ind w:left="5040" w:hanging="360"/>
      </w:pPr>
      <w:rPr>
        <w:rFonts w:ascii="Symbol" w:hAnsi="Symbol"/>
      </w:rPr>
    </w:lvl>
    <w:lvl w:ilvl="7" w:tplc="AB9037E0">
      <w:start w:val="1"/>
      <w:numFmt w:val="bullet"/>
      <w:lvlText w:val="o"/>
      <w:lvlJc w:val="left"/>
      <w:pPr>
        <w:tabs>
          <w:tab w:val="num" w:pos="5760"/>
        </w:tabs>
        <w:ind w:left="5760" w:hanging="360"/>
      </w:pPr>
      <w:rPr>
        <w:rFonts w:ascii="Courier New" w:hAnsi="Courier New"/>
      </w:rPr>
    </w:lvl>
    <w:lvl w:ilvl="8" w:tplc="DF16DF18">
      <w:start w:val="1"/>
      <w:numFmt w:val="bullet"/>
      <w:lvlText w:val=""/>
      <w:lvlJc w:val="left"/>
      <w:pPr>
        <w:tabs>
          <w:tab w:val="num" w:pos="6480"/>
        </w:tabs>
        <w:ind w:left="6480" w:hanging="360"/>
      </w:pPr>
      <w:rPr>
        <w:rFonts w:ascii="Wingdings" w:hAnsi="Wingdings"/>
      </w:rPr>
    </w:lvl>
  </w:abstractNum>
  <w:abstractNum w:abstractNumId="49" w15:restartNumberingAfterBreak="0">
    <w:nsid w:val="7E7B1695"/>
    <w:multiLevelType w:val="hybridMultilevel"/>
    <w:tmpl w:val="7E7B1695"/>
    <w:lvl w:ilvl="0" w:tplc="CF768F7E">
      <w:start w:val="1"/>
      <w:numFmt w:val="bullet"/>
      <w:lvlText w:val=""/>
      <w:lvlJc w:val="left"/>
      <w:pPr>
        <w:tabs>
          <w:tab w:val="num" w:pos="720"/>
        </w:tabs>
        <w:ind w:left="720" w:hanging="360"/>
      </w:pPr>
      <w:rPr>
        <w:rFonts w:ascii="Symbol" w:hAnsi="Symbol"/>
      </w:rPr>
    </w:lvl>
    <w:lvl w:ilvl="1" w:tplc="6F56D3F2">
      <w:start w:val="1"/>
      <w:numFmt w:val="bullet"/>
      <w:lvlText w:val="o"/>
      <w:lvlJc w:val="left"/>
      <w:pPr>
        <w:tabs>
          <w:tab w:val="num" w:pos="1440"/>
        </w:tabs>
        <w:ind w:left="1440" w:hanging="360"/>
      </w:pPr>
      <w:rPr>
        <w:rFonts w:ascii="Courier New" w:hAnsi="Courier New"/>
      </w:rPr>
    </w:lvl>
    <w:lvl w:ilvl="2" w:tplc="87506F16">
      <w:start w:val="1"/>
      <w:numFmt w:val="bullet"/>
      <w:lvlText w:val=""/>
      <w:lvlJc w:val="left"/>
      <w:pPr>
        <w:tabs>
          <w:tab w:val="num" w:pos="2160"/>
        </w:tabs>
        <w:ind w:left="2160" w:hanging="360"/>
      </w:pPr>
      <w:rPr>
        <w:rFonts w:ascii="Wingdings" w:hAnsi="Wingdings"/>
      </w:rPr>
    </w:lvl>
    <w:lvl w:ilvl="3" w:tplc="0B261DB2">
      <w:start w:val="1"/>
      <w:numFmt w:val="bullet"/>
      <w:lvlText w:val=""/>
      <w:lvlJc w:val="left"/>
      <w:pPr>
        <w:tabs>
          <w:tab w:val="num" w:pos="2880"/>
        </w:tabs>
        <w:ind w:left="2880" w:hanging="360"/>
      </w:pPr>
      <w:rPr>
        <w:rFonts w:ascii="Symbol" w:hAnsi="Symbol"/>
      </w:rPr>
    </w:lvl>
    <w:lvl w:ilvl="4" w:tplc="86223EC6">
      <w:start w:val="1"/>
      <w:numFmt w:val="bullet"/>
      <w:lvlText w:val="o"/>
      <w:lvlJc w:val="left"/>
      <w:pPr>
        <w:tabs>
          <w:tab w:val="num" w:pos="3600"/>
        </w:tabs>
        <w:ind w:left="3600" w:hanging="360"/>
      </w:pPr>
      <w:rPr>
        <w:rFonts w:ascii="Courier New" w:hAnsi="Courier New"/>
      </w:rPr>
    </w:lvl>
    <w:lvl w:ilvl="5" w:tplc="A276248E">
      <w:start w:val="1"/>
      <w:numFmt w:val="bullet"/>
      <w:lvlText w:val=""/>
      <w:lvlJc w:val="left"/>
      <w:pPr>
        <w:tabs>
          <w:tab w:val="num" w:pos="4320"/>
        </w:tabs>
        <w:ind w:left="4320" w:hanging="360"/>
      </w:pPr>
      <w:rPr>
        <w:rFonts w:ascii="Wingdings" w:hAnsi="Wingdings"/>
      </w:rPr>
    </w:lvl>
    <w:lvl w:ilvl="6" w:tplc="A39C0E6A">
      <w:start w:val="1"/>
      <w:numFmt w:val="bullet"/>
      <w:lvlText w:val=""/>
      <w:lvlJc w:val="left"/>
      <w:pPr>
        <w:tabs>
          <w:tab w:val="num" w:pos="5040"/>
        </w:tabs>
        <w:ind w:left="5040" w:hanging="360"/>
      </w:pPr>
      <w:rPr>
        <w:rFonts w:ascii="Symbol" w:hAnsi="Symbol"/>
      </w:rPr>
    </w:lvl>
    <w:lvl w:ilvl="7" w:tplc="3650220A">
      <w:start w:val="1"/>
      <w:numFmt w:val="bullet"/>
      <w:lvlText w:val="o"/>
      <w:lvlJc w:val="left"/>
      <w:pPr>
        <w:tabs>
          <w:tab w:val="num" w:pos="5760"/>
        </w:tabs>
        <w:ind w:left="5760" w:hanging="360"/>
      </w:pPr>
      <w:rPr>
        <w:rFonts w:ascii="Courier New" w:hAnsi="Courier New"/>
      </w:rPr>
    </w:lvl>
    <w:lvl w:ilvl="8" w:tplc="63226A86">
      <w:start w:val="1"/>
      <w:numFmt w:val="bullet"/>
      <w:lvlText w:val=""/>
      <w:lvlJc w:val="left"/>
      <w:pPr>
        <w:tabs>
          <w:tab w:val="num" w:pos="6480"/>
        </w:tabs>
        <w:ind w:left="6480" w:hanging="360"/>
      </w:pPr>
      <w:rPr>
        <w:rFonts w:ascii="Wingdings" w:hAnsi="Wingdings"/>
      </w:rPr>
    </w:lvl>
  </w:abstractNum>
  <w:abstractNum w:abstractNumId="50" w15:restartNumberingAfterBreak="0">
    <w:nsid w:val="7E7B1696"/>
    <w:multiLevelType w:val="hybridMultilevel"/>
    <w:tmpl w:val="7E7B1696"/>
    <w:lvl w:ilvl="0" w:tplc="E8049F50">
      <w:start w:val="1"/>
      <w:numFmt w:val="bullet"/>
      <w:lvlText w:val=""/>
      <w:lvlJc w:val="left"/>
      <w:pPr>
        <w:tabs>
          <w:tab w:val="num" w:pos="720"/>
        </w:tabs>
        <w:ind w:left="720" w:hanging="360"/>
      </w:pPr>
      <w:rPr>
        <w:rFonts w:ascii="Symbol" w:hAnsi="Symbol"/>
      </w:rPr>
    </w:lvl>
    <w:lvl w:ilvl="1" w:tplc="2CECA3D6">
      <w:start w:val="1"/>
      <w:numFmt w:val="bullet"/>
      <w:lvlText w:val="o"/>
      <w:lvlJc w:val="left"/>
      <w:pPr>
        <w:tabs>
          <w:tab w:val="num" w:pos="1440"/>
        </w:tabs>
        <w:ind w:left="1440" w:hanging="360"/>
      </w:pPr>
      <w:rPr>
        <w:rFonts w:ascii="Courier New" w:hAnsi="Courier New"/>
      </w:rPr>
    </w:lvl>
    <w:lvl w:ilvl="2" w:tplc="B19A0DCC">
      <w:start w:val="1"/>
      <w:numFmt w:val="bullet"/>
      <w:lvlText w:val=""/>
      <w:lvlJc w:val="left"/>
      <w:pPr>
        <w:tabs>
          <w:tab w:val="num" w:pos="2160"/>
        </w:tabs>
        <w:ind w:left="2160" w:hanging="360"/>
      </w:pPr>
      <w:rPr>
        <w:rFonts w:ascii="Wingdings" w:hAnsi="Wingdings"/>
      </w:rPr>
    </w:lvl>
    <w:lvl w:ilvl="3" w:tplc="C63ED2D2">
      <w:start w:val="1"/>
      <w:numFmt w:val="bullet"/>
      <w:lvlText w:val=""/>
      <w:lvlJc w:val="left"/>
      <w:pPr>
        <w:tabs>
          <w:tab w:val="num" w:pos="2880"/>
        </w:tabs>
        <w:ind w:left="2880" w:hanging="360"/>
      </w:pPr>
      <w:rPr>
        <w:rFonts w:ascii="Symbol" w:hAnsi="Symbol"/>
      </w:rPr>
    </w:lvl>
    <w:lvl w:ilvl="4" w:tplc="425C5458">
      <w:start w:val="1"/>
      <w:numFmt w:val="bullet"/>
      <w:lvlText w:val="o"/>
      <w:lvlJc w:val="left"/>
      <w:pPr>
        <w:tabs>
          <w:tab w:val="num" w:pos="3600"/>
        </w:tabs>
        <w:ind w:left="3600" w:hanging="360"/>
      </w:pPr>
      <w:rPr>
        <w:rFonts w:ascii="Courier New" w:hAnsi="Courier New"/>
      </w:rPr>
    </w:lvl>
    <w:lvl w:ilvl="5" w:tplc="3E28FFBA">
      <w:start w:val="1"/>
      <w:numFmt w:val="bullet"/>
      <w:lvlText w:val=""/>
      <w:lvlJc w:val="left"/>
      <w:pPr>
        <w:tabs>
          <w:tab w:val="num" w:pos="4320"/>
        </w:tabs>
        <w:ind w:left="4320" w:hanging="360"/>
      </w:pPr>
      <w:rPr>
        <w:rFonts w:ascii="Wingdings" w:hAnsi="Wingdings"/>
      </w:rPr>
    </w:lvl>
    <w:lvl w:ilvl="6" w:tplc="12801612">
      <w:start w:val="1"/>
      <w:numFmt w:val="bullet"/>
      <w:lvlText w:val=""/>
      <w:lvlJc w:val="left"/>
      <w:pPr>
        <w:tabs>
          <w:tab w:val="num" w:pos="5040"/>
        </w:tabs>
        <w:ind w:left="5040" w:hanging="360"/>
      </w:pPr>
      <w:rPr>
        <w:rFonts w:ascii="Symbol" w:hAnsi="Symbol"/>
      </w:rPr>
    </w:lvl>
    <w:lvl w:ilvl="7" w:tplc="31E8E93C">
      <w:start w:val="1"/>
      <w:numFmt w:val="bullet"/>
      <w:lvlText w:val="o"/>
      <w:lvlJc w:val="left"/>
      <w:pPr>
        <w:tabs>
          <w:tab w:val="num" w:pos="5760"/>
        </w:tabs>
        <w:ind w:left="5760" w:hanging="360"/>
      </w:pPr>
      <w:rPr>
        <w:rFonts w:ascii="Courier New" w:hAnsi="Courier New"/>
      </w:rPr>
    </w:lvl>
    <w:lvl w:ilvl="8" w:tplc="4B02D976">
      <w:start w:val="1"/>
      <w:numFmt w:val="bullet"/>
      <w:lvlText w:val=""/>
      <w:lvlJc w:val="left"/>
      <w:pPr>
        <w:tabs>
          <w:tab w:val="num" w:pos="6480"/>
        </w:tabs>
        <w:ind w:left="6480" w:hanging="360"/>
      </w:pPr>
      <w:rPr>
        <w:rFonts w:ascii="Wingdings" w:hAnsi="Wingdings"/>
      </w:rPr>
    </w:lvl>
  </w:abstractNum>
  <w:abstractNum w:abstractNumId="51" w15:restartNumberingAfterBreak="0">
    <w:nsid w:val="7E7B1697"/>
    <w:multiLevelType w:val="hybridMultilevel"/>
    <w:tmpl w:val="7E7B1697"/>
    <w:lvl w:ilvl="0" w:tplc="0CF67964">
      <w:start w:val="1"/>
      <w:numFmt w:val="bullet"/>
      <w:lvlText w:val=""/>
      <w:lvlJc w:val="left"/>
      <w:pPr>
        <w:tabs>
          <w:tab w:val="num" w:pos="720"/>
        </w:tabs>
        <w:ind w:left="720" w:hanging="360"/>
      </w:pPr>
      <w:rPr>
        <w:rFonts w:ascii="Symbol" w:hAnsi="Symbol"/>
      </w:rPr>
    </w:lvl>
    <w:lvl w:ilvl="1" w:tplc="97CC1BBA">
      <w:start w:val="1"/>
      <w:numFmt w:val="bullet"/>
      <w:lvlText w:val="o"/>
      <w:lvlJc w:val="left"/>
      <w:pPr>
        <w:tabs>
          <w:tab w:val="num" w:pos="1440"/>
        </w:tabs>
        <w:ind w:left="1440" w:hanging="360"/>
      </w:pPr>
      <w:rPr>
        <w:rFonts w:ascii="Courier New" w:hAnsi="Courier New"/>
      </w:rPr>
    </w:lvl>
    <w:lvl w:ilvl="2" w:tplc="34285B74">
      <w:start w:val="1"/>
      <w:numFmt w:val="bullet"/>
      <w:lvlText w:val=""/>
      <w:lvlJc w:val="left"/>
      <w:pPr>
        <w:tabs>
          <w:tab w:val="num" w:pos="2160"/>
        </w:tabs>
        <w:ind w:left="2160" w:hanging="360"/>
      </w:pPr>
      <w:rPr>
        <w:rFonts w:ascii="Wingdings" w:hAnsi="Wingdings"/>
      </w:rPr>
    </w:lvl>
    <w:lvl w:ilvl="3" w:tplc="DD94F5F0">
      <w:start w:val="1"/>
      <w:numFmt w:val="bullet"/>
      <w:lvlText w:val=""/>
      <w:lvlJc w:val="left"/>
      <w:pPr>
        <w:tabs>
          <w:tab w:val="num" w:pos="2880"/>
        </w:tabs>
        <w:ind w:left="2880" w:hanging="360"/>
      </w:pPr>
      <w:rPr>
        <w:rFonts w:ascii="Symbol" w:hAnsi="Symbol"/>
      </w:rPr>
    </w:lvl>
    <w:lvl w:ilvl="4" w:tplc="91C239F4">
      <w:start w:val="1"/>
      <w:numFmt w:val="bullet"/>
      <w:lvlText w:val="o"/>
      <w:lvlJc w:val="left"/>
      <w:pPr>
        <w:tabs>
          <w:tab w:val="num" w:pos="3600"/>
        </w:tabs>
        <w:ind w:left="3600" w:hanging="360"/>
      </w:pPr>
      <w:rPr>
        <w:rFonts w:ascii="Courier New" w:hAnsi="Courier New"/>
      </w:rPr>
    </w:lvl>
    <w:lvl w:ilvl="5" w:tplc="C4D2205E">
      <w:start w:val="1"/>
      <w:numFmt w:val="bullet"/>
      <w:lvlText w:val=""/>
      <w:lvlJc w:val="left"/>
      <w:pPr>
        <w:tabs>
          <w:tab w:val="num" w:pos="4320"/>
        </w:tabs>
        <w:ind w:left="4320" w:hanging="360"/>
      </w:pPr>
      <w:rPr>
        <w:rFonts w:ascii="Wingdings" w:hAnsi="Wingdings"/>
      </w:rPr>
    </w:lvl>
    <w:lvl w:ilvl="6" w:tplc="1CD8F62C">
      <w:start w:val="1"/>
      <w:numFmt w:val="bullet"/>
      <w:lvlText w:val=""/>
      <w:lvlJc w:val="left"/>
      <w:pPr>
        <w:tabs>
          <w:tab w:val="num" w:pos="5040"/>
        </w:tabs>
        <w:ind w:left="5040" w:hanging="360"/>
      </w:pPr>
      <w:rPr>
        <w:rFonts w:ascii="Symbol" w:hAnsi="Symbol"/>
      </w:rPr>
    </w:lvl>
    <w:lvl w:ilvl="7" w:tplc="B9523212">
      <w:start w:val="1"/>
      <w:numFmt w:val="bullet"/>
      <w:lvlText w:val="o"/>
      <w:lvlJc w:val="left"/>
      <w:pPr>
        <w:tabs>
          <w:tab w:val="num" w:pos="5760"/>
        </w:tabs>
        <w:ind w:left="5760" w:hanging="360"/>
      </w:pPr>
      <w:rPr>
        <w:rFonts w:ascii="Courier New" w:hAnsi="Courier New"/>
      </w:rPr>
    </w:lvl>
    <w:lvl w:ilvl="8" w:tplc="6936C2AE">
      <w:start w:val="1"/>
      <w:numFmt w:val="bullet"/>
      <w:lvlText w:val=""/>
      <w:lvlJc w:val="left"/>
      <w:pPr>
        <w:tabs>
          <w:tab w:val="num" w:pos="6480"/>
        </w:tabs>
        <w:ind w:left="6480" w:hanging="360"/>
      </w:pPr>
      <w:rPr>
        <w:rFonts w:ascii="Wingdings" w:hAnsi="Wingdings"/>
      </w:rPr>
    </w:lvl>
  </w:abstractNum>
  <w:abstractNum w:abstractNumId="52" w15:restartNumberingAfterBreak="0">
    <w:nsid w:val="7E7B1698"/>
    <w:multiLevelType w:val="hybridMultilevel"/>
    <w:tmpl w:val="7E7B1698"/>
    <w:lvl w:ilvl="0" w:tplc="B0AE8AC8">
      <w:start w:val="1"/>
      <w:numFmt w:val="bullet"/>
      <w:lvlText w:val=""/>
      <w:lvlJc w:val="left"/>
      <w:pPr>
        <w:tabs>
          <w:tab w:val="num" w:pos="720"/>
        </w:tabs>
        <w:ind w:left="720" w:hanging="360"/>
      </w:pPr>
      <w:rPr>
        <w:rFonts w:ascii="Symbol" w:hAnsi="Symbol"/>
      </w:rPr>
    </w:lvl>
    <w:lvl w:ilvl="1" w:tplc="85E4EA92">
      <w:start w:val="1"/>
      <w:numFmt w:val="bullet"/>
      <w:lvlText w:val="o"/>
      <w:lvlJc w:val="left"/>
      <w:pPr>
        <w:tabs>
          <w:tab w:val="num" w:pos="1440"/>
        </w:tabs>
        <w:ind w:left="1440" w:hanging="360"/>
      </w:pPr>
      <w:rPr>
        <w:rFonts w:ascii="Courier New" w:hAnsi="Courier New"/>
      </w:rPr>
    </w:lvl>
    <w:lvl w:ilvl="2" w:tplc="89DEA826">
      <w:start w:val="1"/>
      <w:numFmt w:val="bullet"/>
      <w:lvlText w:val=""/>
      <w:lvlJc w:val="left"/>
      <w:pPr>
        <w:tabs>
          <w:tab w:val="num" w:pos="2160"/>
        </w:tabs>
        <w:ind w:left="2160" w:hanging="360"/>
      </w:pPr>
      <w:rPr>
        <w:rFonts w:ascii="Wingdings" w:hAnsi="Wingdings"/>
      </w:rPr>
    </w:lvl>
    <w:lvl w:ilvl="3" w:tplc="500650BC">
      <w:start w:val="1"/>
      <w:numFmt w:val="bullet"/>
      <w:lvlText w:val=""/>
      <w:lvlJc w:val="left"/>
      <w:pPr>
        <w:tabs>
          <w:tab w:val="num" w:pos="2880"/>
        </w:tabs>
        <w:ind w:left="2880" w:hanging="360"/>
      </w:pPr>
      <w:rPr>
        <w:rFonts w:ascii="Symbol" w:hAnsi="Symbol"/>
      </w:rPr>
    </w:lvl>
    <w:lvl w:ilvl="4" w:tplc="BEE87EC6">
      <w:start w:val="1"/>
      <w:numFmt w:val="bullet"/>
      <w:lvlText w:val="o"/>
      <w:lvlJc w:val="left"/>
      <w:pPr>
        <w:tabs>
          <w:tab w:val="num" w:pos="3600"/>
        </w:tabs>
        <w:ind w:left="3600" w:hanging="360"/>
      </w:pPr>
      <w:rPr>
        <w:rFonts w:ascii="Courier New" w:hAnsi="Courier New"/>
      </w:rPr>
    </w:lvl>
    <w:lvl w:ilvl="5" w:tplc="F2A0A2F8">
      <w:start w:val="1"/>
      <w:numFmt w:val="bullet"/>
      <w:lvlText w:val=""/>
      <w:lvlJc w:val="left"/>
      <w:pPr>
        <w:tabs>
          <w:tab w:val="num" w:pos="4320"/>
        </w:tabs>
        <w:ind w:left="4320" w:hanging="360"/>
      </w:pPr>
      <w:rPr>
        <w:rFonts w:ascii="Wingdings" w:hAnsi="Wingdings"/>
      </w:rPr>
    </w:lvl>
    <w:lvl w:ilvl="6" w:tplc="A268ECAC">
      <w:start w:val="1"/>
      <w:numFmt w:val="bullet"/>
      <w:lvlText w:val=""/>
      <w:lvlJc w:val="left"/>
      <w:pPr>
        <w:tabs>
          <w:tab w:val="num" w:pos="5040"/>
        </w:tabs>
        <w:ind w:left="5040" w:hanging="360"/>
      </w:pPr>
      <w:rPr>
        <w:rFonts w:ascii="Symbol" w:hAnsi="Symbol"/>
      </w:rPr>
    </w:lvl>
    <w:lvl w:ilvl="7" w:tplc="1618D79E">
      <w:start w:val="1"/>
      <w:numFmt w:val="bullet"/>
      <w:lvlText w:val="o"/>
      <w:lvlJc w:val="left"/>
      <w:pPr>
        <w:tabs>
          <w:tab w:val="num" w:pos="5760"/>
        </w:tabs>
        <w:ind w:left="5760" w:hanging="360"/>
      </w:pPr>
      <w:rPr>
        <w:rFonts w:ascii="Courier New" w:hAnsi="Courier New"/>
      </w:rPr>
    </w:lvl>
    <w:lvl w:ilvl="8" w:tplc="460497F6">
      <w:start w:val="1"/>
      <w:numFmt w:val="bullet"/>
      <w:lvlText w:val=""/>
      <w:lvlJc w:val="left"/>
      <w:pPr>
        <w:tabs>
          <w:tab w:val="num" w:pos="6480"/>
        </w:tabs>
        <w:ind w:left="6480" w:hanging="360"/>
      </w:pPr>
      <w:rPr>
        <w:rFonts w:ascii="Wingdings" w:hAnsi="Wingdings"/>
      </w:rPr>
    </w:lvl>
  </w:abstractNum>
  <w:abstractNum w:abstractNumId="53" w15:restartNumberingAfterBreak="0">
    <w:nsid w:val="7E7B169E"/>
    <w:multiLevelType w:val="hybridMultilevel"/>
    <w:tmpl w:val="7E7B169E"/>
    <w:lvl w:ilvl="0" w:tplc="0A7474EA">
      <w:start w:val="1"/>
      <w:numFmt w:val="bullet"/>
      <w:lvlText w:val=""/>
      <w:lvlJc w:val="left"/>
      <w:pPr>
        <w:ind w:left="720" w:hanging="360"/>
      </w:pPr>
      <w:rPr>
        <w:rFonts w:ascii="Symbol" w:hAnsi="Symbol"/>
      </w:rPr>
    </w:lvl>
    <w:lvl w:ilvl="1" w:tplc="AA46C94E">
      <w:start w:val="1"/>
      <w:numFmt w:val="bullet"/>
      <w:lvlText w:val="o"/>
      <w:lvlJc w:val="left"/>
      <w:pPr>
        <w:tabs>
          <w:tab w:val="num" w:pos="1440"/>
        </w:tabs>
        <w:ind w:left="1440" w:hanging="360"/>
      </w:pPr>
      <w:rPr>
        <w:rFonts w:ascii="Courier New" w:hAnsi="Courier New"/>
      </w:rPr>
    </w:lvl>
    <w:lvl w:ilvl="2" w:tplc="4FA49A48">
      <w:start w:val="1"/>
      <w:numFmt w:val="bullet"/>
      <w:lvlText w:val=""/>
      <w:lvlJc w:val="left"/>
      <w:pPr>
        <w:tabs>
          <w:tab w:val="num" w:pos="2160"/>
        </w:tabs>
        <w:ind w:left="2160" w:hanging="360"/>
      </w:pPr>
      <w:rPr>
        <w:rFonts w:ascii="Wingdings" w:hAnsi="Wingdings"/>
      </w:rPr>
    </w:lvl>
    <w:lvl w:ilvl="3" w:tplc="585C4F58">
      <w:start w:val="1"/>
      <w:numFmt w:val="bullet"/>
      <w:lvlText w:val=""/>
      <w:lvlJc w:val="left"/>
      <w:pPr>
        <w:tabs>
          <w:tab w:val="num" w:pos="2880"/>
        </w:tabs>
        <w:ind w:left="2880" w:hanging="360"/>
      </w:pPr>
      <w:rPr>
        <w:rFonts w:ascii="Symbol" w:hAnsi="Symbol"/>
      </w:rPr>
    </w:lvl>
    <w:lvl w:ilvl="4" w:tplc="34446E4C">
      <w:start w:val="1"/>
      <w:numFmt w:val="bullet"/>
      <w:lvlText w:val="o"/>
      <w:lvlJc w:val="left"/>
      <w:pPr>
        <w:tabs>
          <w:tab w:val="num" w:pos="3600"/>
        </w:tabs>
        <w:ind w:left="3600" w:hanging="360"/>
      </w:pPr>
      <w:rPr>
        <w:rFonts w:ascii="Courier New" w:hAnsi="Courier New"/>
      </w:rPr>
    </w:lvl>
    <w:lvl w:ilvl="5" w:tplc="E5FCA56A">
      <w:start w:val="1"/>
      <w:numFmt w:val="bullet"/>
      <w:lvlText w:val=""/>
      <w:lvlJc w:val="left"/>
      <w:pPr>
        <w:tabs>
          <w:tab w:val="num" w:pos="4320"/>
        </w:tabs>
        <w:ind w:left="4320" w:hanging="360"/>
      </w:pPr>
      <w:rPr>
        <w:rFonts w:ascii="Wingdings" w:hAnsi="Wingdings"/>
      </w:rPr>
    </w:lvl>
    <w:lvl w:ilvl="6" w:tplc="5154666C">
      <w:start w:val="1"/>
      <w:numFmt w:val="bullet"/>
      <w:lvlText w:val=""/>
      <w:lvlJc w:val="left"/>
      <w:pPr>
        <w:tabs>
          <w:tab w:val="num" w:pos="5040"/>
        </w:tabs>
        <w:ind w:left="5040" w:hanging="360"/>
      </w:pPr>
      <w:rPr>
        <w:rFonts w:ascii="Symbol" w:hAnsi="Symbol"/>
      </w:rPr>
    </w:lvl>
    <w:lvl w:ilvl="7" w:tplc="BD96A51C">
      <w:start w:val="1"/>
      <w:numFmt w:val="bullet"/>
      <w:lvlText w:val="o"/>
      <w:lvlJc w:val="left"/>
      <w:pPr>
        <w:tabs>
          <w:tab w:val="num" w:pos="5760"/>
        </w:tabs>
        <w:ind w:left="5760" w:hanging="360"/>
      </w:pPr>
      <w:rPr>
        <w:rFonts w:ascii="Courier New" w:hAnsi="Courier New"/>
      </w:rPr>
    </w:lvl>
    <w:lvl w:ilvl="8" w:tplc="96FE1AF6">
      <w:start w:val="1"/>
      <w:numFmt w:val="bullet"/>
      <w:lvlText w:val=""/>
      <w:lvlJc w:val="left"/>
      <w:pPr>
        <w:tabs>
          <w:tab w:val="num" w:pos="6480"/>
        </w:tabs>
        <w:ind w:left="6480" w:hanging="360"/>
      </w:pPr>
      <w:rPr>
        <w:rFonts w:ascii="Wingdings" w:hAnsi="Wingdings"/>
      </w:rPr>
    </w:lvl>
  </w:abstractNum>
  <w:abstractNum w:abstractNumId="54" w15:restartNumberingAfterBreak="0">
    <w:nsid w:val="7E7B169F"/>
    <w:multiLevelType w:val="hybridMultilevel"/>
    <w:tmpl w:val="7E7B169F"/>
    <w:lvl w:ilvl="0" w:tplc="CB02C2AA">
      <w:start w:val="1"/>
      <w:numFmt w:val="bullet"/>
      <w:lvlText w:val=""/>
      <w:lvlJc w:val="left"/>
      <w:pPr>
        <w:ind w:left="720" w:hanging="360"/>
      </w:pPr>
      <w:rPr>
        <w:rFonts w:ascii="Wingdings" w:hAnsi="Wingdings"/>
      </w:rPr>
    </w:lvl>
    <w:lvl w:ilvl="1" w:tplc="AB7A14F6">
      <w:start w:val="1"/>
      <w:numFmt w:val="bullet"/>
      <w:lvlText w:val="o"/>
      <w:lvlJc w:val="left"/>
      <w:pPr>
        <w:tabs>
          <w:tab w:val="num" w:pos="1440"/>
        </w:tabs>
        <w:ind w:left="1440" w:hanging="360"/>
      </w:pPr>
      <w:rPr>
        <w:rFonts w:ascii="Courier New" w:hAnsi="Courier New"/>
      </w:rPr>
    </w:lvl>
    <w:lvl w:ilvl="2" w:tplc="95A424FA">
      <w:start w:val="1"/>
      <w:numFmt w:val="bullet"/>
      <w:lvlText w:val=""/>
      <w:lvlJc w:val="left"/>
      <w:pPr>
        <w:tabs>
          <w:tab w:val="num" w:pos="2160"/>
        </w:tabs>
        <w:ind w:left="2160" w:hanging="360"/>
      </w:pPr>
      <w:rPr>
        <w:rFonts w:ascii="Wingdings" w:hAnsi="Wingdings"/>
      </w:rPr>
    </w:lvl>
    <w:lvl w:ilvl="3" w:tplc="E3E09A7E">
      <w:start w:val="1"/>
      <w:numFmt w:val="bullet"/>
      <w:lvlText w:val=""/>
      <w:lvlJc w:val="left"/>
      <w:pPr>
        <w:tabs>
          <w:tab w:val="num" w:pos="2880"/>
        </w:tabs>
        <w:ind w:left="2880" w:hanging="360"/>
      </w:pPr>
      <w:rPr>
        <w:rFonts w:ascii="Symbol" w:hAnsi="Symbol"/>
      </w:rPr>
    </w:lvl>
    <w:lvl w:ilvl="4" w:tplc="4862555C">
      <w:start w:val="1"/>
      <w:numFmt w:val="bullet"/>
      <w:lvlText w:val="o"/>
      <w:lvlJc w:val="left"/>
      <w:pPr>
        <w:tabs>
          <w:tab w:val="num" w:pos="3600"/>
        </w:tabs>
        <w:ind w:left="3600" w:hanging="360"/>
      </w:pPr>
      <w:rPr>
        <w:rFonts w:ascii="Courier New" w:hAnsi="Courier New"/>
      </w:rPr>
    </w:lvl>
    <w:lvl w:ilvl="5" w:tplc="45321D0A">
      <w:start w:val="1"/>
      <w:numFmt w:val="bullet"/>
      <w:lvlText w:val=""/>
      <w:lvlJc w:val="left"/>
      <w:pPr>
        <w:tabs>
          <w:tab w:val="num" w:pos="4320"/>
        </w:tabs>
        <w:ind w:left="4320" w:hanging="360"/>
      </w:pPr>
      <w:rPr>
        <w:rFonts w:ascii="Wingdings" w:hAnsi="Wingdings"/>
      </w:rPr>
    </w:lvl>
    <w:lvl w:ilvl="6" w:tplc="4F0C070C">
      <w:start w:val="1"/>
      <w:numFmt w:val="bullet"/>
      <w:lvlText w:val=""/>
      <w:lvlJc w:val="left"/>
      <w:pPr>
        <w:tabs>
          <w:tab w:val="num" w:pos="5040"/>
        </w:tabs>
        <w:ind w:left="5040" w:hanging="360"/>
      </w:pPr>
      <w:rPr>
        <w:rFonts w:ascii="Symbol" w:hAnsi="Symbol"/>
      </w:rPr>
    </w:lvl>
    <w:lvl w:ilvl="7" w:tplc="AC166F9C">
      <w:start w:val="1"/>
      <w:numFmt w:val="bullet"/>
      <w:lvlText w:val="o"/>
      <w:lvlJc w:val="left"/>
      <w:pPr>
        <w:tabs>
          <w:tab w:val="num" w:pos="5760"/>
        </w:tabs>
        <w:ind w:left="5760" w:hanging="360"/>
      </w:pPr>
      <w:rPr>
        <w:rFonts w:ascii="Courier New" w:hAnsi="Courier New"/>
      </w:rPr>
    </w:lvl>
    <w:lvl w:ilvl="8" w:tplc="55C2442E">
      <w:start w:val="1"/>
      <w:numFmt w:val="bullet"/>
      <w:lvlText w:val=""/>
      <w:lvlJc w:val="left"/>
      <w:pPr>
        <w:tabs>
          <w:tab w:val="num" w:pos="6480"/>
        </w:tabs>
        <w:ind w:left="6480" w:hanging="360"/>
      </w:pPr>
      <w:rPr>
        <w:rFonts w:ascii="Wingdings" w:hAnsi="Wingdings"/>
      </w:rPr>
    </w:lvl>
  </w:abstractNum>
  <w:abstractNum w:abstractNumId="55" w15:restartNumberingAfterBreak="0">
    <w:nsid w:val="7E7B16A0"/>
    <w:multiLevelType w:val="hybridMultilevel"/>
    <w:tmpl w:val="7E7B16A0"/>
    <w:lvl w:ilvl="0" w:tplc="9636FF54">
      <w:start w:val="1"/>
      <w:numFmt w:val="bullet"/>
      <w:lvlText w:val=""/>
      <w:lvlJc w:val="left"/>
      <w:pPr>
        <w:ind w:left="720" w:hanging="360"/>
      </w:pPr>
      <w:rPr>
        <w:rFonts w:ascii="Symbol" w:hAnsi="Symbol"/>
      </w:rPr>
    </w:lvl>
    <w:lvl w:ilvl="1" w:tplc="CF50D254">
      <w:start w:val="1"/>
      <w:numFmt w:val="bullet"/>
      <w:lvlText w:val="o"/>
      <w:lvlJc w:val="left"/>
      <w:pPr>
        <w:tabs>
          <w:tab w:val="num" w:pos="1440"/>
        </w:tabs>
        <w:ind w:left="1440" w:hanging="360"/>
      </w:pPr>
      <w:rPr>
        <w:rFonts w:ascii="Courier New" w:hAnsi="Courier New"/>
      </w:rPr>
    </w:lvl>
    <w:lvl w:ilvl="2" w:tplc="86DE8378">
      <w:start w:val="1"/>
      <w:numFmt w:val="bullet"/>
      <w:lvlText w:val=""/>
      <w:lvlJc w:val="left"/>
      <w:pPr>
        <w:tabs>
          <w:tab w:val="num" w:pos="2160"/>
        </w:tabs>
        <w:ind w:left="2160" w:hanging="360"/>
      </w:pPr>
      <w:rPr>
        <w:rFonts w:ascii="Wingdings" w:hAnsi="Wingdings"/>
      </w:rPr>
    </w:lvl>
    <w:lvl w:ilvl="3" w:tplc="F670D5B4">
      <w:start w:val="1"/>
      <w:numFmt w:val="bullet"/>
      <w:lvlText w:val=""/>
      <w:lvlJc w:val="left"/>
      <w:pPr>
        <w:tabs>
          <w:tab w:val="num" w:pos="2880"/>
        </w:tabs>
        <w:ind w:left="2880" w:hanging="360"/>
      </w:pPr>
      <w:rPr>
        <w:rFonts w:ascii="Symbol" w:hAnsi="Symbol"/>
      </w:rPr>
    </w:lvl>
    <w:lvl w:ilvl="4" w:tplc="E234918C">
      <w:start w:val="1"/>
      <w:numFmt w:val="bullet"/>
      <w:lvlText w:val="o"/>
      <w:lvlJc w:val="left"/>
      <w:pPr>
        <w:tabs>
          <w:tab w:val="num" w:pos="3600"/>
        </w:tabs>
        <w:ind w:left="3600" w:hanging="360"/>
      </w:pPr>
      <w:rPr>
        <w:rFonts w:ascii="Courier New" w:hAnsi="Courier New"/>
      </w:rPr>
    </w:lvl>
    <w:lvl w:ilvl="5" w:tplc="3EB62556">
      <w:start w:val="1"/>
      <w:numFmt w:val="bullet"/>
      <w:lvlText w:val=""/>
      <w:lvlJc w:val="left"/>
      <w:pPr>
        <w:tabs>
          <w:tab w:val="num" w:pos="4320"/>
        </w:tabs>
        <w:ind w:left="4320" w:hanging="360"/>
      </w:pPr>
      <w:rPr>
        <w:rFonts w:ascii="Wingdings" w:hAnsi="Wingdings"/>
      </w:rPr>
    </w:lvl>
    <w:lvl w:ilvl="6" w:tplc="B82041FA">
      <w:start w:val="1"/>
      <w:numFmt w:val="bullet"/>
      <w:lvlText w:val=""/>
      <w:lvlJc w:val="left"/>
      <w:pPr>
        <w:tabs>
          <w:tab w:val="num" w:pos="5040"/>
        </w:tabs>
        <w:ind w:left="5040" w:hanging="360"/>
      </w:pPr>
      <w:rPr>
        <w:rFonts w:ascii="Symbol" w:hAnsi="Symbol"/>
      </w:rPr>
    </w:lvl>
    <w:lvl w:ilvl="7" w:tplc="A4D6163C">
      <w:start w:val="1"/>
      <w:numFmt w:val="bullet"/>
      <w:lvlText w:val="o"/>
      <w:lvlJc w:val="left"/>
      <w:pPr>
        <w:tabs>
          <w:tab w:val="num" w:pos="5760"/>
        </w:tabs>
        <w:ind w:left="5760" w:hanging="360"/>
      </w:pPr>
      <w:rPr>
        <w:rFonts w:ascii="Courier New" w:hAnsi="Courier New"/>
      </w:rPr>
    </w:lvl>
    <w:lvl w:ilvl="8" w:tplc="76503FF2">
      <w:start w:val="1"/>
      <w:numFmt w:val="bullet"/>
      <w:lvlText w:val=""/>
      <w:lvlJc w:val="left"/>
      <w:pPr>
        <w:tabs>
          <w:tab w:val="num" w:pos="6480"/>
        </w:tabs>
        <w:ind w:left="6480" w:hanging="360"/>
      </w:pPr>
      <w:rPr>
        <w:rFonts w:ascii="Wingdings" w:hAnsi="Wingdings"/>
      </w:rPr>
    </w:lvl>
  </w:abstractNum>
  <w:abstractNum w:abstractNumId="56" w15:restartNumberingAfterBreak="0">
    <w:nsid w:val="7E7B16A1"/>
    <w:multiLevelType w:val="hybridMultilevel"/>
    <w:tmpl w:val="7E7B16A1"/>
    <w:lvl w:ilvl="0" w:tplc="39A4B698">
      <w:start w:val="1"/>
      <w:numFmt w:val="bullet"/>
      <w:lvlText w:val=""/>
      <w:lvlJc w:val="left"/>
      <w:pPr>
        <w:ind w:left="720" w:hanging="360"/>
      </w:pPr>
      <w:rPr>
        <w:rFonts w:ascii="Wingdings" w:hAnsi="Wingdings"/>
      </w:rPr>
    </w:lvl>
    <w:lvl w:ilvl="1" w:tplc="7E9EF0E2">
      <w:start w:val="1"/>
      <w:numFmt w:val="bullet"/>
      <w:lvlText w:val="o"/>
      <w:lvlJc w:val="left"/>
      <w:pPr>
        <w:tabs>
          <w:tab w:val="num" w:pos="1440"/>
        </w:tabs>
        <w:ind w:left="1440" w:hanging="360"/>
      </w:pPr>
      <w:rPr>
        <w:rFonts w:ascii="Courier New" w:hAnsi="Courier New"/>
      </w:rPr>
    </w:lvl>
    <w:lvl w:ilvl="2" w:tplc="C908DDAA">
      <w:start w:val="1"/>
      <w:numFmt w:val="bullet"/>
      <w:lvlText w:val=""/>
      <w:lvlJc w:val="left"/>
      <w:pPr>
        <w:tabs>
          <w:tab w:val="num" w:pos="2160"/>
        </w:tabs>
        <w:ind w:left="2160" w:hanging="360"/>
      </w:pPr>
      <w:rPr>
        <w:rFonts w:ascii="Wingdings" w:hAnsi="Wingdings"/>
      </w:rPr>
    </w:lvl>
    <w:lvl w:ilvl="3" w:tplc="73E221CE">
      <w:start w:val="1"/>
      <w:numFmt w:val="bullet"/>
      <w:lvlText w:val=""/>
      <w:lvlJc w:val="left"/>
      <w:pPr>
        <w:tabs>
          <w:tab w:val="num" w:pos="2880"/>
        </w:tabs>
        <w:ind w:left="2880" w:hanging="360"/>
      </w:pPr>
      <w:rPr>
        <w:rFonts w:ascii="Symbol" w:hAnsi="Symbol"/>
      </w:rPr>
    </w:lvl>
    <w:lvl w:ilvl="4" w:tplc="30C68004">
      <w:start w:val="1"/>
      <w:numFmt w:val="bullet"/>
      <w:lvlText w:val="o"/>
      <w:lvlJc w:val="left"/>
      <w:pPr>
        <w:tabs>
          <w:tab w:val="num" w:pos="3600"/>
        </w:tabs>
        <w:ind w:left="3600" w:hanging="360"/>
      </w:pPr>
      <w:rPr>
        <w:rFonts w:ascii="Courier New" w:hAnsi="Courier New"/>
      </w:rPr>
    </w:lvl>
    <w:lvl w:ilvl="5" w:tplc="AB9895D4">
      <w:start w:val="1"/>
      <w:numFmt w:val="bullet"/>
      <w:lvlText w:val=""/>
      <w:lvlJc w:val="left"/>
      <w:pPr>
        <w:tabs>
          <w:tab w:val="num" w:pos="4320"/>
        </w:tabs>
        <w:ind w:left="4320" w:hanging="360"/>
      </w:pPr>
      <w:rPr>
        <w:rFonts w:ascii="Wingdings" w:hAnsi="Wingdings"/>
      </w:rPr>
    </w:lvl>
    <w:lvl w:ilvl="6" w:tplc="59C42946">
      <w:start w:val="1"/>
      <w:numFmt w:val="bullet"/>
      <w:lvlText w:val=""/>
      <w:lvlJc w:val="left"/>
      <w:pPr>
        <w:tabs>
          <w:tab w:val="num" w:pos="5040"/>
        </w:tabs>
        <w:ind w:left="5040" w:hanging="360"/>
      </w:pPr>
      <w:rPr>
        <w:rFonts w:ascii="Symbol" w:hAnsi="Symbol"/>
      </w:rPr>
    </w:lvl>
    <w:lvl w:ilvl="7" w:tplc="E4A640F6">
      <w:start w:val="1"/>
      <w:numFmt w:val="bullet"/>
      <w:lvlText w:val="o"/>
      <w:lvlJc w:val="left"/>
      <w:pPr>
        <w:tabs>
          <w:tab w:val="num" w:pos="5760"/>
        </w:tabs>
        <w:ind w:left="5760" w:hanging="360"/>
      </w:pPr>
      <w:rPr>
        <w:rFonts w:ascii="Courier New" w:hAnsi="Courier New"/>
      </w:rPr>
    </w:lvl>
    <w:lvl w:ilvl="8" w:tplc="86BE8F92">
      <w:start w:val="1"/>
      <w:numFmt w:val="bullet"/>
      <w:lvlText w:val=""/>
      <w:lvlJc w:val="left"/>
      <w:pPr>
        <w:tabs>
          <w:tab w:val="num" w:pos="6480"/>
        </w:tabs>
        <w:ind w:left="6480" w:hanging="360"/>
      </w:pPr>
      <w:rPr>
        <w:rFonts w:ascii="Wingdings" w:hAnsi="Wingdings"/>
      </w:rPr>
    </w:lvl>
  </w:abstractNum>
  <w:num w:numId="1" w16cid:durableId="961115362">
    <w:abstractNumId w:val="7"/>
  </w:num>
  <w:num w:numId="2" w16cid:durableId="1303577483">
    <w:abstractNumId w:val="12"/>
  </w:num>
  <w:num w:numId="3" w16cid:durableId="971595530">
    <w:abstractNumId w:val="8"/>
  </w:num>
  <w:num w:numId="4" w16cid:durableId="2065565529">
    <w:abstractNumId w:val="18"/>
  </w:num>
  <w:num w:numId="5" w16cid:durableId="1161308838">
    <w:abstractNumId w:val="21"/>
  </w:num>
  <w:num w:numId="6" w16cid:durableId="1379205804">
    <w:abstractNumId w:val="20"/>
  </w:num>
  <w:num w:numId="7" w16cid:durableId="977413388">
    <w:abstractNumId w:val="22"/>
  </w:num>
  <w:num w:numId="8" w16cid:durableId="736853726">
    <w:abstractNumId w:val="4"/>
  </w:num>
  <w:num w:numId="9" w16cid:durableId="1308434111">
    <w:abstractNumId w:val="9"/>
  </w:num>
  <w:num w:numId="10" w16cid:durableId="740715268">
    <w:abstractNumId w:val="5"/>
  </w:num>
  <w:num w:numId="11" w16cid:durableId="557937191">
    <w:abstractNumId w:val="14"/>
  </w:num>
  <w:num w:numId="12" w16cid:durableId="58526756">
    <w:abstractNumId w:val="15"/>
  </w:num>
  <w:num w:numId="13" w16cid:durableId="567571530">
    <w:abstractNumId w:val="10"/>
  </w:num>
  <w:num w:numId="14" w16cid:durableId="204367990">
    <w:abstractNumId w:val="6"/>
  </w:num>
  <w:num w:numId="15" w16cid:durableId="1309751489">
    <w:abstractNumId w:val="17"/>
  </w:num>
  <w:num w:numId="16" w16cid:durableId="67698836">
    <w:abstractNumId w:val="2"/>
  </w:num>
  <w:num w:numId="17" w16cid:durableId="702293699">
    <w:abstractNumId w:val="11"/>
  </w:num>
  <w:num w:numId="18" w16cid:durableId="1736931126">
    <w:abstractNumId w:val="13"/>
  </w:num>
  <w:num w:numId="19" w16cid:durableId="299463754">
    <w:abstractNumId w:val="19"/>
  </w:num>
  <w:num w:numId="20" w16cid:durableId="1418356931">
    <w:abstractNumId w:val="1"/>
  </w:num>
  <w:num w:numId="21" w16cid:durableId="1384869244">
    <w:abstractNumId w:val="16"/>
  </w:num>
  <w:num w:numId="22" w16cid:durableId="759327275">
    <w:abstractNumId w:val="7"/>
  </w:num>
  <w:num w:numId="23" w16cid:durableId="211772410">
    <w:abstractNumId w:val="9"/>
  </w:num>
  <w:num w:numId="24" w16cid:durableId="889999784">
    <w:abstractNumId w:val="23"/>
  </w:num>
  <w:num w:numId="25" w16cid:durableId="1271400994">
    <w:abstractNumId w:val="24"/>
  </w:num>
  <w:num w:numId="26" w16cid:durableId="582495593">
    <w:abstractNumId w:val="25"/>
  </w:num>
  <w:num w:numId="27" w16cid:durableId="473061895">
    <w:abstractNumId w:val="26"/>
  </w:num>
  <w:num w:numId="28" w16cid:durableId="1800612723">
    <w:abstractNumId w:val="27"/>
  </w:num>
  <w:num w:numId="29" w16cid:durableId="377901039">
    <w:abstractNumId w:val="28"/>
  </w:num>
  <w:num w:numId="30" w16cid:durableId="74791993">
    <w:abstractNumId w:val="29"/>
  </w:num>
  <w:num w:numId="31" w16cid:durableId="617373572">
    <w:abstractNumId w:val="30"/>
  </w:num>
  <w:num w:numId="32" w16cid:durableId="1537424650">
    <w:abstractNumId w:val="31"/>
  </w:num>
  <w:num w:numId="33" w16cid:durableId="95563123">
    <w:abstractNumId w:val="32"/>
  </w:num>
  <w:num w:numId="34" w16cid:durableId="706640509">
    <w:abstractNumId w:val="33"/>
  </w:num>
  <w:num w:numId="35" w16cid:durableId="2004777951">
    <w:abstractNumId w:val="34"/>
  </w:num>
  <w:num w:numId="36" w16cid:durableId="1619684352">
    <w:abstractNumId w:val="35"/>
  </w:num>
  <w:num w:numId="37" w16cid:durableId="67114159">
    <w:abstractNumId w:val="36"/>
  </w:num>
  <w:num w:numId="38" w16cid:durableId="1980451990">
    <w:abstractNumId w:val="37"/>
  </w:num>
  <w:num w:numId="39" w16cid:durableId="959848026">
    <w:abstractNumId w:val="38"/>
  </w:num>
  <w:num w:numId="40" w16cid:durableId="900167110">
    <w:abstractNumId w:val="39"/>
  </w:num>
  <w:num w:numId="41" w16cid:durableId="70785766">
    <w:abstractNumId w:val="40"/>
  </w:num>
  <w:num w:numId="42" w16cid:durableId="885486735">
    <w:abstractNumId w:val="41"/>
  </w:num>
  <w:num w:numId="43" w16cid:durableId="860360009">
    <w:abstractNumId w:val="42"/>
  </w:num>
  <w:num w:numId="44" w16cid:durableId="1175916836">
    <w:abstractNumId w:val="43"/>
  </w:num>
  <w:num w:numId="45" w16cid:durableId="368261314">
    <w:abstractNumId w:val="44"/>
  </w:num>
  <w:num w:numId="46" w16cid:durableId="1162968801">
    <w:abstractNumId w:val="45"/>
  </w:num>
  <w:num w:numId="47" w16cid:durableId="439372511">
    <w:abstractNumId w:val="46"/>
  </w:num>
  <w:num w:numId="48" w16cid:durableId="1317415044">
    <w:abstractNumId w:val="47"/>
  </w:num>
  <w:num w:numId="49" w16cid:durableId="1525440562">
    <w:abstractNumId w:val="48"/>
  </w:num>
  <w:num w:numId="50" w16cid:durableId="1486050302">
    <w:abstractNumId w:val="49"/>
  </w:num>
  <w:num w:numId="51" w16cid:durableId="1605456389">
    <w:abstractNumId w:val="50"/>
  </w:num>
  <w:num w:numId="52" w16cid:durableId="1646668163">
    <w:abstractNumId w:val="51"/>
  </w:num>
  <w:num w:numId="53" w16cid:durableId="1753040237">
    <w:abstractNumId w:val="52"/>
  </w:num>
  <w:num w:numId="54" w16cid:durableId="1788160791">
    <w:abstractNumId w:val="0"/>
  </w:num>
  <w:num w:numId="55" w16cid:durableId="1579368524">
    <w:abstractNumId w:val="3"/>
  </w:num>
  <w:num w:numId="56" w16cid:durableId="104272073">
    <w:abstractNumId w:val="53"/>
  </w:num>
  <w:num w:numId="57" w16cid:durableId="1942227090">
    <w:abstractNumId w:val="54"/>
  </w:num>
  <w:num w:numId="58" w16cid:durableId="1375082779">
    <w:abstractNumId w:val="55"/>
  </w:num>
  <w:num w:numId="59" w16cid:durableId="943683154">
    <w:abstractNumId w:val="56"/>
  </w:num>
  <w:num w:numId="60" w16cid:durableId="1350522082">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425"/>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66"/>
    <w:rsid w:val="00003676"/>
    <w:rsid w:val="000061C5"/>
    <w:rsid w:val="00010B8C"/>
    <w:rsid w:val="00013350"/>
    <w:rsid w:val="00017104"/>
    <w:rsid w:val="0002111A"/>
    <w:rsid w:val="00021AE5"/>
    <w:rsid w:val="00024EE8"/>
    <w:rsid w:val="000262DA"/>
    <w:rsid w:val="00030A01"/>
    <w:rsid w:val="00032294"/>
    <w:rsid w:val="00032A11"/>
    <w:rsid w:val="000358AB"/>
    <w:rsid w:val="00043858"/>
    <w:rsid w:val="00043B80"/>
    <w:rsid w:val="00043BA6"/>
    <w:rsid w:val="00044BA6"/>
    <w:rsid w:val="00046C2A"/>
    <w:rsid w:val="000474EA"/>
    <w:rsid w:val="00052E6D"/>
    <w:rsid w:val="0005641A"/>
    <w:rsid w:val="0005785A"/>
    <w:rsid w:val="00060569"/>
    <w:rsid w:val="000677F5"/>
    <w:rsid w:val="00070615"/>
    <w:rsid w:val="00073AD6"/>
    <w:rsid w:val="000742B4"/>
    <w:rsid w:val="000842A0"/>
    <w:rsid w:val="000867E4"/>
    <w:rsid w:val="00087444"/>
    <w:rsid w:val="00091EF7"/>
    <w:rsid w:val="00095C7C"/>
    <w:rsid w:val="00097A30"/>
    <w:rsid w:val="000A0BD1"/>
    <w:rsid w:val="000A43DD"/>
    <w:rsid w:val="000A58A5"/>
    <w:rsid w:val="000B1DDB"/>
    <w:rsid w:val="000B5023"/>
    <w:rsid w:val="000C2308"/>
    <w:rsid w:val="000C3E27"/>
    <w:rsid w:val="000D3EF7"/>
    <w:rsid w:val="000E2125"/>
    <w:rsid w:val="000E2B17"/>
    <w:rsid w:val="000E42B7"/>
    <w:rsid w:val="000E4701"/>
    <w:rsid w:val="000E4BC9"/>
    <w:rsid w:val="000E64F6"/>
    <w:rsid w:val="000F14E7"/>
    <w:rsid w:val="000F165C"/>
    <w:rsid w:val="000F5E19"/>
    <w:rsid w:val="000F5EEF"/>
    <w:rsid w:val="0010140D"/>
    <w:rsid w:val="00101C93"/>
    <w:rsid w:val="001040D7"/>
    <w:rsid w:val="0011420D"/>
    <w:rsid w:val="00114827"/>
    <w:rsid w:val="001156FA"/>
    <w:rsid w:val="001171F5"/>
    <w:rsid w:val="0012118C"/>
    <w:rsid w:val="0012169B"/>
    <w:rsid w:val="00124E16"/>
    <w:rsid w:val="001324D7"/>
    <w:rsid w:val="00132AD7"/>
    <w:rsid w:val="00132C49"/>
    <w:rsid w:val="0013525C"/>
    <w:rsid w:val="001479ED"/>
    <w:rsid w:val="0015772F"/>
    <w:rsid w:val="00163CA1"/>
    <w:rsid w:val="00164276"/>
    <w:rsid w:val="00165395"/>
    <w:rsid w:val="0017071D"/>
    <w:rsid w:val="00171A3E"/>
    <w:rsid w:val="00175BA0"/>
    <w:rsid w:val="001818B8"/>
    <w:rsid w:val="001825E7"/>
    <w:rsid w:val="00183223"/>
    <w:rsid w:val="00184587"/>
    <w:rsid w:val="00185102"/>
    <w:rsid w:val="00186BFA"/>
    <w:rsid w:val="00190747"/>
    <w:rsid w:val="00190868"/>
    <w:rsid w:val="00192022"/>
    <w:rsid w:val="00193238"/>
    <w:rsid w:val="00193634"/>
    <w:rsid w:val="0019625C"/>
    <w:rsid w:val="00196B7F"/>
    <w:rsid w:val="00196E00"/>
    <w:rsid w:val="001A28CA"/>
    <w:rsid w:val="001A6E7F"/>
    <w:rsid w:val="001B1A91"/>
    <w:rsid w:val="001B349E"/>
    <w:rsid w:val="001B77C1"/>
    <w:rsid w:val="001C10FC"/>
    <w:rsid w:val="001C11F0"/>
    <w:rsid w:val="001C3BC6"/>
    <w:rsid w:val="001D1C41"/>
    <w:rsid w:val="001E0156"/>
    <w:rsid w:val="001E0F61"/>
    <w:rsid w:val="001F229B"/>
    <w:rsid w:val="001F56FF"/>
    <w:rsid w:val="001F5D06"/>
    <w:rsid w:val="0020306F"/>
    <w:rsid w:val="00205A5B"/>
    <w:rsid w:val="00214F79"/>
    <w:rsid w:val="00215460"/>
    <w:rsid w:val="00215EFB"/>
    <w:rsid w:val="002160A7"/>
    <w:rsid w:val="00217B32"/>
    <w:rsid w:val="002189A9"/>
    <w:rsid w:val="00220D77"/>
    <w:rsid w:val="00225075"/>
    <w:rsid w:val="00240018"/>
    <w:rsid w:val="00244C96"/>
    <w:rsid w:val="00255F89"/>
    <w:rsid w:val="0025731E"/>
    <w:rsid w:val="00260491"/>
    <w:rsid w:val="00260A96"/>
    <w:rsid w:val="00264455"/>
    <w:rsid w:val="002650D6"/>
    <w:rsid w:val="002656A9"/>
    <w:rsid w:val="00266B51"/>
    <w:rsid w:val="00272445"/>
    <w:rsid w:val="00273A66"/>
    <w:rsid w:val="002740A3"/>
    <w:rsid w:val="00275A48"/>
    <w:rsid w:val="00285B99"/>
    <w:rsid w:val="00286AB1"/>
    <w:rsid w:val="0029377C"/>
    <w:rsid w:val="00293E0A"/>
    <w:rsid w:val="002A0527"/>
    <w:rsid w:val="002A1253"/>
    <w:rsid w:val="002A12A4"/>
    <w:rsid w:val="002A63E8"/>
    <w:rsid w:val="002A6461"/>
    <w:rsid w:val="002B3680"/>
    <w:rsid w:val="002B546C"/>
    <w:rsid w:val="002C181A"/>
    <w:rsid w:val="002C2585"/>
    <w:rsid w:val="002C2A80"/>
    <w:rsid w:val="002C3F22"/>
    <w:rsid w:val="002C3F39"/>
    <w:rsid w:val="002C49EE"/>
    <w:rsid w:val="002C746B"/>
    <w:rsid w:val="002C7ECC"/>
    <w:rsid w:val="002D03D6"/>
    <w:rsid w:val="002D683E"/>
    <w:rsid w:val="002E2D52"/>
    <w:rsid w:val="002E624F"/>
    <w:rsid w:val="002E74E0"/>
    <w:rsid w:val="002F1E9A"/>
    <w:rsid w:val="002F42A6"/>
    <w:rsid w:val="002F5F38"/>
    <w:rsid w:val="002F620C"/>
    <w:rsid w:val="00302731"/>
    <w:rsid w:val="003128A0"/>
    <w:rsid w:val="0031588E"/>
    <w:rsid w:val="00315F9A"/>
    <w:rsid w:val="00321463"/>
    <w:rsid w:val="00326832"/>
    <w:rsid w:val="00331BF4"/>
    <w:rsid w:val="00344BA8"/>
    <w:rsid w:val="00360B77"/>
    <w:rsid w:val="0036182E"/>
    <w:rsid w:val="00361C8A"/>
    <w:rsid w:val="00362E5C"/>
    <w:rsid w:val="0037241F"/>
    <w:rsid w:val="00376075"/>
    <w:rsid w:val="0038216B"/>
    <w:rsid w:val="003835DB"/>
    <w:rsid w:val="003845B7"/>
    <w:rsid w:val="0038785D"/>
    <w:rsid w:val="00396CB5"/>
    <w:rsid w:val="00397269"/>
    <w:rsid w:val="003A1A7A"/>
    <w:rsid w:val="003A2E49"/>
    <w:rsid w:val="003A373C"/>
    <w:rsid w:val="003A58F4"/>
    <w:rsid w:val="003A7812"/>
    <w:rsid w:val="003B09FF"/>
    <w:rsid w:val="003B0CCC"/>
    <w:rsid w:val="003B1ADB"/>
    <w:rsid w:val="003B67C6"/>
    <w:rsid w:val="003B73C5"/>
    <w:rsid w:val="003C2DF1"/>
    <w:rsid w:val="003C55F6"/>
    <w:rsid w:val="003C60DD"/>
    <w:rsid w:val="003C7ADF"/>
    <w:rsid w:val="003D0BE5"/>
    <w:rsid w:val="003D2EE5"/>
    <w:rsid w:val="003D3B96"/>
    <w:rsid w:val="003D71A4"/>
    <w:rsid w:val="003E054D"/>
    <w:rsid w:val="003F2646"/>
    <w:rsid w:val="003F2B9D"/>
    <w:rsid w:val="003F6605"/>
    <w:rsid w:val="004024F6"/>
    <w:rsid w:val="00402A1A"/>
    <w:rsid w:val="004073A8"/>
    <w:rsid w:val="00407ED2"/>
    <w:rsid w:val="0041365A"/>
    <w:rsid w:val="00413E63"/>
    <w:rsid w:val="00416347"/>
    <w:rsid w:val="004221CB"/>
    <w:rsid w:val="00422400"/>
    <w:rsid w:val="004303A2"/>
    <w:rsid w:val="00430E34"/>
    <w:rsid w:val="0043229E"/>
    <w:rsid w:val="00434E8B"/>
    <w:rsid w:val="00440CFE"/>
    <w:rsid w:val="0044663C"/>
    <w:rsid w:val="004508F3"/>
    <w:rsid w:val="00452B76"/>
    <w:rsid w:val="00453419"/>
    <w:rsid w:val="00455DAE"/>
    <w:rsid w:val="00460D9B"/>
    <w:rsid w:val="0046120D"/>
    <w:rsid w:val="00471BBD"/>
    <w:rsid w:val="00475FA0"/>
    <w:rsid w:val="00477A9D"/>
    <w:rsid w:val="00481645"/>
    <w:rsid w:val="00482C69"/>
    <w:rsid w:val="00482C89"/>
    <w:rsid w:val="0049702F"/>
    <w:rsid w:val="004A573D"/>
    <w:rsid w:val="004A68D0"/>
    <w:rsid w:val="004B2026"/>
    <w:rsid w:val="004B43F4"/>
    <w:rsid w:val="004B5885"/>
    <w:rsid w:val="004B5DA8"/>
    <w:rsid w:val="004B6EB4"/>
    <w:rsid w:val="004B7AAF"/>
    <w:rsid w:val="004C2193"/>
    <w:rsid w:val="004C5C71"/>
    <w:rsid w:val="004CFFB7"/>
    <w:rsid w:val="004D2F0D"/>
    <w:rsid w:val="004D3873"/>
    <w:rsid w:val="004D434A"/>
    <w:rsid w:val="004D4ED5"/>
    <w:rsid w:val="004D5C66"/>
    <w:rsid w:val="004E0AAE"/>
    <w:rsid w:val="004E1FD5"/>
    <w:rsid w:val="004E5B11"/>
    <w:rsid w:val="004E794F"/>
    <w:rsid w:val="004F0CA7"/>
    <w:rsid w:val="004F0FFB"/>
    <w:rsid w:val="004F1BEA"/>
    <w:rsid w:val="004F3E95"/>
    <w:rsid w:val="004F6B16"/>
    <w:rsid w:val="00500C09"/>
    <w:rsid w:val="0050361D"/>
    <w:rsid w:val="005041E3"/>
    <w:rsid w:val="00507DEB"/>
    <w:rsid w:val="005134DF"/>
    <w:rsid w:val="00521D3B"/>
    <w:rsid w:val="00524444"/>
    <w:rsid w:val="005264DE"/>
    <w:rsid w:val="005316F2"/>
    <w:rsid w:val="005327D6"/>
    <w:rsid w:val="00532B4C"/>
    <w:rsid w:val="00533C13"/>
    <w:rsid w:val="005344AB"/>
    <w:rsid w:val="0053720C"/>
    <w:rsid w:val="005402D7"/>
    <w:rsid w:val="00543430"/>
    <w:rsid w:val="0054549D"/>
    <w:rsid w:val="005471DB"/>
    <w:rsid w:val="00547BAD"/>
    <w:rsid w:val="00547F78"/>
    <w:rsid w:val="0055163F"/>
    <w:rsid w:val="00553ED5"/>
    <w:rsid w:val="005561EC"/>
    <w:rsid w:val="00561844"/>
    <w:rsid w:val="00561E0A"/>
    <w:rsid w:val="005668EE"/>
    <w:rsid w:val="00567C8B"/>
    <w:rsid w:val="005703C5"/>
    <w:rsid w:val="00571BFB"/>
    <w:rsid w:val="0057216D"/>
    <w:rsid w:val="0057472E"/>
    <w:rsid w:val="00577A7F"/>
    <w:rsid w:val="00585AAA"/>
    <w:rsid w:val="00586AA5"/>
    <w:rsid w:val="00591D4C"/>
    <w:rsid w:val="0059750E"/>
    <w:rsid w:val="005A0B69"/>
    <w:rsid w:val="005A1AA4"/>
    <w:rsid w:val="005A40C6"/>
    <w:rsid w:val="005A43DF"/>
    <w:rsid w:val="005A43FB"/>
    <w:rsid w:val="005A67DA"/>
    <w:rsid w:val="005B07DB"/>
    <w:rsid w:val="005B39A5"/>
    <w:rsid w:val="005B39E4"/>
    <w:rsid w:val="005B5616"/>
    <w:rsid w:val="005B7690"/>
    <w:rsid w:val="005C6B5D"/>
    <w:rsid w:val="005D133B"/>
    <w:rsid w:val="005E399D"/>
    <w:rsid w:val="005E5673"/>
    <w:rsid w:val="005F19A9"/>
    <w:rsid w:val="005F1ED2"/>
    <w:rsid w:val="005F3430"/>
    <w:rsid w:val="00613586"/>
    <w:rsid w:val="00617847"/>
    <w:rsid w:val="00623313"/>
    <w:rsid w:val="00627E99"/>
    <w:rsid w:val="006375EB"/>
    <w:rsid w:val="00643502"/>
    <w:rsid w:val="00644D90"/>
    <w:rsid w:val="0064743C"/>
    <w:rsid w:val="0066133A"/>
    <w:rsid w:val="006635B1"/>
    <w:rsid w:val="00663BE5"/>
    <w:rsid w:val="00663E09"/>
    <w:rsid w:val="00664B32"/>
    <w:rsid w:val="00664DAE"/>
    <w:rsid w:val="006652FF"/>
    <w:rsid w:val="00667DDA"/>
    <w:rsid w:val="006742B0"/>
    <w:rsid w:val="00675AE8"/>
    <w:rsid w:val="0068010F"/>
    <w:rsid w:val="006861E0"/>
    <w:rsid w:val="006904A2"/>
    <w:rsid w:val="0069063D"/>
    <w:rsid w:val="00690779"/>
    <w:rsid w:val="006909F2"/>
    <w:rsid w:val="006920BD"/>
    <w:rsid w:val="00695431"/>
    <w:rsid w:val="006971DF"/>
    <w:rsid w:val="006A2C3A"/>
    <w:rsid w:val="006A4D9E"/>
    <w:rsid w:val="006B750E"/>
    <w:rsid w:val="006C0D08"/>
    <w:rsid w:val="006C751B"/>
    <w:rsid w:val="006D0DE9"/>
    <w:rsid w:val="006D2F2E"/>
    <w:rsid w:val="006E13FD"/>
    <w:rsid w:val="006E4AC2"/>
    <w:rsid w:val="006F03C3"/>
    <w:rsid w:val="006F0EFB"/>
    <w:rsid w:val="006F32DB"/>
    <w:rsid w:val="006F4525"/>
    <w:rsid w:val="006F4B33"/>
    <w:rsid w:val="0070240A"/>
    <w:rsid w:val="00703B03"/>
    <w:rsid w:val="007048C0"/>
    <w:rsid w:val="00707E07"/>
    <w:rsid w:val="00711EFB"/>
    <w:rsid w:val="007142D6"/>
    <w:rsid w:val="007158B5"/>
    <w:rsid w:val="00716729"/>
    <w:rsid w:val="00716929"/>
    <w:rsid w:val="00716FE9"/>
    <w:rsid w:val="00717B13"/>
    <w:rsid w:val="0072123C"/>
    <w:rsid w:val="007219F1"/>
    <w:rsid w:val="007334B9"/>
    <w:rsid w:val="00734A17"/>
    <w:rsid w:val="00734D06"/>
    <w:rsid w:val="00735BAE"/>
    <w:rsid w:val="00740506"/>
    <w:rsid w:val="00740B64"/>
    <w:rsid w:val="007455B0"/>
    <w:rsid w:val="00745634"/>
    <w:rsid w:val="0075007F"/>
    <w:rsid w:val="0075098C"/>
    <w:rsid w:val="00750AEF"/>
    <w:rsid w:val="00752251"/>
    <w:rsid w:val="00752864"/>
    <w:rsid w:val="0075699C"/>
    <w:rsid w:val="00760789"/>
    <w:rsid w:val="007628B8"/>
    <w:rsid w:val="00763C10"/>
    <w:rsid w:val="007704F0"/>
    <w:rsid w:val="007718E8"/>
    <w:rsid w:val="007719BE"/>
    <w:rsid w:val="007723A0"/>
    <w:rsid w:val="007734F2"/>
    <w:rsid w:val="00774C5D"/>
    <w:rsid w:val="00775C3C"/>
    <w:rsid w:val="007768DD"/>
    <w:rsid w:val="007820BF"/>
    <w:rsid w:val="007821D8"/>
    <w:rsid w:val="00782924"/>
    <w:rsid w:val="007832CC"/>
    <w:rsid w:val="007861AE"/>
    <w:rsid w:val="00786DB1"/>
    <w:rsid w:val="00791777"/>
    <w:rsid w:val="00795E08"/>
    <w:rsid w:val="00797874"/>
    <w:rsid w:val="00797CC0"/>
    <w:rsid w:val="007A06AF"/>
    <w:rsid w:val="007A0FC9"/>
    <w:rsid w:val="007A1E98"/>
    <w:rsid w:val="007A4822"/>
    <w:rsid w:val="007A54C0"/>
    <w:rsid w:val="007A7EAF"/>
    <w:rsid w:val="007B06DE"/>
    <w:rsid w:val="007B07A9"/>
    <w:rsid w:val="007B07E2"/>
    <w:rsid w:val="007B6036"/>
    <w:rsid w:val="007C1FC6"/>
    <w:rsid w:val="007C2571"/>
    <w:rsid w:val="007C5B9B"/>
    <w:rsid w:val="007C64A1"/>
    <w:rsid w:val="007D265A"/>
    <w:rsid w:val="007D5324"/>
    <w:rsid w:val="007E5DBB"/>
    <w:rsid w:val="007E6F65"/>
    <w:rsid w:val="007F04EA"/>
    <w:rsid w:val="007F0650"/>
    <w:rsid w:val="007F0907"/>
    <w:rsid w:val="00805BC1"/>
    <w:rsid w:val="00807BED"/>
    <w:rsid w:val="00814A25"/>
    <w:rsid w:val="008164CD"/>
    <w:rsid w:val="008229A3"/>
    <w:rsid w:val="008243E7"/>
    <w:rsid w:val="0083112C"/>
    <w:rsid w:val="00833C7E"/>
    <w:rsid w:val="00833FFF"/>
    <w:rsid w:val="008373C6"/>
    <w:rsid w:val="00841802"/>
    <w:rsid w:val="0084702D"/>
    <w:rsid w:val="008470B9"/>
    <w:rsid w:val="0086269D"/>
    <w:rsid w:val="00871036"/>
    <w:rsid w:val="008819C4"/>
    <w:rsid w:val="00890100"/>
    <w:rsid w:val="008913D5"/>
    <w:rsid w:val="008945EE"/>
    <w:rsid w:val="00895839"/>
    <w:rsid w:val="008A4F91"/>
    <w:rsid w:val="008B16BF"/>
    <w:rsid w:val="008B3C8C"/>
    <w:rsid w:val="008C0DE0"/>
    <w:rsid w:val="008C240E"/>
    <w:rsid w:val="008C4BCE"/>
    <w:rsid w:val="008C7593"/>
    <w:rsid w:val="008D0F43"/>
    <w:rsid w:val="008D5D79"/>
    <w:rsid w:val="008D5F99"/>
    <w:rsid w:val="008D6388"/>
    <w:rsid w:val="008D6BF1"/>
    <w:rsid w:val="008E127A"/>
    <w:rsid w:val="008E2601"/>
    <w:rsid w:val="008E4362"/>
    <w:rsid w:val="008E5135"/>
    <w:rsid w:val="008E7BEE"/>
    <w:rsid w:val="008F3D48"/>
    <w:rsid w:val="00900990"/>
    <w:rsid w:val="009021A3"/>
    <w:rsid w:val="009030F8"/>
    <w:rsid w:val="0090617E"/>
    <w:rsid w:val="009076E9"/>
    <w:rsid w:val="00907869"/>
    <w:rsid w:val="009122C3"/>
    <w:rsid w:val="00914441"/>
    <w:rsid w:val="009178DD"/>
    <w:rsid w:val="009221C7"/>
    <w:rsid w:val="00922949"/>
    <w:rsid w:val="009236C7"/>
    <w:rsid w:val="00924203"/>
    <w:rsid w:val="00927FCD"/>
    <w:rsid w:val="00931102"/>
    <w:rsid w:val="00935E0F"/>
    <w:rsid w:val="00937CEB"/>
    <w:rsid w:val="00944540"/>
    <w:rsid w:val="00944D88"/>
    <w:rsid w:val="00945254"/>
    <w:rsid w:val="00954D78"/>
    <w:rsid w:val="00956A5F"/>
    <w:rsid w:val="0095718D"/>
    <w:rsid w:val="00963777"/>
    <w:rsid w:val="009638C0"/>
    <w:rsid w:val="00965709"/>
    <w:rsid w:val="009865DD"/>
    <w:rsid w:val="009870A6"/>
    <w:rsid w:val="009A0A02"/>
    <w:rsid w:val="009A54CD"/>
    <w:rsid w:val="009A5CA8"/>
    <w:rsid w:val="009A69EF"/>
    <w:rsid w:val="009A6CB9"/>
    <w:rsid w:val="009A7864"/>
    <w:rsid w:val="009B05E8"/>
    <w:rsid w:val="009B3E8A"/>
    <w:rsid w:val="009C45AA"/>
    <w:rsid w:val="009C4D1B"/>
    <w:rsid w:val="009C4F1D"/>
    <w:rsid w:val="009C581D"/>
    <w:rsid w:val="009C5E46"/>
    <w:rsid w:val="009C6865"/>
    <w:rsid w:val="009D27F7"/>
    <w:rsid w:val="009D49BB"/>
    <w:rsid w:val="009E1294"/>
    <w:rsid w:val="009E2172"/>
    <w:rsid w:val="009E6ADF"/>
    <w:rsid w:val="009E6F6D"/>
    <w:rsid w:val="009F4D53"/>
    <w:rsid w:val="00A01E83"/>
    <w:rsid w:val="00A05B9C"/>
    <w:rsid w:val="00A05CF9"/>
    <w:rsid w:val="00A105C2"/>
    <w:rsid w:val="00A145A2"/>
    <w:rsid w:val="00A1556D"/>
    <w:rsid w:val="00A2175B"/>
    <w:rsid w:val="00A2324B"/>
    <w:rsid w:val="00A240AC"/>
    <w:rsid w:val="00A244A4"/>
    <w:rsid w:val="00A2592F"/>
    <w:rsid w:val="00A25D40"/>
    <w:rsid w:val="00A25F81"/>
    <w:rsid w:val="00A33F38"/>
    <w:rsid w:val="00A37307"/>
    <w:rsid w:val="00A37F8C"/>
    <w:rsid w:val="00A4132F"/>
    <w:rsid w:val="00A41949"/>
    <w:rsid w:val="00A41BB3"/>
    <w:rsid w:val="00A42831"/>
    <w:rsid w:val="00A42BCD"/>
    <w:rsid w:val="00A43EF0"/>
    <w:rsid w:val="00A45E8F"/>
    <w:rsid w:val="00A52558"/>
    <w:rsid w:val="00A52D27"/>
    <w:rsid w:val="00A61F72"/>
    <w:rsid w:val="00A624D9"/>
    <w:rsid w:val="00A63772"/>
    <w:rsid w:val="00A64371"/>
    <w:rsid w:val="00A651AB"/>
    <w:rsid w:val="00A70539"/>
    <w:rsid w:val="00A71A9E"/>
    <w:rsid w:val="00A72B74"/>
    <w:rsid w:val="00A745AB"/>
    <w:rsid w:val="00A76243"/>
    <w:rsid w:val="00A766D3"/>
    <w:rsid w:val="00A8051D"/>
    <w:rsid w:val="00A8490A"/>
    <w:rsid w:val="00A90124"/>
    <w:rsid w:val="00A92D0E"/>
    <w:rsid w:val="00A93696"/>
    <w:rsid w:val="00A95515"/>
    <w:rsid w:val="00A96226"/>
    <w:rsid w:val="00A96E42"/>
    <w:rsid w:val="00A970C9"/>
    <w:rsid w:val="00AA0BD7"/>
    <w:rsid w:val="00AA1CA9"/>
    <w:rsid w:val="00AA2955"/>
    <w:rsid w:val="00AB1B23"/>
    <w:rsid w:val="00AB4BF8"/>
    <w:rsid w:val="00AB7BC1"/>
    <w:rsid w:val="00AC34F6"/>
    <w:rsid w:val="00AC5472"/>
    <w:rsid w:val="00AC7845"/>
    <w:rsid w:val="00AD058F"/>
    <w:rsid w:val="00AD0705"/>
    <w:rsid w:val="00AD173D"/>
    <w:rsid w:val="00AD1A2D"/>
    <w:rsid w:val="00AD27FD"/>
    <w:rsid w:val="00AD44D6"/>
    <w:rsid w:val="00AD71A3"/>
    <w:rsid w:val="00AE0431"/>
    <w:rsid w:val="00AE15A4"/>
    <w:rsid w:val="00AE292D"/>
    <w:rsid w:val="00AE33C0"/>
    <w:rsid w:val="00AF0ABE"/>
    <w:rsid w:val="00AF2F3A"/>
    <w:rsid w:val="00AF3439"/>
    <w:rsid w:val="00AF5500"/>
    <w:rsid w:val="00AF7017"/>
    <w:rsid w:val="00B002DB"/>
    <w:rsid w:val="00B00AAE"/>
    <w:rsid w:val="00B06BE6"/>
    <w:rsid w:val="00B1088C"/>
    <w:rsid w:val="00B1471F"/>
    <w:rsid w:val="00B15C58"/>
    <w:rsid w:val="00B27AA4"/>
    <w:rsid w:val="00B31B97"/>
    <w:rsid w:val="00B350E0"/>
    <w:rsid w:val="00B47657"/>
    <w:rsid w:val="00B52B88"/>
    <w:rsid w:val="00B5742D"/>
    <w:rsid w:val="00B63DE8"/>
    <w:rsid w:val="00B64173"/>
    <w:rsid w:val="00B65236"/>
    <w:rsid w:val="00B6780E"/>
    <w:rsid w:val="00B807C3"/>
    <w:rsid w:val="00B833B3"/>
    <w:rsid w:val="00B83892"/>
    <w:rsid w:val="00B84AA5"/>
    <w:rsid w:val="00B875C2"/>
    <w:rsid w:val="00B915F4"/>
    <w:rsid w:val="00B9515F"/>
    <w:rsid w:val="00B97157"/>
    <w:rsid w:val="00B97993"/>
    <w:rsid w:val="00BA1F44"/>
    <w:rsid w:val="00BB03D4"/>
    <w:rsid w:val="00BB4A57"/>
    <w:rsid w:val="00BC08F2"/>
    <w:rsid w:val="00BC0DD3"/>
    <w:rsid w:val="00BC1A08"/>
    <w:rsid w:val="00BC2D66"/>
    <w:rsid w:val="00BC4838"/>
    <w:rsid w:val="00BC7D82"/>
    <w:rsid w:val="00BD11F3"/>
    <w:rsid w:val="00BE4A36"/>
    <w:rsid w:val="00BE66F6"/>
    <w:rsid w:val="00BE75C9"/>
    <w:rsid w:val="00BF00E2"/>
    <w:rsid w:val="00BF036E"/>
    <w:rsid w:val="00BF1160"/>
    <w:rsid w:val="00BF425B"/>
    <w:rsid w:val="00BF5AC5"/>
    <w:rsid w:val="00BF5CAD"/>
    <w:rsid w:val="00BF5D3A"/>
    <w:rsid w:val="00C05A65"/>
    <w:rsid w:val="00C10009"/>
    <w:rsid w:val="00C11118"/>
    <w:rsid w:val="00C14EA1"/>
    <w:rsid w:val="00C17751"/>
    <w:rsid w:val="00C23C8E"/>
    <w:rsid w:val="00C2524D"/>
    <w:rsid w:val="00C308DD"/>
    <w:rsid w:val="00C33084"/>
    <w:rsid w:val="00C341AB"/>
    <w:rsid w:val="00C35DDD"/>
    <w:rsid w:val="00C402D1"/>
    <w:rsid w:val="00C409DE"/>
    <w:rsid w:val="00C463BC"/>
    <w:rsid w:val="00C47EA9"/>
    <w:rsid w:val="00C553E5"/>
    <w:rsid w:val="00C64514"/>
    <w:rsid w:val="00C71368"/>
    <w:rsid w:val="00C73DBB"/>
    <w:rsid w:val="00C75527"/>
    <w:rsid w:val="00C75847"/>
    <w:rsid w:val="00C76E7A"/>
    <w:rsid w:val="00C77C67"/>
    <w:rsid w:val="00C82225"/>
    <w:rsid w:val="00C86805"/>
    <w:rsid w:val="00CA1259"/>
    <w:rsid w:val="00CA64B9"/>
    <w:rsid w:val="00CA74A3"/>
    <w:rsid w:val="00CA7D75"/>
    <w:rsid w:val="00CA7DE5"/>
    <w:rsid w:val="00CB0C3D"/>
    <w:rsid w:val="00CB0EB3"/>
    <w:rsid w:val="00CB22A3"/>
    <w:rsid w:val="00CB49FA"/>
    <w:rsid w:val="00CC4102"/>
    <w:rsid w:val="00CC529E"/>
    <w:rsid w:val="00CD310F"/>
    <w:rsid w:val="00CD739D"/>
    <w:rsid w:val="00CE0022"/>
    <w:rsid w:val="00CE1B44"/>
    <w:rsid w:val="00CE21DD"/>
    <w:rsid w:val="00CE5260"/>
    <w:rsid w:val="00CE58AC"/>
    <w:rsid w:val="00CE6F79"/>
    <w:rsid w:val="00CF10B3"/>
    <w:rsid w:val="00D00132"/>
    <w:rsid w:val="00D01F89"/>
    <w:rsid w:val="00D06B08"/>
    <w:rsid w:val="00D06C87"/>
    <w:rsid w:val="00D14563"/>
    <w:rsid w:val="00D20651"/>
    <w:rsid w:val="00D20F08"/>
    <w:rsid w:val="00D30056"/>
    <w:rsid w:val="00D30D2D"/>
    <w:rsid w:val="00D33F50"/>
    <w:rsid w:val="00D37E6F"/>
    <w:rsid w:val="00D412B2"/>
    <w:rsid w:val="00D43F4A"/>
    <w:rsid w:val="00D45755"/>
    <w:rsid w:val="00D53512"/>
    <w:rsid w:val="00D53B64"/>
    <w:rsid w:val="00D54F67"/>
    <w:rsid w:val="00D55667"/>
    <w:rsid w:val="00D60E33"/>
    <w:rsid w:val="00D6304A"/>
    <w:rsid w:val="00D668C3"/>
    <w:rsid w:val="00D764B3"/>
    <w:rsid w:val="00D76AED"/>
    <w:rsid w:val="00D7771C"/>
    <w:rsid w:val="00D77DF3"/>
    <w:rsid w:val="00D80E5F"/>
    <w:rsid w:val="00D814E4"/>
    <w:rsid w:val="00D84150"/>
    <w:rsid w:val="00D852AC"/>
    <w:rsid w:val="00D87D97"/>
    <w:rsid w:val="00D91BE9"/>
    <w:rsid w:val="00D95E13"/>
    <w:rsid w:val="00DA11BA"/>
    <w:rsid w:val="00DA13C9"/>
    <w:rsid w:val="00DB75B2"/>
    <w:rsid w:val="00DC09F4"/>
    <w:rsid w:val="00DC2079"/>
    <w:rsid w:val="00DC5F50"/>
    <w:rsid w:val="00DD38D2"/>
    <w:rsid w:val="00DE4648"/>
    <w:rsid w:val="00DE52E6"/>
    <w:rsid w:val="00DF2A1F"/>
    <w:rsid w:val="00DF36E5"/>
    <w:rsid w:val="00DF786F"/>
    <w:rsid w:val="00E07321"/>
    <w:rsid w:val="00E115C3"/>
    <w:rsid w:val="00E12119"/>
    <w:rsid w:val="00E158A8"/>
    <w:rsid w:val="00E2330B"/>
    <w:rsid w:val="00E32D6A"/>
    <w:rsid w:val="00E32DA8"/>
    <w:rsid w:val="00E34008"/>
    <w:rsid w:val="00E41701"/>
    <w:rsid w:val="00E44E3E"/>
    <w:rsid w:val="00E46735"/>
    <w:rsid w:val="00E61DAC"/>
    <w:rsid w:val="00E6253D"/>
    <w:rsid w:val="00E656AF"/>
    <w:rsid w:val="00E65F15"/>
    <w:rsid w:val="00E75774"/>
    <w:rsid w:val="00E75EED"/>
    <w:rsid w:val="00E764F4"/>
    <w:rsid w:val="00E82284"/>
    <w:rsid w:val="00E86710"/>
    <w:rsid w:val="00E93E6B"/>
    <w:rsid w:val="00E94EAA"/>
    <w:rsid w:val="00E97063"/>
    <w:rsid w:val="00E97148"/>
    <w:rsid w:val="00EA0F3B"/>
    <w:rsid w:val="00EA1CA5"/>
    <w:rsid w:val="00EA4B4C"/>
    <w:rsid w:val="00EA5379"/>
    <w:rsid w:val="00EA6372"/>
    <w:rsid w:val="00EB0F23"/>
    <w:rsid w:val="00EB2172"/>
    <w:rsid w:val="00EB2DFD"/>
    <w:rsid w:val="00EB372C"/>
    <w:rsid w:val="00EB56E4"/>
    <w:rsid w:val="00EC0D45"/>
    <w:rsid w:val="00ED1B8F"/>
    <w:rsid w:val="00ED2E3E"/>
    <w:rsid w:val="00ED4DE3"/>
    <w:rsid w:val="00ED4E9F"/>
    <w:rsid w:val="00ED604D"/>
    <w:rsid w:val="00ED6454"/>
    <w:rsid w:val="00EE432B"/>
    <w:rsid w:val="00EE4990"/>
    <w:rsid w:val="00EE7AC3"/>
    <w:rsid w:val="00EF0969"/>
    <w:rsid w:val="00EF2134"/>
    <w:rsid w:val="00EF295C"/>
    <w:rsid w:val="00EF2BB4"/>
    <w:rsid w:val="00EF36CC"/>
    <w:rsid w:val="00EF589C"/>
    <w:rsid w:val="00EF5A88"/>
    <w:rsid w:val="00EF5C0C"/>
    <w:rsid w:val="00F01F41"/>
    <w:rsid w:val="00F05773"/>
    <w:rsid w:val="00F058FA"/>
    <w:rsid w:val="00F06058"/>
    <w:rsid w:val="00F0638F"/>
    <w:rsid w:val="00F06590"/>
    <w:rsid w:val="00F07E98"/>
    <w:rsid w:val="00F13851"/>
    <w:rsid w:val="00F14F0A"/>
    <w:rsid w:val="00F221A3"/>
    <w:rsid w:val="00F230AF"/>
    <w:rsid w:val="00F25B05"/>
    <w:rsid w:val="00F25FE5"/>
    <w:rsid w:val="00F33EAE"/>
    <w:rsid w:val="00F34D45"/>
    <w:rsid w:val="00F35A09"/>
    <w:rsid w:val="00F43D15"/>
    <w:rsid w:val="00F45ABC"/>
    <w:rsid w:val="00F45D68"/>
    <w:rsid w:val="00F467E9"/>
    <w:rsid w:val="00F46D4A"/>
    <w:rsid w:val="00F514DA"/>
    <w:rsid w:val="00F52E82"/>
    <w:rsid w:val="00F53FD5"/>
    <w:rsid w:val="00F557D7"/>
    <w:rsid w:val="00F57968"/>
    <w:rsid w:val="00F603B8"/>
    <w:rsid w:val="00F605FD"/>
    <w:rsid w:val="00F60C6A"/>
    <w:rsid w:val="00F6230C"/>
    <w:rsid w:val="00F62C3F"/>
    <w:rsid w:val="00F62EBF"/>
    <w:rsid w:val="00F62F54"/>
    <w:rsid w:val="00F64F02"/>
    <w:rsid w:val="00F72057"/>
    <w:rsid w:val="00F7241B"/>
    <w:rsid w:val="00F73E3B"/>
    <w:rsid w:val="00F74092"/>
    <w:rsid w:val="00F87A6D"/>
    <w:rsid w:val="00F9292F"/>
    <w:rsid w:val="00F93788"/>
    <w:rsid w:val="00F9506A"/>
    <w:rsid w:val="00F9651A"/>
    <w:rsid w:val="00FA41BE"/>
    <w:rsid w:val="00FA78A5"/>
    <w:rsid w:val="00FB0276"/>
    <w:rsid w:val="00FB1CEE"/>
    <w:rsid w:val="00FB223A"/>
    <w:rsid w:val="00FB2307"/>
    <w:rsid w:val="00FB2859"/>
    <w:rsid w:val="00FB2EF5"/>
    <w:rsid w:val="00FB36CE"/>
    <w:rsid w:val="00FB4FAF"/>
    <w:rsid w:val="00FB60F8"/>
    <w:rsid w:val="00FC0833"/>
    <w:rsid w:val="00FC3993"/>
    <w:rsid w:val="00FD17F2"/>
    <w:rsid w:val="00FD2A56"/>
    <w:rsid w:val="00FD459E"/>
    <w:rsid w:val="00FD5BD2"/>
    <w:rsid w:val="00FD6887"/>
    <w:rsid w:val="00FE252C"/>
    <w:rsid w:val="00FE2626"/>
    <w:rsid w:val="00FF076E"/>
    <w:rsid w:val="00FF1308"/>
    <w:rsid w:val="00FF239C"/>
    <w:rsid w:val="010A42CB"/>
    <w:rsid w:val="015D3822"/>
    <w:rsid w:val="01683683"/>
    <w:rsid w:val="0186785B"/>
    <w:rsid w:val="01C4B56F"/>
    <w:rsid w:val="01D7DE3A"/>
    <w:rsid w:val="020E315D"/>
    <w:rsid w:val="02185FB7"/>
    <w:rsid w:val="027B53C7"/>
    <w:rsid w:val="029B6F3B"/>
    <w:rsid w:val="02F1FC5E"/>
    <w:rsid w:val="03192A1A"/>
    <w:rsid w:val="032A3358"/>
    <w:rsid w:val="032B345B"/>
    <w:rsid w:val="035CD8AF"/>
    <w:rsid w:val="0393BA33"/>
    <w:rsid w:val="03F02652"/>
    <w:rsid w:val="042A6787"/>
    <w:rsid w:val="04C27EEA"/>
    <w:rsid w:val="04FCF283"/>
    <w:rsid w:val="05619980"/>
    <w:rsid w:val="05AF7426"/>
    <w:rsid w:val="05C2B1AD"/>
    <w:rsid w:val="05C8478C"/>
    <w:rsid w:val="0620A03C"/>
    <w:rsid w:val="066177C6"/>
    <w:rsid w:val="066ABF06"/>
    <w:rsid w:val="06A2ED5E"/>
    <w:rsid w:val="072C27CA"/>
    <w:rsid w:val="0791FDAA"/>
    <w:rsid w:val="07A5A051"/>
    <w:rsid w:val="07B05FBD"/>
    <w:rsid w:val="08510D5B"/>
    <w:rsid w:val="08922392"/>
    <w:rsid w:val="089E827A"/>
    <w:rsid w:val="08A3BC16"/>
    <w:rsid w:val="08BF6006"/>
    <w:rsid w:val="08C79298"/>
    <w:rsid w:val="08D2599A"/>
    <w:rsid w:val="096DF846"/>
    <w:rsid w:val="097392B5"/>
    <w:rsid w:val="0AE3626F"/>
    <w:rsid w:val="0B157A41"/>
    <w:rsid w:val="0B3801B6"/>
    <w:rsid w:val="0BAC823C"/>
    <w:rsid w:val="0BB2585E"/>
    <w:rsid w:val="0BE6E443"/>
    <w:rsid w:val="0BE9FEA4"/>
    <w:rsid w:val="0BF7ADB8"/>
    <w:rsid w:val="0C1C0CB0"/>
    <w:rsid w:val="0C9C2FB0"/>
    <w:rsid w:val="0CA2B0F4"/>
    <w:rsid w:val="0CB38947"/>
    <w:rsid w:val="0CC2ADAB"/>
    <w:rsid w:val="0D395713"/>
    <w:rsid w:val="0D3F2AB5"/>
    <w:rsid w:val="0D43B8D6"/>
    <w:rsid w:val="0D6F69D7"/>
    <w:rsid w:val="0DC8224A"/>
    <w:rsid w:val="0DF9CFAD"/>
    <w:rsid w:val="0E1E2075"/>
    <w:rsid w:val="0E1E74CA"/>
    <w:rsid w:val="0E380B64"/>
    <w:rsid w:val="0E38497C"/>
    <w:rsid w:val="0E5CE416"/>
    <w:rsid w:val="0EA06E88"/>
    <w:rsid w:val="0EF138FD"/>
    <w:rsid w:val="0F218186"/>
    <w:rsid w:val="0F85A4CC"/>
    <w:rsid w:val="0F872972"/>
    <w:rsid w:val="0F95B4C7"/>
    <w:rsid w:val="0FDF613E"/>
    <w:rsid w:val="102D3207"/>
    <w:rsid w:val="10471380"/>
    <w:rsid w:val="108CBDDF"/>
    <w:rsid w:val="110AD5A6"/>
    <w:rsid w:val="114E4747"/>
    <w:rsid w:val="115EB279"/>
    <w:rsid w:val="11846F16"/>
    <w:rsid w:val="11A3D601"/>
    <w:rsid w:val="11B879B9"/>
    <w:rsid w:val="11E883CB"/>
    <w:rsid w:val="12332335"/>
    <w:rsid w:val="12527361"/>
    <w:rsid w:val="127079EE"/>
    <w:rsid w:val="1316412B"/>
    <w:rsid w:val="1375E2B8"/>
    <w:rsid w:val="1379A3E7"/>
    <w:rsid w:val="1380B563"/>
    <w:rsid w:val="138DAB4B"/>
    <w:rsid w:val="139A7C9F"/>
    <w:rsid w:val="139C0534"/>
    <w:rsid w:val="13BCFBAD"/>
    <w:rsid w:val="13C26D55"/>
    <w:rsid w:val="13C98837"/>
    <w:rsid w:val="140B8D76"/>
    <w:rsid w:val="142852AB"/>
    <w:rsid w:val="1471B504"/>
    <w:rsid w:val="1498AAFC"/>
    <w:rsid w:val="14A3331A"/>
    <w:rsid w:val="14BE428D"/>
    <w:rsid w:val="14CC07C3"/>
    <w:rsid w:val="14DA33DB"/>
    <w:rsid w:val="14F21280"/>
    <w:rsid w:val="15242DDA"/>
    <w:rsid w:val="15543765"/>
    <w:rsid w:val="15D26F4F"/>
    <w:rsid w:val="163F6D2C"/>
    <w:rsid w:val="1657C24A"/>
    <w:rsid w:val="1670A8B7"/>
    <w:rsid w:val="16AEBED9"/>
    <w:rsid w:val="16CA7C84"/>
    <w:rsid w:val="17022CE4"/>
    <w:rsid w:val="179D5DD5"/>
    <w:rsid w:val="17BD24F8"/>
    <w:rsid w:val="17E7010A"/>
    <w:rsid w:val="17EBCE7E"/>
    <w:rsid w:val="17ED6A5E"/>
    <w:rsid w:val="17EFBC4E"/>
    <w:rsid w:val="18370750"/>
    <w:rsid w:val="183E9E2F"/>
    <w:rsid w:val="18850227"/>
    <w:rsid w:val="189B67D3"/>
    <w:rsid w:val="18BD85EF"/>
    <w:rsid w:val="190C6D4D"/>
    <w:rsid w:val="1921952E"/>
    <w:rsid w:val="194D89CA"/>
    <w:rsid w:val="1975B26C"/>
    <w:rsid w:val="19D82170"/>
    <w:rsid w:val="19DDC30E"/>
    <w:rsid w:val="1A04AB29"/>
    <w:rsid w:val="1A399B4E"/>
    <w:rsid w:val="1A8ABDB8"/>
    <w:rsid w:val="1AA9545D"/>
    <w:rsid w:val="1B03AC7A"/>
    <w:rsid w:val="1B0AACFB"/>
    <w:rsid w:val="1B101B42"/>
    <w:rsid w:val="1B931940"/>
    <w:rsid w:val="1BC453CA"/>
    <w:rsid w:val="1BE60D67"/>
    <w:rsid w:val="1BEC791F"/>
    <w:rsid w:val="1C1EE235"/>
    <w:rsid w:val="1CBC143E"/>
    <w:rsid w:val="1CC997A3"/>
    <w:rsid w:val="1CD53F51"/>
    <w:rsid w:val="1D2B5183"/>
    <w:rsid w:val="1D59C42C"/>
    <w:rsid w:val="1D5EB902"/>
    <w:rsid w:val="1DACE360"/>
    <w:rsid w:val="1DC57048"/>
    <w:rsid w:val="1EB5F44F"/>
    <w:rsid w:val="1EFE2D50"/>
    <w:rsid w:val="1F1704E1"/>
    <w:rsid w:val="1F17A357"/>
    <w:rsid w:val="1F572488"/>
    <w:rsid w:val="1FBF68B0"/>
    <w:rsid w:val="1FFBE72E"/>
    <w:rsid w:val="1FFDCC44"/>
    <w:rsid w:val="20229D00"/>
    <w:rsid w:val="202A1A83"/>
    <w:rsid w:val="202BE37F"/>
    <w:rsid w:val="204A747D"/>
    <w:rsid w:val="205F2532"/>
    <w:rsid w:val="20665109"/>
    <w:rsid w:val="207B357E"/>
    <w:rsid w:val="208E2532"/>
    <w:rsid w:val="20C78C69"/>
    <w:rsid w:val="20D07920"/>
    <w:rsid w:val="2118DA0A"/>
    <w:rsid w:val="21B1A470"/>
    <w:rsid w:val="21DDB85D"/>
    <w:rsid w:val="220B3A6B"/>
    <w:rsid w:val="226BB70A"/>
    <w:rsid w:val="22A7B485"/>
    <w:rsid w:val="22CFF606"/>
    <w:rsid w:val="239F97D7"/>
    <w:rsid w:val="23A6D0AE"/>
    <w:rsid w:val="23A72704"/>
    <w:rsid w:val="23B5F59E"/>
    <w:rsid w:val="23ECD64F"/>
    <w:rsid w:val="23F67296"/>
    <w:rsid w:val="2408D490"/>
    <w:rsid w:val="2434A8BE"/>
    <w:rsid w:val="2459509C"/>
    <w:rsid w:val="2469EF8E"/>
    <w:rsid w:val="246F0D9E"/>
    <w:rsid w:val="247CFD10"/>
    <w:rsid w:val="24899926"/>
    <w:rsid w:val="2495746D"/>
    <w:rsid w:val="24D4A3EC"/>
    <w:rsid w:val="250FB3E3"/>
    <w:rsid w:val="251383FC"/>
    <w:rsid w:val="25262E4C"/>
    <w:rsid w:val="253D7217"/>
    <w:rsid w:val="257B9522"/>
    <w:rsid w:val="25A43E02"/>
    <w:rsid w:val="25BAC7FA"/>
    <w:rsid w:val="2644740E"/>
    <w:rsid w:val="2670DACE"/>
    <w:rsid w:val="26839782"/>
    <w:rsid w:val="26D52D3E"/>
    <w:rsid w:val="26EF393E"/>
    <w:rsid w:val="26EF991B"/>
    <w:rsid w:val="2743B2CC"/>
    <w:rsid w:val="27587256"/>
    <w:rsid w:val="276B9FC2"/>
    <w:rsid w:val="276CB843"/>
    <w:rsid w:val="278A9461"/>
    <w:rsid w:val="27DD568D"/>
    <w:rsid w:val="27E21F88"/>
    <w:rsid w:val="286CB467"/>
    <w:rsid w:val="289868F3"/>
    <w:rsid w:val="28A989C1"/>
    <w:rsid w:val="29070C9D"/>
    <w:rsid w:val="2934B7EE"/>
    <w:rsid w:val="296DBA8C"/>
    <w:rsid w:val="2998A192"/>
    <w:rsid w:val="2A104537"/>
    <w:rsid w:val="2A672070"/>
    <w:rsid w:val="2A69A5E1"/>
    <w:rsid w:val="2A8E9523"/>
    <w:rsid w:val="2A989A0E"/>
    <w:rsid w:val="2A9DA15C"/>
    <w:rsid w:val="2AA85DFA"/>
    <w:rsid w:val="2AF58B29"/>
    <w:rsid w:val="2B15B35C"/>
    <w:rsid w:val="2B1E0F37"/>
    <w:rsid w:val="2B311B3F"/>
    <w:rsid w:val="2B623652"/>
    <w:rsid w:val="2B94418F"/>
    <w:rsid w:val="2BA0E9A7"/>
    <w:rsid w:val="2BA77919"/>
    <w:rsid w:val="2BB96D44"/>
    <w:rsid w:val="2BC4B128"/>
    <w:rsid w:val="2C2804EE"/>
    <w:rsid w:val="2C2918A7"/>
    <w:rsid w:val="2C40C3D7"/>
    <w:rsid w:val="2C64C194"/>
    <w:rsid w:val="2C853F61"/>
    <w:rsid w:val="2CB13815"/>
    <w:rsid w:val="2CB2E1A2"/>
    <w:rsid w:val="2CB7436E"/>
    <w:rsid w:val="2CC88CC3"/>
    <w:rsid w:val="2CD1401F"/>
    <w:rsid w:val="2CDE6685"/>
    <w:rsid w:val="2D2DDDC6"/>
    <w:rsid w:val="2D49F963"/>
    <w:rsid w:val="2D5CA004"/>
    <w:rsid w:val="2D657F3E"/>
    <w:rsid w:val="2D7F494A"/>
    <w:rsid w:val="2DA2C492"/>
    <w:rsid w:val="2DC0E18E"/>
    <w:rsid w:val="2DD1EDCF"/>
    <w:rsid w:val="2DDD5E05"/>
    <w:rsid w:val="2DFA8614"/>
    <w:rsid w:val="2E1D0D74"/>
    <w:rsid w:val="2E45F832"/>
    <w:rsid w:val="2E7591BF"/>
    <w:rsid w:val="2EF74153"/>
    <w:rsid w:val="2F1D6CE8"/>
    <w:rsid w:val="2F980748"/>
    <w:rsid w:val="2F9A153E"/>
    <w:rsid w:val="2FD19EE9"/>
    <w:rsid w:val="2FE83377"/>
    <w:rsid w:val="2FF9E5C0"/>
    <w:rsid w:val="30148FEF"/>
    <w:rsid w:val="303A1F89"/>
    <w:rsid w:val="308487FE"/>
    <w:rsid w:val="3090D9AA"/>
    <w:rsid w:val="30E5372A"/>
    <w:rsid w:val="30F360E4"/>
    <w:rsid w:val="311F226D"/>
    <w:rsid w:val="317599EC"/>
    <w:rsid w:val="3177BDDE"/>
    <w:rsid w:val="31924212"/>
    <w:rsid w:val="3197D5B8"/>
    <w:rsid w:val="31EAB65E"/>
    <w:rsid w:val="31F53AEB"/>
    <w:rsid w:val="31FDBAEC"/>
    <w:rsid w:val="31FED945"/>
    <w:rsid w:val="3202CB00"/>
    <w:rsid w:val="320AB2C3"/>
    <w:rsid w:val="320CA6C2"/>
    <w:rsid w:val="320D6D39"/>
    <w:rsid w:val="32653BFC"/>
    <w:rsid w:val="32876BB0"/>
    <w:rsid w:val="32A830AF"/>
    <w:rsid w:val="32B6874A"/>
    <w:rsid w:val="32EA2AD8"/>
    <w:rsid w:val="333FE0A8"/>
    <w:rsid w:val="336F5A42"/>
    <w:rsid w:val="339CFADC"/>
    <w:rsid w:val="33A02582"/>
    <w:rsid w:val="33ADA779"/>
    <w:rsid w:val="33F433A9"/>
    <w:rsid w:val="34150944"/>
    <w:rsid w:val="34215E0E"/>
    <w:rsid w:val="34B027B0"/>
    <w:rsid w:val="34D073A4"/>
    <w:rsid w:val="34E7225F"/>
    <w:rsid w:val="358FF91B"/>
    <w:rsid w:val="3598336E"/>
    <w:rsid w:val="35D59BF2"/>
    <w:rsid w:val="35F4CE18"/>
    <w:rsid w:val="35F5FA24"/>
    <w:rsid w:val="36046666"/>
    <w:rsid w:val="360A856B"/>
    <w:rsid w:val="361358D0"/>
    <w:rsid w:val="364F7BA4"/>
    <w:rsid w:val="3661B622"/>
    <w:rsid w:val="3697FE05"/>
    <w:rsid w:val="36BEE72A"/>
    <w:rsid w:val="36C23D2B"/>
    <w:rsid w:val="372A9D28"/>
    <w:rsid w:val="374B36E4"/>
    <w:rsid w:val="37A5DDA8"/>
    <w:rsid w:val="37E9B9E9"/>
    <w:rsid w:val="3852F871"/>
    <w:rsid w:val="3870E651"/>
    <w:rsid w:val="38D44183"/>
    <w:rsid w:val="38DAB930"/>
    <w:rsid w:val="38DE4E01"/>
    <w:rsid w:val="38FFF5B1"/>
    <w:rsid w:val="392124D3"/>
    <w:rsid w:val="3924EBB2"/>
    <w:rsid w:val="396A5387"/>
    <w:rsid w:val="397CC68A"/>
    <w:rsid w:val="398BD24E"/>
    <w:rsid w:val="39ABC0F6"/>
    <w:rsid w:val="39C651D0"/>
    <w:rsid w:val="3A0050E3"/>
    <w:rsid w:val="3A191F2F"/>
    <w:rsid w:val="3A5B96AF"/>
    <w:rsid w:val="3A9AA6FE"/>
    <w:rsid w:val="3ADF5FEB"/>
    <w:rsid w:val="3B00BE7F"/>
    <w:rsid w:val="3B4E24A4"/>
    <w:rsid w:val="3B558426"/>
    <w:rsid w:val="3B6C940B"/>
    <w:rsid w:val="3B81C95D"/>
    <w:rsid w:val="3BB0CEA8"/>
    <w:rsid w:val="3BC833BE"/>
    <w:rsid w:val="3BD0EB25"/>
    <w:rsid w:val="3BE2C436"/>
    <w:rsid w:val="3BE8B44F"/>
    <w:rsid w:val="3C347DE8"/>
    <w:rsid w:val="3CAD9393"/>
    <w:rsid w:val="3D27CD07"/>
    <w:rsid w:val="3D534CAA"/>
    <w:rsid w:val="3D821BE1"/>
    <w:rsid w:val="3DD07E7C"/>
    <w:rsid w:val="3E2FDEC1"/>
    <w:rsid w:val="3E5FD126"/>
    <w:rsid w:val="3E6A5DFE"/>
    <w:rsid w:val="3EA3D0CE"/>
    <w:rsid w:val="3ED86946"/>
    <w:rsid w:val="3F1DCCD2"/>
    <w:rsid w:val="3F4157D1"/>
    <w:rsid w:val="3F7672DF"/>
    <w:rsid w:val="3FAE04F4"/>
    <w:rsid w:val="3FE06B28"/>
    <w:rsid w:val="400FCDEE"/>
    <w:rsid w:val="403B3AD0"/>
    <w:rsid w:val="4058E958"/>
    <w:rsid w:val="4088039F"/>
    <w:rsid w:val="409EF1F4"/>
    <w:rsid w:val="40A1107E"/>
    <w:rsid w:val="40CE99C9"/>
    <w:rsid w:val="40DF6911"/>
    <w:rsid w:val="40F63217"/>
    <w:rsid w:val="40F75484"/>
    <w:rsid w:val="41285D45"/>
    <w:rsid w:val="414B62A0"/>
    <w:rsid w:val="418B6DED"/>
    <w:rsid w:val="4191E5BF"/>
    <w:rsid w:val="41B1EFAB"/>
    <w:rsid w:val="41FA75A7"/>
    <w:rsid w:val="4216C436"/>
    <w:rsid w:val="422CF353"/>
    <w:rsid w:val="42408D96"/>
    <w:rsid w:val="42507598"/>
    <w:rsid w:val="428188D7"/>
    <w:rsid w:val="42B994CA"/>
    <w:rsid w:val="42E94642"/>
    <w:rsid w:val="436F469C"/>
    <w:rsid w:val="43889A53"/>
    <w:rsid w:val="43CC337A"/>
    <w:rsid w:val="43CD14D0"/>
    <w:rsid w:val="43FC3FBD"/>
    <w:rsid w:val="4409E827"/>
    <w:rsid w:val="442FBF4A"/>
    <w:rsid w:val="44A79FA3"/>
    <w:rsid w:val="44AEFBB9"/>
    <w:rsid w:val="44AFEC0A"/>
    <w:rsid w:val="44DE5926"/>
    <w:rsid w:val="44F6F5C7"/>
    <w:rsid w:val="451F06FB"/>
    <w:rsid w:val="4524827A"/>
    <w:rsid w:val="4546CD1C"/>
    <w:rsid w:val="4581F61B"/>
    <w:rsid w:val="459AFD7E"/>
    <w:rsid w:val="45A1F2BB"/>
    <w:rsid w:val="45E28480"/>
    <w:rsid w:val="45EC223E"/>
    <w:rsid w:val="4600FD24"/>
    <w:rsid w:val="46017507"/>
    <w:rsid w:val="461E1E25"/>
    <w:rsid w:val="463DC673"/>
    <w:rsid w:val="46BEB963"/>
    <w:rsid w:val="46F3C04F"/>
    <w:rsid w:val="4703B6A2"/>
    <w:rsid w:val="47285212"/>
    <w:rsid w:val="47531637"/>
    <w:rsid w:val="4755E9B6"/>
    <w:rsid w:val="47B03A68"/>
    <w:rsid w:val="47FB4728"/>
    <w:rsid w:val="4803CB1D"/>
    <w:rsid w:val="4860DE61"/>
    <w:rsid w:val="4867B955"/>
    <w:rsid w:val="48F67D6B"/>
    <w:rsid w:val="490C789E"/>
    <w:rsid w:val="492D0AF9"/>
    <w:rsid w:val="493548D3"/>
    <w:rsid w:val="49491D39"/>
    <w:rsid w:val="49562690"/>
    <w:rsid w:val="496417F1"/>
    <w:rsid w:val="49A47A90"/>
    <w:rsid w:val="49C39DFE"/>
    <w:rsid w:val="49D2621B"/>
    <w:rsid w:val="49E1F611"/>
    <w:rsid w:val="49ECA9FE"/>
    <w:rsid w:val="49F443A4"/>
    <w:rsid w:val="49F5832E"/>
    <w:rsid w:val="49FC2850"/>
    <w:rsid w:val="4A1DDCB8"/>
    <w:rsid w:val="4A533175"/>
    <w:rsid w:val="4A5F30CF"/>
    <w:rsid w:val="4A7D7767"/>
    <w:rsid w:val="4A7F724F"/>
    <w:rsid w:val="4B006E18"/>
    <w:rsid w:val="4B12AC22"/>
    <w:rsid w:val="4B38CB77"/>
    <w:rsid w:val="4B9D26B3"/>
    <w:rsid w:val="4BBC2B4E"/>
    <w:rsid w:val="4BBF6071"/>
    <w:rsid w:val="4BD36295"/>
    <w:rsid w:val="4BD924C4"/>
    <w:rsid w:val="4C903C39"/>
    <w:rsid w:val="4CDFD6C3"/>
    <w:rsid w:val="4CE5E73F"/>
    <w:rsid w:val="4CE96B16"/>
    <w:rsid w:val="4CFA503B"/>
    <w:rsid w:val="4D0FB84B"/>
    <w:rsid w:val="4D168AE5"/>
    <w:rsid w:val="4D5C0503"/>
    <w:rsid w:val="4D86A320"/>
    <w:rsid w:val="4DD3C121"/>
    <w:rsid w:val="4ED71A8A"/>
    <w:rsid w:val="4F49E0F4"/>
    <w:rsid w:val="4F7134D5"/>
    <w:rsid w:val="4F779874"/>
    <w:rsid w:val="4FC260FA"/>
    <w:rsid w:val="4FCF4B0C"/>
    <w:rsid w:val="4FF72A22"/>
    <w:rsid w:val="504F2370"/>
    <w:rsid w:val="5060BBD6"/>
    <w:rsid w:val="50A5A811"/>
    <w:rsid w:val="50DBD0A8"/>
    <w:rsid w:val="51507CD0"/>
    <w:rsid w:val="51526E6A"/>
    <w:rsid w:val="515B1DCF"/>
    <w:rsid w:val="5184D563"/>
    <w:rsid w:val="5187AB7F"/>
    <w:rsid w:val="51926E59"/>
    <w:rsid w:val="51AEA272"/>
    <w:rsid w:val="51BA0D93"/>
    <w:rsid w:val="51E6B5B9"/>
    <w:rsid w:val="51EC408A"/>
    <w:rsid w:val="51FA3D9E"/>
    <w:rsid w:val="5223A6BD"/>
    <w:rsid w:val="52358DC6"/>
    <w:rsid w:val="526D378C"/>
    <w:rsid w:val="52AA24CD"/>
    <w:rsid w:val="52B022B7"/>
    <w:rsid w:val="52B93427"/>
    <w:rsid w:val="532F4C7D"/>
    <w:rsid w:val="536EA329"/>
    <w:rsid w:val="5383BF75"/>
    <w:rsid w:val="53966B0A"/>
    <w:rsid w:val="53BEC59E"/>
    <w:rsid w:val="541CB9D3"/>
    <w:rsid w:val="543D72E6"/>
    <w:rsid w:val="54508D98"/>
    <w:rsid w:val="5491E4AA"/>
    <w:rsid w:val="54F7A31D"/>
    <w:rsid w:val="55CF4D9F"/>
    <w:rsid w:val="55D3B842"/>
    <w:rsid w:val="56731CCE"/>
    <w:rsid w:val="56A9F9EA"/>
    <w:rsid w:val="56AD6D2F"/>
    <w:rsid w:val="56BD9B21"/>
    <w:rsid w:val="56D003D6"/>
    <w:rsid w:val="576B553E"/>
    <w:rsid w:val="576FEC99"/>
    <w:rsid w:val="578E9FC1"/>
    <w:rsid w:val="579F4B5D"/>
    <w:rsid w:val="57BA79B4"/>
    <w:rsid w:val="57F765A9"/>
    <w:rsid w:val="58085611"/>
    <w:rsid w:val="58247717"/>
    <w:rsid w:val="584DA10F"/>
    <w:rsid w:val="588BF1E0"/>
    <w:rsid w:val="5894246D"/>
    <w:rsid w:val="58ABEBAF"/>
    <w:rsid w:val="58E8F88A"/>
    <w:rsid w:val="5905670D"/>
    <w:rsid w:val="593DE9BB"/>
    <w:rsid w:val="594587D3"/>
    <w:rsid w:val="598F3F50"/>
    <w:rsid w:val="59E9F735"/>
    <w:rsid w:val="59EF655E"/>
    <w:rsid w:val="59F53F9B"/>
    <w:rsid w:val="5A383DCB"/>
    <w:rsid w:val="5A47581E"/>
    <w:rsid w:val="5A4E484E"/>
    <w:rsid w:val="5A641522"/>
    <w:rsid w:val="5A7B0B26"/>
    <w:rsid w:val="5AA27586"/>
    <w:rsid w:val="5AD3FFB4"/>
    <w:rsid w:val="5AF5A0ED"/>
    <w:rsid w:val="5B517806"/>
    <w:rsid w:val="5B58C368"/>
    <w:rsid w:val="5B6C4422"/>
    <w:rsid w:val="5BC38548"/>
    <w:rsid w:val="5BFCB132"/>
    <w:rsid w:val="5C535ACB"/>
    <w:rsid w:val="5C78A579"/>
    <w:rsid w:val="5C910C0B"/>
    <w:rsid w:val="5CB87391"/>
    <w:rsid w:val="5CBF947C"/>
    <w:rsid w:val="5CC987DA"/>
    <w:rsid w:val="5D0B99D3"/>
    <w:rsid w:val="5D30FAF2"/>
    <w:rsid w:val="5D48A44B"/>
    <w:rsid w:val="5D88E9F2"/>
    <w:rsid w:val="5DA6261A"/>
    <w:rsid w:val="5DAF2FFF"/>
    <w:rsid w:val="5DD37026"/>
    <w:rsid w:val="5E053FB1"/>
    <w:rsid w:val="5E1C3730"/>
    <w:rsid w:val="5E3DE88D"/>
    <w:rsid w:val="5E927C1A"/>
    <w:rsid w:val="5EAD333B"/>
    <w:rsid w:val="5EBF00BC"/>
    <w:rsid w:val="5EC50A72"/>
    <w:rsid w:val="5F7F76C7"/>
    <w:rsid w:val="5FAFBE28"/>
    <w:rsid w:val="5FB4CCE7"/>
    <w:rsid w:val="60062C52"/>
    <w:rsid w:val="604D43EA"/>
    <w:rsid w:val="605E2BFA"/>
    <w:rsid w:val="60623443"/>
    <w:rsid w:val="60710DC8"/>
    <w:rsid w:val="60A15242"/>
    <w:rsid w:val="60BAFC75"/>
    <w:rsid w:val="60C528A3"/>
    <w:rsid w:val="60ED195B"/>
    <w:rsid w:val="60F0DB26"/>
    <w:rsid w:val="60FB3011"/>
    <w:rsid w:val="614ADDE0"/>
    <w:rsid w:val="61AC0722"/>
    <w:rsid w:val="6200D9D9"/>
    <w:rsid w:val="62A7C55C"/>
    <w:rsid w:val="6307D699"/>
    <w:rsid w:val="632CE283"/>
    <w:rsid w:val="633B6EC0"/>
    <w:rsid w:val="636EB148"/>
    <w:rsid w:val="63ADAE22"/>
    <w:rsid w:val="63C44FC7"/>
    <w:rsid w:val="63D3E573"/>
    <w:rsid w:val="63D6BA28"/>
    <w:rsid w:val="64981EFB"/>
    <w:rsid w:val="64C7FBD9"/>
    <w:rsid w:val="6531A8D9"/>
    <w:rsid w:val="65A82713"/>
    <w:rsid w:val="65AADEF2"/>
    <w:rsid w:val="65D2EFEC"/>
    <w:rsid w:val="65E9F322"/>
    <w:rsid w:val="65ED38D4"/>
    <w:rsid w:val="660D226D"/>
    <w:rsid w:val="66A60063"/>
    <w:rsid w:val="66D99104"/>
    <w:rsid w:val="66D9B582"/>
    <w:rsid w:val="66DCFBDE"/>
    <w:rsid w:val="6709F3C2"/>
    <w:rsid w:val="670A31F3"/>
    <w:rsid w:val="675378A3"/>
    <w:rsid w:val="676E61B6"/>
    <w:rsid w:val="67761FC8"/>
    <w:rsid w:val="67AF2585"/>
    <w:rsid w:val="67C8B3D6"/>
    <w:rsid w:val="67D7256F"/>
    <w:rsid w:val="67F2B644"/>
    <w:rsid w:val="6804FC86"/>
    <w:rsid w:val="68313E9A"/>
    <w:rsid w:val="686AD459"/>
    <w:rsid w:val="687661C1"/>
    <w:rsid w:val="687A9E45"/>
    <w:rsid w:val="6899BE0A"/>
    <w:rsid w:val="68A7F185"/>
    <w:rsid w:val="68AA83D1"/>
    <w:rsid w:val="68DEDFEA"/>
    <w:rsid w:val="691F2FE1"/>
    <w:rsid w:val="696DD1FA"/>
    <w:rsid w:val="69CE8BBA"/>
    <w:rsid w:val="6A2875B4"/>
    <w:rsid w:val="6A2F6994"/>
    <w:rsid w:val="6A305F17"/>
    <w:rsid w:val="6A520EE1"/>
    <w:rsid w:val="6A5983AE"/>
    <w:rsid w:val="6A5FF082"/>
    <w:rsid w:val="6A687072"/>
    <w:rsid w:val="6AA0482F"/>
    <w:rsid w:val="6AF6768D"/>
    <w:rsid w:val="6AF6AA07"/>
    <w:rsid w:val="6B5AC9A2"/>
    <w:rsid w:val="6B5E8501"/>
    <w:rsid w:val="6B79AF67"/>
    <w:rsid w:val="6B8EFFD2"/>
    <w:rsid w:val="6BACE5A6"/>
    <w:rsid w:val="6BE0588E"/>
    <w:rsid w:val="6C00E36B"/>
    <w:rsid w:val="6C05C3F7"/>
    <w:rsid w:val="6C11C4E0"/>
    <w:rsid w:val="6C23EFF0"/>
    <w:rsid w:val="6C265F3B"/>
    <w:rsid w:val="6C6789F5"/>
    <w:rsid w:val="6C6F220E"/>
    <w:rsid w:val="6CA2521A"/>
    <w:rsid w:val="6CA6FA6B"/>
    <w:rsid w:val="6CCA52C9"/>
    <w:rsid w:val="6CF2E60A"/>
    <w:rsid w:val="6D217EE0"/>
    <w:rsid w:val="6D2A1654"/>
    <w:rsid w:val="6D2E141F"/>
    <w:rsid w:val="6D3A69F6"/>
    <w:rsid w:val="6D82F268"/>
    <w:rsid w:val="6DC70F46"/>
    <w:rsid w:val="6DCABE87"/>
    <w:rsid w:val="6DE5FD3B"/>
    <w:rsid w:val="6E313D56"/>
    <w:rsid w:val="6E9C2F3A"/>
    <w:rsid w:val="6EB3123F"/>
    <w:rsid w:val="6EB439EA"/>
    <w:rsid w:val="6ECD70F7"/>
    <w:rsid w:val="6F183911"/>
    <w:rsid w:val="6F228F08"/>
    <w:rsid w:val="6F27959F"/>
    <w:rsid w:val="6FDDB14F"/>
    <w:rsid w:val="6FEC06CE"/>
    <w:rsid w:val="7053B357"/>
    <w:rsid w:val="70A93C36"/>
    <w:rsid w:val="70E55D97"/>
    <w:rsid w:val="7113CEB7"/>
    <w:rsid w:val="7141C261"/>
    <w:rsid w:val="71472A5E"/>
    <w:rsid w:val="7148939B"/>
    <w:rsid w:val="71AA1C79"/>
    <w:rsid w:val="720B827B"/>
    <w:rsid w:val="7229184D"/>
    <w:rsid w:val="726E1300"/>
    <w:rsid w:val="728F7724"/>
    <w:rsid w:val="7293AFEF"/>
    <w:rsid w:val="73168AC6"/>
    <w:rsid w:val="7317E9B9"/>
    <w:rsid w:val="732D70AE"/>
    <w:rsid w:val="7368FCDD"/>
    <w:rsid w:val="73C12040"/>
    <w:rsid w:val="73C893A5"/>
    <w:rsid w:val="73DF93A5"/>
    <w:rsid w:val="73FE3E4C"/>
    <w:rsid w:val="7468E9FB"/>
    <w:rsid w:val="74702FF6"/>
    <w:rsid w:val="74BA58A1"/>
    <w:rsid w:val="74DC7827"/>
    <w:rsid w:val="751C9218"/>
    <w:rsid w:val="752B5877"/>
    <w:rsid w:val="75C44899"/>
    <w:rsid w:val="75FDFAB8"/>
    <w:rsid w:val="760BBF88"/>
    <w:rsid w:val="7629C6CD"/>
    <w:rsid w:val="7667F6B4"/>
    <w:rsid w:val="76781764"/>
    <w:rsid w:val="768561E5"/>
    <w:rsid w:val="773EBE16"/>
    <w:rsid w:val="774D8F42"/>
    <w:rsid w:val="7759F9A5"/>
    <w:rsid w:val="775F7B1E"/>
    <w:rsid w:val="7769F3A9"/>
    <w:rsid w:val="779A8FDC"/>
    <w:rsid w:val="781389D9"/>
    <w:rsid w:val="782FBB56"/>
    <w:rsid w:val="785F46E4"/>
    <w:rsid w:val="789D8390"/>
    <w:rsid w:val="78A4FF3B"/>
    <w:rsid w:val="78C18503"/>
    <w:rsid w:val="78CB9E73"/>
    <w:rsid w:val="78F778AA"/>
    <w:rsid w:val="78FCA961"/>
    <w:rsid w:val="7908F34C"/>
    <w:rsid w:val="794B0326"/>
    <w:rsid w:val="79AAE0AA"/>
    <w:rsid w:val="7A542BF4"/>
    <w:rsid w:val="7A7A57F5"/>
    <w:rsid w:val="7A85940A"/>
    <w:rsid w:val="7AA1C936"/>
    <w:rsid w:val="7AA82D53"/>
    <w:rsid w:val="7AD83030"/>
    <w:rsid w:val="7AE0D451"/>
    <w:rsid w:val="7B29982D"/>
    <w:rsid w:val="7B758A61"/>
    <w:rsid w:val="7B945CAE"/>
    <w:rsid w:val="7B953E1F"/>
    <w:rsid w:val="7BBF11CA"/>
    <w:rsid w:val="7BD89B3D"/>
    <w:rsid w:val="7BF7D287"/>
    <w:rsid w:val="7C13DBA4"/>
    <w:rsid w:val="7C2375F9"/>
    <w:rsid w:val="7C2F641B"/>
    <w:rsid w:val="7C31491D"/>
    <w:rsid w:val="7C36CD59"/>
    <w:rsid w:val="7C649ABE"/>
    <w:rsid w:val="7C882800"/>
    <w:rsid w:val="7C9AF8B1"/>
    <w:rsid w:val="7CBE7EA5"/>
    <w:rsid w:val="7CC9D840"/>
    <w:rsid w:val="7D1A05ED"/>
    <w:rsid w:val="7E1416D3"/>
    <w:rsid w:val="7E3189E2"/>
    <w:rsid w:val="7E40664F"/>
    <w:rsid w:val="7E6A9D66"/>
    <w:rsid w:val="7E823C91"/>
    <w:rsid w:val="7EAFC7D2"/>
    <w:rsid w:val="7F1E40BA"/>
    <w:rsid w:val="7F2A127E"/>
    <w:rsid w:val="7F317039"/>
    <w:rsid w:val="7F5CE2F8"/>
    <w:rsid w:val="7F790820"/>
    <w:rsid w:val="7F8F6DCF"/>
    <w:rsid w:val="7FEAC06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4:docId w14:val="5E8981EC"/>
  <w15:docId w15:val="{4E4959D2-98D4-4687-8185-6AE3EC2C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1" w:defUIPriority="0" w:defSemiHidden="0" w:defUnhideWhenUsed="0" w:defQFormat="0" w:count="376">
    <w:lsdException w:name="Normal" w:locked="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locked="0"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locked="0" w:uiPriority="22" w:qFormat="1"/>
    <w:lsdException w:name="Emphasis"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97157"/>
    <w:pPr>
      <w:spacing w:line="274" w:lineRule="auto"/>
    </w:pPr>
    <w:rPr>
      <w:rFonts w:ascii="Arial" w:eastAsia="Times" w:hAnsi="Arial"/>
      <w:kern w:val="32"/>
      <w:lang w:val="en-GB" w:eastAsia="de-DE"/>
    </w:rPr>
  </w:style>
  <w:style w:type="paragraph" w:styleId="Heading1">
    <w:name w:val="heading 1"/>
    <w:aliases w:val="Headline 1_2016,Headline 1"/>
    <w:basedOn w:val="Normal"/>
    <w:next w:val="BodyText"/>
    <w:link w:val="Heading1Char"/>
    <w:uiPriority w:val="9"/>
    <w:qFormat/>
    <w:rsid w:val="008E5135"/>
    <w:pPr>
      <w:keepNext/>
      <w:keepLines/>
      <w:numPr>
        <w:numId w:val="23"/>
      </w:numPr>
      <w:spacing w:before="360" w:after="120"/>
      <w:outlineLvl w:val="0"/>
    </w:pPr>
    <w:rPr>
      <w:i/>
      <w:sz w:val="36"/>
    </w:rPr>
  </w:style>
  <w:style w:type="paragraph" w:styleId="Heading2">
    <w:name w:val="heading 2"/>
    <w:aliases w:val="Headline 2"/>
    <w:basedOn w:val="Normal"/>
    <w:next w:val="BodyText"/>
    <w:link w:val="Heading2Char"/>
    <w:uiPriority w:val="9"/>
    <w:qFormat/>
    <w:rsid w:val="008E5135"/>
    <w:pPr>
      <w:keepNext/>
      <w:keepLines/>
      <w:numPr>
        <w:ilvl w:val="1"/>
        <w:numId w:val="23"/>
      </w:numPr>
      <w:spacing w:before="360" w:after="120" w:line="276" w:lineRule="auto"/>
      <w:outlineLvl w:val="1"/>
    </w:pPr>
    <w:rPr>
      <w:b/>
    </w:rPr>
  </w:style>
  <w:style w:type="paragraph" w:styleId="Heading3">
    <w:name w:val="heading 3"/>
    <w:aliases w:val="Headline 3"/>
    <w:basedOn w:val="Normal"/>
    <w:next w:val="BodyText"/>
    <w:link w:val="Heading3Char"/>
    <w:uiPriority w:val="9"/>
    <w:qFormat/>
    <w:rsid w:val="008E5135"/>
    <w:pPr>
      <w:keepNext/>
      <w:keepLines/>
      <w:numPr>
        <w:ilvl w:val="2"/>
        <w:numId w:val="23"/>
      </w:numPr>
      <w:spacing w:before="360" w:after="120" w:line="276" w:lineRule="auto"/>
      <w:outlineLvl w:val="2"/>
    </w:pPr>
  </w:style>
  <w:style w:type="paragraph" w:styleId="Heading4">
    <w:name w:val="heading 4"/>
    <w:aliases w:val="Headline 4"/>
    <w:basedOn w:val="Normal"/>
    <w:next w:val="BodyText"/>
    <w:link w:val="Heading4Char"/>
    <w:uiPriority w:val="9"/>
    <w:qFormat/>
    <w:rsid w:val="008E5135"/>
    <w:pPr>
      <w:keepNext/>
      <w:keepLines/>
      <w:numPr>
        <w:ilvl w:val="3"/>
        <w:numId w:val="23"/>
      </w:numPr>
      <w:spacing w:before="360" w:after="120" w:line="276" w:lineRule="auto"/>
      <w:outlineLvl w:val="3"/>
    </w:pPr>
  </w:style>
  <w:style w:type="paragraph" w:styleId="Heading5">
    <w:name w:val="heading 5"/>
    <w:aliases w:val="Headline 5"/>
    <w:basedOn w:val="Normal"/>
    <w:next w:val="BodyText"/>
    <w:link w:val="Heading5Char"/>
    <w:uiPriority w:val="9"/>
    <w:qFormat/>
    <w:rsid w:val="008E5135"/>
    <w:pPr>
      <w:keepLines/>
      <w:numPr>
        <w:ilvl w:val="4"/>
        <w:numId w:val="23"/>
      </w:numPr>
      <w:spacing w:before="360" w:after="120" w:line="276" w:lineRule="auto"/>
      <w:outlineLvl w:val="4"/>
    </w:pPr>
    <w:rPr>
      <w:rFonts w:cs="Arial"/>
    </w:rPr>
  </w:style>
  <w:style w:type="paragraph" w:styleId="Heading6">
    <w:name w:val="heading 6"/>
    <w:aliases w:val="Headline 6"/>
    <w:basedOn w:val="Normal"/>
    <w:next w:val="BodyText"/>
    <w:link w:val="Heading6Char"/>
    <w:uiPriority w:val="9"/>
    <w:qFormat/>
    <w:rsid w:val="008E5135"/>
    <w:pPr>
      <w:keepNext/>
      <w:keepLines/>
      <w:numPr>
        <w:ilvl w:val="5"/>
        <w:numId w:val="23"/>
      </w:numPr>
      <w:spacing w:before="360" w:after="120" w:line="276" w:lineRule="auto"/>
      <w:outlineLvl w:val="5"/>
    </w:pPr>
    <w:rPr>
      <w:rFonts w:cs="Arial"/>
    </w:rPr>
  </w:style>
  <w:style w:type="paragraph" w:styleId="Heading7">
    <w:name w:val="heading 7"/>
    <w:aliases w:val="Headline 7"/>
    <w:basedOn w:val="Normal"/>
    <w:next w:val="Normal"/>
    <w:link w:val="Heading7Char"/>
    <w:uiPriority w:val="9"/>
    <w:qFormat/>
    <w:rsid w:val="008E5135"/>
    <w:pPr>
      <w:keepNext/>
      <w:keepLines/>
      <w:numPr>
        <w:ilvl w:val="6"/>
        <w:numId w:val="23"/>
      </w:numPr>
      <w:spacing w:before="360" w:after="120" w:line="276" w:lineRule="auto"/>
      <w:outlineLvl w:val="6"/>
    </w:pPr>
    <w:rPr>
      <w:lang w:val="en-US"/>
    </w:rPr>
  </w:style>
  <w:style w:type="paragraph" w:styleId="Heading8">
    <w:name w:val="heading 8"/>
    <w:aliases w:val="Headline 8"/>
    <w:basedOn w:val="Normal"/>
    <w:next w:val="BodyText"/>
    <w:link w:val="Heading8Char"/>
    <w:uiPriority w:val="9"/>
    <w:qFormat/>
    <w:rsid w:val="008E5135"/>
    <w:pPr>
      <w:keepNext/>
      <w:keepLines/>
      <w:numPr>
        <w:ilvl w:val="7"/>
        <w:numId w:val="23"/>
      </w:numPr>
      <w:spacing w:before="360" w:after="120" w:line="276" w:lineRule="auto"/>
      <w:outlineLvl w:val="7"/>
    </w:pPr>
    <w:rPr>
      <w:iCs/>
      <w:lang w:val="en-US"/>
    </w:rPr>
  </w:style>
  <w:style w:type="paragraph" w:styleId="Heading9">
    <w:name w:val="heading 9"/>
    <w:basedOn w:val="Normal"/>
    <w:next w:val="Normal"/>
    <w:link w:val="Heading9Char"/>
    <w:locked/>
    <w:rsid w:val="00D00132"/>
    <w:pPr>
      <w:keepNext/>
      <w:spacing w:line="240" w:lineRule="auto"/>
      <w:outlineLvl w:val="8"/>
    </w:pPr>
    <w:rPr>
      <w:rFonts w:ascii="GoudyHanD" w:eastAsia="Times New Roman" w:hAnsi="GoudyHanD"/>
      <w:kern w:val="0"/>
      <w:sz w:val="16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2016Table10ptbold">
    <w:name w:val="Formatvorlage 2016_Table | 10pt bold"/>
    <w:basedOn w:val="2016Table10pt"/>
    <w:rsid w:val="007D5324"/>
    <w:rPr>
      <w:b/>
      <w:bCs/>
    </w:rPr>
  </w:style>
  <w:style w:type="paragraph" w:customStyle="1" w:styleId="2016DataClassification10ptbold">
    <w:name w:val="2016_DataClassification | 10pt | bold"/>
    <w:basedOn w:val="Normal"/>
    <w:qFormat/>
    <w:rsid w:val="009C45AA"/>
    <w:pPr>
      <w:tabs>
        <w:tab w:val="right" w:pos="9354"/>
      </w:tabs>
      <w:jc w:val="right"/>
    </w:pPr>
    <w:rPr>
      <w:b/>
    </w:rPr>
  </w:style>
  <w:style w:type="paragraph" w:customStyle="1" w:styleId="2016TableofContent10ptbold">
    <w:name w:val="2016_Table of Content | 10pt | bold"/>
    <w:basedOn w:val="Normal"/>
    <w:rsid w:val="007D5324"/>
    <w:pPr>
      <w:spacing w:before="360" w:after="200"/>
    </w:pPr>
    <w:rPr>
      <w:rFonts w:eastAsia="Times New Roman"/>
      <w:b/>
      <w:bCs/>
      <w:kern w:val="0"/>
    </w:rPr>
  </w:style>
  <w:style w:type="table" w:styleId="TableGrid2">
    <w:name w:val="Table Grid 2"/>
    <w:basedOn w:val="TableNormal"/>
    <w:locked/>
    <w:rsid w:val="00CE5260"/>
    <w:pPr>
      <w:spacing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2016Copyright">
    <w:name w:val="2016_Copyright"/>
    <w:basedOn w:val="Normal"/>
    <w:rsid w:val="00944540"/>
    <w:pPr>
      <w:spacing w:line="190" w:lineRule="exact"/>
      <w:jc w:val="both"/>
    </w:pPr>
    <w:rPr>
      <w:sz w:val="15"/>
    </w:rPr>
  </w:style>
  <w:style w:type="paragraph" w:styleId="FootnoteText">
    <w:name w:val="footnote text"/>
    <w:basedOn w:val="Normal"/>
    <w:link w:val="FootnoteTextChar"/>
    <w:semiHidden/>
    <w:rsid w:val="001B77C1"/>
    <w:pPr>
      <w:spacing w:line="360" w:lineRule="atLeast"/>
    </w:pPr>
    <w:rPr>
      <w:lang w:val="en-US"/>
    </w:rPr>
  </w:style>
  <w:style w:type="character" w:styleId="FootnoteReference">
    <w:name w:val="footnote reference"/>
    <w:semiHidden/>
    <w:rsid w:val="001B77C1"/>
    <w:rPr>
      <w:vertAlign w:val="superscript"/>
    </w:rPr>
  </w:style>
  <w:style w:type="paragraph" w:customStyle="1" w:styleId="BodyTextenumerationLine3">
    <w:name w:val="Body Text enumeration Line3"/>
    <w:basedOn w:val="BodyTextenumerationLine2"/>
    <w:qFormat/>
    <w:rsid w:val="00DC2079"/>
    <w:pPr>
      <w:numPr>
        <w:ilvl w:val="3"/>
      </w:numPr>
    </w:pPr>
  </w:style>
  <w:style w:type="paragraph" w:styleId="MacroText">
    <w:name w:val="macro"/>
    <w:link w:val="MacroTextChar"/>
    <w:semiHidden/>
    <w:locked/>
    <w:rsid w:val="001B77C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numbering" w:customStyle="1" w:styleId="BulletEnumerstion123">
    <w:name w:val="Bullet_Enumerstion123"/>
    <w:rsid w:val="001B77C1"/>
    <w:pPr>
      <w:numPr>
        <w:numId w:val="1"/>
      </w:numPr>
    </w:pPr>
  </w:style>
  <w:style w:type="paragraph" w:customStyle="1" w:styleId="BodyTextenumerationPoint3">
    <w:name w:val="Body Text enumeration Point3"/>
    <w:basedOn w:val="Normal"/>
    <w:qFormat/>
    <w:rsid w:val="00043B80"/>
    <w:pPr>
      <w:numPr>
        <w:numId w:val="20"/>
      </w:numPr>
      <w:tabs>
        <w:tab w:val="left" w:pos="1276"/>
      </w:tabs>
      <w:spacing w:before="60" w:after="100" w:afterAutospacing="1" w:line="240" w:lineRule="exact"/>
    </w:pPr>
    <w:rPr>
      <w:lang w:val="en-US"/>
    </w:rPr>
  </w:style>
  <w:style w:type="numbering" w:customStyle="1" w:styleId="BulletsEnumerationabc">
    <w:name w:val="Bullets_Enumerationa)b)c)"/>
    <w:rsid w:val="001B77C1"/>
    <w:pPr>
      <w:numPr>
        <w:numId w:val="4"/>
      </w:numPr>
    </w:pPr>
  </w:style>
  <w:style w:type="numbering" w:customStyle="1" w:styleId="BulletPoint">
    <w:name w:val="Bullet_Point"/>
    <w:rsid w:val="001B77C1"/>
    <w:pPr>
      <w:numPr>
        <w:numId w:val="3"/>
      </w:numPr>
    </w:pPr>
  </w:style>
  <w:style w:type="paragraph" w:customStyle="1" w:styleId="BodyTextenumeration2abc">
    <w:name w:val="Body Text enumeration2 a)b)c)"/>
    <w:basedOn w:val="Normal"/>
    <w:qFormat/>
    <w:rsid w:val="00043B80"/>
    <w:pPr>
      <w:numPr>
        <w:ilvl w:val="2"/>
        <w:numId w:val="4"/>
      </w:numPr>
      <w:spacing w:before="60" w:after="100" w:afterAutospacing="1"/>
    </w:pPr>
    <w:rPr>
      <w:lang w:val="en-US"/>
    </w:rPr>
  </w:style>
  <w:style w:type="paragraph" w:customStyle="1" w:styleId="BodyTextenumeration1123">
    <w:name w:val="Body Text enumeration1 1. 2. 3."/>
    <w:basedOn w:val="Normal"/>
    <w:qFormat/>
    <w:rsid w:val="00043B80"/>
    <w:pPr>
      <w:numPr>
        <w:ilvl w:val="1"/>
        <w:numId w:val="22"/>
      </w:numPr>
      <w:spacing w:before="60" w:after="100" w:afterAutospacing="1"/>
    </w:pPr>
    <w:rPr>
      <w:lang w:val="en-US"/>
    </w:rPr>
  </w:style>
  <w:style w:type="table" w:customStyle="1" w:styleId="MasterTable">
    <w:name w:val="MasterTable"/>
    <w:basedOn w:val="TableNormal"/>
    <w:rsid w:val="0069063D"/>
    <w:pPr>
      <w:spacing w:after="60"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Mar>
        <w:top w:w="57" w:type="dxa"/>
        <w:left w:w="57" w:type="dxa"/>
        <w:bottom w:w="0" w:type="dxa"/>
        <w:right w:w="57" w:type="dxa"/>
      </w:tcMar>
    </w:tcPr>
    <w:tblStylePr w:type="firstRow">
      <w:pPr>
        <w:wordWrap/>
        <w:spacing w:beforeLines="0" w:before="0" w:beforeAutospacing="0" w:afterLines="0" w:after="60" w:afterAutospacing="0" w:line="276" w:lineRule="auto"/>
      </w:pPr>
      <w:rPr>
        <w:rFonts w:ascii="Arial" w:hAnsi="Arial"/>
        <w:b w:val="0"/>
        <w:i w:val="0"/>
        <w:sz w:val="20"/>
      </w:rPr>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tblStylePr w:type="lastRow">
      <w:tblPr/>
      <w:tcPr>
        <w:tcBorders>
          <w:top w:val="single" w:sz="6" w:space="0" w:color="008000"/>
          <w:tl2br w:val="none" w:sz="0" w:space="0" w:color="auto"/>
          <w:tr2bl w:val="none" w:sz="0" w:space="0" w:color="auto"/>
        </w:tcBorders>
      </w:tcPr>
    </w:tblStylePr>
  </w:style>
  <w:style w:type="paragraph" w:customStyle="1" w:styleId="2016ContentsPageright">
    <w:name w:val="2016_Contents Page | right"/>
    <w:basedOn w:val="Normal"/>
    <w:next w:val="TOC1"/>
    <w:rsid w:val="001B77C1"/>
    <w:pPr>
      <w:jc w:val="right"/>
    </w:pPr>
  </w:style>
  <w:style w:type="numbering" w:customStyle="1" w:styleId="Tableenumeration">
    <w:name w:val="Table enumeration"/>
    <w:uiPriority w:val="99"/>
    <w:rsid w:val="001B77C1"/>
    <w:pPr>
      <w:numPr>
        <w:numId w:val="5"/>
      </w:numPr>
    </w:pPr>
  </w:style>
  <w:style w:type="paragraph" w:styleId="Title">
    <w:name w:val="Title"/>
    <w:aliases w:val="2016_TitelPage | DocType,Title | 22,5pt | cursiv"/>
    <w:basedOn w:val="Normal"/>
    <w:next w:val="Normal"/>
    <w:link w:val="TitleChar"/>
    <w:qFormat/>
    <w:rsid w:val="00ED604D"/>
    <w:pPr>
      <w:spacing w:line="700" w:lineRule="exact"/>
      <w:outlineLvl w:val="0"/>
    </w:pPr>
    <w:rPr>
      <w:b/>
      <w:i/>
      <w:kern w:val="28"/>
      <w:sz w:val="45"/>
    </w:rPr>
  </w:style>
  <w:style w:type="paragraph" w:styleId="TOC1">
    <w:name w:val="toc 1"/>
    <w:basedOn w:val="Normal"/>
    <w:next w:val="Normal"/>
    <w:autoRedefine/>
    <w:uiPriority w:val="39"/>
    <w:rsid w:val="00217B32"/>
    <w:pPr>
      <w:tabs>
        <w:tab w:val="left" w:leader="dot" w:pos="9356"/>
        <w:tab w:val="left" w:leader="dot" w:pos="9526"/>
      </w:tabs>
      <w:spacing w:before="300" w:line="276" w:lineRule="auto"/>
      <w:ind w:left="851" w:hanging="851"/>
    </w:pPr>
    <w:rPr>
      <w:b/>
    </w:rPr>
  </w:style>
  <w:style w:type="paragraph" w:styleId="TOC2">
    <w:name w:val="toc 2"/>
    <w:basedOn w:val="Normal"/>
    <w:next w:val="Normal"/>
    <w:autoRedefine/>
    <w:uiPriority w:val="39"/>
    <w:rsid w:val="00217B32"/>
    <w:pPr>
      <w:tabs>
        <w:tab w:val="left" w:leader="dot" w:pos="9356"/>
        <w:tab w:val="left" w:leader="dot" w:pos="9526"/>
      </w:tabs>
      <w:spacing w:line="276" w:lineRule="auto"/>
      <w:ind w:left="851" w:hanging="851"/>
    </w:pPr>
  </w:style>
  <w:style w:type="paragraph" w:styleId="TOC3">
    <w:name w:val="toc 3"/>
    <w:basedOn w:val="Normal"/>
    <w:next w:val="Normal"/>
    <w:autoRedefine/>
    <w:uiPriority w:val="39"/>
    <w:rsid w:val="00217B32"/>
    <w:pPr>
      <w:tabs>
        <w:tab w:val="left" w:leader="dot" w:pos="9356"/>
        <w:tab w:val="left" w:leader="dot" w:pos="9526"/>
      </w:tabs>
      <w:spacing w:line="276" w:lineRule="auto"/>
      <w:ind w:left="851" w:hanging="851"/>
    </w:pPr>
  </w:style>
  <w:style w:type="paragraph" w:styleId="TOC4">
    <w:name w:val="toc 4"/>
    <w:basedOn w:val="Normal"/>
    <w:next w:val="Normal"/>
    <w:autoRedefine/>
    <w:uiPriority w:val="39"/>
    <w:rsid w:val="00217B32"/>
    <w:pPr>
      <w:tabs>
        <w:tab w:val="left" w:leader="dot" w:pos="9356"/>
        <w:tab w:val="left" w:leader="dot" w:pos="9526"/>
      </w:tabs>
      <w:spacing w:line="276" w:lineRule="auto"/>
      <w:ind w:left="851" w:hanging="851"/>
    </w:pPr>
    <w:rPr>
      <w:noProof/>
    </w:rPr>
  </w:style>
  <w:style w:type="paragraph" w:styleId="TOC5">
    <w:name w:val="toc 5"/>
    <w:basedOn w:val="Normal"/>
    <w:next w:val="Normal"/>
    <w:autoRedefine/>
    <w:uiPriority w:val="39"/>
    <w:rsid w:val="00217B32"/>
    <w:pPr>
      <w:tabs>
        <w:tab w:val="left" w:leader="dot" w:pos="9356"/>
        <w:tab w:val="left" w:leader="dot" w:pos="9526"/>
      </w:tabs>
      <w:spacing w:line="276" w:lineRule="auto"/>
      <w:ind w:left="1134" w:hanging="1134"/>
    </w:pPr>
  </w:style>
  <w:style w:type="paragraph" w:styleId="TOC6">
    <w:name w:val="toc 6"/>
    <w:basedOn w:val="Normal"/>
    <w:next w:val="Normal"/>
    <w:autoRedefine/>
    <w:uiPriority w:val="39"/>
    <w:rsid w:val="00217B32"/>
    <w:pPr>
      <w:tabs>
        <w:tab w:val="left" w:leader="dot" w:pos="9356"/>
        <w:tab w:val="left" w:leader="dot" w:pos="9526"/>
      </w:tabs>
      <w:spacing w:line="276" w:lineRule="auto"/>
      <w:ind w:left="1418" w:hanging="1418"/>
    </w:pPr>
  </w:style>
  <w:style w:type="table" w:styleId="TableGrid">
    <w:name w:val="Table Grid"/>
    <w:basedOn w:val="TableNormal"/>
    <w:rsid w:val="0069063D"/>
    <w:pPr>
      <w:spacing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2016TitelPageProjectTitle10ptbold">
    <w:name w:val="2016_TitelPage | ProjectTitle | 10pt | bold"/>
    <w:basedOn w:val="Normal"/>
    <w:next w:val="Title"/>
    <w:rsid w:val="00A651AB"/>
    <w:pPr>
      <w:spacing w:before="2000" w:after="120"/>
    </w:pPr>
    <w:rPr>
      <w:b/>
      <w:lang w:val="en-US"/>
    </w:rPr>
  </w:style>
  <w:style w:type="numbering" w:customStyle="1" w:styleId="BulletLine">
    <w:name w:val="Bullet_Line"/>
    <w:rsid w:val="001B77C1"/>
    <w:pPr>
      <w:numPr>
        <w:numId w:val="2"/>
      </w:numPr>
    </w:pPr>
  </w:style>
  <w:style w:type="paragraph" w:styleId="TableofFigures">
    <w:name w:val="table of figures"/>
    <w:aliases w:val="2016_List of Figures and Tables"/>
    <w:basedOn w:val="Normal"/>
    <w:next w:val="Normal"/>
    <w:uiPriority w:val="99"/>
    <w:rsid w:val="00217B32"/>
    <w:pPr>
      <w:tabs>
        <w:tab w:val="left" w:leader="dot" w:pos="9356"/>
        <w:tab w:val="left" w:leader="dot" w:pos="9526"/>
      </w:tabs>
      <w:ind w:left="1134" w:hanging="1134"/>
    </w:pPr>
    <w:rPr>
      <w:rFonts w:eastAsia="Times New Roman"/>
      <w:noProof/>
      <w:kern w:val="0"/>
      <w:lang w:val="de-AT"/>
    </w:rPr>
  </w:style>
  <w:style w:type="character" w:styleId="Hyperlink">
    <w:name w:val="Hyperlink"/>
    <w:uiPriority w:val="99"/>
    <w:rsid w:val="001B77C1"/>
    <w:rPr>
      <w:rFonts w:ascii="Arial" w:hAnsi="Arial"/>
      <w:color w:val="0070C0"/>
      <w:sz w:val="20"/>
      <w:szCs w:val="20"/>
      <w:u w:val="single"/>
    </w:rPr>
  </w:style>
  <w:style w:type="paragraph" w:customStyle="1" w:styleId="BodyTextIndentation15">
    <w:name w:val="Body Text Indentation 15"/>
    <w:basedOn w:val="BodyTextIndentation075"/>
    <w:qFormat/>
    <w:rsid w:val="001B77C1"/>
    <w:pPr>
      <w:tabs>
        <w:tab w:val="left" w:pos="851"/>
      </w:tabs>
      <w:ind w:left="851"/>
    </w:pPr>
  </w:style>
  <w:style w:type="paragraph" w:customStyle="1" w:styleId="BodyTextenumeration1abc">
    <w:name w:val="Body Text enumeration1 a)b)c)"/>
    <w:basedOn w:val="Normal"/>
    <w:qFormat/>
    <w:rsid w:val="00043B80"/>
    <w:pPr>
      <w:numPr>
        <w:ilvl w:val="1"/>
        <w:numId w:val="4"/>
      </w:numPr>
      <w:spacing w:before="60" w:after="100" w:afterAutospacing="1"/>
    </w:pPr>
    <w:rPr>
      <w:lang w:val="en-US"/>
    </w:rPr>
  </w:style>
  <w:style w:type="paragraph" w:customStyle="1" w:styleId="BodyTextIndentation225">
    <w:name w:val="Body Text Indentation 22.5"/>
    <w:basedOn w:val="BodyTextIndentation15"/>
    <w:qFormat/>
    <w:rsid w:val="001B77C1"/>
    <w:pPr>
      <w:tabs>
        <w:tab w:val="clear" w:pos="851"/>
        <w:tab w:val="left" w:pos="1276"/>
      </w:tabs>
      <w:ind w:left="1276"/>
    </w:pPr>
  </w:style>
  <w:style w:type="paragraph" w:customStyle="1" w:styleId="BodyTextIndentation30">
    <w:name w:val="Body Text Indentation 30"/>
    <w:basedOn w:val="BodyTextIndentation225"/>
    <w:qFormat/>
    <w:rsid w:val="001B77C1"/>
    <w:pPr>
      <w:tabs>
        <w:tab w:val="clear" w:pos="1276"/>
        <w:tab w:val="left" w:pos="1701"/>
      </w:tabs>
      <w:ind w:left="1701"/>
    </w:pPr>
  </w:style>
  <w:style w:type="paragraph" w:customStyle="1" w:styleId="BodyTextenumeration123">
    <w:name w:val="Body Text enumeration 1. 2. 3."/>
    <w:basedOn w:val="Normal"/>
    <w:rsid w:val="00043B80"/>
    <w:pPr>
      <w:numPr>
        <w:numId w:val="22"/>
      </w:numPr>
      <w:spacing w:before="60" w:after="100" w:afterAutospacing="1" w:line="240" w:lineRule="exact"/>
    </w:pPr>
    <w:rPr>
      <w:lang w:val="en-US"/>
    </w:rPr>
  </w:style>
  <w:style w:type="paragraph" w:customStyle="1" w:styleId="BodyTextenumerationabc">
    <w:name w:val="Body Text enumeration a)b)c)"/>
    <w:basedOn w:val="Normal"/>
    <w:qFormat/>
    <w:rsid w:val="00043B80"/>
    <w:pPr>
      <w:numPr>
        <w:numId w:val="4"/>
      </w:numPr>
      <w:spacing w:before="60" w:after="100" w:afterAutospacing="1" w:line="240" w:lineRule="exact"/>
    </w:pPr>
    <w:rPr>
      <w:lang w:val="de-DE"/>
    </w:rPr>
  </w:style>
  <w:style w:type="paragraph" w:customStyle="1" w:styleId="BodyTextenumerationLine">
    <w:name w:val="Body Text enumeration Line"/>
    <w:basedOn w:val="Normal"/>
    <w:rsid w:val="00043B80"/>
    <w:pPr>
      <w:numPr>
        <w:numId w:val="2"/>
      </w:numPr>
      <w:spacing w:before="60" w:after="100" w:afterAutospacing="1" w:line="240" w:lineRule="exact"/>
    </w:pPr>
    <w:rPr>
      <w:lang w:val="en-US"/>
    </w:rPr>
  </w:style>
  <w:style w:type="paragraph" w:customStyle="1" w:styleId="BodyTextenumerationLine1">
    <w:name w:val="Body Text enumeration Line1"/>
    <w:basedOn w:val="Normal"/>
    <w:rsid w:val="00043B80"/>
    <w:pPr>
      <w:numPr>
        <w:numId w:val="19"/>
      </w:numPr>
      <w:spacing w:before="60" w:after="100" w:afterAutospacing="1" w:line="240" w:lineRule="exact"/>
    </w:pPr>
    <w:rPr>
      <w:lang w:val="en-US"/>
    </w:rPr>
  </w:style>
  <w:style w:type="paragraph" w:customStyle="1" w:styleId="BodyTextenumerationLine2">
    <w:name w:val="Body Text enumeration Line2"/>
    <w:basedOn w:val="Normal"/>
    <w:rsid w:val="00043B80"/>
    <w:pPr>
      <w:numPr>
        <w:ilvl w:val="2"/>
        <w:numId w:val="2"/>
      </w:numPr>
      <w:spacing w:before="60" w:after="100" w:afterAutospacing="1" w:line="240" w:lineRule="exact"/>
    </w:pPr>
    <w:rPr>
      <w:lang w:val="en-US"/>
    </w:rPr>
  </w:style>
  <w:style w:type="paragraph" w:customStyle="1" w:styleId="BodyTextenumerationPoint">
    <w:name w:val="Body Text enumeration Point"/>
    <w:basedOn w:val="Normal"/>
    <w:rsid w:val="00043B80"/>
    <w:pPr>
      <w:numPr>
        <w:numId w:val="16"/>
      </w:numPr>
      <w:spacing w:before="60" w:after="100" w:afterAutospacing="1" w:line="240" w:lineRule="exact"/>
    </w:pPr>
    <w:rPr>
      <w:lang w:val="en-US"/>
    </w:rPr>
  </w:style>
  <w:style w:type="paragraph" w:customStyle="1" w:styleId="BodyTextenumerationPoint1">
    <w:name w:val="Body Text enumeration Point1"/>
    <w:basedOn w:val="Normal"/>
    <w:rsid w:val="00043B80"/>
    <w:pPr>
      <w:numPr>
        <w:numId w:val="18"/>
      </w:numPr>
      <w:tabs>
        <w:tab w:val="num" w:pos="850"/>
      </w:tabs>
      <w:spacing w:before="60" w:after="100" w:afterAutospacing="1" w:line="240" w:lineRule="exact"/>
    </w:pPr>
    <w:rPr>
      <w:lang w:val="en-US"/>
    </w:rPr>
  </w:style>
  <w:style w:type="paragraph" w:customStyle="1" w:styleId="BodyTextenumerationPoint2">
    <w:name w:val="Body Text enumeration Point2"/>
    <w:basedOn w:val="Normal"/>
    <w:qFormat/>
    <w:rsid w:val="00043B80"/>
    <w:pPr>
      <w:numPr>
        <w:numId w:val="17"/>
      </w:numPr>
      <w:spacing w:before="60" w:after="100" w:afterAutospacing="1" w:line="240" w:lineRule="exact"/>
    </w:pPr>
    <w:rPr>
      <w:lang w:val="de-AT"/>
    </w:rPr>
  </w:style>
  <w:style w:type="paragraph" w:styleId="DocumentMap">
    <w:name w:val="Document Map"/>
    <w:basedOn w:val="Normal"/>
    <w:link w:val="DocumentMapChar"/>
    <w:rsid w:val="001B77C1"/>
    <w:pPr>
      <w:shd w:val="clear" w:color="auto" w:fill="000080"/>
    </w:pPr>
    <w:rPr>
      <w:rFonts w:cs="Tahoma"/>
    </w:rPr>
  </w:style>
  <w:style w:type="character" w:customStyle="1" w:styleId="DocumentMapChar">
    <w:name w:val="Document Map Char"/>
    <w:link w:val="DocumentMap"/>
    <w:rsid w:val="001B77C1"/>
    <w:rPr>
      <w:rFonts w:ascii="Arial" w:eastAsia="Times" w:hAnsi="Arial" w:cs="Tahoma"/>
      <w:kern w:val="32"/>
      <w:shd w:val="clear" w:color="auto" w:fill="000080"/>
      <w:lang w:val="en-GB" w:eastAsia="de-DE"/>
    </w:rPr>
  </w:style>
  <w:style w:type="paragraph" w:customStyle="1" w:styleId="2016Figure">
    <w:name w:val="2016_Figure"/>
    <w:basedOn w:val="Normal"/>
    <w:rsid w:val="00043B80"/>
    <w:pPr>
      <w:keepNext/>
      <w:spacing w:before="240"/>
    </w:pPr>
    <w:rPr>
      <w:lang w:val="en-US"/>
    </w:rPr>
  </w:style>
  <w:style w:type="paragraph" w:customStyle="1" w:styleId="2016Marking">
    <w:name w:val="2016_Marking"/>
    <w:basedOn w:val="Normal"/>
    <w:next w:val="Normal"/>
    <w:rsid w:val="00C409DE"/>
    <w:pPr>
      <w:spacing w:before="100" w:after="200" w:line="190" w:lineRule="exact"/>
    </w:pPr>
    <w:rPr>
      <w:sz w:val="15"/>
    </w:rPr>
  </w:style>
  <w:style w:type="table" w:customStyle="1" w:styleId="TabelleKapschgrau1">
    <w:name w:val="Tabelle_Kapsch_grau1"/>
    <w:basedOn w:val="TableNormal"/>
    <w:uiPriority w:val="99"/>
    <w:qFormat/>
    <w:rsid w:val="00CE5260"/>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FFFFFF"/>
      <w:tcMar>
        <w:top w:w="57" w:type="dxa"/>
        <w:left w:w="57" w:type="dxa"/>
        <w:bottom w:w="0" w:type="dxa"/>
        <w:right w:w="57" w:type="dxa"/>
      </w:tcMar>
    </w:tc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paragraph" w:customStyle="1" w:styleId="Table8p">
    <w:name w:val="Table 8p"/>
    <w:basedOn w:val="Normal"/>
    <w:rsid w:val="006742B0"/>
    <w:pPr>
      <w:keepLines/>
      <w:spacing w:after="60"/>
    </w:pPr>
    <w:rPr>
      <w:rFonts w:eastAsia="Times New Roman" w:cs="Arial"/>
      <w:kern w:val="0"/>
      <w:sz w:val="16"/>
      <w:lang w:val="de-AT"/>
    </w:rPr>
  </w:style>
  <w:style w:type="paragraph" w:customStyle="1" w:styleId="TableenumerationLine">
    <w:name w:val="Table enumeration Line"/>
    <w:basedOn w:val="Normal"/>
    <w:next w:val="Normal"/>
    <w:rsid w:val="006742B0"/>
    <w:pPr>
      <w:keepLines/>
      <w:numPr>
        <w:numId w:val="7"/>
      </w:numPr>
      <w:spacing w:after="60"/>
    </w:pPr>
    <w:rPr>
      <w:rFonts w:eastAsia="Times New Roman" w:cs="Arial"/>
      <w:spacing w:val="6"/>
      <w:kern w:val="0"/>
      <w:lang w:val="de-AT"/>
    </w:rPr>
  </w:style>
  <w:style w:type="paragraph" w:customStyle="1" w:styleId="TableenumerationPoint">
    <w:name w:val="Table enumeration Point"/>
    <w:basedOn w:val="Normal"/>
    <w:next w:val="Normal"/>
    <w:qFormat/>
    <w:rsid w:val="006742B0"/>
    <w:pPr>
      <w:keepLines/>
      <w:numPr>
        <w:numId w:val="12"/>
      </w:numPr>
      <w:spacing w:after="60"/>
    </w:pPr>
    <w:rPr>
      <w:rFonts w:eastAsia="Times New Roman" w:cs="Arial"/>
      <w:kern w:val="0"/>
      <w:lang w:val="de-AT"/>
    </w:rPr>
  </w:style>
  <w:style w:type="paragraph" w:customStyle="1" w:styleId="2016TableHeader10ptbold">
    <w:name w:val="2016_TableHeader | 10pt bold"/>
    <w:basedOn w:val="Normal"/>
    <w:qFormat/>
    <w:rsid w:val="001A28CA"/>
    <w:pPr>
      <w:keepNext/>
      <w:spacing w:before="40" w:after="40" w:line="240" w:lineRule="auto"/>
    </w:pPr>
    <w:rPr>
      <w:rFonts w:eastAsia="Times New Roman" w:cs="Arial"/>
      <w:b/>
      <w:kern w:val="0"/>
      <w:lang w:val="de-AT"/>
    </w:rPr>
  </w:style>
  <w:style w:type="paragraph" w:styleId="TOC7">
    <w:name w:val="toc 7"/>
    <w:basedOn w:val="Normal"/>
    <w:next w:val="Normal"/>
    <w:autoRedefine/>
    <w:uiPriority w:val="39"/>
    <w:rsid w:val="00217B32"/>
    <w:pPr>
      <w:tabs>
        <w:tab w:val="left" w:leader="dot" w:pos="9356"/>
        <w:tab w:val="left" w:leader="dot" w:pos="9526"/>
      </w:tabs>
      <w:spacing w:line="276" w:lineRule="auto"/>
      <w:ind w:left="1418" w:hanging="1418"/>
    </w:pPr>
  </w:style>
  <w:style w:type="paragraph" w:styleId="TOC8">
    <w:name w:val="toc 8"/>
    <w:basedOn w:val="Normal"/>
    <w:next w:val="Normal"/>
    <w:autoRedefine/>
    <w:uiPriority w:val="39"/>
    <w:rsid w:val="00217B32"/>
    <w:pPr>
      <w:tabs>
        <w:tab w:val="left" w:leader="dot" w:pos="9356"/>
        <w:tab w:val="left" w:leader="dot" w:pos="9526"/>
      </w:tabs>
      <w:spacing w:line="276" w:lineRule="auto"/>
      <w:ind w:left="1701" w:hanging="1701"/>
    </w:pPr>
  </w:style>
  <w:style w:type="paragraph" w:styleId="TOC9">
    <w:name w:val="toc 9"/>
    <w:basedOn w:val="Normal"/>
    <w:next w:val="Normal"/>
    <w:autoRedefine/>
    <w:locked/>
    <w:rsid w:val="00217B32"/>
    <w:pPr>
      <w:tabs>
        <w:tab w:val="left" w:leader="dot" w:pos="9356"/>
        <w:tab w:val="left" w:leader="dot" w:pos="9526"/>
      </w:tabs>
      <w:spacing w:line="276" w:lineRule="auto"/>
      <w:ind w:left="1701" w:hanging="1701"/>
    </w:pPr>
  </w:style>
  <w:style w:type="paragraph" w:customStyle="1" w:styleId="TableenumerationLine8p">
    <w:name w:val="Table enumeration Line 8p"/>
    <w:basedOn w:val="Normal"/>
    <w:qFormat/>
    <w:rsid w:val="006742B0"/>
    <w:pPr>
      <w:keepLines/>
      <w:numPr>
        <w:numId w:val="11"/>
      </w:numPr>
      <w:spacing w:after="60"/>
    </w:pPr>
    <w:rPr>
      <w:rFonts w:eastAsia="Times New Roman" w:cs="Arial"/>
      <w:kern w:val="0"/>
      <w:sz w:val="16"/>
      <w:lang w:val="de-AT"/>
    </w:rPr>
  </w:style>
  <w:style w:type="paragraph" w:customStyle="1" w:styleId="TableenumerationPoint8p">
    <w:name w:val="Table enumeration Point 8p"/>
    <w:basedOn w:val="Normal"/>
    <w:next w:val="Normal"/>
    <w:rsid w:val="006742B0"/>
    <w:pPr>
      <w:keepLines/>
      <w:numPr>
        <w:numId w:val="8"/>
      </w:numPr>
      <w:spacing w:after="60"/>
    </w:pPr>
    <w:rPr>
      <w:rFonts w:eastAsia="Times New Roman" w:cs="Arial"/>
      <w:spacing w:val="6"/>
      <w:kern w:val="0"/>
      <w:sz w:val="16"/>
      <w:lang w:val="de-AT"/>
    </w:rPr>
  </w:style>
  <w:style w:type="paragraph" w:customStyle="1" w:styleId="Table8ptheader">
    <w:name w:val="Table 8pt header"/>
    <w:basedOn w:val="2016TableHeader10ptbold"/>
    <w:qFormat/>
    <w:rsid w:val="001B77C1"/>
    <w:rPr>
      <w:sz w:val="16"/>
    </w:rPr>
  </w:style>
  <w:style w:type="paragraph" w:customStyle="1" w:styleId="TableTextCenter">
    <w:name w:val="Table Text Center"/>
    <w:basedOn w:val="Normal"/>
    <w:qFormat/>
    <w:rsid w:val="006742B0"/>
    <w:pPr>
      <w:keepLines/>
      <w:spacing w:after="60"/>
      <w:jc w:val="center"/>
    </w:pPr>
    <w:rPr>
      <w:rFonts w:eastAsia="Times New Roman" w:cs="Arial"/>
      <w:kern w:val="0"/>
      <w:lang w:val="de-AT"/>
    </w:rPr>
  </w:style>
  <w:style w:type="paragraph" w:customStyle="1" w:styleId="Tableenumeration123">
    <w:name w:val="Table enumeration 1.2.3."/>
    <w:basedOn w:val="Normal"/>
    <w:next w:val="Normal"/>
    <w:rsid w:val="006742B0"/>
    <w:pPr>
      <w:keepLines/>
      <w:numPr>
        <w:ilvl w:val="3"/>
        <w:numId w:val="10"/>
      </w:numPr>
      <w:spacing w:after="60"/>
    </w:pPr>
    <w:rPr>
      <w:rFonts w:eastAsia="Times New Roman" w:cs="Arial"/>
      <w:kern w:val="0"/>
      <w:lang w:val="de-AT"/>
    </w:rPr>
  </w:style>
  <w:style w:type="paragraph" w:customStyle="1" w:styleId="Tableenumeration1238p">
    <w:name w:val="Table enumeration 1.2.3. 8p"/>
    <w:basedOn w:val="Table8p"/>
    <w:next w:val="Table8p"/>
    <w:rsid w:val="002C3F22"/>
    <w:pPr>
      <w:keepLines w:val="0"/>
      <w:numPr>
        <w:numId w:val="6"/>
      </w:numPr>
    </w:pPr>
  </w:style>
  <w:style w:type="paragraph" w:customStyle="1" w:styleId="TableenumerationPoint1">
    <w:name w:val="Table enumeration Point1"/>
    <w:aliases w:val="Scroll List Bullet 2"/>
    <w:basedOn w:val="Normal"/>
    <w:qFormat/>
    <w:rsid w:val="00043B80"/>
    <w:pPr>
      <w:numPr>
        <w:numId w:val="13"/>
      </w:numPr>
      <w:spacing w:after="60"/>
    </w:pPr>
    <w:rPr>
      <w:lang w:val="en-US"/>
    </w:rPr>
  </w:style>
  <w:style w:type="paragraph" w:customStyle="1" w:styleId="TableenumerationPoint2">
    <w:name w:val="Table enumeration Point2"/>
    <w:aliases w:val="Scroll List Bullet 3"/>
    <w:basedOn w:val="Normal"/>
    <w:qFormat/>
    <w:rsid w:val="00043B80"/>
    <w:pPr>
      <w:numPr>
        <w:numId w:val="14"/>
      </w:numPr>
      <w:spacing w:after="60"/>
    </w:pPr>
    <w:rPr>
      <w:lang w:val="en-US"/>
    </w:rPr>
  </w:style>
  <w:style w:type="paragraph" w:customStyle="1" w:styleId="TableenumerationPoint3">
    <w:name w:val="Table enumeration Point3"/>
    <w:aliases w:val="Scroll List Bullet 4"/>
    <w:basedOn w:val="TableenumerationPoint2"/>
    <w:next w:val="Normal"/>
    <w:qFormat/>
    <w:rsid w:val="001B77C1"/>
    <w:pPr>
      <w:numPr>
        <w:numId w:val="15"/>
      </w:numPr>
    </w:pPr>
  </w:style>
  <w:style w:type="paragraph" w:customStyle="1" w:styleId="BodyTextIndentation075">
    <w:name w:val="Body Text Indentation 07.5"/>
    <w:basedOn w:val="Normal"/>
    <w:qFormat/>
    <w:rsid w:val="00043B80"/>
    <w:pPr>
      <w:spacing w:after="120"/>
      <w:ind w:left="425"/>
    </w:pPr>
    <w:rPr>
      <w:lang w:val="en-US"/>
    </w:rPr>
  </w:style>
  <w:style w:type="character" w:customStyle="1" w:styleId="CharactersBold">
    <w:name w:val="Characters Bold"/>
    <w:qFormat/>
    <w:rsid w:val="001B77C1"/>
    <w:rPr>
      <w:rFonts w:ascii="Arial" w:hAnsi="Arial"/>
      <w:b/>
      <w:lang w:val="en-US"/>
    </w:rPr>
  </w:style>
  <w:style w:type="character" w:customStyle="1" w:styleId="CharactersCenter">
    <w:name w:val="Characters Center"/>
    <w:qFormat/>
    <w:rsid w:val="001B77C1"/>
    <w:rPr>
      <w:rFonts w:ascii="Arial" w:hAnsi="Arial"/>
      <w:lang w:val="en-US"/>
    </w:rPr>
  </w:style>
  <w:style w:type="character" w:customStyle="1" w:styleId="CharactersItalic">
    <w:name w:val="Characters Italic"/>
    <w:qFormat/>
    <w:rsid w:val="001B77C1"/>
    <w:rPr>
      <w:rFonts w:ascii="Arial" w:hAnsi="Arial"/>
      <w:i/>
      <w:noProof/>
      <w:lang w:val="en-US"/>
    </w:rPr>
  </w:style>
  <w:style w:type="character" w:customStyle="1" w:styleId="CharactersItalicUnderline">
    <w:name w:val="Characters Italic+Underline"/>
    <w:qFormat/>
    <w:rsid w:val="001B77C1"/>
    <w:rPr>
      <w:rFonts w:ascii="Arial" w:hAnsi="Arial"/>
      <w:i/>
      <w:u w:val="single"/>
      <w:lang w:val="en-US"/>
    </w:rPr>
  </w:style>
  <w:style w:type="character" w:customStyle="1" w:styleId="CharactersUnderline">
    <w:name w:val="Characters Underline"/>
    <w:rsid w:val="001B77C1"/>
    <w:rPr>
      <w:rFonts w:ascii="Arial" w:hAnsi="Arial"/>
      <w:u w:val="single"/>
      <w:lang w:val="en-US"/>
    </w:rPr>
  </w:style>
  <w:style w:type="paragraph" w:styleId="Footer">
    <w:name w:val="footer"/>
    <w:basedOn w:val="Normal"/>
    <w:link w:val="FooterChar"/>
    <w:unhideWhenUsed/>
    <w:rsid w:val="009030F8"/>
    <w:pPr>
      <w:tabs>
        <w:tab w:val="center" w:pos="4536"/>
        <w:tab w:val="right" w:pos="9072"/>
      </w:tabs>
    </w:pPr>
  </w:style>
  <w:style w:type="paragraph" w:customStyle="1" w:styleId="Footerleft">
    <w:name w:val="Footer left"/>
    <w:basedOn w:val="Normal"/>
    <w:rsid w:val="00A25F81"/>
    <w:pPr>
      <w:tabs>
        <w:tab w:val="right" w:pos="9639"/>
      </w:tabs>
      <w:ind w:right="-70"/>
    </w:pPr>
    <w:rPr>
      <w:noProof/>
      <w:lang w:val="en-US"/>
    </w:rPr>
  </w:style>
  <w:style w:type="paragraph" w:customStyle="1" w:styleId="2016Header3attribute9pt">
    <w:name w:val="2016_Header3 | attribute | 9pt"/>
    <w:basedOn w:val="Normal"/>
    <w:rsid w:val="003D0BE5"/>
    <w:pPr>
      <w:tabs>
        <w:tab w:val="right" w:pos="9356"/>
      </w:tabs>
      <w:spacing w:line="240" w:lineRule="auto"/>
    </w:pPr>
    <w:rPr>
      <w:noProof/>
      <w:sz w:val="18"/>
      <w:lang w:val="en-US"/>
    </w:rPr>
  </w:style>
  <w:style w:type="character" w:styleId="HTMLCode">
    <w:name w:val="HTML Code"/>
    <w:locked/>
    <w:rsid w:val="001B77C1"/>
    <w:rPr>
      <w:rFonts w:ascii="Courier New" w:hAnsi="Courier New"/>
      <w:sz w:val="20"/>
      <w:lang w:val="en-US"/>
    </w:rPr>
  </w:style>
  <w:style w:type="table" w:customStyle="1" w:styleId="Tabellengitternetz">
    <w:name w:val="Tabellengitternetz"/>
    <w:basedOn w:val="TableNormal"/>
    <w:rsid w:val="00E41701"/>
    <w:rPr>
      <w:rFonts w:ascii="Arial" w:hAnsi="Arial"/>
    </w:rPr>
    <w:tblPr>
      <w:tblStyleRowBandSize w:val="1"/>
      <w:tblCellMar>
        <w:top w:w="57" w:type="dxa"/>
        <w:left w:w="57" w:type="dxa"/>
        <w:right w:w="57" w:type="dxa"/>
      </w:tblCellMar>
    </w:tblPr>
    <w:tblStylePr w:type="firstRow">
      <w:pPr>
        <w:jc w:val="left"/>
      </w:pPr>
      <w:rPr>
        <w:rFonts w:ascii="Arial" w:hAnsi="Arial"/>
        <w:b/>
        <w:sz w:val="20"/>
      </w:rPr>
      <w:tblPr/>
      <w:tcPr>
        <w:shd w:val="clear" w:color="auto" w:fill="FFE36D"/>
      </w:tcPr>
    </w:tblStylePr>
    <w:tblStylePr w:type="band1Horz">
      <w:pPr>
        <w:jc w:val="left"/>
      </w:pPr>
    </w:tblStylePr>
    <w:tblStylePr w:type="band2Horz">
      <w:pPr>
        <w:jc w:val="left"/>
      </w:pPr>
      <w:tblPr/>
      <w:tcPr>
        <w:shd w:val="clear" w:color="auto" w:fill="D9D9D9"/>
      </w:tcPr>
    </w:tblStylePr>
  </w:style>
  <w:style w:type="paragraph" w:customStyle="1" w:styleId="FigCaption">
    <w:name w:val="FigCaption"/>
    <w:basedOn w:val="Normal"/>
    <w:rsid w:val="00D668C3"/>
    <w:pPr>
      <w:spacing w:line="240" w:lineRule="auto"/>
    </w:pPr>
    <w:rPr>
      <w:rFonts w:ascii="AppleGaramond Bk" w:eastAsia="Times New Roman" w:hAnsi="AppleGaramond Bk"/>
      <w:kern w:val="0"/>
      <w:sz w:val="28"/>
      <w:lang w:val="en-US" w:eastAsia="en-US"/>
    </w:rPr>
  </w:style>
  <w:style w:type="paragraph" w:styleId="BalloonText">
    <w:name w:val="Balloon Text"/>
    <w:basedOn w:val="Normal"/>
    <w:link w:val="BalloonTextChar"/>
    <w:locked/>
    <w:rsid w:val="00D668C3"/>
    <w:pPr>
      <w:spacing w:line="240" w:lineRule="auto"/>
    </w:pPr>
    <w:rPr>
      <w:rFonts w:ascii="Tahoma" w:hAnsi="Tahoma" w:cs="Tahoma"/>
      <w:sz w:val="16"/>
      <w:szCs w:val="16"/>
    </w:rPr>
  </w:style>
  <w:style w:type="character" w:customStyle="1" w:styleId="BalloonTextChar">
    <w:name w:val="Balloon Text Char"/>
    <w:link w:val="BalloonText"/>
    <w:rsid w:val="00D668C3"/>
    <w:rPr>
      <w:rFonts w:ascii="Tahoma" w:eastAsia="Times" w:hAnsi="Tahoma" w:cs="Tahoma"/>
      <w:kern w:val="32"/>
      <w:sz w:val="16"/>
      <w:szCs w:val="16"/>
      <w:lang w:val="en-GB" w:eastAsia="de-DE"/>
    </w:rPr>
  </w:style>
  <w:style w:type="character" w:customStyle="1" w:styleId="Heading9Char">
    <w:name w:val="Heading 9 Char"/>
    <w:link w:val="Heading9"/>
    <w:rsid w:val="00D00132"/>
    <w:rPr>
      <w:rFonts w:ascii="GoudyHanD" w:hAnsi="GoudyHanD"/>
      <w:sz w:val="160"/>
      <w:lang w:val="en-US" w:eastAsia="en-US"/>
    </w:rPr>
  </w:style>
  <w:style w:type="paragraph" w:customStyle="1" w:styleId="Contenthead">
    <w:name w:val="Content head"/>
    <w:basedOn w:val="Heading3"/>
    <w:next w:val="Heading3"/>
    <w:autoRedefine/>
    <w:rsid w:val="00D00132"/>
    <w:pPr>
      <w:keepLines w:val="0"/>
      <w:numPr>
        <w:ilvl w:val="0"/>
        <w:numId w:val="0"/>
      </w:numPr>
      <w:spacing w:before="160" w:after="0" w:line="240" w:lineRule="auto"/>
      <w:ind w:left="539"/>
    </w:pPr>
    <w:rPr>
      <w:rFonts w:ascii="AppleGaramond Bk" w:eastAsia="Times New Roman" w:hAnsi="AppleGaramond Bk"/>
      <w:b/>
      <w:color w:val="000000"/>
      <w:kern w:val="0"/>
      <w:sz w:val="28"/>
      <w:lang w:val="en-US" w:eastAsia="en-US"/>
    </w:rPr>
  </w:style>
  <w:style w:type="paragraph" w:customStyle="1" w:styleId="Hidden">
    <w:name w:val="Hidden"/>
    <w:basedOn w:val="Normal"/>
    <w:qFormat/>
    <w:rsid w:val="000E2B17"/>
    <w:pPr>
      <w:spacing w:line="240" w:lineRule="auto"/>
    </w:pPr>
    <w:rPr>
      <w:rFonts w:eastAsia="Times New Roman"/>
      <w:vanish/>
      <w:color w:val="0070C0"/>
      <w:kern w:val="0"/>
      <w:lang w:val="en-US" w:eastAsia="en-US"/>
    </w:rPr>
  </w:style>
  <w:style w:type="paragraph" w:customStyle="1" w:styleId="Indentedpara">
    <w:name w:val="Indented para"/>
    <w:basedOn w:val="Normal"/>
    <w:rsid w:val="00D00132"/>
    <w:pPr>
      <w:spacing w:line="240" w:lineRule="auto"/>
      <w:ind w:firstLine="680"/>
    </w:pPr>
    <w:rPr>
      <w:rFonts w:ascii="AppleGaramond Bk" w:eastAsia="Times New Roman" w:hAnsi="AppleGaramond Bk"/>
      <w:kern w:val="0"/>
      <w:sz w:val="28"/>
      <w:lang w:val="en-US" w:eastAsia="en-US"/>
    </w:rPr>
  </w:style>
  <w:style w:type="character" w:styleId="FollowedHyperlink">
    <w:name w:val="FollowedHyperlink"/>
    <w:locked/>
    <w:rsid w:val="00D00132"/>
    <w:rPr>
      <w:color w:val="800080"/>
      <w:u w:val="single"/>
    </w:rPr>
  </w:style>
  <w:style w:type="paragraph" w:customStyle="1" w:styleId="example">
    <w:name w:val="example"/>
    <w:basedOn w:val="Heading3"/>
    <w:autoRedefine/>
    <w:rsid w:val="00D00132"/>
    <w:pPr>
      <w:keepNext w:val="0"/>
      <w:keepLines w:val="0"/>
      <w:numPr>
        <w:ilvl w:val="0"/>
        <w:numId w:val="0"/>
      </w:numPr>
      <w:spacing w:before="120" w:after="0" w:line="240" w:lineRule="auto"/>
      <w:ind w:left="1134"/>
    </w:pPr>
    <w:rPr>
      <w:rFonts w:eastAsia="Times New Roman"/>
      <w:color w:val="000000"/>
      <w:kern w:val="0"/>
      <w:sz w:val="24"/>
      <w:lang w:val="en-US" w:eastAsia="en-US"/>
    </w:rPr>
  </w:style>
  <w:style w:type="paragraph" w:customStyle="1" w:styleId="NumberedList">
    <w:name w:val="NumberedList"/>
    <w:basedOn w:val="Normal"/>
    <w:rsid w:val="00D00132"/>
    <w:pPr>
      <w:spacing w:line="240" w:lineRule="auto"/>
      <w:ind w:left="720"/>
    </w:pPr>
    <w:rPr>
      <w:rFonts w:ascii="AppleGaramond Bk" w:eastAsia="Times New Roman" w:hAnsi="AppleGaramond Bk"/>
      <w:kern w:val="0"/>
      <w:sz w:val="28"/>
      <w:lang w:val="en-US" w:eastAsia="en-US"/>
    </w:rPr>
  </w:style>
  <w:style w:type="paragraph" w:customStyle="1" w:styleId="TableTitle">
    <w:name w:val="TableTitle"/>
    <w:basedOn w:val="Heading6"/>
    <w:rsid w:val="00D00132"/>
    <w:pPr>
      <w:keepLines w:val="0"/>
      <w:numPr>
        <w:ilvl w:val="0"/>
        <w:numId w:val="0"/>
      </w:numPr>
      <w:spacing w:before="0" w:after="0" w:line="240" w:lineRule="auto"/>
    </w:pPr>
    <w:rPr>
      <w:rFonts w:ascii="CenturyCdITCTT-Light" w:eastAsia="Times New Roman" w:hAnsi="CenturyCdITCTT-Light" w:cs="Times New Roman"/>
      <w:b/>
      <w:kern w:val="0"/>
      <w:sz w:val="28"/>
      <w:lang w:val="en-US" w:eastAsia="en-US"/>
    </w:rPr>
  </w:style>
  <w:style w:type="character" w:styleId="Strong">
    <w:name w:val="Strong"/>
    <w:uiPriority w:val="22"/>
    <w:qFormat/>
    <w:rsid w:val="00D00132"/>
    <w:rPr>
      <w:b/>
      <w:bCs/>
    </w:rPr>
  </w:style>
  <w:style w:type="numbering" w:customStyle="1" w:styleId="NoList1">
    <w:name w:val="No List1"/>
    <w:next w:val="NoList"/>
    <w:uiPriority w:val="99"/>
    <w:semiHidden/>
    <w:unhideWhenUsed/>
    <w:rsid w:val="00F603B8"/>
  </w:style>
  <w:style w:type="character" w:customStyle="1" w:styleId="Heading1Char">
    <w:name w:val="Heading 1 Char"/>
    <w:aliases w:val="Headline 1_2016 Char,Headline 1 Char"/>
    <w:link w:val="Heading1"/>
    <w:uiPriority w:val="9"/>
    <w:rsid w:val="008E5135"/>
    <w:rPr>
      <w:rFonts w:ascii="Arial" w:eastAsia="Times" w:hAnsi="Arial"/>
      <w:i/>
      <w:kern w:val="32"/>
      <w:sz w:val="36"/>
      <w:lang w:val="en-GB" w:eastAsia="de-DE"/>
    </w:rPr>
  </w:style>
  <w:style w:type="character" w:customStyle="1" w:styleId="Heading2Char">
    <w:name w:val="Heading 2 Char"/>
    <w:aliases w:val="Headline 2 Char"/>
    <w:link w:val="Heading2"/>
    <w:uiPriority w:val="9"/>
    <w:qFormat/>
    <w:rsid w:val="00DC5F50"/>
    <w:rPr>
      <w:rFonts w:ascii="Arial" w:eastAsia="Times" w:hAnsi="Arial"/>
      <w:b/>
      <w:kern w:val="32"/>
      <w:lang w:val="en-GB" w:eastAsia="de-DE"/>
    </w:rPr>
  </w:style>
  <w:style w:type="character" w:customStyle="1" w:styleId="Heading3Char">
    <w:name w:val="Heading 3 Char"/>
    <w:aliases w:val="Headline 3 Char"/>
    <w:link w:val="Heading3"/>
    <w:uiPriority w:val="9"/>
    <w:rsid w:val="0050361D"/>
    <w:rPr>
      <w:rFonts w:ascii="Arial" w:eastAsia="Times" w:hAnsi="Arial"/>
      <w:kern w:val="32"/>
      <w:lang w:val="en-GB" w:eastAsia="de-DE"/>
    </w:rPr>
  </w:style>
  <w:style w:type="character" w:customStyle="1" w:styleId="Heading4Char">
    <w:name w:val="Heading 4 Char"/>
    <w:aliases w:val="Headline 4 Char"/>
    <w:link w:val="Heading4"/>
    <w:uiPriority w:val="9"/>
    <w:rsid w:val="0050361D"/>
    <w:rPr>
      <w:rFonts w:ascii="Arial" w:eastAsia="Times" w:hAnsi="Arial"/>
      <w:kern w:val="32"/>
      <w:lang w:val="en-GB" w:eastAsia="de-DE"/>
    </w:rPr>
  </w:style>
  <w:style w:type="character" w:customStyle="1" w:styleId="Heading5Char">
    <w:name w:val="Heading 5 Char"/>
    <w:aliases w:val="Headline 5 Char"/>
    <w:link w:val="Heading5"/>
    <w:uiPriority w:val="9"/>
    <w:rsid w:val="0050361D"/>
    <w:rPr>
      <w:rFonts w:ascii="Arial" w:eastAsia="Times" w:hAnsi="Arial" w:cs="Arial"/>
      <w:kern w:val="32"/>
      <w:lang w:val="en-GB" w:eastAsia="de-DE"/>
    </w:rPr>
  </w:style>
  <w:style w:type="character" w:customStyle="1" w:styleId="Heading6Char">
    <w:name w:val="Heading 6 Char"/>
    <w:aliases w:val="Headline 6 Char"/>
    <w:link w:val="Heading6"/>
    <w:uiPriority w:val="9"/>
    <w:rsid w:val="0050361D"/>
    <w:rPr>
      <w:rFonts w:ascii="Arial" w:eastAsia="Times" w:hAnsi="Arial" w:cs="Arial"/>
      <w:kern w:val="32"/>
      <w:lang w:val="en-GB" w:eastAsia="de-DE"/>
    </w:rPr>
  </w:style>
  <w:style w:type="character" w:customStyle="1" w:styleId="Heading7Char">
    <w:name w:val="Heading 7 Char"/>
    <w:aliases w:val="Headline 7 Char"/>
    <w:link w:val="Heading7"/>
    <w:uiPriority w:val="9"/>
    <w:rsid w:val="0050361D"/>
    <w:rPr>
      <w:rFonts w:ascii="Arial" w:eastAsia="Times" w:hAnsi="Arial"/>
      <w:kern w:val="32"/>
      <w:lang w:val="en-US" w:eastAsia="de-DE"/>
    </w:rPr>
  </w:style>
  <w:style w:type="character" w:customStyle="1" w:styleId="Heading8Char">
    <w:name w:val="Heading 8 Char"/>
    <w:aliases w:val="Headline 8 Char"/>
    <w:link w:val="Heading8"/>
    <w:uiPriority w:val="9"/>
    <w:rsid w:val="0050361D"/>
    <w:rPr>
      <w:rFonts w:ascii="Arial" w:eastAsia="Times" w:hAnsi="Arial"/>
      <w:iCs/>
      <w:kern w:val="32"/>
      <w:lang w:val="en-US" w:eastAsia="de-DE"/>
    </w:rPr>
  </w:style>
  <w:style w:type="character" w:customStyle="1" w:styleId="FooterChar">
    <w:name w:val="Footer Char"/>
    <w:link w:val="Footer"/>
    <w:rsid w:val="009030F8"/>
    <w:rPr>
      <w:rFonts w:ascii="Arial" w:eastAsia="Times" w:hAnsi="Arial"/>
      <w:kern w:val="32"/>
      <w:sz w:val="18"/>
      <w:lang w:val="en-GB" w:eastAsia="de-DE"/>
    </w:rPr>
  </w:style>
  <w:style w:type="table" w:customStyle="1" w:styleId="TableGrid1">
    <w:name w:val="Table Grid1"/>
    <w:basedOn w:val="TableNormal"/>
    <w:next w:val="TableGrid"/>
    <w:rsid w:val="00F603B8"/>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locked/>
    <w:rsid w:val="000E2B17"/>
    <w:pPr>
      <w:ind w:left="720"/>
      <w:contextualSpacing/>
    </w:pPr>
  </w:style>
  <w:style w:type="character" w:styleId="Emphasis">
    <w:name w:val="Emphasis"/>
    <w:uiPriority w:val="20"/>
    <w:qFormat/>
    <w:locked/>
    <w:rsid w:val="008E127A"/>
    <w:rPr>
      <w:i/>
      <w:iCs/>
    </w:rPr>
  </w:style>
  <w:style w:type="paragraph" w:styleId="Subtitle">
    <w:name w:val="Subtitle"/>
    <w:basedOn w:val="Normal"/>
    <w:next w:val="Normal"/>
    <w:link w:val="SubtitleChar"/>
    <w:locked/>
    <w:rsid w:val="008E127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8E127A"/>
    <w:rPr>
      <w:rFonts w:ascii="Cambria" w:eastAsia="Times New Roman" w:hAnsi="Cambria" w:cs="Times New Roman"/>
      <w:i/>
      <w:iCs/>
      <w:color w:val="4F81BD"/>
      <w:spacing w:val="15"/>
      <w:kern w:val="32"/>
      <w:sz w:val="24"/>
      <w:szCs w:val="24"/>
      <w:lang w:val="en-GB" w:eastAsia="de-DE"/>
    </w:rPr>
  </w:style>
  <w:style w:type="character" w:styleId="PlaceholderText">
    <w:name w:val="Placeholder Text"/>
    <w:uiPriority w:val="99"/>
    <w:semiHidden/>
    <w:locked/>
    <w:rsid w:val="00D45755"/>
    <w:rPr>
      <w:color w:val="808080"/>
    </w:rPr>
  </w:style>
  <w:style w:type="paragraph" w:customStyle="1" w:styleId="2016Header2wildcard">
    <w:name w:val="2016_Header2 | wildcard"/>
    <w:basedOn w:val="Normal"/>
    <w:qFormat/>
    <w:rsid w:val="00C05A65"/>
    <w:pPr>
      <w:spacing w:before="200" w:after="200"/>
      <w:jc w:val="right"/>
    </w:pPr>
    <w:rPr>
      <w:noProof/>
      <w:lang w:val="en-US" w:eastAsia="de-AT"/>
    </w:rPr>
  </w:style>
  <w:style w:type="paragraph" w:customStyle="1" w:styleId="2016Header1logo">
    <w:name w:val="2016_Header1 | logo"/>
    <w:basedOn w:val="2016Header2wildcard"/>
    <w:next w:val="Normal"/>
    <w:qFormat/>
    <w:rsid w:val="009C45AA"/>
    <w:pPr>
      <w:spacing w:before="0" w:after="0"/>
    </w:pPr>
  </w:style>
  <w:style w:type="paragraph" w:customStyle="1" w:styleId="2016Table9pt">
    <w:name w:val="2016_Table | 9pt"/>
    <w:basedOn w:val="Normal"/>
    <w:rsid w:val="00396CB5"/>
    <w:pPr>
      <w:keepLines/>
    </w:pPr>
    <w:rPr>
      <w:rFonts w:eastAsia="Times New Roman" w:cs="Arial"/>
      <w:spacing w:val="6"/>
      <w:kern w:val="0"/>
      <w:lang w:val="de-AT"/>
    </w:rPr>
  </w:style>
  <w:style w:type="numbering" w:customStyle="1" w:styleId="BulletEnumerstion1231">
    <w:name w:val="Bullet_Enumerstion1231"/>
    <w:rsid w:val="00AB4BF8"/>
  </w:style>
  <w:style w:type="numbering" w:customStyle="1" w:styleId="BulletsEnumerationabc1">
    <w:name w:val="Bullets_Enumerationa)b)c)1"/>
    <w:rsid w:val="00AB4BF8"/>
  </w:style>
  <w:style w:type="numbering" w:customStyle="1" w:styleId="BulletPoint1">
    <w:name w:val="Bullet_Point1"/>
    <w:rsid w:val="00AB4BF8"/>
  </w:style>
  <w:style w:type="paragraph" w:customStyle="1" w:styleId="2016Bodytext10pt">
    <w:name w:val="2016_Bodytext | 10pt"/>
    <w:basedOn w:val="Normal"/>
    <w:rsid w:val="00477A9D"/>
    <w:pPr>
      <w:spacing w:before="80" w:after="280" w:line="280" w:lineRule="exact"/>
    </w:pPr>
    <w:rPr>
      <w:lang w:val="en-US" w:eastAsia="de-AT"/>
    </w:rPr>
  </w:style>
  <w:style w:type="paragraph" w:customStyle="1" w:styleId="2016Table10pt">
    <w:name w:val="2016_Table | 10pt"/>
    <w:basedOn w:val="Normal"/>
    <w:qFormat/>
    <w:rsid w:val="001A28CA"/>
    <w:pPr>
      <w:keepLines/>
      <w:spacing w:before="40" w:after="40" w:line="240" w:lineRule="atLeast"/>
    </w:pPr>
    <w:rPr>
      <w:rFonts w:eastAsia="Times New Roman" w:cs="Arial"/>
      <w:spacing w:val="6"/>
      <w:kern w:val="0"/>
      <w:lang w:val="de-AT"/>
    </w:rPr>
  </w:style>
  <w:style w:type="paragraph" w:customStyle="1" w:styleId="2016TitelPageDocNoVersion18ptcursiv">
    <w:name w:val="2016_TitelPage | DocNo Version | 18pt | cursiv"/>
    <w:basedOn w:val="Normal"/>
    <w:qFormat/>
    <w:rsid w:val="00C05A65"/>
    <w:pPr>
      <w:spacing w:before="200" w:after="200" w:line="400" w:lineRule="exact"/>
      <w:outlineLvl w:val="0"/>
    </w:pPr>
    <w:rPr>
      <w:i/>
      <w:kern w:val="28"/>
      <w:sz w:val="36"/>
      <w:lang w:val="de-AT"/>
    </w:rPr>
  </w:style>
  <w:style w:type="paragraph" w:customStyle="1" w:styleId="2016Table9ptbold">
    <w:name w:val="2016_Table | 9pt  | bold"/>
    <w:basedOn w:val="Normal"/>
    <w:rsid w:val="006742B0"/>
    <w:pPr>
      <w:keepLines/>
      <w:spacing w:before="40" w:after="40" w:line="240" w:lineRule="exact"/>
    </w:pPr>
    <w:rPr>
      <w:rFonts w:eastAsia="Times New Roman" w:cs="Arial"/>
      <w:b/>
      <w:bCs/>
      <w:kern w:val="0"/>
      <w:lang w:val="de-AT"/>
    </w:rPr>
  </w:style>
  <w:style w:type="paragraph" w:customStyle="1" w:styleId="BodyTextenumerationyellowarrow">
    <w:name w:val="Body Text enumeration | yellow arrow"/>
    <w:basedOn w:val="Normal"/>
    <w:qFormat/>
    <w:rsid w:val="00B97157"/>
    <w:pPr>
      <w:numPr>
        <w:numId w:val="21"/>
      </w:numPr>
      <w:spacing w:before="60" w:after="100" w:afterAutospacing="1" w:line="240" w:lineRule="exact"/>
    </w:pPr>
    <w:rPr>
      <w:kern w:val="0"/>
      <w:lang w:val="en-US"/>
    </w:rPr>
  </w:style>
  <w:style w:type="paragraph" w:styleId="BodyText">
    <w:name w:val="Body Text"/>
    <w:basedOn w:val="Normal"/>
    <w:link w:val="BodyTextChar"/>
    <w:semiHidden/>
    <w:unhideWhenUsed/>
    <w:rsid w:val="008E5135"/>
    <w:pPr>
      <w:spacing w:after="120"/>
    </w:pPr>
  </w:style>
  <w:style w:type="character" w:customStyle="1" w:styleId="BodyTextChar">
    <w:name w:val="Body Text Char"/>
    <w:link w:val="BodyText"/>
    <w:semiHidden/>
    <w:rsid w:val="008E5135"/>
    <w:rPr>
      <w:rFonts w:ascii="Arial" w:eastAsia="Times" w:hAnsi="Arial"/>
      <w:kern w:val="32"/>
      <w:lang w:val="en-GB" w:eastAsia="de-DE"/>
    </w:rPr>
  </w:style>
  <w:style w:type="table" w:customStyle="1" w:styleId="ScrollTableNormal">
    <w:name w:val="Scroll Table Normal"/>
    <w:basedOn w:val="TabelleKapschgrau1"/>
    <w:uiPriority w:val="99"/>
    <w:qFormat/>
    <w:rsid w:val="00BE75C9"/>
    <w:pPr>
      <w:textboxTightWrap w:val="allLines"/>
    </w:pPr>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TableNormal"/>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paragraph" w:styleId="Caption">
    <w:name w:val="caption"/>
    <w:basedOn w:val="Normal"/>
    <w:next w:val="Normal"/>
    <w:uiPriority w:val="35"/>
    <w:unhideWhenUsed/>
    <w:qFormat/>
    <w:locked/>
    <w:rsid w:val="00760789"/>
    <w:pPr>
      <w:spacing w:after="200" w:line="240" w:lineRule="auto"/>
    </w:pPr>
    <w:rPr>
      <w:i/>
      <w:iCs/>
      <w:color w:val="1F497D" w:themeColor="text2"/>
      <w:sz w:val="18"/>
      <w:szCs w:val="18"/>
    </w:rPr>
  </w:style>
  <w:style w:type="character" w:customStyle="1" w:styleId="FootnoteTextChar">
    <w:name w:val="Footnote Text Char"/>
    <w:basedOn w:val="DefaultParagraphFont"/>
    <w:link w:val="FootnoteText"/>
    <w:semiHidden/>
    <w:rsid w:val="00B31B97"/>
    <w:rPr>
      <w:rFonts w:ascii="Arial" w:eastAsia="Times" w:hAnsi="Arial"/>
      <w:kern w:val="32"/>
      <w:lang w:val="en-US" w:eastAsia="de-DE"/>
    </w:rPr>
  </w:style>
  <w:style w:type="character" w:customStyle="1" w:styleId="MacroTextChar">
    <w:name w:val="Macro Text Char"/>
    <w:basedOn w:val="DefaultParagraphFont"/>
    <w:link w:val="MacroText"/>
    <w:semiHidden/>
    <w:rsid w:val="00B31B97"/>
    <w:rPr>
      <w:rFonts w:ascii="Courier New" w:hAnsi="Courier New" w:cs="Courier New"/>
    </w:rPr>
  </w:style>
  <w:style w:type="character" w:customStyle="1" w:styleId="TitleChar">
    <w:name w:val="Title Char"/>
    <w:aliases w:val="2016_TitelPage | DocType Char,Title | 22 Char,5pt | cursiv Char"/>
    <w:basedOn w:val="DefaultParagraphFont"/>
    <w:link w:val="Title"/>
    <w:rsid w:val="00B31B97"/>
    <w:rPr>
      <w:rFonts w:ascii="Arial" w:eastAsia="Times" w:hAnsi="Arial"/>
      <w:b/>
      <w:i/>
      <w:kern w:val="28"/>
      <w:sz w:val="45"/>
      <w:lang w:val="en-GB" w:eastAsia="de-DE"/>
    </w:rPr>
  </w:style>
  <w:style w:type="paragraph" w:customStyle="1" w:styleId="ScrollListBullet">
    <w:name w:val="Scroll List Bullet"/>
    <w:basedOn w:val="Normal"/>
    <w:qFormat/>
    <w:rsid w:val="00B31B97"/>
    <w:pPr>
      <w:keepLines/>
      <w:spacing w:after="60" w:line="276" w:lineRule="auto"/>
    </w:pPr>
    <w:rPr>
      <w:rFonts w:eastAsia="Times New Roman" w:cs="Arial"/>
      <w:kern w:val="0"/>
      <w:lang w:val="de-AT"/>
    </w:rPr>
  </w:style>
  <w:style w:type="paragraph" w:styleId="TOCHeading">
    <w:name w:val="TOC Heading"/>
    <w:basedOn w:val="Heading1"/>
    <w:next w:val="Normal"/>
    <w:uiPriority w:val="39"/>
    <w:unhideWhenUsed/>
    <w:qFormat/>
    <w:rsid w:val="00B31B97"/>
    <w:pPr>
      <w:numPr>
        <w:numId w:val="0"/>
      </w:numPr>
      <w:spacing w:before="240" w:after="0" w:line="259" w:lineRule="auto"/>
      <w:outlineLvl w:val="9"/>
    </w:pPr>
    <w:rPr>
      <w:rFonts w:asciiTheme="majorHAnsi" w:eastAsiaTheme="majorEastAsia" w:hAnsiTheme="majorHAnsi" w:cstheme="majorBidi"/>
      <w:i w:val="0"/>
      <w:color w:val="365F91" w:themeColor="accent1" w:themeShade="BF"/>
      <w:kern w:val="0"/>
      <w:sz w:val="32"/>
      <w:szCs w:val="32"/>
      <w:lang w:val="en-US" w:eastAsia="en-US"/>
    </w:rPr>
  </w:style>
  <w:style w:type="paragraph" w:styleId="ListBullet">
    <w:name w:val="List Bullet"/>
    <w:basedOn w:val="Normal"/>
    <w:semiHidden/>
    <w:unhideWhenUsed/>
    <w:locked/>
    <w:rsid w:val="00B31B97"/>
    <w:pPr>
      <w:numPr>
        <w:numId w:val="54"/>
      </w:numPr>
      <w:tabs>
        <w:tab w:val="clear" w:pos="360"/>
      </w:tabs>
      <w:spacing w:after="120" w:line="276" w:lineRule="auto"/>
      <w:ind w:left="0" w:firstLine="0"/>
      <w:contextualSpacing/>
    </w:pPr>
  </w:style>
  <w:style w:type="paragraph" w:styleId="NormalWeb">
    <w:name w:val="Normal (Web)"/>
    <w:basedOn w:val="Normal"/>
    <w:uiPriority w:val="99"/>
    <w:semiHidden/>
    <w:unhideWhenUsed/>
    <w:locked/>
    <w:rsid w:val="00B31B97"/>
    <w:pPr>
      <w:spacing w:before="100" w:beforeAutospacing="1" w:after="100" w:afterAutospacing="1" w:line="240" w:lineRule="auto"/>
    </w:pPr>
    <w:rPr>
      <w:rFonts w:ascii="Times New Roman" w:eastAsia="Times New Roman" w:hAnsi="Times New Roman"/>
      <w:kern w:val="0"/>
      <w:sz w:val="24"/>
      <w:szCs w:val="24"/>
      <w:lang w:val="en-US" w:eastAsia="en-US"/>
    </w:rPr>
  </w:style>
  <w:style w:type="character" w:customStyle="1" w:styleId="token">
    <w:name w:val="token"/>
    <w:basedOn w:val="DefaultParagraphFont"/>
    <w:rsid w:val="00B31B97"/>
  </w:style>
  <w:style w:type="paragraph" w:styleId="Header">
    <w:name w:val="header"/>
    <w:basedOn w:val="Normal"/>
    <w:link w:val="HeaderChar"/>
    <w:uiPriority w:val="99"/>
    <w:unhideWhenUsed/>
    <w:rsid w:val="00B31B97"/>
    <w:pPr>
      <w:tabs>
        <w:tab w:val="center" w:pos="4680"/>
        <w:tab w:val="right" w:pos="9360"/>
      </w:tabs>
      <w:spacing w:after="120" w:line="240" w:lineRule="auto"/>
    </w:pPr>
    <w:rPr>
      <w:rFonts w:asciiTheme="minorHAnsi" w:eastAsiaTheme="minorEastAsia" w:hAnsiTheme="minorHAnsi"/>
      <w:kern w:val="0"/>
      <w:sz w:val="22"/>
      <w:szCs w:val="22"/>
      <w:lang w:val="en-US" w:eastAsia="en-US"/>
    </w:rPr>
  </w:style>
  <w:style w:type="character" w:customStyle="1" w:styleId="HeaderChar">
    <w:name w:val="Header Char"/>
    <w:basedOn w:val="DefaultParagraphFont"/>
    <w:link w:val="Header"/>
    <w:uiPriority w:val="99"/>
    <w:rsid w:val="00B31B97"/>
    <w:rPr>
      <w:rFonts w:asciiTheme="minorHAnsi" w:eastAsiaTheme="minorEastAsia" w:hAnsiTheme="minorHAnsi"/>
      <w:sz w:val="22"/>
      <w:szCs w:val="22"/>
      <w:lang w:val="en-US" w:eastAsia="en-US"/>
    </w:rPr>
  </w:style>
  <w:style w:type="paragraph" w:customStyle="1" w:styleId="TCHeading">
    <w:name w:val="TC_Heading"/>
    <w:basedOn w:val="Normal"/>
    <w:rsid w:val="00B31B97"/>
    <w:pPr>
      <w:spacing w:before="60" w:after="60" w:line="240" w:lineRule="auto"/>
    </w:pPr>
    <w:rPr>
      <w:b/>
      <w:bCs/>
      <w:sz w:val="16"/>
      <w:lang w:val="en-US"/>
    </w:rPr>
  </w:style>
  <w:style w:type="paragraph" w:customStyle="1" w:styleId="TCContent">
    <w:name w:val="TC_Content"/>
    <w:basedOn w:val="Normal"/>
    <w:link w:val="TCContentZchn"/>
    <w:rsid w:val="00B31B97"/>
    <w:pPr>
      <w:tabs>
        <w:tab w:val="left" w:pos="3119"/>
      </w:tabs>
      <w:spacing w:before="60" w:after="60" w:line="240" w:lineRule="auto"/>
    </w:pPr>
    <w:rPr>
      <w:sz w:val="16"/>
      <w:lang w:val="en-US"/>
    </w:rPr>
  </w:style>
  <w:style w:type="character" w:customStyle="1" w:styleId="TCContentZchn">
    <w:name w:val="TC_Content Zchn"/>
    <w:basedOn w:val="DefaultParagraphFont"/>
    <w:link w:val="TCContent"/>
    <w:rsid w:val="00B31B97"/>
    <w:rPr>
      <w:rFonts w:ascii="Arial" w:eastAsia="Times" w:hAnsi="Arial"/>
      <w:kern w:val="32"/>
      <w:sz w:val="16"/>
      <w:lang w:val="en-US" w:eastAsia="de-DE"/>
    </w:rPr>
  </w:style>
  <w:style w:type="paragraph" w:customStyle="1" w:styleId="XPb">
    <w:name w:val="XPb"/>
    <w:basedOn w:val="Normal"/>
    <w:link w:val="XPbCarter"/>
    <w:qFormat/>
    <w:rsid w:val="00B31B97"/>
    <w:pPr>
      <w:spacing w:line="360" w:lineRule="auto"/>
    </w:pPr>
    <w:rPr>
      <w:rFonts w:eastAsiaTheme="minorEastAsia" w:cstheme="minorBidi"/>
      <w:color w:val="365F91" w:themeColor="accent1" w:themeShade="BF"/>
      <w:kern w:val="0"/>
      <w:sz w:val="22"/>
      <w:szCs w:val="22"/>
      <w:lang w:val="en-US" w:eastAsia="en-US"/>
    </w:rPr>
  </w:style>
  <w:style w:type="character" w:customStyle="1" w:styleId="XPbCarter">
    <w:name w:val="XPb Caráter"/>
    <w:basedOn w:val="DefaultParagraphFont"/>
    <w:link w:val="XPb"/>
    <w:rsid w:val="00B31B97"/>
    <w:rPr>
      <w:rFonts w:ascii="Arial" w:eastAsiaTheme="minorEastAsia" w:hAnsi="Arial" w:cstheme="minorBidi"/>
      <w:color w:val="365F91" w:themeColor="accent1" w:themeShade="BF"/>
      <w:sz w:val="22"/>
      <w:szCs w:val="22"/>
      <w:lang w:val="en-US" w:eastAsia="en-US"/>
    </w:rPr>
  </w:style>
  <w:style w:type="character" w:customStyle="1" w:styleId="ListParagraphChar">
    <w:name w:val="List Paragraph Char"/>
    <w:link w:val="ListParagraph"/>
    <w:uiPriority w:val="34"/>
    <w:rsid w:val="00B31B97"/>
    <w:rPr>
      <w:rFonts w:ascii="Arial" w:eastAsia="Times" w:hAnsi="Arial"/>
      <w:kern w:val="32"/>
      <w:lang w:val="en-GB" w:eastAsia="de-DE"/>
    </w:rPr>
  </w:style>
  <w:style w:type="table" w:styleId="MediumGrid1-Accent1">
    <w:name w:val="Medium Grid 1 Accent 1"/>
    <w:basedOn w:val="TableNormal"/>
    <w:uiPriority w:val="67"/>
    <w:locked/>
    <w:rsid w:val="00B31B97"/>
    <w:rPr>
      <w:rFonts w:asciiTheme="minorHAnsi" w:eastAsiaTheme="minorEastAsia" w:hAnsiTheme="minorHAnsi" w:cstheme="minorBidi"/>
      <w:sz w:val="24"/>
      <w:szCs w:val="24"/>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error">
    <w:name w:val="error"/>
    <w:basedOn w:val="DefaultParagraphFont"/>
    <w:rsid w:val="00DD38D2"/>
  </w:style>
  <w:style w:type="character" w:styleId="UnresolvedMention">
    <w:name w:val="Unresolved Mention"/>
    <w:basedOn w:val="DefaultParagraphFont"/>
    <w:uiPriority w:val="99"/>
    <w:semiHidden/>
    <w:unhideWhenUsed/>
    <w:rsid w:val="00DD38D2"/>
    <w:rPr>
      <w:color w:val="605E5C"/>
      <w:shd w:val="clear" w:color="auto" w:fill="E1DFDD"/>
    </w:rPr>
  </w:style>
  <w:style w:type="paragraph" w:styleId="Revision">
    <w:name w:val="Revision"/>
    <w:hidden/>
    <w:uiPriority w:val="99"/>
    <w:semiHidden/>
    <w:rsid w:val="00F557D7"/>
    <w:rPr>
      <w:rFonts w:ascii="Arial" w:eastAsia="Times" w:hAnsi="Arial"/>
      <w:kern w:val="32"/>
      <w:lang w:val="en-GB" w:eastAsia="de-DE"/>
    </w:rPr>
  </w:style>
  <w:style w:type="paragraph" w:styleId="CommentText">
    <w:name w:val="annotation text"/>
    <w:basedOn w:val="Normal"/>
    <w:link w:val="CommentTextChar"/>
    <w:unhideWhenUsed/>
    <w:rsid w:val="00900990"/>
    <w:rPr>
      <w:lang w:val="en-US"/>
    </w:rPr>
  </w:style>
  <w:style w:type="character" w:customStyle="1" w:styleId="CommentTextChar">
    <w:name w:val="Comment Text Char"/>
    <w:basedOn w:val="DefaultParagraphFont"/>
    <w:link w:val="CommentText"/>
    <w:rsid w:val="00900990"/>
    <w:rPr>
      <w:rFonts w:ascii="Arial" w:eastAsia="Times" w:hAnsi="Arial"/>
      <w:kern w:val="32"/>
      <w:lang w:val="en-US" w:eastAsia="de-DE"/>
    </w:rPr>
  </w:style>
  <w:style w:type="character" w:styleId="CommentReference">
    <w:name w:val="annotation reference"/>
    <w:rsid w:val="00900990"/>
    <w:rPr>
      <w:rFonts w:ascii="Arial" w:hAnsi="Arial"/>
      <w:sz w:val="16"/>
    </w:rPr>
  </w:style>
  <w:style w:type="paragraph" w:styleId="CommentSubject">
    <w:name w:val="annotation subject"/>
    <w:basedOn w:val="CommentText"/>
    <w:next w:val="CommentText"/>
    <w:link w:val="CommentSubjectChar"/>
    <w:uiPriority w:val="99"/>
    <w:unhideWhenUsed/>
    <w:locked/>
    <w:rsid w:val="00900990"/>
    <w:pPr>
      <w:spacing w:line="240" w:lineRule="auto"/>
    </w:pPr>
    <w:rPr>
      <w:rFonts w:ascii="AppleGaramond Bk" w:eastAsia="Times New Roman" w:hAnsi="AppleGaramond Bk"/>
      <w:b/>
      <w:bCs/>
      <w:kern w:val="0"/>
      <w:lang w:eastAsia="en-US"/>
    </w:rPr>
  </w:style>
  <w:style w:type="character" w:customStyle="1" w:styleId="CommentSubjectChar">
    <w:name w:val="Comment Subject Char"/>
    <w:basedOn w:val="CommentTextChar"/>
    <w:link w:val="CommentSubject"/>
    <w:uiPriority w:val="99"/>
    <w:rsid w:val="00900990"/>
    <w:rPr>
      <w:rFonts w:ascii="AppleGaramond Bk" w:eastAsia="Times" w:hAnsi="AppleGaramond Bk"/>
      <w:b/>
      <w:bCs/>
      <w:kern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vialietuva.lt/wp-content/uploads/2026/05/Annex-2_FORM-FOR-THE-FULL-CYCLE-RUNNING-TEST-ON-THE-TEST-ROUTE-1.pdf"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vialietuva.lt/wp-content/uploads/2026/05/Annex-2_FORM-FOR-THE-FULL-CYCLE-RUNNING-TEST-ON-THE-TEST-ROUTE-1.pdf"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yperlink" Target="https://vialietuva.lt/wp-content/uploads/2026/05/Annex-2_FORM-FOR-THE-FULL-CYCLE-RUNNING-TEST-ON-THE-TEST-ROUTE-1.pdf"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ebarth\Desktop\Temp_KTC_TechDoc_OfficeVersion_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j713df40d05543058b4711034443e5d4 xmlns="ede5b33c-addf-4213-89cc-f0c39f7c9894">
      <Terms xmlns="http://schemas.microsoft.com/office/infopath/2007/PartnerControls">
        <TermInfo xmlns="http://schemas.microsoft.com/office/infopath/2007/PartnerControls">
          <TermName xmlns="http://schemas.microsoft.com/office/infopath/2007/PartnerControls">Yes</TermName>
          <TermId xmlns="http://schemas.microsoft.com/office/infopath/2007/PartnerControls">f3ef4489-8e95-494c-a4f8-4685286b70a9</TermId>
        </TermInfo>
      </Terms>
    </j713df40d05543058b4711034443e5d4>
    <TaxCatchAll xmlns="ede5b33c-addf-4213-89cc-f0c39f7c9894">
      <Value>3</Value>
      <Value>2</Value>
      <Value>1</Value>
    </TaxCatchAll>
    <KTCSCSPO06 xmlns="ede5b33c-addf-4213-89cc-f0c39f7c9894" xsi:nil="true"/>
    <KTCSCSPO09 xmlns="ede5b33c-addf-4213-89cc-f0c39f7c9894">
      <UserInfo>
        <DisplayName/>
        <AccountId xsi:nil="true"/>
        <AccountType/>
      </UserInfo>
    </KTCSCSPO09>
    <d771f9b91a7e416aae3a7db3bd2436ef xmlns="ede5b33c-addf-4213-89cc-f0c39f7c9894">
      <Terms xmlns="http://schemas.microsoft.com/office/infopath/2007/PartnerControls"/>
    </d771f9b91a7e416aae3a7db3bd2436ef>
    <KTCSCSPO08 xmlns="ede5b33c-addf-4213-89cc-f0c39f7c9894">
      <UserInfo>
        <DisplayName/>
        <AccountId xsi:nil="true"/>
        <AccountType/>
      </UserInfo>
    </KTCSCSPO08>
    <ja6cf0bef4c4403cb1d6671664ff0b4f xmlns="ede5b33c-addf-4213-89cc-f0c39f7c9894">
      <Terms xmlns="http://schemas.microsoft.com/office/infopath/2007/PartnerControls"/>
    </ja6cf0bef4c4403cb1d6671664ff0b4f>
    <d1ab52872e8d448e98499b6433612f4e xmlns="ede5b33c-addf-4213-89cc-f0c39f7c989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25e3c224-5dc2-4b3d-918a-04cd56743b99</TermId>
        </TermInfo>
      </Terms>
    </d1ab52872e8d448e98499b6433612f4e>
    <KTCSCSPO10 xmlns="ede5b33c-addf-4213-89cc-f0c39f7c9894">
      <UserInfo>
        <DisplayName/>
        <AccountId xsi:nil="true"/>
        <AccountType/>
      </UserInfo>
    </KTCSCSPO10>
    <d8d462420d7643fc99b39224f392d36e xmlns="ede5b33c-addf-4213-89cc-f0c39f7c9894">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4d581b3f-2305-4c77-9fce-01e4a0f6caf3</TermId>
        </TermInfo>
      </Terms>
    </d8d462420d7643fc99b39224f392d36e>
    <KTCSCSPO07 xmlns="ede5b33c-addf-4213-89cc-f0c39f7c9894">
      <UserInfo>
        <DisplayName/>
        <AccountId xsi:nil="true"/>
        <AccountType/>
      </UserInfo>
    </KTCSCSPO07>
  </documentManagement>
</p:properties>
</file>

<file path=customXml/item3.xml><?xml version="1.0" encoding="utf-8"?>
<?mso-contentType ?>
<SharedContentType xmlns="Microsoft.SharePoint.Taxonomy.ContentTypeSync" SourceId="192c5023-d2a9-426b-9f81-c0c6dc7b7e1a"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TC Standard" ma:contentTypeID="0x01010045D1C2A2B29AEE4F9941F43BCD31D60200C61543075BA20544A4073992932F6576" ma:contentTypeVersion="9" ma:contentTypeDescription="KTCSPOCT0100" ma:contentTypeScope="" ma:versionID="14219f05ce1435ef4ce2c4e022b87af6">
  <xsd:schema xmlns:xsd="http://www.w3.org/2001/XMLSchema" xmlns:xs="http://www.w3.org/2001/XMLSchema" xmlns:p="http://schemas.microsoft.com/office/2006/metadata/properties" xmlns:ns2="ede5b33c-addf-4213-89cc-f0c39f7c9894" targetNamespace="http://schemas.microsoft.com/office/2006/metadata/properties" ma:root="true" ma:fieldsID="4ed44e411c2abc7bb171d6d6d7482137" ns2:_="">
    <xsd:import namespace="ede5b33c-addf-4213-89cc-f0c39f7c9894"/>
    <xsd:element name="properties">
      <xsd:complexType>
        <xsd:sequence>
          <xsd:element name="documentManagement">
            <xsd:complexType>
              <xsd:all>
                <xsd:element ref="ns2:TaxCatchAll" minOccurs="0"/>
                <xsd:element ref="ns2:KTCSCSPO07" minOccurs="0"/>
                <xsd:element ref="ns2:KTCSCSPO06" minOccurs="0"/>
                <xsd:element ref="ns2:KTCSCSPO08" minOccurs="0"/>
                <xsd:element ref="ns2:KTCSCSPO09" minOccurs="0"/>
                <xsd:element ref="ns2:KTCSCSPO10" minOccurs="0"/>
                <xsd:element ref="ns2:d8d462420d7643fc99b39224f392d36e" minOccurs="0"/>
                <xsd:element ref="ns2:TaxCatchAllLabel" minOccurs="0"/>
                <xsd:element ref="ns2:j713df40d05543058b4711034443e5d4" minOccurs="0"/>
                <xsd:element ref="ns2:d1ab52872e8d448e98499b6433612f4e" minOccurs="0"/>
                <xsd:element ref="ns2:ja6cf0bef4c4403cb1d6671664ff0b4f" minOccurs="0"/>
                <xsd:element ref="ns2:d771f9b91a7e416aae3a7db3bd2436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5b33c-addf-4213-89cc-f0c39f7c98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024dbd0-e8c4-47b7-b1e9-42e1cd354ad7}" ma:internalName="TaxCatchAll" ma:readOnly="false" ma:showField="CatchAllData"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KTCSCSPO07" ma:index="13" nillable="true" ma:displayName="DocAuthor" ma:description="KTCSCSPO07" ma:list="UserInfo" ma:SharePointGroup="0" ma:internalName="KTCSCSPO07"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6" ma:index="15" nillable="true" ma:displayName="DocReleaseDate" ma:description="KTCSCSPO06" ma:format="DateOnly" ma:internalName="KTCSCSPO06" ma:readOnly="false">
      <xsd:simpleType>
        <xsd:restriction base="dms:DateTime"/>
      </xsd:simpleType>
    </xsd:element>
    <xsd:element name="KTCSCSPO08" ma:index="16" nillable="true" ma:displayName="Releaser" ma:description="KTCSCSPO08" ma:list="UserInfo" ma:SharePointGroup="0" ma:internalName="KTCSCSPO08"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9" ma:index="17" nillable="true" ma:displayName="Reviewer 1" ma:description="KTCSCSPO09" ma:list="UserInfo" ma:SharePointGroup="0" ma:internalName="KTCSCSPO09"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10" ma:index="18" nillable="true" ma:displayName="Reviewer 2" ma:description="KTCSCSPO10" ma:list="UserInfo" ma:SharePointGroup="0" ma:internalName="KTCSCSPO1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8d462420d7643fc99b39224f392d36e" ma:index="19" nillable="true" ma:taxonomy="true" ma:internalName="d8d462420d7643fc99b39224f392d36e" ma:taxonomyFieldName="KTCSCSPO01" ma:displayName="Class of Data" ma:readOnly="false" ma:default="1;#Confidential|4d581b3f-2305-4c77-9fce-01e4a0f6caf3" ma:fieldId="{d8d46242-0d76-43fc-99b3-9224f392d36e}" ma:sspId="192c5023-d2a9-426b-9f81-c0c6dc7b7e1a" ma:termSetId="412ed15e-ce26-40df-a73f-4a028e0ea033"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9024dbd0-e8c4-47b7-b1e9-42e1cd354ad7}" ma:internalName="TaxCatchAllLabel" ma:readOnly="true" ma:showField="CatchAllDataLabel"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j713df40d05543058b4711034443e5d4" ma:index="21" nillable="true" ma:taxonomy="true" ma:internalName="j713df40d05543058b4711034443e5d4" ma:taxonomyFieldName="KTCSCSPO02" ma:displayName="Contains Personal Data" ma:readOnly="false" ma:default="2;#Yes|f3ef4489-8e95-494c-a4f8-4685286b70a9" ma:fieldId="{3713df40-d055-4305-8b47-11034443e5d4}" ma:sspId="192c5023-d2a9-426b-9f81-c0c6dc7b7e1a" ma:termSetId="e6b92ac0-d97b-4be7-9e30-20e8145b4f3e" ma:anchorId="00000000-0000-0000-0000-000000000000" ma:open="false" ma:isKeyword="false">
      <xsd:complexType>
        <xsd:sequence>
          <xsd:element ref="pc:Terms" minOccurs="0" maxOccurs="1"/>
        </xsd:sequence>
      </xsd:complexType>
    </xsd:element>
    <xsd:element name="d1ab52872e8d448e98499b6433612f4e" ma:index="22" nillable="true" ma:taxonomy="true" ma:internalName="d1ab52872e8d448e98499b6433612f4e" ma:taxonomyFieldName="KTCSCSPO05" ma:displayName="DocStatus" ma:readOnly="false" ma:default="3;#Draft|25e3c224-5dc2-4b3d-918a-04cd56743b99" ma:fieldId="{d1ab5287-2e8d-448e-9849-9b6433612f4e}" ma:sspId="192c5023-d2a9-426b-9f81-c0c6dc7b7e1a" ma:termSetId="956946bf-b209-405f-9acc-1fa36c7ad787" ma:anchorId="00000000-0000-0000-0000-000000000000" ma:open="false" ma:isKeyword="false">
      <xsd:complexType>
        <xsd:sequence>
          <xsd:element ref="pc:Terms" minOccurs="0" maxOccurs="1"/>
        </xsd:sequence>
      </xsd:complexType>
    </xsd:element>
    <xsd:element name="ja6cf0bef4c4403cb1d6671664ff0b4f" ma:index="23" nillable="true" ma:taxonomy="true" ma:internalName="ja6cf0bef4c4403cb1d6671664ff0b4f" ma:taxonomyFieldName="KTCSCSPO03" ma:displayName="Doctype" ma:readOnly="false" ma:fieldId="{3a6cf0be-f4c4-403c-b1d6-671664ff0b4f}" ma:sspId="192c5023-d2a9-426b-9f81-c0c6dc7b7e1a" ma:termSetId="efe47ebc-98ae-4ee4-83f8-230bbc8cd7c9" ma:anchorId="00000000-0000-0000-0000-000000000000" ma:open="false" ma:isKeyword="false">
      <xsd:complexType>
        <xsd:sequence>
          <xsd:element ref="pc:Terms" minOccurs="0" maxOccurs="1"/>
        </xsd:sequence>
      </xsd:complexType>
    </xsd:element>
    <xsd:element name="d771f9b91a7e416aae3a7db3bd2436ef" ma:index="24" nillable="true" ma:taxonomy="true" ma:internalName="d771f9b91a7e416aae3a7db3bd2436ef" ma:taxonomyFieldName="KTCSCSPO04" ma:displayName="Region" ma:readOnly="false" ma:fieldId="{d771f9b9-1a7e-416a-ae3a-7db3bd2436ef}" ma:sspId="192c5023-d2a9-426b-9f81-c0c6dc7b7e1a" ma:termSetId="1e806057-024d-4a3a-a6d9-4a595669e43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8C39F9-B77C-49A2-B2C3-0CE357F13761}">
  <ds:schemaRefs>
    <ds:schemaRef ds:uri="http://schemas.openxmlformats.org/officeDocument/2006/bibliography"/>
  </ds:schemaRefs>
</ds:datastoreItem>
</file>

<file path=customXml/itemProps2.xml><?xml version="1.0" encoding="utf-8"?>
<ds:datastoreItem xmlns:ds="http://schemas.openxmlformats.org/officeDocument/2006/customXml" ds:itemID="{403257F1-C2CD-4294-92C2-4019C1C41360}">
  <ds:schemaRefs>
    <ds:schemaRef ds:uri="http://schemas.microsoft.com/office/2006/metadata/properties"/>
    <ds:schemaRef ds:uri="http://schemas.microsoft.com/office/infopath/2007/PartnerControls"/>
    <ds:schemaRef ds:uri="ede5b33c-addf-4213-89cc-f0c39f7c9894"/>
  </ds:schemaRefs>
</ds:datastoreItem>
</file>

<file path=customXml/itemProps3.xml><?xml version="1.0" encoding="utf-8"?>
<ds:datastoreItem xmlns:ds="http://schemas.openxmlformats.org/officeDocument/2006/customXml" ds:itemID="{8C9717DB-DE8D-4560-A380-1A3FEC8EDD4A}">
  <ds:schemaRefs>
    <ds:schemaRef ds:uri="Microsoft.SharePoint.Taxonomy.ContentTypeSync"/>
  </ds:schemaRefs>
</ds:datastoreItem>
</file>

<file path=customXml/itemProps4.xml><?xml version="1.0" encoding="utf-8"?>
<ds:datastoreItem xmlns:ds="http://schemas.openxmlformats.org/officeDocument/2006/customXml" ds:itemID="{EE99F24F-7D78-4C4F-9CE8-49D76C172121}">
  <ds:schemaRefs>
    <ds:schemaRef ds:uri="http://schemas.microsoft.com/sharepoint/v3/contenttype/forms"/>
  </ds:schemaRefs>
</ds:datastoreItem>
</file>

<file path=customXml/itemProps5.xml><?xml version="1.0" encoding="utf-8"?>
<ds:datastoreItem xmlns:ds="http://schemas.openxmlformats.org/officeDocument/2006/customXml" ds:itemID="{96D21800-CC0F-426D-9CC2-32230D3E2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5b33c-addf-4213-89cc-f0c39f7c9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Temp_KTC_TechDoc_OfficeVersion_EN</Template>
  <TotalTime>3</TotalTime>
  <Pages>53</Pages>
  <Words>10337</Words>
  <Characters>73604</Characters>
  <Application>Microsoft Office Word</Application>
  <DocSecurity>0</DocSecurity>
  <Lines>2300</Lines>
  <Paragraphs>1399</Paragraphs>
  <ScaleCrop>false</ScaleCrop>
  <Company>Kapsch TrafficCom</Company>
  <LinksUpToDate>false</LinksUpToDate>
  <CharactersWithSpaces>82542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Katharina Höflich</dc:creator>
  <cp:keywords/>
  <cp:lastModifiedBy>Rūta Vinks</cp:lastModifiedBy>
  <cp:revision>32</cp:revision>
  <cp:lastPrinted>2026-06-29T18:09:00Z</cp:lastPrinted>
  <dcterms:created xsi:type="dcterms:W3CDTF">2026-08-28T13:17:00Z</dcterms:created>
  <dcterms:modified xsi:type="dcterms:W3CDTF">2026-09-24T14:32:00Z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0x01010045D1C2A2B29AEE4F9941F43BCD31D60200C61543075BA20544A4073992932F6576</vt:lpwstr>
  </property>
  <property fmtid="{D5CDD505-2E9C-101B-9397-08002B2CF9AE}" pid="3" name="DataClassification">
    <vt:lpwstr>Confidential</vt:lpwstr>
  </property>
  <property fmtid="{D5CDD505-2E9C-101B-9397-08002B2CF9AE}" pid="4" name="DocNo">
    <vt:lpwstr>30009</vt:lpwstr>
  </property>
  <property fmtid="{D5CDD505-2E9C-101B-9397-08002B2CF9AE}" pid="5" name="DocRelease">
    <vt:lpwstr>Released</vt:lpwstr>
  </property>
  <property fmtid="{D5CDD505-2E9C-101B-9397-08002B2CF9AE}" pid="6" name="DocReleaseDate">
    <vt:lpwstr>2026-06-25</vt:lpwstr>
  </property>
  <property fmtid="{D5CDD505-2E9C-101B-9397-08002B2CF9AE}" pid="7" name="DocStatus">
    <vt:lpwstr>Released</vt:lpwstr>
  </property>
  <property fmtid="{D5CDD505-2E9C-101B-9397-08002B2CF9AE}" pid="8" name="DocType.">
    <vt:lpwstr>Test Spec</vt:lpwstr>
  </property>
  <property fmtid="{D5CDD505-2E9C-101B-9397-08002B2CF9AE}" pid="9" name="DocVersion">
    <vt:lpwstr>2.0</vt:lpwstr>
  </property>
  <property fmtid="{D5CDD505-2E9C-101B-9397-08002B2CF9AE}" pid="10" name="Generator">
    <vt:lpwstr>Scroll Word Exporter / K15t GmbH</vt:lpwstr>
  </property>
  <property fmtid="{D5CDD505-2E9C-101B-9397-08002B2CF9AE}" pid="11" name="ProjectTitle">
    <vt:lpwstr>ProjectTitle</vt:lpwstr>
  </property>
  <property fmtid="{D5CDD505-2E9C-101B-9397-08002B2CF9AE}" pid="12" name="KTCSCSPO02">
    <vt:lpwstr>2;#Yes|f3ef4489-8e95-494c-a4f8-4685286b70a9</vt:lpwstr>
  </property>
  <property fmtid="{D5CDD505-2E9C-101B-9397-08002B2CF9AE}" pid="13" name="KTCSCSPO01">
    <vt:lpwstr>1;#Confidential|4d581b3f-2305-4c77-9fce-01e4a0f6caf3</vt:lpwstr>
  </property>
  <property fmtid="{D5CDD505-2E9C-101B-9397-08002B2CF9AE}" pid="14" name="KTCSCSPO05">
    <vt:lpwstr>3;#Draft|25e3c224-5dc2-4b3d-918a-04cd56743b99</vt:lpwstr>
  </property>
  <property fmtid="{D5CDD505-2E9C-101B-9397-08002B2CF9AE}" pid="15" name="MediaServiceImageTags">
    <vt:lpwstr/>
  </property>
  <property fmtid="{D5CDD505-2E9C-101B-9397-08002B2CF9AE}" pid="16" name="KTCSCSPO03">
    <vt:lpwstr/>
  </property>
  <property fmtid="{D5CDD505-2E9C-101B-9397-08002B2CF9AE}" pid="17" name="KTCSCSPO04">
    <vt:lpwstr/>
  </property>
  <property fmtid="{D5CDD505-2E9C-101B-9397-08002B2CF9AE}" pid="18" name="lcf76f155ced4ddcb4097134ff3c332f">
    <vt:lpwstr/>
  </property>
  <property fmtid="{D5CDD505-2E9C-101B-9397-08002B2CF9AE}" pid="19" name="docLang">
    <vt:lpwstr>lt</vt:lpwstr>
  </property>
</Properties>
</file>