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CellMar>
          <w:left w:w="10" w:type="dxa"/>
          <w:right w:w="10" w:type="dxa"/>
        </w:tblCellMar>
        <w:tblLook w:val="0000" w:firstRow="0" w:lastRow="0" w:firstColumn="0" w:lastColumn="0" w:noHBand="0" w:noVBand="0"/>
      </w:tblPr>
      <w:tblGrid>
        <w:gridCol w:w="4354"/>
        <w:gridCol w:w="4672"/>
      </w:tblGrid>
      <w:tr w:rsidR="00A1297C" w:rsidRPr="00246F85" w14:paraId="44CB9580" w14:textId="77777777" w:rsidTr="00B91B52">
        <w:tc>
          <w:tcPr>
            <w:tcW w:w="4354" w:type="dxa"/>
            <w:tcMar>
              <w:top w:w="60" w:type="dxa"/>
              <w:left w:w="100" w:type="dxa"/>
              <w:bottom w:w="60" w:type="dxa"/>
              <w:right w:w="100" w:type="dxa"/>
            </w:tcMar>
          </w:tcPr>
          <w:p w14:paraId="2E59386B" w14:textId="77777777" w:rsidR="00A1297C" w:rsidRPr="00246F85" w:rsidRDefault="00464DCE" w:rsidP="00246F85">
            <w:pPr>
              <w:spacing w:after="60"/>
              <w:jc w:val="center"/>
              <w:rPr>
                <w:rFonts w:ascii="Arial" w:hAnsi="Arial" w:cs="Arial"/>
              </w:rPr>
            </w:pPr>
            <w:r w:rsidRPr="00246F85">
              <w:rPr>
                <w:rFonts w:ascii="Arial" w:hAnsi="Arial" w:cs="Arial"/>
                <w:b/>
                <w:bCs/>
              </w:rPr>
              <w:t>TRANSPORTO PRIEMONĖJE MONTUOJAMOS ĮRANGOS IR TEIKĖJO INTEGRACIJOS BEI DUOMENŲ TEIKIMO SUTARTIS</w:t>
            </w:r>
          </w:p>
        </w:tc>
        <w:tc>
          <w:tcPr>
            <w:tcW w:w="4672" w:type="dxa"/>
            <w:tcMar>
              <w:top w:w="60" w:type="dxa"/>
              <w:left w:w="100" w:type="dxa"/>
              <w:bottom w:w="60" w:type="dxa"/>
              <w:right w:w="100" w:type="dxa"/>
            </w:tcMar>
          </w:tcPr>
          <w:p w14:paraId="2FD62163" w14:textId="77777777" w:rsidR="00A1297C" w:rsidRPr="00246F85" w:rsidRDefault="00464DCE" w:rsidP="00246F85">
            <w:pPr>
              <w:spacing w:after="60"/>
              <w:jc w:val="center"/>
              <w:rPr>
                <w:rFonts w:ascii="Arial" w:hAnsi="Arial" w:cs="Arial"/>
              </w:rPr>
            </w:pPr>
            <w:r w:rsidRPr="00246F85">
              <w:rPr>
                <w:rFonts w:ascii="Arial" w:hAnsi="Arial" w:cs="Arial"/>
                <w:b/>
                <w:bCs/>
              </w:rPr>
              <w:t>AGREEMENT ON ON-BOARD EQUIPMENT INSTALLED IN VEHICLES AND PROVIDER INTEGRATION AND DATA PROVISION</w:t>
            </w:r>
          </w:p>
        </w:tc>
      </w:tr>
      <w:tr w:rsidR="00A1297C" w:rsidRPr="00246F85" w14:paraId="613D1C90" w14:textId="77777777" w:rsidTr="00B91B52">
        <w:tc>
          <w:tcPr>
            <w:tcW w:w="4354" w:type="dxa"/>
            <w:tcMar>
              <w:top w:w="60" w:type="dxa"/>
              <w:left w:w="100" w:type="dxa"/>
              <w:bottom w:w="60" w:type="dxa"/>
              <w:right w:w="100" w:type="dxa"/>
            </w:tcMar>
          </w:tcPr>
          <w:p w14:paraId="513334BA" w14:textId="77777777" w:rsidR="00A1297C" w:rsidRPr="00246F85" w:rsidRDefault="00464DCE" w:rsidP="00246F85">
            <w:pPr>
              <w:spacing w:after="60"/>
              <w:jc w:val="center"/>
              <w:rPr>
                <w:rFonts w:ascii="Arial" w:hAnsi="Arial" w:cs="Arial"/>
              </w:rPr>
            </w:pPr>
            <w:r w:rsidRPr="00246F85">
              <w:rPr>
                <w:rFonts w:ascii="Arial" w:hAnsi="Arial" w:cs="Arial"/>
              </w:rPr>
              <w:t>202[ ] m. [ ] [ ] d. Nr.</w:t>
            </w:r>
          </w:p>
        </w:tc>
        <w:tc>
          <w:tcPr>
            <w:tcW w:w="4672" w:type="dxa"/>
            <w:tcMar>
              <w:top w:w="60" w:type="dxa"/>
              <w:left w:w="100" w:type="dxa"/>
              <w:bottom w:w="60" w:type="dxa"/>
              <w:right w:w="100" w:type="dxa"/>
            </w:tcMar>
          </w:tcPr>
          <w:p w14:paraId="347AAC9F" w14:textId="77777777" w:rsidR="00A1297C" w:rsidRPr="00246F85" w:rsidRDefault="00464DCE" w:rsidP="00246F85">
            <w:pPr>
              <w:spacing w:after="60"/>
              <w:jc w:val="center"/>
              <w:rPr>
                <w:rFonts w:ascii="Arial" w:hAnsi="Arial" w:cs="Arial"/>
              </w:rPr>
            </w:pPr>
            <w:r w:rsidRPr="00246F85">
              <w:rPr>
                <w:rFonts w:ascii="Arial" w:hAnsi="Arial" w:cs="Arial"/>
              </w:rPr>
              <w:t>202[ ] [ ] [ ] No.</w:t>
            </w:r>
          </w:p>
        </w:tc>
      </w:tr>
      <w:tr w:rsidR="00A1297C" w:rsidRPr="00246F85" w14:paraId="48EED854" w14:textId="77777777" w:rsidTr="00B91B52">
        <w:tc>
          <w:tcPr>
            <w:tcW w:w="4354" w:type="dxa"/>
            <w:tcMar>
              <w:top w:w="60" w:type="dxa"/>
              <w:left w:w="100" w:type="dxa"/>
              <w:bottom w:w="60" w:type="dxa"/>
              <w:right w:w="100" w:type="dxa"/>
            </w:tcMar>
          </w:tcPr>
          <w:p w14:paraId="007DA120" w14:textId="77777777" w:rsidR="00A1297C" w:rsidRPr="00246F85" w:rsidRDefault="00464DCE" w:rsidP="00246F85">
            <w:pPr>
              <w:spacing w:after="60"/>
              <w:jc w:val="center"/>
              <w:rPr>
                <w:rFonts w:ascii="Arial" w:hAnsi="Arial" w:cs="Arial"/>
              </w:rPr>
            </w:pPr>
            <w:r w:rsidRPr="00246F85">
              <w:rPr>
                <w:rFonts w:ascii="Arial" w:hAnsi="Arial" w:cs="Arial"/>
              </w:rPr>
              <w:t>Vilnius</w:t>
            </w:r>
          </w:p>
        </w:tc>
        <w:tc>
          <w:tcPr>
            <w:tcW w:w="4672" w:type="dxa"/>
            <w:tcMar>
              <w:top w:w="60" w:type="dxa"/>
              <w:left w:w="100" w:type="dxa"/>
              <w:bottom w:w="60" w:type="dxa"/>
              <w:right w:w="100" w:type="dxa"/>
            </w:tcMar>
          </w:tcPr>
          <w:p w14:paraId="6E9AEFCF" w14:textId="77777777" w:rsidR="00A1297C" w:rsidRPr="00246F85" w:rsidRDefault="00464DCE" w:rsidP="00246F85">
            <w:pPr>
              <w:spacing w:after="60"/>
              <w:jc w:val="center"/>
              <w:rPr>
                <w:rFonts w:ascii="Arial" w:hAnsi="Arial" w:cs="Arial"/>
              </w:rPr>
            </w:pPr>
            <w:r w:rsidRPr="00246F85">
              <w:rPr>
                <w:rFonts w:ascii="Arial" w:hAnsi="Arial" w:cs="Arial"/>
              </w:rPr>
              <w:t>Vilnius</w:t>
            </w:r>
          </w:p>
        </w:tc>
      </w:tr>
      <w:tr w:rsidR="00A1297C" w:rsidRPr="00246F85" w14:paraId="5FDC5092" w14:textId="77777777" w:rsidTr="00B91B52">
        <w:tc>
          <w:tcPr>
            <w:tcW w:w="4354" w:type="dxa"/>
            <w:tcMar>
              <w:top w:w="60" w:type="dxa"/>
              <w:left w:w="100" w:type="dxa"/>
              <w:bottom w:w="60" w:type="dxa"/>
              <w:right w:w="100" w:type="dxa"/>
            </w:tcMar>
          </w:tcPr>
          <w:p w14:paraId="0DEDE4C3" w14:textId="77777777" w:rsidR="00A1297C" w:rsidRPr="00246F85" w:rsidRDefault="00464DCE" w:rsidP="00246F85">
            <w:pPr>
              <w:spacing w:after="60"/>
              <w:jc w:val="both"/>
              <w:rPr>
                <w:rFonts w:ascii="Arial" w:hAnsi="Arial" w:cs="Arial"/>
              </w:rPr>
            </w:pPr>
            <w:r w:rsidRPr="00246F85">
              <w:rPr>
                <w:rFonts w:ascii="Arial" w:hAnsi="Arial" w:cs="Arial"/>
              </w:rPr>
              <w:t>Akcinė bendrovė Via Lietuva, juridinio asmens kodas 188710638, buveinės adresas Kauno g. 22-202, Vilnius, duomenys apie bendrovę kaupiami ir saugomi Lietuvos Respublikos juridinių asmenų registre, atstovaujama [nurodyti], veikiančio pagal [įstatus arba įgaliojimą] toliau vadinama arba Bendrove</w:t>
            </w:r>
          </w:p>
        </w:tc>
        <w:tc>
          <w:tcPr>
            <w:tcW w:w="4672" w:type="dxa"/>
            <w:tcMar>
              <w:top w:w="60" w:type="dxa"/>
              <w:left w:w="100" w:type="dxa"/>
              <w:bottom w:w="60" w:type="dxa"/>
              <w:right w:w="100" w:type="dxa"/>
            </w:tcMar>
          </w:tcPr>
          <w:p w14:paraId="7A6DC2EF" w14:textId="77777777" w:rsidR="00A1297C" w:rsidRPr="00246F85" w:rsidRDefault="00464DCE" w:rsidP="00246F85">
            <w:pPr>
              <w:spacing w:after="60"/>
              <w:jc w:val="both"/>
              <w:rPr>
                <w:rFonts w:ascii="Arial" w:hAnsi="Arial" w:cs="Arial"/>
              </w:rPr>
            </w:pPr>
            <w:r w:rsidRPr="00246F85">
              <w:rPr>
                <w:rFonts w:ascii="Arial" w:hAnsi="Arial" w:cs="Arial"/>
              </w:rPr>
              <w:t>Joint-stock company Via Lietuva, legal entity code 188710638, registered office address Kauno g. 22-202, Vilnius, data about the company is accumulated and stored in the Register of Legal Entities of the Republic of Lithuania, represented by [specify], acting under [the articles of association or power of attorney], hereinafter referred to as the Company</w:t>
            </w:r>
          </w:p>
        </w:tc>
      </w:tr>
      <w:tr w:rsidR="00A1297C" w:rsidRPr="00246F85" w14:paraId="5D32C3A1" w14:textId="77777777" w:rsidTr="00B91B52">
        <w:tc>
          <w:tcPr>
            <w:tcW w:w="4354" w:type="dxa"/>
            <w:tcMar>
              <w:top w:w="60" w:type="dxa"/>
              <w:left w:w="100" w:type="dxa"/>
              <w:bottom w:w="60" w:type="dxa"/>
              <w:right w:w="100" w:type="dxa"/>
            </w:tcMar>
          </w:tcPr>
          <w:p w14:paraId="220BD3B9" w14:textId="77777777" w:rsidR="00A1297C" w:rsidRPr="00246F85" w:rsidRDefault="00464DCE" w:rsidP="00246F85">
            <w:pPr>
              <w:spacing w:after="60"/>
              <w:jc w:val="both"/>
              <w:rPr>
                <w:rFonts w:ascii="Arial" w:hAnsi="Arial" w:cs="Arial"/>
              </w:rPr>
            </w:pPr>
            <w:r w:rsidRPr="00246F85">
              <w:rPr>
                <w:rFonts w:ascii="Arial" w:hAnsi="Arial" w:cs="Arial"/>
              </w:rPr>
              <w:t>ir</w:t>
            </w:r>
          </w:p>
        </w:tc>
        <w:tc>
          <w:tcPr>
            <w:tcW w:w="4672" w:type="dxa"/>
            <w:tcMar>
              <w:top w:w="60" w:type="dxa"/>
              <w:left w:w="100" w:type="dxa"/>
              <w:bottom w:w="60" w:type="dxa"/>
              <w:right w:w="100" w:type="dxa"/>
            </w:tcMar>
          </w:tcPr>
          <w:p w14:paraId="3AC61C26" w14:textId="77777777" w:rsidR="00A1297C" w:rsidRPr="00246F85" w:rsidRDefault="00464DCE" w:rsidP="00246F85">
            <w:pPr>
              <w:spacing w:after="60"/>
              <w:jc w:val="both"/>
              <w:rPr>
                <w:rFonts w:ascii="Arial" w:hAnsi="Arial" w:cs="Arial"/>
              </w:rPr>
            </w:pPr>
            <w:r w:rsidRPr="00246F85">
              <w:rPr>
                <w:rFonts w:ascii="Arial" w:hAnsi="Arial" w:cs="Arial"/>
              </w:rPr>
              <w:t>and</w:t>
            </w:r>
          </w:p>
        </w:tc>
      </w:tr>
      <w:tr w:rsidR="00A1297C" w:rsidRPr="00246F85" w14:paraId="7054DA56" w14:textId="77777777" w:rsidTr="00B91B52">
        <w:tc>
          <w:tcPr>
            <w:tcW w:w="4354" w:type="dxa"/>
            <w:tcMar>
              <w:top w:w="60" w:type="dxa"/>
              <w:left w:w="100" w:type="dxa"/>
              <w:bottom w:w="60" w:type="dxa"/>
              <w:right w:w="100" w:type="dxa"/>
            </w:tcMar>
          </w:tcPr>
          <w:p w14:paraId="7F87F1EB" w14:textId="77777777" w:rsidR="00A1297C" w:rsidRPr="00246F85" w:rsidRDefault="00464DCE" w:rsidP="00246F85">
            <w:pPr>
              <w:spacing w:after="60"/>
              <w:jc w:val="both"/>
              <w:rPr>
                <w:rFonts w:ascii="Arial" w:hAnsi="Arial" w:cs="Arial"/>
              </w:rPr>
            </w:pPr>
            <w:r w:rsidRPr="00246F85">
              <w:rPr>
                <w:rFonts w:ascii="Arial" w:hAnsi="Arial" w:cs="Arial"/>
              </w:rPr>
              <w:t>[įmonės pavadinimas, juridinio asmens registracijos kodas [nurodyti] buveinės adresas [nurodyti] duomenys apie bendrovę kaupiami ir saugomi [nurodyti valstybė ir registrą], atstovaujama, veikiančio pagal įgaliojimą, toliau vadinama TPMĮ teikėju,</w:t>
            </w:r>
          </w:p>
        </w:tc>
        <w:tc>
          <w:tcPr>
            <w:tcW w:w="4672" w:type="dxa"/>
            <w:tcMar>
              <w:top w:w="60" w:type="dxa"/>
              <w:left w:w="100" w:type="dxa"/>
              <w:bottom w:w="60" w:type="dxa"/>
              <w:right w:w="100" w:type="dxa"/>
            </w:tcMar>
          </w:tcPr>
          <w:p w14:paraId="1D58BCEF" w14:textId="77777777" w:rsidR="00A1297C" w:rsidRPr="00246F85" w:rsidRDefault="00464DCE" w:rsidP="00246F85">
            <w:pPr>
              <w:spacing w:after="60"/>
              <w:jc w:val="both"/>
              <w:rPr>
                <w:rFonts w:ascii="Arial" w:hAnsi="Arial" w:cs="Arial"/>
              </w:rPr>
            </w:pPr>
            <w:r w:rsidRPr="00246F85">
              <w:rPr>
                <w:rFonts w:ascii="Arial" w:hAnsi="Arial" w:cs="Arial"/>
              </w:rPr>
              <w:t>[company name, legal entity registration code [specify] registered office address [specify] data about the company is accumulated and stored in [specify state and register], represented by, acting under power of attorney, hereinafter referred to as the OBE Provider,</w:t>
            </w:r>
          </w:p>
        </w:tc>
      </w:tr>
      <w:tr w:rsidR="00A1297C" w:rsidRPr="00246F85" w14:paraId="4FFA7047" w14:textId="77777777" w:rsidTr="00B91B52">
        <w:tc>
          <w:tcPr>
            <w:tcW w:w="4354" w:type="dxa"/>
            <w:tcMar>
              <w:top w:w="60" w:type="dxa"/>
              <w:left w:w="100" w:type="dxa"/>
              <w:bottom w:w="60" w:type="dxa"/>
              <w:right w:w="100" w:type="dxa"/>
            </w:tcMar>
          </w:tcPr>
          <w:p w14:paraId="02491A52" w14:textId="77777777" w:rsidR="00A1297C" w:rsidRPr="00246F85" w:rsidRDefault="00464DCE" w:rsidP="00246F85">
            <w:pPr>
              <w:spacing w:after="60"/>
              <w:jc w:val="both"/>
              <w:rPr>
                <w:rFonts w:ascii="Arial" w:hAnsi="Arial" w:cs="Arial"/>
              </w:rPr>
            </w:pPr>
            <w:r w:rsidRPr="00246F85">
              <w:rPr>
                <w:rFonts w:ascii="Arial" w:hAnsi="Arial" w:cs="Arial"/>
              </w:rPr>
              <w:t>toliau kartu sutartyje vadinamos Šalimis, o kiekviena atskirai – Šalimi, sudarė šią sutartį, toliau vadinamą Sutartimi,</w:t>
            </w:r>
          </w:p>
        </w:tc>
        <w:tc>
          <w:tcPr>
            <w:tcW w:w="4672" w:type="dxa"/>
            <w:tcMar>
              <w:top w:w="60" w:type="dxa"/>
              <w:left w:w="100" w:type="dxa"/>
              <w:bottom w:w="60" w:type="dxa"/>
              <w:right w:w="100" w:type="dxa"/>
            </w:tcMar>
          </w:tcPr>
          <w:p w14:paraId="49835FAE" w14:textId="77777777" w:rsidR="00A1297C" w:rsidRPr="00246F85" w:rsidRDefault="00464DCE" w:rsidP="00246F85">
            <w:pPr>
              <w:spacing w:after="60"/>
              <w:jc w:val="both"/>
              <w:rPr>
                <w:rFonts w:ascii="Arial" w:hAnsi="Arial" w:cs="Arial"/>
              </w:rPr>
            </w:pPr>
            <w:r w:rsidRPr="00246F85">
              <w:rPr>
                <w:rFonts w:ascii="Arial" w:hAnsi="Arial" w:cs="Arial"/>
              </w:rPr>
              <w:t>hereinafter jointly referred to in the Agreement as the Parties, and each individually as a Party, have concluded this agreement, hereinafter referred to as the Agreement,</w:t>
            </w:r>
          </w:p>
        </w:tc>
      </w:tr>
      <w:tr w:rsidR="00A1297C" w:rsidRPr="00246F85" w14:paraId="4CA880E5" w14:textId="77777777" w:rsidTr="00B91B52">
        <w:tc>
          <w:tcPr>
            <w:tcW w:w="4354" w:type="dxa"/>
            <w:tcMar>
              <w:top w:w="60" w:type="dxa"/>
              <w:left w:w="100" w:type="dxa"/>
              <w:bottom w:w="60" w:type="dxa"/>
              <w:right w:w="100" w:type="dxa"/>
            </w:tcMar>
          </w:tcPr>
          <w:p w14:paraId="55B22B02" w14:textId="77777777" w:rsidR="00A1297C" w:rsidRPr="00246F85" w:rsidRDefault="00464DCE" w:rsidP="00246F85">
            <w:pPr>
              <w:spacing w:after="60"/>
              <w:jc w:val="both"/>
              <w:rPr>
                <w:rFonts w:ascii="Arial" w:hAnsi="Arial" w:cs="Arial"/>
              </w:rPr>
            </w:pPr>
            <w:r w:rsidRPr="00246F85">
              <w:rPr>
                <w:rFonts w:ascii="Arial" w:hAnsi="Arial" w:cs="Arial"/>
              </w:rPr>
              <w:t>vadovaudamosi Kelių priežiūros ir plėtros programos finansavimo įstatyme (toliau – KPPPFĮ), Lietuvos Respublikos Vyriausybės nutarimu Nr. 447 „Dėl Lietuvos Respublikos kelių priežiūros ir plėtros programos finansavimo įstatymo" ir kitų teisės aktų Bendrovei ir TPMĮ teikėjui taikomomis nuostatomis,</w:t>
            </w:r>
          </w:p>
        </w:tc>
        <w:tc>
          <w:tcPr>
            <w:tcW w:w="4672" w:type="dxa"/>
            <w:tcMar>
              <w:top w:w="60" w:type="dxa"/>
              <w:left w:w="100" w:type="dxa"/>
              <w:bottom w:w="60" w:type="dxa"/>
              <w:right w:w="100" w:type="dxa"/>
            </w:tcMar>
          </w:tcPr>
          <w:p w14:paraId="2F28D60D" w14:textId="77777777" w:rsidR="00A1297C" w:rsidRPr="00246F85" w:rsidRDefault="00464DCE" w:rsidP="00246F85">
            <w:pPr>
              <w:spacing w:after="60"/>
              <w:jc w:val="both"/>
              <w:rPr>
                <w:rFonts w:ascii="Arial" w:hAnsi="Arial" w:cs="Arial"/>
              </w:rPr>
            </w:pPr>
            <w:r w:rsidRPr="00246F85">
              <w:rPr>
                <w:rFonts w:ascii="Arial" w:hAnsi="Arial" w:cs="Arial"/>
              </w:rPr>
              <w:t>acting pursuant to the Road Maintenance and Development Programme Financing Act (hereinafter – the RMDPFA), Resolution No. 447 of the Government of the Republic of Lithuania "On the Road Maintenance and Development Programme Financing Act of the Republic of Lithuania" and the provisions of other legal acts applicable to the Company and the OBE Provider,</w:t>
            </w:r>
          </w:p>
        </w:tc>
      </w:tr>
      <w:tr w:rsidR="00A1297C" w:rsidRPr="00246F85" w14:paraId="2B9FD824" w14:textId="77777777" w:rsidTr="00B91B52">
        <w:tc>
          <w:tcPr>
            <w:tcW w:w="4354" w:type="dxa"/>
            <w:tcMar>
              <w:top w:w="60" w:type="dxa"/>
              <w:left w:w="100" w:type="dxa"/>
              <w:bottom w:w="60" w:type="dxa"/>
              <w:right w:w="100" w:type="dxa"/>
            </w:tcMar>
          </w:tcPr>
          <w:p w14:paraId="7765B8AA" w14:textId="77777777" w:rsidR="00A1297C" w:rsidRPr="00246F85" w:rsidRDefault="00464DCE" w:rsidP="00246F85">
            <w:pPr>
              <w:spacing w:after="60"/>
              <w:jc w:val="both"/>
              <w:rPr>
                <w:rFonts w:ascii="Arial" w:hAnsi="Arial" w:cs="Arial"/>
              </w:rPr>
            </w:pPr>
            <w:r w:rsidRPr="00246F85">
              <w:rPr>
                <w:rFonts w:ascii="Arial" w:hAnsi="Arial" w:cs="Arial"/>
              </w:rPr>
              <w:t>atsižvelgdamos į tai, kad,</w:t>
            </w:r>
          </w:p>
          <w:p w14:paraId="146A4C0B" w14:textId="77777777" w:rsidR="00A1297C" w:rsidRPr="00246F85" w:rsidRDefault="00464DCE" w:rsidP="00246F85">
            <w:pPr>
              <w:spacing w:after="60"/>
              <w:jc w:val="both"/>
              <w:rPr>
                <w:rFonts w:ascii="Arial" w:hAnsi="Arial" w:cs="Arial"/>
              </w:rPr>
            </w:pPr>
            <w:r w:rsidRPr="00246F85">
              <w:rPr>
                <w:rFonts w:ascii="Arial" w:hAnsi="Arial" w:cs="Arial"/>
              </w:rPr>
              <w:t>- TPMĮ teikėjas sėkmingai baigė integravimo proceso inicijavimą;</w:t>
            </w:r>
          </w:p>
          <w:p w14:paraId="4CF40641" w14:textId="77777777" w:rsidR="00A1297C" w:rsidRPr="00246F85" w:rsidRDefault="00464DCE" w:rsidP="00246F85">
            <w:pPr>
              <w:spacing w:after="60"/>
              <w:jc w:val="both"/>
              <w:rPr>
                <w:rFonts w:ascii="Arial" w:hAnsi="Arial" w:cs="Arial"/>
              </w:rPr>
            </w:pPr>
            <w:r w:rsidRPr="00246F85">
              <w:rPr>
                <w:rFonts w:ascii="Arial" w:hAnsi="Arial" w:cs="Arial"/>
              </w:rPr>
              <w:t>- TPMĮ teikėjas atitinka teisės verstis šia veikla reikalavimus; Bendrovė teisės aktų nustatyta tvarka yra paskirta pagrindine kelių rinkliavos paslaugos teikėja, turinti pareigą visiems suinteresuotiems kelių naudotojams teikti kelių rinkliavos paslaugą Lietuvos Respublikos teritorijoje;</w:t>
            </w:r>
          </w:p>
        </w:tc>
        <w:tc>
          <w:tcPr>
            <w:tcW w:w="4672" w:type="dxa"/>
            <w:tcMar>
              <w:top w:w="60" w:type="dxa"/>
              <w:left w:w="100" w:type="dxa"/>
              <w:bottom w:w="60" w:type="dxa"/>
              <w:right w:w="100" w:type="dxa"/>
            </w:tcMar>
          </w:tcPr>
          <w:p w14:paraId="48A0D7A9" w14:textId="77777777" w:rsidR="00A1297C" w:rsidRPr="00246F85" w:rsidRDefault="00464DCE" w:rsidP="00246F85">
            <w:pPr>
              <w:spacing w:after="60"/>
              <w:jc w:val="both"/>
              <w:rPr>
                <w:rFonts w:ascii="Arial" w:hAnsi="Arial" w:cs="Arial"/>
              </w:rPr>
            </w:pPr>
            <w:r w:rsidRPr="00246F85">
              <w:rPr>
                <w:rFonts w:ascii="Arial" w:hAnsi="Arial" w:cs="Arial"/>
              </w:rPr>
              <w:t>having regard to the fact that,</w:t>
            </w:r>
          </w:p>
          <w:p w14:paraId="5D7E4563" w14:textId="77777777" w:rsidR="00A1297C" w:rsidRPr="00246F85" w:rsidRDefault="00464DCE" w:rsidP="00246F85">
            <w:pPr>
              <w:spacing w:after="60"/>
              <w:jc w:val="both"/>
              <w:rPr>
                <w:rFonts w:ascii="Arial" w:hAnsi="Arial" w:cs="Arial"/>
              </w:rPr>
            </w:pPr>
            <w:r w:rsidRPr="00246F85">
              <w:rPr>
                <w:rFonts w:ascii="Arial" w:hAnsi="Arial" w:cs="Arial"/>
              </w:rPr>
              <w:t>- the OBE Provider has successfully completed the initiation of the integration process;</w:t>
            </w:r>
          </w:p>
          <w:p w14:paraId="5038BC62" w14:textId="77777777" w:rsidR="00A1297C" w:rsidRPr="00246F85" w:rsidRDefault="00464DCE" w:rsidP="00246F85">
            <w:pPr>
              <w:spacing w:after="60"/>
              <w:jc w:val="both"/>
              <w:rPr>
                <w:rFonts w:ascii="Arial" w:hAnsi="Arial" w:cs="Arial"/>
              </w:rPr>
            </w:pPr>
            <w:r w:rsidRPr="00246F85">
              <w:rPr>
                <w:rFonts w:ascii="Arial" w:hAnsi="Arial" w:cs="Arial"/>
              </w:rPr>
              <w:t>- the OBE Provider meets the requirements for the right to engage in this activity; the Company has been designated in accordance with the procedure established by legal acts as the principal toll service provider, having the obligation to provide toll services to all interested road users in the territory of the Republic of Lithuania;</w:t>
            </w:r>
          </w:p>
        </w:tc>
      </w:tr>
      <w:tr w:rsidR="00A1297C" w:rsidRPr="00246F85" w14:paraId="3DEAF61B" w14:textId="77777777" w:rsidTr="00B91B52">
        <w:tc>
          <w:tcPr>
            <w:tcW w:w="4354" w:type="dxa"/>
            <w:tcMar>
              <w:top w:w="60" w:type="dxa"/>
              <w:left w:w="100" w:type="dxa"/>
              <w:bottom w:w="60" w:type="dxa"/>
              <w:right w:w="100" w:type="dxa"/>
            </w:tcMar>
          </w:tcPr>
          <w:p w14:paraId="2E339D11" w14:textId="77777777" w:rsidR="00A1297C" w:rsidRPr="00246F85" w:rsidRDefault="00464DCE" w:rsidP="00246F85">
            <w:pPr>
              <w:spacing w:after="60"/>
              <w:jc w:val="both"/>
              <w:rPr>
                <w:rFonts w:ascii="Arial" w:hAnsi="Arial" w:cs="Arial"/>
              </w:rPr>
            </w:pPr>
            <w:r w:rsidRPr="00246F85">
              <w:rPr>
                <w:rFonts w:ascii="Arial" w:hAnsi="Arial" w:cs="Arial"/>
              </w:rPr>
              <w:t>Bendrovė ir TPMĮ teikėjas šioje Sutartyje susitaria dėl šių sąlygų:</w:t>
            </w:r>
          </w:p>
        </w:tc>
        <w:tc>
          <w:tcPr>
            <w:tcW w:w="4672" w:type="dxa"/>
            <w:tcMar>
              <w:top w:w="60" w:type="dxa"/>
              <w:left w:w="100" w:type="dxa"/>
              <w:bottom w:w="60" w:type="dxa"/>
              <w:right w:w="100" w:type="dxa"/>
            </w:tcMar>
          </w:tcPr>
          <w:p w14:paraId="0D1D73AA" w14:textId="77777777" w:rsidR="00A1297C" w:rsidRPr="00246F85" w:rsidRDefault="00464DCE" w:rsidP="00246F85">
            <w:pPr>
              <w:spacing w:after="60"/>
              <w:jc w:val="both"/>
              <w:rPr>
                <w:rFonts w:ascii="Arial" w:hAnsi="Arial" w:cs="Arial"/>
              </w:rPr>
            </w:pPr>
            <w:r w:rsidRPr="00246F85">
              <w:rPr>
                <w:rFonts w:ascii="Arial" w:hAnsi="Arial" w:cs="Arial"/>
              </w:rPr>
              <w:t>The Company and the OBE Provider hereby agree in this Agreement on the following terms and conditions:</w:t>
            </w:r>
          </w:p>
        </w:tc>
      </w:tr>
      <w:tr w:rsidR="00A1297C" w:rsidRPr="00246F85" w14:paraId="0A7AB5FF" w14:textId="77777777" w:rsidTr="00B91B52">
        <w:tc>
          <w:tcPr>
            <w:tcW w:w="4354" w:type="dxa"/>
            <w:tcMar>
              <w:top w:w="60" w:type="dxa"/>
              <w:left w:w="100" w:type="dxa"/>
              <w:bottom w:w="60" w:type="dxa"/>
              <w:right w:w="100" w:type="dxa"/>
            </w:tcMar>
          </w:tcPr>
          <w:p w14:paraId="79F0503B" w14:textId="77777777" w:rsidR="00A1297C" w:rsidRPr="00246F85" w:rsidRDefault="00464DCE" w:rsidP="00B91B52">
            <w:pPr>
              <w:spacing w:after="60"/>
              <w:jc w:val="center"/>
              <w:rPr>
                <w:rFonts w:ascii="Arial" w:hAnsi="Arial" w:cs="Arial"/>
              </w:rPr>
            </w:pPr>
            <w:r w:rsidRPr="00246F85">
              <w:rPr>
                <w:rFonts w:ascii="Arial" w:hAnsi="Arial" w:cs="Arial"/>
                <w:b/>
                <w:bCs/>
              </w:rPr>
              <w:t>1. BENDROSIOS NUOSTATOS</w:t>
            </w:r>
          </w:p>
        </w:tc>
        <w:tc>
          <w:tcPr>
            <w:tcW w:w="4672" w:type="dxa"/>
            <w:tcMar>
              <w:top w:w="60" w:type="dxa"/>
              <w:left w:w="100" w:type="dxa"/>
              <w:bottom w:w="60" w:type="dxa"/>
              <w:right w:w="100" w:type="dxa"/>
            </w:tcMar>
          </w:tcPr>
          <w:p w14:paraId="1342F341" w14:textId="77777777" w:rsidR="00A1297C" w:rsidRPr="00246F85" w:rsidRDefault="00464DCE" w:rsidP="00B91B52">
            <w:pPr>
              <w:spacing w:after="60"/>
              <w:jc w:val="center"/>
              <w:rPr>
                <w:rFonts w:ascii="Arial" w:hAnsi="Arial" w:cs="Arial"/>
              </w:rPr>
            </w:pPr>
            <w:r w:rsidRPr="00246F85">
              <w:rPr>
                <w:rFonts w:ascii="Arial" w:hAnsi="Arial" w:cs="Arial"/>
                <w:b/>
                <w:bCs/>
              </w:rPr>
              <w:t>1. GENERAL PROVISIONS</w:t>
            </w:r>
          </w:p>
        </w:tc>
      </w:tr>
      <w:tr w:rsidR="00A1297C" w:rsidRPr="00246F85" w14:paraId="5D01065F" w14:textId="77777777" w:rsidTr="00B91B52">
        <w:tc>
          <w:tcPr>
            <w:tcW w:w="4354" w:type="dxa"/>
            <w:tcMar>
              <w:top w:w="60" w:type="dxa"/>
              <w:left w:w="100" w:type="dxa"/>
              <w:bottom w:w="60" w:type="dxa"/>
              <w:right w:w="100" w:type="dxa"/>
            </w:tcMar>
          </w:tcPr>
          <w:p w14:paraId="20A49FA7" w14:textId="77777777" w:rsidR="00A1297C" w:rsidRPr="00246F85" w:rsidRDefault="00464DCE" w:rsidP="00246F85">
            <w:pPr>
              <w:spacing w:after="60"/>
              <w:jc w:val="both"/>
              <w:rPr>
                <w:rFonts w:ascii="Arial" w:hAnsi="Arial" w:cs="Arial"/>
              </w:rPr>
            </w:pPr>
            <w:r w:rsidRPr="00246F85">
              <w:rPr>
                <w:rFonts w:ascii="Arial" w:hAnsi="Arial" w:cs="Arial"/>
              </w:rPr>
              <w:t>1.1. Šioje Sutartyje vartojamos sąvokos:</w:t>
            </w:r>
          </w:p>
        </w:tc>
        <w:tc>
          <w:tcPr>
            <w:tcW w:w="4672" w:type="dxa"/>
            <w:tcMar>
              <w:top w:w="60" w:type="dxa"/>
              <w:left w:w="100" w:type="dxa"/>
              <w:bottom w:w="60" w:type="dxa"/>
              <w:right w:w="100" w:type="dxa"/>
            </w:tcMar>
          </w:tcPr>
          <w:p w14:paraId="668D7CFE" w14:textId="77777777" w:rsidR="00A1297C" w:rsidRPr="00246F85" w:rsidRDefault="00464DCE" w:rsidP="00246F85">
            <w:pPr>
              <w:spacing w:after="60"/>
              <w:jc w:val="both"/>
              <w:rPr>
                <w:rFonts w:ascii="Arial" w:hAnsi="Arial" w:cs="Arial"/>
              </w:rPr>
            </w:pPr>
            <w:r w:rsidRPr="00246F85">
              <w:rPr>
                <w:rFonts w:ascii="Arial" w:hAnsi="Arial" w:cs="Arial"/>
              </w:rPr>
              <w:t>1.1. The following definitions are used in this Agreement:</w:t>
            </w:r>
          </w:p>
        </w:tc>
      </w:tr>
      <w:tr w:rsidR="00A1297C" w:rsidRPr="00246F85" w14:paraId="690FAE2A" w14:textId="77777777" w:rsidTr="00B91B52">
        <w:tc>
          <w:tcPr>
            <w:tcW w:w="4354" w:type="dxa"/>
            <w:tcMar>
              <w:top w:w="60" w:type="dxa"/>
              <w:left w:w="100" w:type="dxa"/>
              <w:bottom w:w="60" w:type="dxa"/>
              <w:right w:w="100" w:type="dxa"/>
            </w:tcMar>
          </w:tcPr>
          <w:p w14:paraId="0B5E4C26" w14:textId="77777777" w:rsidR="00A1297C" w:rsidRPr="00246F85" w:rsidRDefault="00464DCE" w:rsidP="00246F85">
            <w:pPr>
              <w:spacing w:after="60"/>
              <w:jc w:val="both"/>
              <w:rPr>
                <w:rFonts w:ascii="Arial" w:hAnsi="Arial" w:cs="Arial"/>
              </w:rPr>
            </w:pPr>
            <w:r w:rsidRPr="00246F85">
              <w:rPr>
                <w:rFonts w:ascii="Arial" w:hAnsi="Arial" w:cs="Arial"/>
              </w:rPr>
              <w:t xml:space="preserve">1.1.1. </w:t>
            </w:r>
            <w:r w:rsidRPr="00246F85">
              <w:rPr>
                <w:rFonts w:ascii="Arial" w:hAnsi="Arial" w:cs="Arial"/>
                <w:b/>
                <w:bCs/>
              </w:rPr>
              <w:t>Integravimas</w:t>
            </w:r>
            <w:r w:rsidRPr="00246F85">
              <w:rPr>
                <w:rFonts w:ascii="Arial" w:hAnsi="Arial" w:cs="Arial"/>
              </w:rPr>
              <w:t xml:space="preserve"> –  procesas, kurio metu patvirtinama, kad transporto priemonėje </w:t>
            </w:r>
            <w:r w:rsidRPr="00246F85">
              <w:rPr>
                <w:rFonts w:ascii="Arial" w:hAnsi="Arial" w:cs="Arial"/>
              </w:rPr>
              <w:lastRenderedPageBreak/>
              <w:t>montuojamos įrangos (toliau – TPMĮ) teikėjas ir jo TPMĮ atitinka nustatytus reikalavimus.</w:t>
            </w:r>
          </w:p>
        </w:tc>
        <w:tc>
          <w:tcPr>
            <w:tcW w:w="4672" w:type="dxa"/>
            <w:tcMar>
              <w:top w:w="60" w:type="dxa"/>
              <w:left w:w="100" w:type="dxa"/>
              <w:bottom w:w="60" w:type="dxa"/>
              <w:right w:w="100" w:type="dxa"/>
            </w:tcMar>
          </w:tcPr>
          <w:p w14:paraId="3B9BF4EB" w14:textId="77777777" w:rsidR="00A1297C" w:rsidRPr="00246F85" w:rsidRDefault="00464DCE" w:rsidP="00246F85">
            <w:pPr>
              <w:spacing w:after="60"/>
              <w:jc w:val="both"/>
              <w:rPr>
                <w:rFonts w:ascii="Arial" w:hAnsi="Arial" w:cs="Arial"/>
              </w:rPr>
            </w:pPr>
            <w:r w:rsidRPr="00246F85">
              <w:rPr>
                <w:rFonts w:ascii="Arial" w:hAnsi="Arial" w:cs="Arial"/>
              </w:rPr>
              <w:lastRenderedPageBreak/>
              <w:t xml:space="preserve">1.1.1. </w:t>
            </w:r>
            <w:r w:rsidRPr="00246F85">
              <w:rPr>
                <w:rFonts w:ascii="Arial" w:hAnsi="Arial" w:cs="Arial"/>
                <w:b/>
                <w:bCs/>
              </w:rPr>
              <w:t>Integration</w:t>
            </w:r>
            <w:r w:rsidRPr="00246F85">
              <w:rPr>
                <w:rFonts w:ascii="Arial" w:hAnsi="Arial" w:cs="Arial"/>
              </w:rPr>
              <w:t xml:space="preserve"> – a process during which it is confirmed that the On-Board Equipment </w:t>
            </w:r>
            <w:r w:rsidRPr="00246F85">
              <w:rPr>
                <w:rFonts w:ascii="Arial" w:hAnsi="Arial" w:cs="Arial"/>
              </w:rPr>
              <w:lastRenderedPageBreak/>
              <w:t>(hereinafter – OBE) provider and its OBE meet the established requirements.</w:t>
            </w:r>
          </w:p>
        </w:tc>
      </w:tr>
      <w:tr w:rsidR="00A1297C" w:rsidRPr="00246F85" w14:paraId="568A8298" w14:textId="77777777" w:rsidTr="00B91B52">
        <w:tc>
          <w:tcPr>
            <w:tcW w:w="4354" w:type="dxa"/>
            <w:tcMar>
              <w:top w:w="60" w:type="dxa"/>
              <w:left w:w="100" w:type="dxa"/>
              <w:bottom w:w="60" w:type="dxa"/>
              <w:right w:w="100" w:type="dxa"/>
            </w:tcMar>
          </w:tcPr>
          <w:p w14:paraId="19997673" w14:textId="77777777" w:rsidR="00A1297C" w:rsidRPr="00246F85" w:rsidRDefault="00464DCE" w:rsidP="00246F85">
            <w:pPr>
              <w:spacing w:after="60"/>
              <w:jc w:val="both"/>
              <w:rPr>
                <w:rFonts w:ascii="Arial" w:hAnsi="Arial" w:cs="Arial"/>
              </w:rPr>
            </w:pPr>
            <w:r w:rsidRPr="00246F85">
              <w:rPr>
                <w:rFonts w:ascii="Arial" w:hAnsi="Arial" w:cs="Arial"/>
              </w:rPr>
              <w:lastRenderedPageBreak/>
              <w:t xml:space="preserve">1.1.2. </w:t>
            </w:r>
            <w:r w:rsidRPr="00246F85">
              <w:rPr>
                <w:rFonts w:ascii="Arial" w:hAnsi="Arial" w:cs="Arial"/>
                <w:b/>
                <w:bCs/>
              </w:rPr>
              <w:t>Sistema</w:t>
            </w:r>
            <w:r w:rsidRPr="00246F85">
              <w:rPr>
                <w:rFonts w:ascii="Arial" w:hAnsi="Arial" w:cs="Arial"/>
              </w:rPr>
              <w:t xml:space="preserve"> – Bendrovės informacinė sistema, kurioje registruojama kelių naudotojų mokėtina elektroninė kelių rinkliava.</w:t>
            </w:r>
          </w:p>
        </w:tc>
        <w:tc>
          <w:tcPr>
            <w:tcW w:w="4672" w:type="dxa"/>
            <w:tcMar>
              <w:top w:w="60" w:type="dxa"/>
              <w:left w:w="100" w:type="dxa"/>
              <w:bottom w:w="60" w:type="dxa"/>
              <w:right w:w="100" w:type="dxa"/>
            </w:tcMar>
          </w:tcPr>
          <w:p w14:paraId="2F61D08D" w14:textId="77777777" w:rsidR="00A1297C" w:rsidRPr="00246F85" w:rsidRDefault="00464DCE" w:rsidP="00246F85">
            <w:pPr>
              <w:spacing w:after="60"/>
              <w:jc w:val="both"/>
              <w:rPr>
                <w:rFonts w:ascii="Arial" w:hAnsi="Arial" w:cs="Arial"/>
              </w:rPr>
            </w:pPr>
            <w:r w:rsidRPr="00246F85">
              <w:rPr>
                <w:rFonts w:ascii="Arial" w:hAnsi="Arial" w:cs="Arial"/>
              </w:rPr>
              <w:t xml:space="preserve">1.1.2. </w:t>
            </w:r>
            <w:r w:rsidRPr="00246F85">
              <w:rPr>
                <w:rFonts w:ascii="Arial" w:hAnsi="Arial" w:cs="Arial"/>
                <w:b/>
                <w:bCs/>
              </w:rPr>
              <w:t>The System</w:t>
            </w:r>
            <w:r w:rsidRPr="00246F85">
              <w:rPr>
                <w:rFonts w:ascii="Arial" w:hAnsi="Arial" w:cs="Arial"/>
              </w:rPr>
              <w:t xml:space="preserve"> – the Company's information system in which the electronic road toll payable by road users is registered.</w:t>
            </w:r>
          </w:p>
        </w:tc>
      </w:tr>
      <w:tr w:rsidR="00A1297C" w:rsidRPr="00246F85" w14:paraId="2D070C00" w14:textId="77777777" w:rsidTr="00B91B52">
        <w:tc>
          <w:tcPr>
            <w:tcW w:w="4354" w:type="dxa"/>
            <w:tcMar>
              <w:top w:w="60" w:type="dxa"/>
              <w:left w:w="100" w:type="dxa"/>
              <w:bottom w:w="60" w:type="dxa"/>
              <w:right w:w="100" w:type="dxa"/>
            </w:tcMar>
          </w:tcPr>
          <w:p w14:paraId="1AC0E51A" w14:textId="77777777" w:rsidR="00A1297C" w:rsidRPr="00246F85" w:rsidRDefault="00464DCE" w:rsidP="00246F85">
            <w:pPr>
              <w:spacing w:after="60"/>
              <w:jc w:val="both"/>
              <w:rPr>
                <w:rFonts w:ascii="Arial" w:hAnsi="Arial" w:cs="Arial"/>
              </w:rPr>
            </w:pPr>
            <w:r w:rsidRPr="00246F85">
              <w:rPr>
                <w:rFonts w:ascii="Arial" w:hAnsi="Arial" w:cs="Arial"/>
              </w:rPr>
              <w:t xml:space="preserve">1.1.3. </w:t>
            </w:r>
            <w:r w:rsidRPr="00246F85">
              <w:rPr>
                <w:rFonts w:ascii="Arial" w:hAnsi="Arial" w:cs="Arial"/>
                <w:b/>
                <w:bCs/>
              </w:rPr>
              <w:t>TPMĮ naudotojas</w:t>
            </w:r>
            <w:r w:rsidRPr="00246F85">
              <w:rPr>
                <w:rFonts w:ascii="Arial" w:hAnsi="Arial" w:cs="Arial"/>
              </w:rPr>
              <w:t xml:space="preserve"> – fizinis ar juridinis asmuo, kuris naudojasi keliais ir jų statiniais ir, važiuodamas valstybinės reikšmės mokamais keliais Lietuvos Respublikoje, naudoja TPMĮ bei yra sudaręs sutartį su Bendrove, kaip pagrindiniu paslaugos teikėju.</w:t>
            </w:r>
          </w:p>
        </w:tc>
        <w:tc>
          <w:tcPr>
            <w:tcW w:w="4672" w:type="dxa"/>
            <w:tcMar>
              <w:top w:w="60" w:type="dxa"/>
              <w:left w:w="100" w:type="dxa"/>
              <w:bottom w:w="60" w:type="dxa"/>
              <w:right w:w="100" w:type="dxa"/>
            </w:tcMar>
          </w:tcPr>
          <w:p w14:paraId="7521CECA" w14:textId="77777777" w:rsidR="00A1297C" w:rsidRPr="00246F85" w:rsidRDefault="00464DCE" w:rsidP="00246F85">
            <w:pPr>
              <w:spacing w:after="60"/>
              <w:jc w:val="both"/>
              <w:rPr>
                <w:rFonts w:ascii="Arial" w:hAnsi="Arial" w:cs="Arial"/>
              </w:rPr>
            </w:pPr>
            <w:r w:rsidRPr="00246F85">
              <w:rPr>
                <w:rFonts w:ascii="Arial" w:hAnsi="Arial" w:cs="Arial"/>
              </w:rPr>
              <w:t xml:space="preserve">1.1.3. </w:t>
            </w:r>
            <w:r w:rsidRPr="00246F85">
              <w:rPr>
                <w:rFonts w:ascii="Arial" w:hAnsi="Arial" w:cs="Arial"/>
                <w:b/>
                <w:bCs/>
              </w:rPr>
              <w:t>OBE User</w:t>
            </w:r>
            <w:r w:rsidRPr="00246F85">
              <w:rPr>
                <w:rFonts w:ascii="Arial" w:hAnsi="Arial" w:cs="Arial"/>
              </w:rPr>
              <w:t xml:space="preserve"> – a natural or legal person who uses roads and their structures and, when driving on state-significant toll roads in the Republic of Lithuania, uses the OBE and has concluded an agreement with the Company as the principal service provider.</w:t>
            </w:r>
          </w:p>
        </w:tc>
      </w:tr>
      <w:tr w:rsidR="00A1297C" w:rsidRPr="00246F85" w14:paraId="49C5353F" w14:textId="77777777" w:rsidTr="00B91B52">
        <w:tc>
          <w:tcPr>
            <w:tcW w:w="4354" w:type="dxa"/>
            <w:tcMar>
              <w:top w:w="60" w:type="dxa"/>
              <w:left w:w="100" w:type="dxa"/>
              <w:bottom w:w="60" w:type="dxa"/>
              <w:right w:w="100" w:type="dxa"/>
            </w:tcMar>
          </w:tcPr>
          <w:p w14:paraId="02643625" w14:textId="77777777" w:rsidR="00A1297C" w:rsidRPr="00246F85" w:rsidRDefault="00464DCE" w:rsidP="00246F85">
            <w:pPr>
              <w:spacing w:after="60"/>
              <w:jc w:val="both"/>
              <w:rPr>
                <w:rFonts w:ascii="Arial" w:hAnsi="Arial" w:cs="Arial"/>
              </w:rPr>
            </w:pPr>
            <w:r w:rsidRPr="00246F85">
              <w:rPr>
                <w:rFonts w:ascii="Arial" w:hAnsi="Arial" w:cs="Arial"/>
              </w:rPr>
              <w:t xml:space="preserve">1.1.4. </w:t>
            </w:r>
            <w:r w:rsidRPr="00246F85">
              <w:rPr>
                <w:rFonts w:ascii="Arial" w:hAnsi="Arial" w:cs="Arial"/>
                <w:b/>
                <w:bCs/>
              </w:rPr>
              <w:t>TPMĮ įrangos</w:t>
            </w:r>
            <w:r w:rsidRPr="00246F85">
              <w:rPr>
                <w:rFonts w:ascii="Arial" w:hAnsi="Arial" w:cs="Arial"/>
              </w:rPr>
              <w:t xml:space="preserve"> </w:t>
            </w:r>
            <w:r w:rsidRPr="00246F85">
              <w:rPr>
                <w:rFonts w:ascii="Arial" w:hAnsi="Arial" w:cs="Arial"/>
                <w:b/>
                <w:bCs/>
              </w:rPr>
              <w:t>ir teikėjų integravimo taisyklės (Taisyklės)</w:t>
            </w:r>
            <w:r w:rsidRPr="00246F85">
              <w:rPr>
                <w:rFonts w:ascii="Arial" w:hAnsi="Arial" w:cs="Arial"/>
              </w:rPr>
              <w:t xml:space="preserve"> - dokumentas, nustatantis techninius, veiklos ir sutartinius reikalavimus bei sąlygas Lietuvos Respublikoje.</w:t>
            </w:r>
          </w:p>
        </w:tc>
        <w:tc>
          <w:tcPr>
            <w:tcW w:w="4672" w:type="dxa"/>
            <w:tcMar>
              <w:top w:w="60" w:type="dxa"/>
              <w:left w:w="100" w:type="dxa"/>
              <w:bottom w:w="60" w:type="dxa"/>
              <w:right w:w="100" w:type="dxa"/>
            </w:tcMar>
          </w:tcPr>
          <w:p w14:paraId="597DCA42" w14:textId="77777777" w:rsidR="00A1297C" w:rsidRPr="00246F85" w:rsidRDefault="00464DCE" w:rsidP="00246F85">
            <w:pPr>
              <w:spacing w:after="60"/>
              <w:jc w:val="both"/>
              <w:rPr>
                <w:rFonts w:ascii="Arial" w:hAnsi="Arial" w:cs="Arial"/>
              </w:rPr>
            </w:pPr>
            <w:r w:rsidRPr="00246F85">
              <w:rPr>
                <w:rFonts w:ascii="Arial" w:hAnsi="Arial" w:cs="Arial"/>
              </w:rPr>
              <w:t xml:space="preserve">1.1.4. </w:t>
            </w:r>
            <w:r w:rsidRPr="00246F85">
              <w:rPr>
                <w:rFonts w:ascii="Arial" w:hAnsi="Arial" w:cs="Arial"/>
                <w:b/>
                <w:bCs/>
              </w:rPr>
              <w:t>OBE and Provider Integration Rules (the Rules)</w:t>
            </w:r>
            <w:r w:rsidRPr="00246F85">
              <w:rPr>
                <w:rFonts w:ascii="Arial" w:hAnsi="Arial" w:cs="Arial"/>
              </w:rPr>
              <w:t xml:space="preserve"> – a document establishing technical, operational and contractual requirements and conditions in the Republic of Lithuania.</w:t>
            </w:r>
          </w:p>
        </w:tc>
      </w:tr>
      <w:tr w:rsidR="00A1297C" w:rsidRPr="00246F85" w14:paraId="3AD7B91C" w14:textId="77777777" w:rsidTr="00B91B52">
        <w:tc>
          <w:tcPr>
            <w:tcW w:w="4354" w:type="dxa"/>
            <w:tcMar>
              <w:top w:w="60" w:type="dxa"/>
              <w:left w:w="100" w:type="dxa"/>
              <w:bottom w:w="60" w:type="dxa"/>
              <w:right w:w="100" w:type="dxa"/>
            </w:tcMar>
          </w:tcPr>
          <w:p w14:paraId="2D98989D" w14:textId="77777777" w:rsidR="00A1297C" w:rsidRPr="00246F85" w:rsidRDefault="00464DCE" w:rsidP="00246F85">
            <w:pPr>
              <w:spacing w:after="60"/>
              <w:jc w:val="both"/>
              <w:rPr>
                <w:rFonts w:ascii="Arial" w:hAnsi="Arial" w:cs="Arial"/>
              </w:rPr>
            </w:pPr>
            <w:r w:rsidRPr="00246F85">
              <w:rPr>
                <w:rFonts w:ascii="Arial" w:hAnsi="Arial" w:cs="Arial"/>
              </w:rPr>
              <w:t xml:space="preserve">1.1.5. </w:t>
            </w:r>
            <w:r w:rsidRPr="00246F85">
              <w:rPr>
                <w:rFonts w:ascii="Arial" w:hAnsi="Arial" w:cs="Arial"/>
                <w:b/>
                <w:bCs/>
              </w:rPr>
              <w:t xml:space="preserve">Transporto priemonėje montuojama įranga </w:t>
            </w:r>
            <w:r w:rsidRPr="00246F85">
              <w:rPr>
                <w:rFonts w:ascii="Arial" w:hAnsi="Arial" w:cs="Arial"/>
              </w:rPr>
              <w:t>(toliau</w:t>
            </w:r>
            <w:r w:rsidRPr="00246F85">
              <w:rPr>
                <w:rFonts w:ascii="Arial" w:hAnsi="Arial" w:cs="Arial"/>
                <w:b/>
                <w:bCs/>
              </w:rPr>
              <w:t xml:space="preserve"> – TPMĮ</w:t>
            </w:r>
            <w:r w:rsidRPr="00246F85">
              <w:rPr>
                <w:rFonts w:ascii="Arial" w:hAnsi="Arial" w:cs="Arial"/>
              </w:rPr>
              <w:t>) – visuma aparatinės ir programinės įrangos, kuri teikiant kelių rinkliavos paslaugą naudojama duomenims rinkti, saugoti, tvarkyti ir gauti ar siųsti nuotoliniu būdu ir kuri yra sumontuota arba yra kaip atskiras prietaisas transporto priemonėje.</w:t>
            </w:r>
          </w:p>
        </w:tc>
        <w:tc>
          <w:tcPr>
            <w:tcW w:w="4672" w:type="dxa"/>
            <w:tcMar>
              <w:top w:w="60" w:type="dxa"/>
              <w:left w:w="100" w:type="dxa"/>
              <w:bottom w:w="60" w:type="dxa"/>
              <w:right w:w="100" w:type="dxa"/>
            </w:tcMar>
          </w:tcPr>
          <w:p w14:paraId="522399FF" w14:textId="77777777" w:rsidR="00A1297C" w:rsidRPr="00246F85" w:rsidRDefault="00464DCE" w:rsidP="00246F85">
            <w:pPr>
              <w:spacing w:after="60"/>
              <w:jc w:val="both"/>
              <w:rPr>
                <w:rFonts w:ascii="Arial" w:hAnsi="Arial" w:cs="Arial"/>
              </w:rPr>
            </w:pPr>
            <w:r w:rsidRPr="00246F85">
              <w:rPr>
                <w:rFonts w:ascii="Arial" w:hAnsi="Arial" w:cs="Arial"/>
              </w:rPr>
              <w:t xml:space="preserve">1.1.5. </w:t>
            </w:r>
            <w:r w:rsidRPr="00246F85">
              <w:rPr>
                <w:rFonts w:ascii="Arial" w:hAnsi="Arial" w:cs="Arial"/>
                <w:b/>
                <w:bCs/>
              </w:rPr>
              <w:t xml:space="preserve">On-Board Equipment </w:t>
            </w:r>
            <w:r w:rsidRPr="00246F85">
              <w:rPr>
                <w:rFonts w:ascii="Arial" w:hAnsi="Arial" w:cs="Arial"/>
              </w:rPr>
              <w:t>(hereinafter</w:t>
            </w:r>
            <w:r w:rsidRPr="00246F85">
              <w:rPr>
                <w:rFonts w:ascii="Arial" w:hAnsi="Arial" w:cs="Arial"/>
                <w:b/>
                <w:bCs/>
              </w:rPr>
              <w:t xml:space="preserve"> – OBE</w:t>
            </w:r>
            <w:r w:rsidRPr="00246F85">
              <w:rPr>
                <w:rFonts w:ascii="Arial" w:hAnsi="Arial" w:cs="Arial"/>
              </w:rPr>
              <w:t>) – the entirety of hardware and software which, in the provision of toll services, is used to collect, store, process, and receive or transmit data remotely and which is installed or exists as a separate device in a vehicle.</w:t>
            </w:r>
          </w:p>
        </w:tc>
      </w:tr>
      <w:tr w:rsidR="00A1297C" w:rsidRPr="00246F85" w14:paraId="7152DC1B" w14:textId="77777777" w:rsidTr="00B91B52">
        <w:tc>
          <w:tcPr>
            <w:tcW w:w="4354" w:type="dxa"/>
            <w:tcMar>
              <w:top w:w="60" w:type="dxa"/>
              <w:left w:w="100" w:type="dxa"/>
              <w:bottom w:w="60" w:type="dxa"/>
              <w:right w:w="100" w:type="dxa"/>
            </w:tcMar>
          </w:tcPr>
          <w:p w14:paraId="00E5291D" w14:textId="77777777" w:rsidR="00A1297C" w:rsidRPr="00246F85" w:rsidRDefault="00464DCE" w:rsidP="00246F85">
            <w:pPr>
              <w:spacing w:after="60"/>
              <w:jc w:val="both"/>
              <w:rPr>
                <w:rFonts w:ascii="Arial" w:hAnsi="Arial" w:cs="Arial"/>
              </w:rPr>
            </w:pPr>
            <w:r w:rsidRPr="00246F85">
              <w:rPr>
                <w:rFonts w:ascii="Arial" w:hAnsi="Arial" w:cs="Arial"/>
              </w:rPr>
              <w:t xml:space="preserve">1.1.6. </w:t>
            </w:r>
            <w:r w:rsidRPr="00246F85">
              <w:rPr>
                <w:rFonts w:ascii="Arial" w:hAnsi="Arial" w:cs="Arial"/>
                <w:b/>
                <w:bCs/>
              </w:rPr>
              <w:t>TPMĮ teikėjas</w:t>
            </w:r>
            <w:r w:rsidRPr="00246F85">
              <w:rPr>
                <w:rFonts w:ascii="Arial" w:hAnsi="Arial" w:cs="Arial"/>
              </w:rPr>
              <w:t xml:space="preserve"> – juridinis asmuo, atsakingas už TPMĮ naudotojo transporto priemonėse montuojamos įrangos tiekimą, diegimą, konfigūravimą, priežiūrą ir veikimo užtikrinimą bei susijusių duomenų perdavimo funkcijų vykdymą pagal taikytinus techninius, saugumo ir sąveikumo reikalavimus.</w:t>
            </w:r>
          </w:p>
        </w:tc>
        <w:tc>
          <w:tcPr>
            <w:tcW w:w="4672" w:type="dxa"/>
            <w:tcMar>
              <w:top w:w="60" w:type="dxa"/>
              <w:left w:w="100" w:type="dxa"/>
              <w:bottom w:w="60" w:type="dxa"/>
              <w:right w:w="100" w:type="dxa"/>
            </w:tcMar>
          </w:tcPr>
          <w:p w14:paraId="7266EB04" w14:textId="77777777" w:rsidR="00A1297C" w:rsidRPr="00246F85" w:rsidRDefault="00464DCE" w:rsidP="00246F85">
            <w:pPr>
              <w:spacing w:after="60"/>
              <w:jc w:val="both"/>
              <w:rPr>
                <w:rFonts w:ascii="Arial" w:hAnsi="Arial" w:cs="Arial"/>
              </w:rPr>
            </w:pPr>
            <w:r w:rsidRPr="00246F85">
              <w:rPr>
                <w:rFonts w:ascii="Arial" w:hAnsi="Arial" w:cs="Arial"/>
              </w:rPr>
              <w:t xml:space="preserve">1.1.6. </w:t>
            </w:r>
            <w:r w:rsidRPr="00246F85">
              <w:rPr>
                <w:rFonts w:ascii="Arial" w:hAnsi="Arial" w:cs="Arial"/>
                <w:b/>
                <w:bCs/>
              </w:rPr>
              <w:t>OBE Provider</w:t>
            </w:r>
            <w:r w:rsidRPr="00246F85">
              <w:rPr>
                <w:rFonts w:ascii="Arial" w:hAnsi="Arial" w:cs="Arial"/>
              </w:rPr>
              <w:t xml:space="preserve"> – a legal entity responsible for the supply, installation, configuration, maintenance and ensuring the operation of equipment installed in vehicles of OBE Users, as well as the performance of related data transmission functions in accordance with the applicable technical, security and interoperability requirements.</w:t>
            </w:r>
          </w:p>
        </w:tc>
      </w:tr>
      <w:tr w:rsidR="00A1297C" w:rsidRPr="00246F85" w14:paraId="1F528CAA" w14:textId="77777777" w:rsidTr="00B91B52">
        <w:tc>
          <w:tcPr>
            <w:tcW w:w="4354" w:type="dxa"/>
            <w:tcMar>
              <w:top w:w="60" w:type="dxa"/>
              <w:left w:w="100" w:type="dxa"/>
              <w:bottom w:w="60" w:type="dxa"/>
              <w:right w:w="100" w:type="dxa"/>
            </w:tcMar>
          </w:tcPr>
          <w:p w14:paraId="12D2F385" w14:textId="77777777" w:rsidR="00A1297C" w:rsidRPr="00246F85" w:rsidRDefault="00464DCE" w:rsidP="00246F85">
            <w:pPr>
              <w:spacing w:after="60"/>
              <w:jc w:val="both"/>
              <w:rPr>
                <w:rFonts w:ascii="Arial" w:hAnsi="Arial" w:cs="Arial"/>
              </w:rPr>
            </w:pPr>
            <w:r w:rsidRPr="00246F85">
              <w:rPr>
                <w:rFonts w:ascii="Arial" w:hAnsi="Arial" w:cs="Arial"/>
              </w:rPr>
              <w:t>1.2. Kitų Sutartyje didžiąja raide rašomų sąvokų reikšmės yra nurodytos Sutarties tekste.</w:t>
            </w:r>
          </w:p>
        </w:tc>
        <w:tc>
          <w:tcPr>
            <w:tcW w:w="4672" w:type="dxa"/>
            <w:tcMar>
              <w:top w:w="60" w:type="dxa"/>
              <w:left w:w="100" w:type="dxa"/>
              <w:bottom w:w="60" w:type="dxa"/>
              <w:right w:w="100" w:type="dxa"/>
            </w:tcMar>
          </w:tcPr>
          <w:p w14:paraId="41D4E499" w14:textId="77777777" w:rsidR="00A1297C" w:rsidRPr="00246F85" w:rsidRDefault="00464DCE" w:rsidP="00246F85">
            <w:pPr>
              <w:spacing w:after="60"/>
              <w:jc w:val="both"/>
              <w:rPr>
                <w:rFonts w:ascii="Arial" w:hAnsi="Arial" w:cs="Arial"/>
              </w:rPr>
            </w:pPr>
            <w:r w:rsidRPr="00246F85">
              <w:rPr>
                <w:rFonts w:ascii="Arial" w:hAnsi="Arial" w:cs="Arial"/>
              </w:rPr>
              <w:t>1.2. The meanings of other capitalised terms used in the Agreement are set out in the text of the Agreement.</w:t>
            </w:r>
          </w:p>
        </w:tc>
      </w:tr>
      <w:tr w:rsidR="00A1297C" w:rsidRPr="00246F85" w14:paraId="1C80ECC4" w14:textId="77777777" w:rsidTr="00B91B52">
        <w:tc>
          <w:tcPr>
            <w:tcW w:w="4354" w:type="dxa"/>
            <w:tcMar>
              <w:top w:w="60" w:type="dxa"/>
              <w:left w:w="100" w:type="dxa"/>
              <w:bottom w:w="60" w:type="dxa"/>
              <w:right w:w="100" w:type="dxa"/>
            </w:tcMar>
          </w:tcPr>
          <w:p w14:paraId="3CEB0962" w14:textId="77777777" w:rsidR="00A1297C" w:rsidRPr="00246F85" w:rsidRDefault="00464DCE" w:rsidP="00246F85">
            <w:pPr>
              <w:spacing w:after="60"/>
              <w:jc w:val="both"/>
              <w:rPr>
                <w:rFonts w:ascii="Arial" w:hAnsi="Arial" w:cs="Arial"/>
              </w:rPr>
            </w:pPr>
            <w:r w:rsidRPr="00246F85">
              <w:rPr>
                <w:rFonts w:ascii="Arial" w:hAnsi="Arial" w:cs="Arial"/>
              </w:rPr>
              <w:t>1.3. Sutartyje neapibrėžtos sąvokos suprantamos ir aiškinamos taip, kaip jas apibrėžia KPPPFĮ ir kiti įstatymai bei teisės aktai, galiojantys Sutarties sudarymo ir vykdymo metu.</w:t>
            </w:r>
          </w:p>
        </w:tc>
        <w:tc>
          <w:tcPr>
            <w:tcW w:w="4672" w:type="dxa"/>
            <w:tcMar>
              <w:top w:w="60" w:type="dxa"/>
              <w:left w:w="100" w:type="dxa"/>
              <w:bottom w:w="60" w:type="dxa"/>
              <w:right w:w="100" w:type="dxa"/>
            </w:tcMar>
          </w:tcPr>
          <w:p w14:paraId="1FD3D436" w14:textId="77777777" w:rsidR="00A1297C" w:rsidRPr="00246F85" w:rsidRDefault="00464DCE" w:rsidP="00246F85">
            <w:pPr>
              <w:spacing w:after="60"/>
              <w:jc w:val="both"/>
              <w:rPr>
                <w:rFonts w:ascii="Arial" w:hAnsi="Arial" w:cs="Arial"/>
              </w:rPr>
            </w:pPr>
            <w:r w:rsidRPr="00246F85">
              <w:rPr>
                <w:rFonts w:ascii="Arial" w:hAnsi="Arial" w:cs="Arial"/>
              </w:rPr>
              <w:t>1.3. Terms not defined in the Agreement shall be understood and interpreted as defined by the Road Maintenance and Development Programme Financing Act and other laws and legal acts in force at the time of conclusion and performance of the Agreement.</w:t>
            </w:r>
          </w:p>
        </w:tc>
      </w:tr>
      <w:tr w:rsidR="00A1297C" w:rsidRPr="00246F85" w14:paraId="7150175D" w14:textId="77777777" w:rsidTr="00B91B52">
        <w:tc>
          <w:tcPr>
            <w:tcW w:w="4354" w:type="dxa"/>
            <w:tcMar>
              <w:top w:w="60" w:type="dxa"/>
              <w:left w:w="100" w:type="dxa"/>
              <w:bottom w:w="60" w:type="dxa"/>
              <w:right w:w="100" w:type="dxa"/>
            </w:tcMar>
          </w:tcPr>
          <w:p w14:paraId="1907EA2E" w14:textId="77777777" w:rsidR="00A1297C" w:rsidRPr="00246F85" w:rsidRDefault="00464DCE" w:rsidP="00246F85">
            <w:pPr>
              <w:spacing w:after="60"/>
              <w:jc w:val="both"/>
              <w:rPr>
                <w:rFonts w:ascii="Arial" w:hAnsi="Arial" w:cs="Arial"/>
              </w:rPr>
            </w:pPr>
            <w:r w:rsidRPr="00246F85">
              <w:rPr>
                <w:rFonts w:ascii="Arial" w:hAnsi="Arial" w:cs="Arial"/>
              </w:rPr>
              <w:t>1.4. Kitos Sutartyje vartojamos sąvokos ir terminai turi bendrinę reikšmę arba artimiausią Sutarties pobūdžiui specialiąją reikšmę, jei Sutartyje nėra nustatyta ir paaiškinta kitokia jų reikšmė.</w:t>
            </w:r>
          </w:p>
        </w:tc>
        <w:tc>
          <w:tcPr>
            <w:tcW w:w="4672" w:type="dxa"/>
            <w:tcMar>
              <w:top w:w="60" w:type="dxa"/>
              <w:left w:w="100" w:type="dxa"/>
              <w:bottom w:w="60" w:type="dxa"/>
              <w:right w:w="100" w:type="dxa"/>
            </w:tcMar>
          </w:tcPr>
          <w:p w14:paraId="5FAFAB6B" w14:textId="77777777" w:rsidR="00A1297C" w:rsidRPr="00246F85" w:rsidRDefault="00464DCE" w:rsidP="00246F85">
            <w:pPr>
              <w:spacing w:after="60"/>
              <w:jc w:val="both"/>
              <w:rPr>
                <w:rFonts w:ascii="Arial" w:hAnsi="Arial" w:cs="Arial"/>
              </w:rPr>
            </w:pPr>
            <w:r w:rsidRPr="00246F85">
              <w:rPr>
                <w:rFonts w:ascii="Arial" w:hAnsi="Arial" w:cs="Arial"/>
              </w:rPr>
              <w:t>1.4. Other terms and definitions used in the Agreement shall have their common meaning or the special meaning closest to the nature of the Agreement, unless a different meaning thereof is established and explained in the Agreement.</w:t>
            </w:r>
          </w:p>
        </w:tc>
      </w:tr>
      <w:tr w:rsidR="00A1297C" w:rsidRPr="00246F85" w14:paraId="383EDEA0" w14:textId="77777777" w:rsidTr="00B91B52">
        <w:tc>
          <w:tcPr>
            <w:tcW w:w="4354" w:type="dxa"/>
            <w:tcMar>
              <w:top w:w="60" w:type="dxa"/>
              <w:left w:w="100" w:type="dxa"/>
              <w:bottom w:w="60" w:type="dxa"/>
              <w:right w:w="100" w:type="dxa"/>
            </w:tcMar>
          </w:tcPr>
          <w:p w14:paraId="289D2F6A" w14:textId="77777777" w:rsidR="00A1297C" w:rsidRPr="00246F85" w:rsidRDefault="00464DCE" w:rsidP="00246F85">
            <w:pPr>
              <w:spacing w:after="60"/>
              <w:jc w:val="both"/>
              <w:rPr>
                <w:rFonts w:ascii="Arial" w:hAnsi="Arial" w:cs="Arial"/>
              </w:rPr>
            </w:pPr>
            <w:r w:rsidRPr="00246F85">
              <w:rPr>
                <w:rFonts w:ascii="Arial" w:hAnsi="Arial" w:cs="Arial"/>
              </w:rPr>
              <w:t>1.5. Sutartį sudarantys dokumentai turi būti suprantami kaip papildantys vienas kitą. Ši Sutartis susideda iš toliau nurodytų dokumentų, kurie apima „Sutarties" sąvoką ir kurie bet kokio Sutarties dokumentų sąlygų neatitikimo ar neaiškumo atveju, taikomi tokia prioriteto tvarka:</w:t>
            </w:r>
          </w:p>
        </w:tc>
        <w:tc>
          <w:tcPr>
            <w:tcW w:w="4672" w:type="dxa"/>
            <w:tcMar>
              <w:top w:w="60" w:type="dxa"/>
              <w:left w:w="100" w:type="dxa"/>
              <w:bottom w:w="60" w:type="dxa"/>
              <w:right w:w="100" w:type="dxa"/>
            </w:tcMar>
          </w:tcPr>
          <w:p w14:paraId="3130CD40" w14:textId="77777777" w:rsidR="00A1297C" w:rsidRPr="00246F85" w:rsidRDefault="00464DCE" w:rsidP="00246F85">
            <w:pPr>
              <w:spacing w:after="60"/>
              <w:jc w:val="both"/>
              <w:rPr>
                <w:rFonts w:ascii="Arial" w:hAnsi="Arial" w:cs="Arial"/>
              </w:rPr>
            </w:pPr>
            <w:r w:rsidRPr="00246F85">
              <w:rPr>
                <w:rFonts w:ascii="Arial" w:hAnsi="Arial" w:cs="Arial"/>
              </w:rPr>
              <w:t>1.5. The documents constituting the Agreement shall be understood as complementing each other. This Agreement consists of the documents listed below, which encompass the concept of the "Agreement" and which, in the event of any inconsistency or ambiguity in the terms of the Agreement documents, shall apply in the following order of priority:</w:t>
            </w:r>
          </w:p>
        </w:tc>
      </w:tr>
      <w:tr w:rsidR="00A1297C" w:rsidRPr="00246F85" w14:paraId="22A2D707" w14:textId="77777777" w:rsidTr="00B91B52">
        <w:tc>
          <w:tcPr>
            <w:tcW w:w="4354" w:type="dxa"/>
            <w:tcMar>
              <w:top w:w="60" w:type="dxa"/>
              <w:left w:w="100" w:type="dxa"/>
              <w:bottom w:w="60" w:type="dxa"/>
              <w:right w:w="100" w:type="dxa"/>
            </w:tcMar>
          </w:tcPr>
          <w:p w14:paraId="5EEF79D0" w14:textId="77777777" w:rsidR="00A1297C" w:rsidRPr="00246F85" w:rsidRDefault="00464DCE" w:rsidP="00246F85">
            <w:pPr>
              <w:spacing w:after="60"/>
              <w:jc w:val="both"/>
              <w:rPr>
                <w:rFonts w:ascii="Arial" w:hAnsi="Arial" w:cs="Arial"/>
              </w:rPr>
            </w:pPr>
            <w:r w:rsidRPr="00246F85">
              <w:rPr>
                <w:rFonts w:ascii="Arial" w:hAnsi="Arial" w:cs="Arial"/>
              </w:rPr>
              <w:t>1.5.1. Sutarties pakeitimai ir susitarimai.</w:t>
            </w:r>
          </w:p>
        </w:tc>
        <w:tc>
          <w:tcPr>
            <w:tcW w:w="4672" w:type="dxa"/>
            <w:tcMar>
              <w:top w:w="60" w:type="dxa"/>
              <w:left w:w="100" w:type="dxa"/>
              <w:bottom w:w="60" w:type="dxa"/>
              <w:right w:w="100" w:type="dxa"/>
            </w:tcMar>
          </w:tcPr>
          <w:p w14:paraId="24210AAA" w14:textId="77777777" w:rsidR="00A1297C" w:rsidRPr="00246F85" w:rsidRDefault="00464DCE" w:rsidP="00246F85">
            <w:pPr>
              <w:spacing w:after="60"/>
              <w:jc w:val="both"/>
              <w:rPr>
                <w:rFonts w:ascii="Arial" w:hAnsi="Arial" w:cs="Arial"/>
              </w:rPr>
            </w:pPr>
            <w:r w:rsidRPr="00246F85">
              <w:rPr>
                <w:rFonts w:ascii="Arial" w:hAnsi="Arial" w:cs="Arial"/>
              </w:rPr>
              <w:t>1.5.1. Amendments to and arrangements under the Agreement.</w:t>
            </w:r>
          </w:p>
        </w:tc>
      </w:tr>
      <w:tr w:rsidR="00A1297C" w:rsidRPr="00246F85" w14:paraId="2AB6BCDD" w14:textId="77777777" w:rsidTr="00B91B52">
        <w:tc>
          <w:tcPr>
            <w:tcW w:w="4354" w:type="dxa"/>
            <w:tcMar>
              <w:top w:w="60" w:type="dxa"/>
              <w:left w:w="100" w:type="dxa"/>
              <w:bottom w:w="60" w:type="dxa"/>
              <w:right w:w="100" w:type="dxa"/>
            </w:tcMar>
          </w:tcPr>
          <w:p w14:paraId="5C1FF504" w14:textId="77777777" w:rsidR="00A1297C" w:rsidRPr="00246F85" w:rsidRDefault="00464DCE" w:rsidP="00246F85">
            <w:pPr>
              <w:spacing w:after="60"/>
              <w:jc w:val="both"/>
              <w:rPr>
                <w:rFonts w:ascii="Arial" w:hAnsi="Arial" w:cs="Arial"/>
              </w:rPr>
            </w:pPr>
            <w:r w:rsidRPr="00246F85">
              <w:rPr>
                <w:rFonts w:ascii="Arial" w:hAnsi="Arial" w:cs="Arial"/>
              </w:rPr>
              <w:lastRenderedPageBreak/>
              <w:t>1.5.2. Sutartis ir jos priedai;</w:t>
            </w:r>
          </w:p>
        </w:tc>
        <w:tc>
          <w:tcPr>
            <w:tcW w:w="4672" w:type="dxa"/>
            <w:tcMar>
              <w:top w:w="60" w:type="dxa"/>
              <w:left w:w="100" w:type="dxa"/>
              <w:bottom w:w="60" w:type="dxa"/>
              <w:right w:w="100" w:type="dxa"/>
            </w:tcMar>
          </w:tcPr>
          <w:p w14:paraId="5107939D" w14:textId="77777777" w:rsidR="00A1297C" w:rsidRPr="00246F85" w:rsidRDefault="00464DCE" w:rsidP="00246F85">
            <w:pPr>
              <w:spacing w:after="60"/>
              <w:jc w:val="both"/>
              <w:rPr>
                <w:rFonts w:ascii="Arial" w:hAnsi="Arial" w:cs="Arial"/>
              </w:rPr>
            </w:pPr>
            <w:r w:rsidRPr="00246F85">
              <w:rPr>
                <w:rFonts w:ascii="Arial" w:hAnsi="Arial" w:cs="Arial"/>
              </w:rPr>
              <w:t>1.5.2. The Agreement and its annexes;</w:t>
            </w:r>
          </w:p>
        </w:tc>
      </w:tr>
      <w:tr w:rsidR="00A1297C" w:rsidRPr="00246F85" w14:paraId="50B4152B" w14:textId="77777777" w:rsidTr="00B91B52">
        <w:tc>
          <w:tcPr>
            <w:tcW w:w="4354" w:type="dxa"/>
            <w:tcMar>
              <w:top w:w="60" w:type="dxa"/>
              <w:left w:w="100" w:type="dxa"/>
              <w:bottom w:w="60" w:type="dxa"/>
              <w:right w:w="100" w:type="dxa"/>
            </w:tcMar>
          </w:tcPr>
          <w:p w14:paraId="3F78210F" w14:textId="77777777" w:rsidR="00A1297C" w:rsidRPr="00246F85" w:rsidRDefault="00464DCE" w:rsidP="00246F85">
            <w:pPr>
              <w:spacing w:after="60"/>
              <w:jc w:val="both"/>
              <w:rPr>
                <w:rFonts w:ascii="Arial" w:hAnsi="Arial" w:cs="Arial"/>
              </w:rPr>
            </w:pPr>
            <w:r w:rsidRPr="00246F85">
              <w:rPr>
                <w:rFonts w:ascii="Arial" w:hAnsi="Arial" w:cs="Arial"/>
              </w:rPr>
              <w:t>1.5.3. TPMĮ įrangos ir teikėjų integravimo taisyklės, jos priedai;</w:t>
            </w:r>
          </w:p>
        </w:tc>
        <w:tc>
          <w:tcPr>
            <w:tcW w:w="4672" w:type="dxa"/>
            <w:tcMar>
              <w:top w:w="60" w:type="dxa"/>
              <w:left w:w="100" w:type="dxa"/>
              <w:bottom w:w="60" w:type="dxa"/>
              <w:right w:w="100" w:type="dxa"/>
            </w:tcMar>
          </w:tcPr>
          <w:p w14:paraId="7E990DD1" w14:textId="77777777" w:rsidR="00A1297C" w:rsidRPr="00246F85" w:rsidRDefault="00464DCE" w:rsidP="00246F85">
            <w:pPr>
              <w:spacing w:after="60"/>
              <w:jc w:val="both"/>
              <w:rPr>
                <w:rFonts w:ascii="Arial" w:hAnsi="Arial" w:cs="Arial"/>
              </w:rPr>
            </w:pPr>
            <w:r w:rsidRPr="00246F85">
              <w:rPr>
                <w:rFonts w:ascii="Arial" w:hAnsi="Arial" w:cs="Arial"/>
              </w:rPr>
              <w:t>1.5.3. The OBE and Provider Integration Rules, and their annexes;</w:t>
            </w:r>
          </w:p>
        </w:tc>
      </w:tr>
      <w:tr w:rsidR="00A1297C" w:rsidRPr="00246F85" w14:paraId="72CEA04E" w14:textId="77777777" w:rsidTr="00B91B52">
        <w:tc>
          <w:tcPr>
            <w:tcW w:w="4354" w:type="dxa"/>
            <w:tcMar>
              <w:top w:w="60" w:type="dxa"/>
              <w:left w:w="100" w:type="dxa"/>
              <w:bottom w:w="60" w:type="dxa"/>
              <w:right w:w="100" w:type="dxa"/>
            </w:tcMar>
          </w:tcPr>
          <w:p w14:paraId="279CF168" w14:textId="77777777" w:rsidR="00A1297C" w:rsidRPr="00246F85" w:rsidRDefault="00464DCE" w:rsidP="00246F85">
            <w:pPr>
              <w:spacing w:after="60"/>
              <w:jc w:val="both"/>
              <w:rPr>
                <w:rFonts w:ascii="Arial" w:hAnsi="Arial" w:cs="Arial"/>
              </w:rPr>
            </w:pPr>
            <w:r w:rsidRPr="00246F85">
              <w:rPr>
                <w:rFonts w:ascii="Arial" w:hAnsi="Arial" w:cs="Arial"/>
              </w:rPr>
              <w:t>1.6. Sutarties skyrių pavadinimai naudojami tik nuorodų tikslais ir negali būti naudojami aiškinant Sutartį.</w:t>
            </w:r>
          </w:p>
        </w:tc>
        <w:tc>
          <w:tcPr>
            <w:tcW w:w="4672" w:type="dxa"/>
            <w:tcMar>
              <w:top w:w="60" w:type="dxa"/>
              <w:left w:w="100" w:type="dxa"/>
              <w:bottom w:w="60" w:type="dxa"/>
              <w:right w:w="100" w:type="dxa"/>
            </w:tcMar>
          </w:tcPr>
          <w:p w14:paraId="4AE5F401" w14:textId="77777777" w:rsidR="00A1297C" w:rsidRPr="00246F85" w:rsidRDefault="00464DCE" w:rsidP="00246F85">
            <w:pPr>
              <w:spacing w:after="60"/>
              <w:jc w:val="both"/>
              <w:rPr>
                <w:rFonts w:ascii="Arial" w:hAnsi="Arial" w:cs="Arial"/>
              </w:rPr>
            </w:pPr>
            <w:r w:rsidRPr="00246F85">
              <w:rPr>
                <w:rFonts w:ascii="Arial" w:hAnsi="Arial" w:cs="Arial"/>
              </w:rPr>
              <w:t>1.6. The headings of sections of the Agreement are used for reference purposes only and shall not be used in interpreting the Agreement.</w:t>
            </w:r>
          </w:p>
        </w:tc>
      </w:tr>
      <w:tr w:rsidR="00A1297C" w:rsidRPr="00246F85" w14:paraId="1FE085E4" w14:textId="77777777" w:rsidTr="00B91B52">
        <w:tc>
          <w:tcPr>
            <w:tcW w:w="4354" w:type="dxa"/>
            <w:tcMar>
              <w:top w:w="60" w:type="dxa"/>
              <w:left w:w="100" w:type="dxa"/>
              <w:bottom w:w="60" w:type="dxa"/>
              <w:right w:w="100" w:type="dxa"/>
            </w:tcMar>
          </w:tcPr>
          <w:p w14:paraId="7BE8B749" w14:textId="77777777" w:rsidR="00A1297C" w:rsidRPr="00246F85" w:rsidRDefault="00464DCE" w:rsidP="00246F85">
            <w:pPr>
              <w:spacing w:after="60"/>
              <w:jc w:val="both"/>
              <w:rPr>
                <w:rFonts w:ascii="Arial" w:hAnsi="Arial" w:cs="Arial"/>
              </w:rPr>
            </w:pPr>
            <w:r w:rsidRPr="00246F85">
              <w:rPr>
                <w:rFonts w:ascii="Arial" w:hAnsi="Arial" w:cs="Arial"/>
              </w:rPr>
              <w:t>1.7. Jeigu yra neatitikimų tarp šios Sutarties ir TPMĮ įrangos ir teikėjų integravimo taisyklių, jos priedų taikomos šios Sutarties nuostatos.</w:t>
            </w:r>
          </w:p>
        </w:tc>
        <w:tc>
          <w:tcPr>
            <w:tcW w:w="4672" w:type="dxa"/>
            <w:tcMar>
              <w:top w:w="60" w:type="dxa"/>
              <w:left w:w="100" w:type="dxa"/>
              <w:bottom w:w="60" w:type="dxa"/>
              <w:right w:w="100" w:type="dxa"/>
            </w:tcMar>
          </w:tcPr>
          <w:p w14:paraId="29CC5B8A" w14:textId="77777777" w:rsidR="00A1297C" w:rsidRPr="00246F85" w:rsidRDefault="00464DCE" w:rsidP="00246F85">
            <w:pPr>
              <w:spacing w:after="60"/>
              <w:jc w:val="both"/>
              <w:rPr>
                <w:rFonts w:ascii="Arial" w:hAnsi="Arial" w:cs="Arial"/>
              </w:rPr>
            </w:pPr>
            <w:r w:rsidRPr="00246F85">
              <w:rPr>
                <w:rFonts w:ascii="Arial" w:hAnsi="Arial" w:cs="Arial"/>
              </w:rPr>
              <w:t>1.7. In the event of any inconsistency between this Agreement and the OBE and Provider Integration Rules and their annexes, the provisions of this Agreement shall prevail.</w:t>
            </w:r>
          </w:p>
        </w:tc>
      </w:tr>
      <w:tr w:rsidR="00A1297C" w:rsidRPr="00246F85" w14:paraId="16C6483C" w14:textId="77777777" w:rsidTr="00B91B52">
        <w:tc>
          <w:tcPr>
            <w:tcW w:w="4354" w:type="dxa"/>
            <w:tcMar>
              <w:top w:w="60" w:type="dxa"/>
              <w:left w:w="100" w:type="dxa"/>
              <w:bottom w:w="60" w:type="dxa"/>
              <w:right w:w="100" w:type="dxa"/>
            </w:tcMar>
          </w:tcPr>
          <w:p w14:paraId="037D3D9F" w14:textId="77777777" w:rsidR="00A1297C" w:rsidRPr="00246F85" w:rsidRDefault="00464DCE" w:rsidP="00246F85">
            <w:pPr>
              <w:spacing w:after="60"/>
              <w:jc w:val="both"/>
              <w:rPr>
                <w:rFonts w:ascii="Arial" w:hAnsi="Arial" w:cs="Arial"/>
              </w:rPr>
            </w:pPr>
            <w:r w:rsidRPr="00246F85">
              <w:rPr>
                <w:rFonts w:ascii="Arial" w:hAnsi="Arial" w:cs="Arial"/>
              </w:rPr>
              <w:t>1.8.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tc>
        <w:tc>
          <w:tcPr>
            <w:tcW w:w="4672" w:type="dxa"/>
            <w:tcMar>
              <w:top w:w="60" w:type="dxa"/>
              <w:left w:w="100" w:type="dxa"/>
              <w:bottom w:w="60" w:type="dxa"/>
              <w:right w:w="100" w:type="dxa"/>
            </w:tcMar>
          </w:tcPr>
          <w:p w14:paraId="76B19C4E" w14:textId="77777777" w:rsidR="00A1297C" w:rsidRPr="00246F85" w:rsidRDefault="00464DCE" w:rsidP="00246F85">
            <w:pPr>
              <w:spacing w:after="60"/>
              <w:jc w:val="both"/>
              <w:rPr>
                <w:rFonts w:ascii="Arial" w:hAnsi="Arial" w:cs="Arial"/>
              </w:rPr>
            </w:pPr>
            <w:r w:rsidRPr="00246F85">
              <w:rPr>
                <w:rFonts w:ascii="Arial" w:hAnsi="Arial" w:cs="Arial"/>
              </w:rPr>
              <w:t>1.8. Unless otherwise stated in the Agreement, words used in the singular form shall also mean the plural, words of one gender shall include the corresponding words of the other gender, words denoting persons shall include both legal and natural persons, and a reference to the whole shall also mean a reference to a part thereof, and (in each specific case) vice versa.</w:t>
            </w:r>
          </w:p>
        </w:tc>
      </w:tr>
      <w:tr w:rsidR="00A1297C" w:rsidRPr="00246F85" w14:paraId="004DF35A" w14:textId="77777777" w:rsidTr="00B91B52">
        <w:tc>
          <w:tcPr>
            <w:tcW w:w="4354" w:type="dxa"/>
            <w:tcMar>
              <w:top w:w="60" w:type="dxa"/>
              <w:left w:w="100" w:type="dxa"/>
              <w:bottom w:w="60" w:type="dxa"/>
              <w:right w:w="100" w:type="dxa"/>
            </w:tcMar>
          </w:tcPr>
          <w:p w14:paraId="4FCDEEDA" w14:textId="77777777" w:rsidR="00A1297C" w:rsidRPr="00246F85" w:rsidRDefault="00464DCE" w:rsidP="00246F85">
            <w:pPr>
              <w:spacing w:after="60"/>
              <w:jc w:val="both"/>
              <w:rPr>
                <w:rFonts w:ascii="Arial" w:hAnsi="Arial" w:cs="Arial"/>
              </w:rPr>
            </w:pPr>
            <w:r w:rsidRPr="00246F85">
              <w:rPr>
                <w:rFonts w:ascii="Arial" w:hAnsi="Arial" w:cs="Arial"/>
              </w:rPr>
              <w:t>1.9. Jeigu Sutartyje nurodyta reikšmė skaičiais ir žodžiais skiriasi, vadovaujamasi žodžiu nurodyta reikšme.</w:t>
            </w:r>
          </w:p>
        </w:tc>
        <w:tc>
          <w:tcPr>
            <w:tcW w:w="4672" w:type="dxa"/>
            <w:tcMar>
              <w:top w:w="60" w:type="dxa"/>
              <w:left w:w="100" w:type="dxa"/>
              <w:bottom w:w="60" w:type="dxa"/>
              <w:right w:w="100" w:type="dxa"/>
            </w:tcMar>
          </w:tcPr>
          <w:p w14:paraId="2A50FEDB" w14:textId="77777777" w:rsidR="00A1297C" w:rsidRPr="00246F85" w:rsidRDefault="00464DCE" w:rsidP="00246F85">
            <w:pPr>
              <w:spacing w:after="60"/>
              <w:jc w:val="both"/>
              <w:rPr>
                <w:rFonts w:ascii="Arial" w:hAnsi="Arial" w:cs="Arial"/>
              </w:rPr>
            </w:pPr>
            <w:r w:rsidRPr="00246F85">
              <w:rPr>
                <w:rFonts w:ascii="Arial" w:hAnsi="Arial" w:cs="Arial"/>
              </w:rPr>
              <w:t>1.9. If a value stated in numerals and in words in the Agreement differs, the value stated in words shall prevail.</w:t>
            </w:r>
          </w:p>
        </w:tc>
      </w:tr>
      <w:tr w:rsidR="00A1297C" w:rsidRPr="00246F85" w14:paraId="511CD640" w14:textId="77777777" w:rsidTr="00B91B52">
        <w:tc>
          <w:tcPr>
            <w:tcW w:w="4354" w:type="dxa"/>
            <w:tcMar>
              <w:top w:w="60" w:type="dxa"/>
              <w:left w:w="100" w:type="dxa"/>
              <w:bottom w:w="60" w:type="dxa"/>
              <w:right w:w="100" w:type="dxa"/>
            </w:tcMar>
          </w:tcPr>
          <w:p w14:paraId="497D645D" w14:textId="77777777" w:rsidR="00A1297C" w:rsidRPr="00246F85" w:rsidRDefault="00464DCE" w:rsidP="00246F85">
            <w:pPr>
              <w:spacing w:after="60"/>
              <w:jc w:val="both"/>
              <w:rPr>
                <w:rFonts w:ascii="Arial" w:hAnsi="Arial" w:cs="Arial"/>
              </w:rPr>
            </w:pPr>
            <w:r w:rsidRPr="00246F85">
              <w:rPr>
                <w:rFonts w:ascii="Arial" w:hAnsi="Arial" w:cs="Arial"/>
              </w:rPr>
              <w:t>1.10. Jeigu Sutartyje nenurodyta kitaip, trukmė ir terminai skaičiuojami kalendorinėmis dienomis.</w:t>
            </w:r>
          </w:p>
        </w:tc>
        <w:tc>
          <w:tcPr>
            <w:tcW w:w="4672" w:type="dxa"/>
            <w:tcMar>
              <w:top w:w="60" w:type="dxa"/>
              <w:left w:w="100" w:type="dxa"/>
              <w:bottom w:w="60" w:type="dxa"/>
              <w:right w:w="100" w:type="dxa"/>
            </w:tcMar>
          </w:tcPr>
          <w:p w14:paraId="6A80251E" w14:textId="77777777" w:rsidR="00A1297C" w:rsidRPr="00246F85" w:rsidRDefault="00464DCE" w:rsidP="00246F85">
            <w:pPr>
              <w:spacing w:after="60"/>
              <w:jc w:val="both"/>
              <w:rPr>
                <w:rFonts w:ascii="Arial" w:hAnsi="Arial" w:cs="Arial"/>
              </w:rPr>
            </w:pPr>
            <w:r w:rsidRPr="00246F85">
              <w:rPr>
                <w:rFonts w:ascii="Arial" w:hAnsi="Arial" w:cs="Arial"/>
              </w:rPr>
              <w:t>1.10. Unless otherwise stated in the Agreement, durations and time limits shall be calculated in calendar days.</w:t>
            </w:r>
          </w:p>
        </w:tc>
      </w:tr>
      <w:tr w:rsidR="00A1297C" w:rsidRPr="00246F85" w14:paraId="32E82628" w14:textId="77777777" w:rsidTr="00B91B52">
        <w:tc>
          <w:tcPr>
            <w:tcW w:w="4354" w:type="dxa"/>
            <w:tcMar>
              <w:top w:w="60" w:type="dxa"/>
              <w:left w:w="100" w:type="dxa"/>
              <w:bottom w:w="60" w:type="dxa"/>
              <w:right w:w="100" w:type="dxa"/>
            </w:tcMar>
          </w:tcPr>
          <w:p w14:paraId="5A5433BC" w14:textId="77777777" w:rsidR="00A1297C" w:rsidRPr="00246F85" w:rsidRDefault="00464DCE" w:rsidP="00246F85">
            <w:pPr>
              <w:spacing w:after="60"/>
              <w:jc w:val="both"/>
              <w:rPr>
                <w:rFonts w:ascii="Arial" w:hAnsi="Arial" w:cs="Arial"/>
              </w:rPr>
            </w:pPr>
            <w:r w:rsidRPr="00246F85">
              <w:rPr>
                <w:rFonts w:ascii="Arial" w:hAnsi="Arial" w:cs="Arial"/>
              </w:rPr>
              <w:t>1.11. Jei pateikiamos nuorodos į teisės aktus, turi būti taikomos aktualios teisės aktų redakcijos, jeigu nenurodyta kitaip.</w:t>
            </w:r>
          </w:p>
        </w:tc>
        <w:tc>
          <w:tcPr>
            <w:tcW w:w="4672" w:type="dxa"/>
            <w:tcMar>
              <w:top w:w="60" w:type="dxa"/>
              <w:left w:w="100" w:type="dxa"/>
              <w:bottom w:w="60" w:type="dxa"/>
              <w:right w:w="100" w:type="dxa"/>
            </w:tcMar>
          </w:tcPr>
          <w:p w14:paraId="6B518F02" w14:textId="77777777" w:rsidR="00A1297C" w:rsidRPr="00246F85" w:rsidRDefault="00464DCE" w:rsidP="00246F85">
            <w:pPr>
              <w:spacing w:after="60"/>
              <w:jc w:val="both"/>
              <w:rPr>
                <w:rFonts w:ascii="Arial" w:hAnsi="Arial" w:cs="Arial"/>
              </w:rPr>
            </w:pPr>
            <w:r w:rsidRPr="00246F85">
              <w:rPr>
                <w:rFonts w:ascii="Arial" w:hAnsi="Arial" w:cs="Arial"/>
              </w:rPr>
              <w:t>1.11. Where references to legal acts are made, the current versions of the legal acts shall apply, unless otherwise stated.</w:t>
            </w:r>
          </w:p>
        </w:tc>
      </w:tr>
      <w:tr w:rsidR="00A1297C" w:rsidRPr="00246F85" w14:paraId="1F8D0F64" w14:textId="77777777" w:rsidTr="00B91B52">
        <w:tc>
          <w:tcPr>
            <w:tcW w:w="4354" w:type="dxa"/>
            <w:tcMar>
              <w:top w:w="60" w:type="dxa"/>
              <w:left w:w="100" w:type="dxa"/>
              <w:bottom w:w="60" w:type="dxa"/>
              <w:right w:w="100" w:type="dxa"/>
            </w:tcMar>
          </w:tcPr>
          <w:p w14:paraId="0F0C8BB3" w14:textId="77777777" w:rsidR="00A1297C" w:rsidRPr="00246F85" w:rsidRDefault="00464DCE" w:rsidP="00B91B52">
            <w:pPr>
              <w:spacing w:after="60"/>
              <w:jc w:val="center"/>
              <w:rPr>
                <w:rFonts w:ascii="Arial" w:hAnsi="Arial" w:cs="Arial"/>
              </w:rPr>
            </w:pPr>
            <w:r w:rsidRPr="00246F85">
              <w:rPr>
                <w:rFonts w:ascii="Arial" w:hAnsi="Arial" w:cs="Arial"/>
                <w:b/>
                <w:bCs/>
              </w:rPr>
              <w:t>2. ŠALIŲ PATVIRTINIMAI IR GARANTIJOS</w:t>
            </w:r>
          </w:p>
        </w:tc>
        <w:tc>
          <w:tcPr>
            <w:tcW w:w="4672" w:type="dxa"/>
            <w:tcMar>
              <w:top w:w="60" w:type="dxa"/>
              <w:left w:w="100" w:type="dxa"/>
              <w:bottom w:w="60" w:type="dxa"/>
              <w:right w:w="100" w:type="dxa"/>
            </w:tcMar>
          </w:tcPr>
          <w:p w14:paraId="6F580A39" w14:textId="77777777" w:rsidR="00A1297C" w:rsidRPr="00246F85" w:rsidRDefault="00464DCE" w:rsidP="00B91B52">
            <w:pPr>
              <w:spacing w:after="60"/>
              <w:jc w:val="center"/>
              <w:rPr>
                <w:rFonts w:ascii="Arial" w:hAnsi="Arial" w:cs="Arial"/>
              </w:rPr>
            </w:pPr>
            <w:r w:rsidRPr="00246F85">
              <w:rPr>
                <w:rFonts w:ascii="Arial" w:hAnsi="Arial" w:cs="Arial"/>
                <w:b/>
                <w:bCs/>
              </w:rPr>
              <w:t>2. REPRESENTATIONS AND WARRANTIES OF THE PARTIES</w:t>
            </w:r>
          </w:p>
        </w:tc>
      </w:tr>
      <w:tr w:rsidR="00A1297C" w:rsidRPr="00246F85" w14:paraId="09E31E28" w14:textId="77777777" w:rsidTr="00B91B52">
        <w:tc>
          <w:tcPr>
            <w:tcW w:w="4354" w:type="dxa"/>
            <w:tcMar>
              <w:top w:w="60" w:type="dxa"/>
              <w:left w:w="100" w:type="dxa"/>
              <w:bottom w:w="60" w:type="dxa"/>
              <w:right w:w="100" w:type="dxa"/>
            </w:tcMar>
          </w:tcPr>
          <w:p w14:paraId="01942B5A" w14:textId="77777777" w:rsidR="00A1297C" w:rsidRPr="00246F85" w:rsidRDefault="00464DCE" w:rsidP="00246F85">
            <w:pPr>
              <w:spacing w:after="60"/>
              <w:jc w:val="both"/>
              <w:rPr>
                <w:rFonts w:ascii="Arial" w:hAnsi="Arial" w:cs="Arial"/>
              </w:rPr>
            </w:pPr>
            <w:r w:rsidRPr="00246F85">
              <w:rPr>
                <w:rFonts w:ascii="Arial" w:hAnsi="Arial" w:cs="Arial"/>
              </w:rPr>
              <w:t>2.1. Kiekviena iš Šalių pareiškia ir garantuoja kitai Šaliai, kad:</w:t>
            </w:r>
          </w:p>
        </w:tc>
        <w:tc>
          <w:tcPr>
            <w:tcW w:w="4672" w:type="dxa"/>
            <w:tcMar>
              <w:top w:w="60" w:type="dxa"/>
              <w:left w:w="100" w:type="dxa"/>
              <w:bottom w:w="60" w:type="dxa"/>
              <w:right w:w="100" w:type="dxa"/>
            </w:tcMar>
          </w:tcPr>
          <w:p w14:paraId="2C4FBBC4" w14:textId="77777777" w:rsidR="00A1297C" w:rsidRPr="00246F85" w:rsidRDefault="00464DCE" w:rsidP="00246F85">
            <w:pPr>
              <w:spacing w:after="60"/>
              <w:jc w:val="both"/>
              <w:rPr>
                <w:rFonts w:ascii="Arial" w:hAnsi="Arial" w:cs="Arial"/>
              </w:rPr>
            </w:pPr>
            <w:r w:rsidRPr="00246F85">
              <w:rPr>
                <w:rFonts w:ascii="Arial" w:hAnsi="Arial" w:cs="Arial"/>
              </w:rPr>
              <w:t>2.1. Each Party represents and warrants to the other Party that:</w:t>
            </w:r>
          </w:p>
        </w:tc>
      </w:tr>
      <w:tr w:rsidR="00A1297C" w:rsidRPr="00246F85" w14:paraId="6FD5BF4D" w14:textId="77777777" w:rsidTr="00B91B52">
        <w:tc>
          <w:tcPr>
            <w:tcW w:w="4354" w:type="dxa"/>
            <w:tcMar>
              <w:top w:w="60" w:type="dxa"/>
              <w:left w:w="100" w:type="dxa"/>
              <w:bottom w:w="60" w:type="dxa"/>
              <w:right w:w="100" w:type="dxa"/>
            </w:tcMar>
          </w:tcPr>
          <w:p w14:paraId="69089C3D" w14:textId="77777777" w:rsidR="00A1297C" w:rsidRPr="00246F85" w:rsidRDefault="00464DCE" w:rsidP="00246F85">
            <w:pPr>
              <w:spacing w:after="60"/>
              <w:jc w:val="both"/>
              <w:rPr>
                <w:rFonts w:ascii="Arial" w:hAnsi="Arial" w:cs="Arial"/>
              </w:rPr>
            </w:pPr>
            <w:r w:rsidRPr="00246F85">
              <w:rPr>
                <w:rFonts w:ascii="Arial" w:hAnsi="Arial" w:cs="Arial"/>
              </w:rPr>
              <w:t>2.1.1. Šalis yra tinkamai įsteigta ir teisėtai veikia pagal buveinės valstybės teisės aktų reikalavimus;</w:t>
            </w:r>
          </w:p>
        </w:tc>
        <w:tc>
          <w:tcPr>
            <w:tcW w:w="4672" w:type="dxa"/>
            <w:tcMar>
              <w:top w:w="60" w:type="dxa"/>
              <w:left w:w="100" w:type="dxa"/>
              <w:bottom w:w="60" w:type="dxa"/>
              <w:right w:w="100" w:type="dxa"/>
            </w:tcMar>
          </w:tcPr>
          <w:p w14:paraId="0A5EBF18" w14:textId="77777777" w:rsidR="00A1297C" w:rsidRPr="00246F85" w:rsidRDefault="00464DCE" w:rsidP="00246F85">
            <w:pPr>
              <w:spacing w:after="60"/>
              <w:jc w:val="both"/>
              <w:rPr>
                <w:rFonts w:ascii="Arial" w:hAnsi="Arial" w:cs="Arial"/>
              </w:rPr>
            </w:pPr>
            <w:r w:rsidRPr="00246F85">
              <w:rPr>
                <w:rFonts w:ascii="Arial" w:hAnsi="Arial" w:cs="Arial"/>
              </w:rPr>
              <w:t>2.1.1. the Party is duly established and lawfully operating in accordance with the legal requirements of the state of its registered office;</w:t>
            </w:r>
          </w:p>
        </w:tc>
      </w:tr>
      <w:tr w:rsidR="00A1297C" w:rsidRPr="00246F85" w14:paraId="7988F31D" w14:textId="77777777" w:rsidTr="00B91B52">
        <w:tc>
          <w:tcPr>
            <w:tcW w:w="4354" w:type="dxa"/>
            <w:tcMar>
              <w:top w:w="60" w:type="dxa"/>
              <w:left w:w="100" w:type="dxa"/>
              <w:bottom w:w="60" w:type="dxa"/>
              <w:right w:w="100" w:type="dxa"/>
            </w:tcMar>
          </w:tcPr>
          <w:p w14:paraId="7618E707" w14:textId="77777777" w:rsidR="00A1297C" w:rsidRPr="00246F85" w:rsidRDefault="00464DCE" w:rsidP="00246F85">
            <w:pPr>
              <w:spacing w:after="60"/>
              <w:jc w:val="both"/>
              <w:rPr>
                <w:rFonts w:ascii="Arial" w:hAnsi="Arial" w:cs="Arial"/>
              </w:rPr>
            </w:pPr>
            <w:r w:rsidRPr="00246F85">
              <w:rPr>
                <w:rFonts w:ascii="Arial" w:hAnsi="Arial" w:cs="Arial"/>
              </w:rPr>
              <w:t>2.1.2. yra teisėtai priimti ir galioja visi būtini sprendimai, gauti leidimai bei sutikimai, taip pat teisėtai atlikti ir galioja kiti teisiniai veiksmai, reikalingi Sutarties sudarymui, galiojimui ir vykdymui;</w:t>
            </w:r>
          </w:p>
        </w:tc>
        <w:tc>
          <w:tcPr>
            <w:tcW w:w="4672" w:type="dxa"/>
            <w:tcMar>
              <w:top w:w="60" w:type="dxa"/>
              <w:left w:w="100" w:type="dxa"/>
              <w:bottom w:w="60" w:type="dxa"/>
              <w:right w:w="100" w:type="dxa"/>
            </w:tcMar>
          </w:tcPr>
          <w:p w14:paraId="3463F3B3" w14:textId="77777777" w:rsidR="00A1297C" w:rsidRPr="00246F85" w:rsidRDefault="00464DCE" w:rsidP="00246F85">
            <w:pPr>
              <w:spacing w:after="60"/>
              <w:jc w:val="both"/>
              <w:rPr>
                <w:rFonts w:ascii="Arial" w:hAnsi="Arial" w:cs="Arial"/>
              </w:rPr>
            </w:pPr>
            <w:r w:rsidRPr="00246F85">
              <w:rPr>
                <w:rFonts w:ascii="Arial" w:hAnsi="Arial" w:cs="Arial"/>
              </w:rPr>
              <w:t>2.1.2. all necessary decisions have been lawfully adopted and are in force, all necessary permits and consents have been obtained, and all other legal actions required for the conclusion, validity, and performance of the Agreement have been lawfully performed and are in force;</w:t>
            </w:r>
          </w:p>
        </w:tc>
      </w:tr>
      <w:tr w:rsidR="00A1297C" w:rsidRPr="00246F85" w14:paraId="7B5E4CE8" w14:textId="77777777" w:rsidTr="00B91B52">
        <w:tc>
          <w:tcPr>
            <w:tcW w:w="4354" w:type="dxa"/>
            <w:tcMar>
              <w:top w:w="60" w:type="dxa"/>
              <w:left w:w="100" w:type="dxa"/>
              <w:bottom w:w="60" w:type="dxa"/>
              <w:right w:w="100" w:type="dxa"/>
            </w:tcMar>
          </w:tcPr>
          <w:p w14:paraId="15E39E9E" w14:textId="77777777" w:rsidR="00A1297C" w:rsidRPr="00246F85" w:rsidRDefault="00464DCE" w:rsidP="00246F85">
            <w:pPr>
              <w:spacing w:after="60"/>
              <w:jc w:val="both"/>
              <w:rPr>
                <w:rFonts w:ascii="Arial" w:hAnsi="Arial" w:cs="Arial"/>
              </w:rPr>
            </w:pPr>
            <w:r w:rsidRPr="00246F85">
              <w:rPr>
                <w:rFonts w:ascii="Arial" w:hAnsi="Arial" w:cs="Arial"/>
              </w:rPr>
              <w:t>2.1.3.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tc>
        <w:tc>
          <w:tcPr>
            <w:tcW w:w="4672" w:type="dxa"/>
            <w:tcMar>
              <w:top w:w="60" w:type="dxa"/>
              <w:left w:w="100" w:type="dxa"/>
              <w:bottom w:w="60" w:type="dxa"/>
              <w:right w:w="100" w:type="dxa"/>
            </w:tcMar>
          </w:tcPr>
          <w:p w14:paraId="5848C945" w14:textId="77777777" w:rsidR="00A1297C" w:rsidRPr="00246F85" w:rsidRDefault="00464DCE" w:rsidP="00246F85">
            <w:pPr>
              <w:spacing w:after="60"/>
              <w:jc w:val="both"/>
              <w:rPr>
                <w:rFonts w:ascii="Arial" w:hAnsi="Arial" w:cs="Arial"/>
              </w:rPr>
            </w:pPr>
            <w:r w:rsidRPr="00246F85">
              <w:rPr>
                <w:rFonts w:ascii="Arial" w:hAnsi="Arial" w:cs="Arial"/>
              </w:rPr>
              <w:t>2.1.3. the Party's representative has all necessary powers to conclude and perform the Agreement. The Party's representative, by concluding and signing the Agreement, does not violate the Party's articles of association, regulations, or other internal documents, nor the rights and legitimate interests of the Party's management and other bodies and/or creditors; in concluding the Agreement, the representative acts in good faith and reasonably with respect to the Party, members of the Party's bodies, and creditors;</w:t>
            </w:r>
          </w:p>
        </w:tc>
      </w:tr>
      <w:tr w:rsidR="00A1297C" w:rsidRPr="00246F85" w14:paraId="1BE09754" w14:textId="77777777" w:rsidTr="00B91B52">
        <w:tc>
          <w:tcPr>
            <w:tcW w:w="4354" w:type="dxa"/>
            <w:tcMar>
              <w:top w:w="60" w:type="dxa"/>
              <w:left w:w="100" w:type="dxa"/>
              <w:bottom w:w="60" w:type="dxa"/>
              <w:right w:w="100" w:type="dxa"/>
            </w:tcMar>
          </w:tcPr>
          <w:p w14:paraId="6BB94F3F" w14:textId="77777777" w:rsidR="00A1297C" w:rsidRPr="00246F85" w:rsidRDefault="00464DCE" w:rsidP="00246F85">
            <w:pPr>
              <w:spacing w:after="60"/>
              <w:jc w:val="both"/>
              <w:rPr>
                <w:rFonts w:ascii="Arial" w:hAnsi="Arial" w:cs="Arial"/>
              </w:rPr>
            </w:pPr>
            <w:r w:rsidRPr="00246F85">
              <w:rPr>
                <w:rFonts w:ascii="Arial" w:hAnsi="Arial" w:cs="Arial"/>
              </w:rPr>
              <w:lastRenderedPageBreak/>
              <w:t>2.1.4.  įsipareigoja laikytis Lietuvos Respublikos nacionalinio saugumo pagrindų įstatymo ir kitų su juo susijusių teisės aktų (įstatymų ir poįstatyminių teisės aktų), skirtų Lietuvos valstybės nepriklausomybės, teritorinio vientisumo ir konstitucinės santvarkos apsaugai ir gynimu;</w:t>
            </w:r>
          </w:p>
        </w:tc>
        <w:tc>
          <w:tcPr>
            <w:tcW w:w="4672" w:type="dxa"/>
            <w:tcMar>
              <w:top w:w="60" w:type="dxa"/>
              <w:left w:w="100" w:type="dxa"/>
              <w:bottom w:w="60" w:type="dxa"/>
              <w:right w:w="100" w:type="dxa"/>
            </w:tcMar>
          </w:tcPr>
          <w:p w14:paraId="3F22248A" w14:textId="77777777" w:rsidR="00A1297C" w:rsidRPr="00246F85" w:rsidRDefault="00464DCE" w:rsidP="00246F85">
            <w:pPr>
              <w:spacing w:after="60"/>
              <w:jc w:val="both"/>
              <w:rPr>
                <w:rFonts w:ascii="Arial" w:hAnsi="Arial" w:cs="Arial"/>
              </w:rPr>
            </w:pPr>
            <w:r w:rsidRPr="00246F85">
              <w:rPr>
                <w:rFonts w:ascii="Arial" w:hAnsi="Arial" w:cs="Arial"/>
              </w:rPr>
              <w:t>2.1.4. it hereby undertakes to comply with the Law on the Basics of National Security of the Republic of Lithuania and other related legal acts (laws and subordinate legislation) intended for the protection and defence of Lithuania's state independence, territorial integrity, and constitutional order;</w:t>
            </w:r>
          </w:p>
        </w:tc>
      </w:tr>
      <w:tr w:rsidR="00A1297C" w:rsidRPr="00246F85" w14:paraId="492A62E4" w14:textId="77777777" w:rsidTr="00B91B52">
        <w:tc>
          <w:tcPr>
            <w:tcW w:w="4354" w:type="dxa"/>
            <w:tcMar>
              <w:top w:w="60" w:type="dxa"/>
              <w:left w:w="100" w:type="dxa"/>
              <w:bottom w:w="60" w:type="dxa"/>
              <w:right w:w="100" w:type="dxa"/>
            </w:tcMar>
          </w:tcPr>
          <w:p w14:paraId="121A3926" w14:textId="77777777" w:rsidR="00A1297C" w:rsidRPr="00246F85" w:rsidRDefault="00464DCE" w:rsidP="00246F85">
            <w:pPr>
              <w:spacing w:after="60"/>
              <w:jc w:val="both"/>
              <w:rPr>
                <w:rFonts w:ascii="Arial" w:hAnsi="Arial" w:cs="Arial"/>
              </w:rPr>
            </w:pPr>
            <w:r w:rsidRPr="00246F85">
              <w:rPr>
                <w:rFonts w:ascii="Arial" w:hAnsi="Arial" w:cs="Arial"/>
              </w:rPr>
              <w:t>2.1.5. sudarydama Sutartį, Šalis neviršija savo kompetencijos ir nepažeidžia ją saistančių teisės aktų, taisyklių, teismo sprendimų, įstatų, nuostatų, įsipareigojimų ir / ar susitarimų, teismo ar arbitražo teismo sprendimų, administracinių aktų, sutarčių ar kitų prievolių pagal taikomą privatinę teisę, viešąją teisę, Europos Sąjungos teisę arba tarptautinę teisę;</w:t>
            </w:r>
          </w:p>
        </w:tc>
        <w:tc>
          <w:tcPr>
            <w:tcW w:w="4672" w:type="dxa"/>
            <w:tcMar>
              <w:top w:w="60" w:type="dxa"/>
              <w:left w:w="100" w:type="dxa"/>
              <w:bottom w:w="60" w:type="dxa"/>
              <w:right w:w="100" w:type="dxa"/>
            </w:tcMar>
          </w:tcPr>
          <w:p w14:paraId="130F3329" w14:textId="77777777" w:rsidR="00A1297C" w:rsidRPr="00246F85" w:rsidRDefault="00464DCE" w:rsidP="00246F85">
            <w:pPr>
              <w:spacing w:after="60"/>
              <w:jc w:val="both"/>
              <w:rPr>
                <w:rFonts w:ascii="Arial" w:hAnsi="Arial" w:cs="Arial"/>
              </w:rPr>
            </w:pPr>
            <w:r w:rsidRPr="00246F85">
              <w:rPr>
                <w:rFonts w:ascii="Arial" w:hAnsi="Arial" w:cs="Arial"/>
              </w:rPr>
              <w:t>2.1.5. by concluding the Agreement, the Party does not exceed its competence and does not violate any legal acts, rules, court decisions, articles of association, regulations, obligations and/or agreements, court or arbitral tribunal decisions, administrative acts, contracts, or other obligations binding upon it under applicable private law, public law, European Union law, or international law;</w:t>
            </w:r>
          </w:p>
        </w:tc>
      </w:tr>
      <w:tr w:rsidR="00A1297C" w:rsidRPr="00246F85" w14:paraId="08D309FD" w14:textId="77777777" w:rsidTr="00B91B52">
        <w:tc>
          <w:tcPr>
            <w:tcW w:w="4354" w:type="dxa"/>
            <w:tcMar>
              <w:top w:w="60" w:type="dxa"/>
              <w:left w:w="100" w:type="dxa"/>
              <w:bottom w:w="60" w:type="dxa"/>
              <w:right w:w="100" w:type="dxa"/>
            </w:tcMar>
          </w:tcPr>
          <w:p w14:paraId="7A20AB1A" w14:textId="77777777" w:rsidR="00A1297C" w:rsidRPr="00246F85" w:rsidRDefault="00464DCE" w:rsidP="00246F85">
            <w:pPr>
              <w:spacing w:after="60"/>
              <w:jc w:val="both"/>
              <w:rPr>
                <w:rFonts w:ascii="Arial" w:hAnsi="Arial" w:cs="Arial"/>
              </w:rPr>
            </w:pPr>
            <w:r w:rsidRPr="00246F85">
              <w:rPr>
                <w:rFonts w:ascii="Arial" w:hAnsi="Arial" w:cs="Arial"/>
              </w:rPr>
              <w:t>2.1.6.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tc>
        <w:tc>
          <w:tcPr>
            <w:tcW w:w="4672" w:type="dxa"/>
            <w:tcMar>
              <w:top w:w="60" w:type="dxa"/>
              <w:left w:w="100" w:type="dxa"/>
              <w:bottom w:w="60" w:type="dxa"/>
              <w:right w:w="100" w:type="dxa"/>
            </w:tcMar>
          </w:tcPr>
          <w:p w14:paraId="52510253" w14:textId="77777777" w:rsidR="00A1297C" w:rsidRPr="00246F85" w:rsidRDefault="00464DCE" w:rsidP="00246F85">
            <w:pPr>
              <w:spacing w:after="60"/>
              <w:jc w:val="both"/>
              <w:rPr>
                <w:rFonts w:ascii="Arial" w:hAnsi="Arial" w:cs="Arial"/>
              </w:rPr>
            </w:pPr>
            <w:r w:rsidRPr="00246F85">
              <w:rPr>
                <w:rFonts w:ascii="Arial" w:hAnsi="Arial" w:cs="Arial"/>
              </w:rPr>
              <w:t>2.1.6. it has assessed all circumstances of material significance for the conclusion and performance of the Agreement; none of the conditions and circumstances specified in the Agreement have a negative effect on the Party's will to conclude the Agreement on the terms set forth therein and to perform the obligations arising from the Agreement;</w:t>
            </w:r>
          </w:p>
        </w:tc>
      </w:tr>
      <w:tr w:rsidR="00A1297C" w:rsidRPr="00246F85" w14:paraId="179DCFC9" w14:textId="77777777" w:rsidTr="00B91B52">
        <w:tc>
          <w:tcPr>
            <w:tcW w:w="4354" w:type="dxa"/>
            <w:tcMar>
              <w:top w:w="60" w:type="dxa"/>
              <w:left w:w="100" w:type="dxa"/>
              <w:bottom w:w="60" w:type="dxa"/>
              <w:right w:w="100" w:type="dxa"/>
            </w:tcMar>
          </w:tcPr>
          <w:p w14:paraId="2332EE9A" w14:textId="77777777" w:rsidR="00A1297C" w:rsidRPr="00246F85" w:rsidRDefault="00464DCE" w:rsidP="00246F85">
            <w:pPr>
              <w:spacing w:after="60"/>
              <w:jc w:val="both"/>
              <w:rPr>
                <w:rFonts w:ascii="Arial" w:hAnsi="Arial" w:cs="Arial"/>
              </w:rPr>
            </w:pPr>
            <w:r w:rsidRPr="00246F85">
              <w:rPr>
                <w:rFonts w:ascii="Arial" w:hAnsi="Arial" w:cs="Arial"/>
              </w:rPr>
              <w:t>2.1.7. Šaliai nėra žinoma apie jokius būsimus teisinės aplinkos pasikeitimus, kurie gali turėti įtakos Šalies įsipareigojimų pagal šią Sutartį vykdymui;</w:t>
            </w:r>
          </w:p>
        </w:tc>
        <w:tc>
          <w:tcPr>
            <w:tcW w:w="4672" w:type="dxa"/>
            <w:tcMar>
              <w:top w:w="60" w:type="dxa"/>
              <w:left w:w="100" w:type="dxa"/>
              <w:bottom w:w="60" w:type="dxa"/>
              <w:right w:w="100" w:type="dxa"/>
            </w:tcMar>
          </w:tcPr>
          <w:p w14:paraId="73F84C8E" w14:textId="77777777" w:rsidR="00A1297C" w:rsidRPr="00246F85" w:rsidRDefault="00464DCE" w:rsidP="00246F85">
            <w:pPr>
              <w:spacing w:after="60"/>
              <w:jc w:val="both"/>
              <w:rPr>
                <w:rFonts w:ascii="Arial" w:hAnsi="Arial" w:cs="Arial"/>
              </w:rPr>
            </w:pPr>
            <w:r w:rsidRPr="00246F85">
              <w:rPr>
                <w:rFonts w:ascii="Arial" w:hAnsi="Arial" w:cs="Arial"/>
              </w:rPr>
              <w:t>2.1.7. the Party is not aware of any forthcoming changes in the legal environment that may affect the performance of the Party's obligations under this Agreement;</w:t>
            </w:r>
          </w:p>
        </w:tc>
      </w:tr>
      <w:tr w:rsidR="00A1297C" w:rsidRPr="00246F85" w14:paraId="6D1ED868" w14:textId="77777777" w:rsidTr="00B91B52">
        <w:tc>
          <w:tcPr>
            <w:tcW w:w="4354" w:type="dxa"/>
            <w:tcMar>
              <w:top w:w="60" w:type="dxa"/>
              <w:left w:w="100" w:type="dxa"/>
              <w:bottom w:w="60" w:type="dxa"/>
              <w:right w:w="100" w:type="dxa"/>
            </w:tcMar>
          </w:tcPr>
          <w:p w14:paraId="1C391096" w14:textId="77777777" w:rsidR="00A1297C" w:rsidRPr="00246F85" w:rsidRDefault="00464DCE" w:rsidP="00246F85">
            <w:pPr>
              <w:spacing w:after="60"/>
              <w:jc w:val="both"/>
              <w:rPr>
                <w:rFonts w:ascii="Arial" w:hAnsi="Arial" w:cs="Arial"/>
              </w:rPr>
            </w:pPr>
            <w:r w:rsidRPr="00246F85">
              <w:rPr>
                <w:rFonts w:ascii="Arial" w:hAnsi="Arial" w:cs="Arial"/>
              </w:rPr>
              <w:t>2.1.8. Sutarties sąlygos yra aiškios, suprantamos ir vykdytinos;</w:t>
            </w:r>
          </w:p>
        </w:tc>
        <w:tc>
          <w:tcPr>
            <w:tcW w:w="4672" w:type="dxa"/>
            <w:tcMar>
              <w:top w:w="60" w:type="dxa"/>
              <w:left w:w="100" w:type="dxa"/>
              <w:bottom w:w="60" w:type="dxa"/>
              <w:right w:w="100" w:type="dxa"/>
            </w:tcMar>
          </w:tcPr>
          <w:p w14:paraId="543E17AB" w14:textId="77777777" w:rsidR="00A1297C" w:rsidRPr="00246F85" w:rsidRDefault="00464DCE" w:rsidP="00246F85">
            <w:pPr>
              <w:spacing w:after="60"/>
              <w:jc w:val="both"/>
              <w:rPr>
                <w:rFonts w:ascii="Arial" w:hAnsi="Arial" w:cs="Arial"/>
              </w:rPr>
            </w:pPr>
            <w:r w:rsidRPr="00246F85">
              <w:rPr>
                <w:rFonts w:ascii="Arial" w:hAnsi="Arial" w:cs="Arial"/>
              </w:rPr>
              <w:t>2.1.8. the terms and conditions of the Agreement are clear, understandable, and enforceable;</w:t>
            </w:r>
          </w:p>
        </w:tc>
      </w:tr>
      <w:tr w:rsidR="00A1297C" w:rsidRPr="00246F85" w14:paraId="349FFDBC" w14:textId="77777777" w:rsidTr="00B91B52">
        <w:tc>
          <w:tcPr>
            <w:tcW w:w="4354" w:type="dxa"/>
            <w:tcMar>
              <w:top w:w="60" w:type="dxa"/>
              <w:left w:w="100" w:type="dxa"/>
              <w:bottom w:w="60" w:type="dxa"/>
              <w:right w:w="100" w:type="dxa"/>
            </w:tcMar>
          </w:tcPr>
          <w:p w14:paraId="5360ED17" w14:textId="77777777" w:rsidR="00A1297C" w:rsidRPr="00246F85" w:rsidRDefault="00464DCE" w:rsidP="00246F85">
            <w:pPr>
              <w:spacing w:after="60"/>
              <w:jc w:val="both"/>
              <w:rPr>
                <w:rFonts w:ascii="Arial" w:hAnsi="Arial" w:cs="Arial"/>
              </w:rPr>
            </w:pPr>
            <w:r w:rsidRPr="00246F85">
              <w:rPr>
                <w:rFonts w:ascii="Arial" w:hAnsi="Arial" w:cs="Arial"/>
              </w:rPr>
              <w:t>2.1.9.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tc>
        <w:tc>
          <w:tcPr>
            <w:tcW w:w="4672" w:type="dxa"/>
            <w:tcMar>
              <w:top w:w="60" w:type="dxa"/>
              <w:left w:w="100" w:type="dxa"/>
              <w:bottom w:w="60" w:type="dxa"/>
              <w:right w:w="100" w:type="dxa"/>
            </w:tcMar>
          </w:tcPr>
          <w:p w14:paraId="487466FE" w14:textId="77777777" w:rsidR="00A1297C" w:rsidRPr="00246F85" w:rsidRDefault="00464DCE" w:rsidP="00246F85">
            <w:pPr>
              <w:spacing w:after="60"/>
              <w:jc w:val="both"/>
              <w:rPr>
                <w:rFonts w:ascii="Arial" w:hAnsi="Arial" w:cs="Arial"/>
              </w:rPr>
            </w:pPr>
            <w:r w:rsidRPr="00246F85">
              <w:rPr>
                <w:rFonts w:ascii="Arial" w:hAnsi="Arial" w:cs="Arial"/>
              </w:rPr>
              <w:t>2.1.9. the Agreement is concluded in accordance with the principles of good faith, reasonableness, fairness, and equality of the Parties, without the use of fraud or duress. The Parties have disclosed to each other all information known to them that is of material significance for the conclusion and performance of the Agreement.</w:t>
            </w:r>
          </w:p>
        </w:tc>
      </w:tr>
      <w:tr w:rsidR="00A1297C" w:rsidRPr="00246F85" w14:paraId="2A663B60" w14:textId="77777777" w:rsidTr="00B91B52">
        <w:tc>
          <w:tcPr>
            <w:tcW w:w="4354" w:type="dxa"/>
            <w:tcMar>
              <w:top w:w="60" w:type="dxa"/>
              <w:left w:w="100" w:type="dxa"/>
              <w:bottom w:w="60" w:type="dxa"/>
              <w:right w:w="100" w:type="dxa"/>
            </w:tcMar>
          </w:tcPr>
          <w:p w14:paraId="78D5D881" w14:textId="77777777" w:rsidR="00A1297C" w:rsidRPr="00246F85" w:rsidRDefault="00464DCE" w:rsidP="00246F85">
            <w:pPr>
              <w:spacing w:after="60"/>
              <w:jc w:val="both"/>
              <w:rPr>
                <w:rFonts w:ascii="Arial" w:hAnsi="Arial" w:cs="Arial"/>
              </w:rPr>
            </w:pPr>
            <w:r w:rsidRPr="00246F85">
              <w:rPr>
                <w:rFonts w:ascii="Arial" w:hAnsi="Arial" w:cs="Arial"/>
              </w:rPr>
              <w:t>2.1.10. Visi Šalies pareiškimai ir garantijos yra išsamūs ir nepalieka nutylėtų jokių aplinkybių, kurios darytų šiuos pareiškimus ar garantijas neteisingais.</w:t>
            </w:r>
          </w:p>
        </w:tc>
        <w:tc>
          <w:tcPr>
            <w:tcW w:w="4672" w:type="dxa"/>
            <w:tcMar>
              <w:top w:w="60" w:type="dxa"/>
              <w:left w:w="100" w:type="dxa"/>
              <w:bottom w:w="60" w:type="dxa"/>
              <w:right w:w="100" w:type="dxa"/>
            </w:tcMar>
          </w:tcPr>
          <w:p w14:paraId="3EDFCA72" w14:textId="77777777" w:rsidR="00A1297C" w:rsidRPr="00246F85" w:rsidRDefault="00464DCE" w:rsidP="00246F85">
            <w:pPr>
              <w:spacing w:after="60"/>
              <w:jc w:val="both"/>
              <w:rPr>
                <w:rFonts w:ascii="Arial" w:hAnsi="Arial" w:cs="Arial"/>
              </w:rPr>
            </w:pPr>
            <w:r w:rsidRPr="00246F85">
              <w:rPr>
                <w:rFonts w:ascii="Arial" w:hAnsi="Arial" w:cs="Arial"/>
              </w:rPr>
              <w:t>2.1.10. All representations and warranties of the Party are complete and do not leave undisclosed any circumstances that would render such representations or warranties untrue.</w:t>
            </w:r>
          </w:p>
        </w:tc>
      </w:tr>
      <w:tr w:rsidR="00A1297C" w:rsidRPr="00246F85" w14:paraId="5B2F1EA9" w14:textId="77777777" w:rsidTr="00B91B52">
        <w:tc>
          <w:tcPr>
            <w:tcW w:w="4354" w:type="dxa"/>
            <w:tcMar>
              <w:top w:w="60" w:type="dxa"/>
              <w:left w:w="100" w:type="dxa"/>
              <w:bottom w:w="60" w:type="dxa"/>
              <w:right w:w="100" w:type="dxa"/>
            </w:tcMar>
          </w:tcPr>
          <w:p w14:paraId="2F00A20D" w14:textId="77777777" w:rsidR="00A1297C" w:rsidRPr="00246F85" w:rsidRDefault="00464DCE" w:rsidP="00246F85">
            <w:pPr>
              <w:spacing w:after="60"/>
              <w:jc w:val="both"/>
              <w:rPr>
                <w:rFonts w:ascii="Arial" w:hAnsi="Arial" w:cs="Arial"/>
              </w:rPr>
            </w:pPr>
            <w:r w:rsidRPr="00246F85">
              <w:rPr>
                <w:rFonts w:ascii="Arial" w:hAnsi="Arial" w:cs="Arial"/>
              </w:rPr>
              <w:t>2.2. TPMĮ teikėjas papildomai pareiškia ir garantuoja:</w:t>
            </w:r>
          </w:p>
        </w:tc>
        <w:tc>
          <w:tcPr>
            <w:tcW w:w="4672" w:type="dxa"/>
            <w:tcMar>
              <w:top w:w="60" w:type="dxa"/>
              <w:left w:w="100" w:type="dxa"/>
              <w:bottom w:w="60" w:type="dxa"/>
              <w:right w:w="100" w:type="dxa"/>
            </w:tcMar>
          </w:tcPr>
          <w:p w14:paraId="46558DD6" w14:textId="77777777" w:rsidR="00A1297C" w:rsidRPr="00246F85" w:rsidRDefault="00464DCE" w:rsidP="00246F85">
            <w:pPr>
              <w:spacing w:after="60"/>
              <w:jc w:val="both"/>
              <w:rPr>
                <w:rFonts w:ascii="Arial" w:hAnsi="Arial" w:cs="Arial"/>
              </w:rPr>
            </w:pPr>
            <w:r w:rsidRPr="00246F85">
              <w:rPr>
                <w:rFonts w:ascii="Arial" w:hAnsi="Arial" w:cs="Arial"/>
              </w:rPr>
              <w:t>2.2. The OBE Provider additionally represents and warrants:</w:t>
            </w:r>
          </w:p>
        </w:tc>
      </w:tr>
      <w:tr w:rsidR="00A1297C" w:rsidRPr="00246F85" w14:paraId="10EF9A7F" w14:textId="77777777" w:rsidTr="00B91B52">
        <w:tc>
          <w:tcPr>
            <w:tcW w:w="4354" w:type="dxa"/>
            <w:tcMar>
              <w:top w:w="60" w:type="dxa"/>
              <w:left w:w="100" w:type="dxa"/>
              <w:bottom w:w="60" w:type="dxa"/>
              <w:right w:w="100" w:type="dxa"/>
            </w:tcMar>
          </w:tcPr>
          <w:p w14:paraId="39B82405" w14:textId="77777777" w:rsidR="00A1297C" w:rsidRPr="00246F85" w:rsidRDefault="00464DCE" w:rsidP="00246F85">
            <w:pPr>
              <w:spacing w:after="60"/>
              <w:jc w:val="both"/>
              <w:rPr>
                <w:rFonts w:ascii="Arial" w:hAnsi="Arial" w:cs="Arial"/>
              </w:rPr>
            </w:pPr>
            <w:r w:rsidRPr="00246F85">
              <w:rPr>
                <w:rFonts w:ascii="Arial" w:hAnsi="Arial" w:cs="Arial"/>
              </w:rPr>
              <w:t>2.2.1. kad pagal Europos Sąjungos ir nacionalinius teisės aktus turi ir visą Sutarties galiojimo laikotarpį turės visus reikalingus leidimus, licencijas, registracijas ir (ar) kitus teisės aktuose nustatytus dokumentus, reikalingus integravimo procedūrai;</w:t>
            </w:r>
          </w:p>
        </w:tc>
        <w:tc>
          <w:tcPr>
            <w:tcW w:w="4672" w:type="dxa"/>
            <w:tcMar>
              <w:top w:w="60" w:type="dxa"/>
              <w:left w:w="100" w:type="dxa"/>
              <w:bottom w:w="60" w:type="dxa"/>
              <w:right w:w="100" w:type="dxa"/>
            </w:tcMar>
          </w:tcPr>
          <w:p w14:paraId="684A997F" w14:textId="77777777" w:rsidR="00A1297C" w:rsidRPr="00246F85" w:rsidRDefault="00464DCE" w:rsidP="00246F85">
            <w:pPr>
              <w:spacing w:after="60"/>
              <w:jc w:val="both"/>
              <w:rPr>
                <w:rFonts w:ascii="Arial" w:hAnsi="Arial" w:cs="Arial"/>
              </w:rPr>
            </w:pPr>
            <w:r w:rsidRPr="00246F85">
              <w:rPr>
                <w:rFonts w:ascii="Arial" w:hAnsi="Arial" w:cs="Arial"/>
              </w:rPr>
              <w:t>2.2.1. that pursuant to European Union and national legal acts, it holds and shall hold throughout the entire term of the Agreement all necessary permits, licences, registrations, and/or other documents required by legal acts for the Integration procedure;</w:t>
            </w:r>
          </w:p>
        </w:tc>
      </w:tr>
      <w:tr w:rsidR="00A1297C" w:rsidRPr="00246F85" w14:paraId="23285E99" w14:textId="77777777" w:rsidTr="00B91B52">
        <w:tc>
          <w:tcPr>
            <w:tcW w:w="4354" w:type="dxa"/>
            <w:tcMar>
              <w:top w:w="60" w:type="dxa"/>
              <w:left w:w="100" w:type="dxa"/>
              <w:bottom w:w="60" w:type="dxa"/>
              <w:right w:w="100" w:type="dxa"/>
            </w:tcMar>
          </w:tcPr>
          <w:p w14:paraId="5306A931" w14:textId="77777777" w:rsidR="00A1297C" w:rsidRPr="00246F85" w:rsidRDefault="00464DCE" w:rsidP="00246F85">
            <w:pPr>
              <w:spacing w:after="60"/>
              <w:jc w:val="both"/>
              <w:rPr>
                <w:rFonts w:ascii="Arial" w:hAnsi="Arial" w:cs="Arial"/>
              </w:rPr>
            </w:pPr>
            <w:r w:rsidRPr="00246F85">
              <w:rPr>
                <w:rFonts w:ascii="Arial" w:hAnsi="Arial" w:cs="Arial"/>
              </w:rPr>
              <w:t>2.2.2. visą Sutarties galiojimo laikotarpį veiks laikydamasis visų jam taikomų Lietuvos Respublikos ir Europos Sąjungos teisės aktų reikalavimų, kompetentingų institucijų sprendimų, nurodymų ir rekomendacijų, užtikrindamas, kad jo veikla atitiktų galiojančius teisės aktus;</w:t>
            </w:r>
          </w:p>
        </w:tc>
        <w:tc>
          <w:tcPr>
            <w:tcW w:w="4672" w:type="dxa"/>
            <w:tcMar>
              <w:top w:w="60" w:type="dxa"/>
              <w:left w:w="100" w:type="dxa"/>
              <w:bottom w:w="60" w:type="dxa"/>
              <w:right w:w="100" w:type="dxa"/>
            </w:tcMar>
          </w:tcPr>
          <w:p w14:paraId="41959956" w14:textId="77777777" w:rsidR="00A1297C" w:rsidRPr="00246F85" w:rsidRDefault="00464DCE" w:rsidP="00246F85">
            <w:pPr>
              <w:spacing w:after="60"/>
              <w:jc w:val="both"/>
              <w:rPr>
                <w:rFonts w:ascii="Arial" w:hAnsi="Arial" w:cs="Arial"/>
              </w:rPr>
            </w:pPr>
            <w:r w:rsidRPr="00246F85">
              <w:rPr>
                <w:rFonts w:ascii="Arial" w:hAnsi="Arial" w:cs="Arial"/>
              </w:rPr>
              <w:t>2.2.2. throughout the entire term of the Agreement, it shall operate in compliance with all applicable requirements of legal acts of the Republic of Lithuania and the European Union, decisions, instructions, and recommendations of competent authorities, ensuring that its activities comply with applicable legal acts;</w:t>
            </w:r>
          </w:p>
        </w:tc>
      </w:tr>
      <w:tr w:rsidR="00A1297C" w:rsidRPr="00246F85" w14:paraId="502E8FDF" w14:textId="77777777" w:rsidTr="00B91B52">
        <w:tc>
          <w:tcPr>
            <w:tcW w:w="4354" w:type="dxa"/>
            <w:tcMar>
              <w:top w:w="60" w:type="dxa"/>
              <w:left w:w="100" w:type="dxa"/>
              <w:bottom w:w="60" w:type="dxa"/>
              <w:right w:w="100" w:type="dxa"/>
            </w:tcMar>
          </w:tcPr>
          <w:p w14:paraId="5EC1CBB4" w14:textId="77777777" w:rsidR="00A1297C" w:rsidRPr="00246F85" w:rsidRDefault="00464DCE" w:rsidP="00246F85">
            <w:pPr>
              <w:spacing w:after="60"/>
              <w:jc w:val="both"/>
              <w:rPr>
                <w:rFonts w:ascii="Arial" w:hAnsi="Arial" w:cs="Arial"/>
              </w:rPr>
            </w:pPr>
            <w:r w:rsidRPr="00246F85">
              <w:rPr>
                <w:rFonts w:ascii="Arial" w:hAnsi="Arial" w:cs="Arial"/>
              </w:rPr>
              <w:lastRenderedPageBreak/>
              <w:t>2.2.3. jo veikla, susijusi su šia Sutartimi, nepažeis taikytinų teisės aktų reikalavimų ir nesukels teisės pažeidimų, galinčių turėti įtakos tinkamam Sutarties vykdymui;</w:t>
            </w:r>
          </w:p>
        </w:tc>
        <w:tc>
          <w:tcPr>
            <w:tcW w:w="4672" w:type="dxa"/>
            <w:tcMar>
              <w:top w:w="60" w:type="dxa"/>
              <w:left w:w="100" w:type="dxa"/>
              <w:bottom w:w="60" w:type="dxa"/>
              <w:right w:w="100" w:type="dxa"/>
            </w:tcMar>
          </w:tcPr>
          <w:p w14:paraId="4BB0941A" w14:textId="77777777" w:rsidR="00A1297C" w:rsidRPr="00246F85" w:rsidRDefault="00464DCE" w:rsidP="00246F85">
            <w:pPr>
              <w:spacing w:after="60"/>
              <w:jc w:val="both"/>
              <w:rPr>
                <w:rFonts w:ascii="Arial" w:hAnsi="Arial" w:cs="Arial"/>
              </w:rPr>
            </w:pPr>
            <w:r w:rsidRPr="00246F85">
              <w:rPr>
                <w:rFonts w:ascii="Arial" w:hAnsi="Arial" w:cs="Arial"/>
              </w:rPr>
              <w:t>2.2.3. its activities related to this Agreement shall not violate applicable legal requirements and shall not give rise to legal infringements that may affect the proper performance of the Agreement;</w:t>
            </w:r>
          </w:p>
        </w:tc>
      </w:tr>
      <w:tr w:rsidR="00A1297C" w:rsidRPr="00246F85" w14:paraId="08E67618" w14:textId="77777777" w:rsidTr="00B91B52">
        <w:tc>
          <w:tcPr>
            <w:tcW w:w="4354" w:type="dxa"/>
            <w:tcMar>
              <w:top w:w="60" w:type="dxa"/>
              <w:left w:w="100" w:type="dxa"/>
              <w:bottom w:w="60" w:type="dxa"/>
              <w:right w:w="100" w:type="dxa"/>
            </w:tcMar>
          </w:tcPr>
          <w:p w14:paraId="25524377" w14:textId="77777777" w:rsidR="00A1297C" w:rsidRPr="00246F85" w:rsidRDefault="00464DCE" w:rsidP="00246F85">
            <w:pPr>
              <w:spacing w:after="60"/>
              <w:jc w:val="both"/>
              <w:rPr>
                <w:rFonts w:ascii="Arial" w:hAnsi="Arial" w:cs="Arial"/>
              </w:rPr>
            </w:pPr>
            <w:r w:rsidRPr="00246F85">
              <w:rPr>
                <w:rFonts w:ascii="Arial" w:hAnsi="Arial" w:cs="Arial"/>
              </w:rPr>
              <w:t>2.2.4. nuolat informuos Bendrovę apie bet kokias aplinkybes, turinčias esminės įtakos Sutarties vykdymui, ir nustatytus su Sutarties vykdymu susijusius rizikos veiksnius;</w:t>
            </w:r>
          </w:p>
        </w:tc>
        <w:tc>
          <w:tcPr>
            <w:tcW w:w="4672" w:type="dxa"/>
            <w:tcMar>
              <w:top w:w="60" w:type="dxa"/>
              <w:left w:w="100" w:type="dxa"/>
              <w:bottom w:w="60" w:type="dxa"/>
              <w:right w:w="100" w:type="dxa"/>
            </w:tcMar>
          </w:tcPr>
          <w:p w14:paraId="5FF303D2" w14:textId="77777777" w:rsidR="00A1297C" w:rsidRPr="00246F85" w:rsidRDefault="00464DCE" w:rsidP="00246F85">
            <w:pPr>
              <w:spacing w:after="60"/>
              <w:jc w:val="both"/>
              <w:rPr>
                <w:rFonts w:ascii="Arial" w:hAnsi="Arial" w:cs="Arial"/>
              </w:rPr>
            </w:pPr>
            <w:r w:rsidRPr="00246F85">
              <w:rPr>
                <w:rFonts w:ascii="Arial" w:hAnsi="Arial" w:cs="Arial"/>
              </w:rPr>
              <w:t>2.2.4. it shall continuously inform the Company of any circumstances having a material effect on the performance of the Agreement and any risk factors identified in connection with the performance of the Agreement;</w:t>
            </w:r>
          </w:p>
        </w:tc>
      </w:tr>
      <w:tr w:rsidR="00A1297C" w:rsidRPr="00246F85" w14:paraId="71944452" w14:textId="77777777" w:rsidTr="00B91B52">
        <w:tc>
          <w:tcPr>
            <w:tcW w:w="4354" w:type="dxa"/>
            <w:tcMar>
              <w:top w:w="60" w:type="dxa"/>
              <w:left w:w="100" w:type="dxa"/>
              <w:bottom w:w="60" w:type="dxa"/>
              <w:right w:w="100" w:type="dxa"/>
            </w:tcMar>
          </w:tcPr>
          <w:p w14:paraId="0C4D324A" w14:textId="77777777" w:rsidR="00A1297C" w:rsidRPr="00246F85" w:rsidRDefault="00464DCE" w:rsidP="00246F85">
            <w:pPr>
              <w:spacing w:after="60"/>
              <w:jc w:val="both"/>
              <w:rPr>
                <w:rFonts w:ascii="Arial" w:hAnsi="Arial" w:cs="Arial"/>
              </w:rPr>
            </w:pPr>
            <w:r w:rsidRPr="00246F85">
              <w:rPr>
                <w:rFonts w:ascii="Arial" w:hAnsi="Arial" w:cs="Arial"/>
              </w:rPr>
              <w:t>2.2.5. visą Sutarties galiojimo laikotarpį laikysis integravimo metu nustatytų ir taikytinų reikalavimų bei užtikrins, kad integravimo metu įvykdyti ir patvirtinti reikalavimai būtų nepertraukiamai tenkinami visą Sutarties galiojimo laikotarpį.</w:t>
            </w:r>
          </w:p>
        </w:tc>
        <w:tc>
          <w:tcPr>
            <w:tcW w:w="4672" w:type="dxa"/>
            <w:tcMar>
              <w:top w:w="60" w:type="dxa"/>
              <w:left w:w="100" w:type="dxa"/>
              <w:bottom w:w="60" w:type="dxa"/>
              <w:right w:w="100" w:type="dxa"/>
            </w:tcMar>
          </w:tcPr>
          <w:p w14:paraId="088F03DF" w14:textId="77777777" w:rsidR="00A1297C" w:rsidRPr="00246F85" w:rsidRDefault="00464DCE" w:rsidP="00246F85">
            <w:pPr>
              <w:spacing w:after="60"/>
              <w:jc w:val="both"/>
              <w:rPr>
                <w:rFonts w:ascii="Arial" w:hAnsi="Arial" w:cs="Arial"/>
              </w:rPr>
            </w:pPr>
            <w:r w:rsidRPr="00246F85">
              <w:rPr>
                <w:rFonts w:ascii="Arial" w:hAnsi="Arial" w:cs="Arial"/>
              </w:rPr>
              <w:t>2.2.5. throughout the entire term of the Agreement, it shall comply with the requirements established and applicable during the Integration and shall ensure that the requirements fulfilled and confirmed during the Integration are continuously satisfied throughout the entire term of the Agreement.</w:t>
            </w:r>
          </w:p>
        </w:tc>
      </w:tr>
      <w:tr w:rsidR="00A1297C" w:rsidRPr="00246F85" w14:paraId="56E8F730" w14:textId="77777777" w:rsidTr="00B91B52">
        <w:tc>
          <w:tcPr>
            <w:tcW w:w="4354" w:type="dxa"/>
            <w:tcMar>
              <w:top w:w="60" w:type="dxa"/>
              <w:left w:w="100" w:type="dxa"/>
              <w:bottom w:w="60" w:type="dxa"/>
              <w:right w:w="100" w:type="dxa"/>
            </w:tcMar>
          </w:tcPr>
          <w:p w14:paraId="600DF479" w14:textId="77777777" w:rsidR="00A1297C" w:rsidRPr="00246F85" w:rsidRDefault="00464DCE" w:rsidP="00B91B52">
            <w:pPr>
              <w:spacing w:after="60"/>
              <w:jc w:val="center"/>
              <w:rPr>
                <w:rFonts w:ascii="Arial" w:hAnsi="Arial" w:cs="Arial"/>
              </w:rPr>
            </w:pPr>
            <w:r w:rsidRPr="00246F85">
              <w:rPr>
                <w:rFonts w:ascii="Arial" w:hAnsi="Arial" w:cs="Arial"/>
                <w:b/>
                <w:bCs/>
              </w:rPr>
              <w:t>3. SUTARTIES DALYKAS</w:t>
            </w:r>
          </w:p>
        </w:tc>
        <w:tc>
          <w:tcPr>
            <w:tcW w:w="4672" w:type="dxa"/>
            <w:tcMar>
              <w:top w:w="60" w:type="dxa"/>
              <w:left w:w="100" w:type="dxa"/>
              <w:bottom w:w="60" w:type="dxa"/>
              <w:right w:w="100" w:type="dxa"/>
            </w:tcMar>
          </w:tcPr>
          <w:p w14:paraId="1268BB5F" w14:textId="77777777" w:rsidR="00A1297C" w:rsidRPr="00246F85" w:rsidRDefault="00464DCE" w:rsidP="00B91B52">
            <w:pPr>
              <w:spacing w:after="60"/>
              <w:jc w:val="center"/>
              <w:rPr>
                <w:rFonts w:ascii="Arial" w:hAnsi="Arial" w:cs="Arial"/>
              </w:rPr>
            </w:pPr>
            <w:r w:rsidRPr="00246F85">
              <w:rPr>
                <w:rFonts w:ascii="Arial" w:hAnsi="Arial" w:cs="Arial"/>
                <w:b/>
                <w:bCs/>
              </w:rPr>
              <w:t>3. SUBJECT MATTER OF THE AGREEMENT</w:t>
            </w:r>
          </w:p>
        </w:tc>
      </w:tr>
      <w:tr w:rsidR="00A1297C" w:rsidRPr="00246F85" w14:paraId="46BF7009" w14:textId="77777777" w:rsidTr="00B91B52">
        <w:tc>
          <w:tcPr>
            <w:tcW w:w="4354" w:type="dxa"/>
            <w:tcMar>
              <w:top w:w="60" w:type="dxa"/>
              <w:left w:w="100" w:type="dxa"/>
              <w:bottom w:w="60" w:type="dxa"/>
              <w:right w:w="100" w:type="dxa"/>
            </w:tcMar>
          </w:tcPr>
          <w:p w14:paraId="425FD7CF" w14:textId="77777777" w:rsidR="00A1297C" w:rsidRPr="00246F85" w:rsidRDefault="00464DCE" w:rsidP="00246F85">
            <w:pPr>
              <w:spacing w:after="60"/>
              <w:jc w:val="both"/>
              <w:rPr>
                <w:rFonts w:ascii="Arial" w:hAnsi="Arial" w:cs="Arial"/>
              </w:rPr>
            </w:pPr>
            <w:r w:rsidRPr="00246F85">
              <w:rPr>
                <w:rFonts w:ascii="Arial" w:hAnsi="Arial" w:cs="Arial"/>
              </w:rPr>
              <w:t>3.1. Bendrovė ir TPMĮ teikėjas susitaria vykdyti TPMĮ teikėjo integravimo procedūrą pagal Taisyklėse ir jų prieduose nustatytus reikalavimus ir tvarką, o taip pat po integravimo procedūros pabaigos visą Sutarties galiojimo laikotarpį vykdyti duomenų apie transporto priemonės Lietuvos Respublikos teritorijoje geografinę padėtį ir važiavimo laiką bei transporto priemonės valstybinį numerį ir transporto priemonės techninius parametrus (toliau – Duomenys) surinkimą, apdorojimą ir perdavimą Bendrovei. Šiuose dokumentuose yra detalizuotos Šalių teisės, pareigos ir terminai, kurių Šalys, įsipareigoja laikytis.</w:t>
            </w:r>
          </w:p>
        </w:tc>
        <w:tc>
          <w:tcPr>
            <w:tcW w:w="4672" w:type="dxa"/>
            <w:tcMar>
              <w:top w:w="60" w:type="dxa"/>
              <w:left w:w="100" w:type="dxa"/>
              <w:bottom w:w="60" w:type="dxa"/>
              <w:right w:w="100" w:type="dxa"/>
            </w:tcMar>
          </w:tcPr>
          <w:p w14:paraId="71E70533" w14:textId="77777777" w:rsidR="00A1297C" w:rsidRPr="00246F85" w:rsidRDefault="00464DCE" w:rsidP="00246F85">
            <w:pPr>
              <w:spacing w:after="60"/>
              <w:jc w:val="both"/>
              <w:rPr>
                <w:rFonts w:ascii="Arial" w:hAnsi="Arial" w:cs="Arial"/>
              </w:rPr>
            </w:pPr>
            <w:r w:rsidRPr="00246F85">
              <w:rPr>
                <w:rFonts w:ascii="Arial" w:hAnsi="Arial" w:cs="Arial"/>
              </w:rPr>
              <w:t>3.1. The Company and the OBE Provider agree to carry out the Integration procedure of the OBE Provider in accordance with the requirements and procedure established in the Rules and their annexes, and also, upon completion of the Integration procedure, to carry out throughout the entire term of the Agreement the collection, processing, and transmission to the Company of data concerning the geographical position and driving time of a vehicle within the territory of the Republic of Lithuania, as well as the vehicle registration number and technical parameters of the vehicle (hereinafter referred to as the Data). These documents set out in detail the rights, obligations, and deadlines of the Parties, which the Parties hereby undertake to comply with.</w:t>
            </w:r>
          </w:p>
        </w:tc>
      </w:tr>
      <w:tr w:rsidR="00A1297C" w:rsidRPr="00246F85" w14:paraId="0CA43ABD" w14:textId="77777777" w:rsidTr="00B91B52">
        <w:tc>
          <w:tcPr>
            <w:tcW w:w="4354" w:type="dxa"/>
            <w:tcMar>
              <w:top w:w="60" w:type="dxa"/>
              <w:left w:w="100" w:type="dxa"/>
              <w:bottom w:w="60" w:type="dxa"/>
              <w:right w:w="100" w:type="dxa"/>
            </w:tcMar>
          </w:tcPr>
          <w:p w14:paraId="3939E283" w14:textId="77777777" w:rsidR="00A1297C" w:rsidRPr="00246F85" w:rsidRDefault="00464DCE" w:rsidP="00246F85">
            <w:pPr>
              <w:spacing w:after="60"/>
              <w:jc w:val="both"/>
              <w:rPr>
                <w:rFonts w:ascii="Arial" w:hAnsi="Arial" w:cs="Arial"/>
              </w:rPr>
            </w:pPr>
            <w:r w:rsidRPr="00246F85">
              <w:rPr>
                <w:rFonts w:ascii="Arial" w:hAnsi="Arial" w:cs="Arial"/>
              </w:rPr>
              <w:t>3.2. Integravimo procedūrą sudaro šie pagrindiniai etapai:</w:t>
            </w:r>
          </w:p>
        </w:tc>
        <w:tc>
          <w:tcPr>
            <w:tcW w:w="4672" w:type="dxa"/>
            <w:tcMar>
              <w:top w:w="60" w:type="dxa"/>
              <w:left w:w="100" w:type="dxa"/>
              <w:bottom w:w="60" w:type="dxa"/>
              <w:right w:w="100" w:type="dxa"/>
            </w:tcMar>
          </w:tcPr>
          <w:p w14:paraId="7CB37BE0" w14:textId="77777777" w:rsidR="00A1297C" w:rsidRPr="00246F85" w:rsidRDefault="00464DCE" w:rsidP="00246F85">
            <w:pPr>
              <w:spacing w:after="60"/>
              <w:jc w:val="both"/>
              <w:rPr>
                <w:rFonts w:ascii="Arial" w:hAnsi="Arial" w:cs="Arial"/>
              </w:rPr>
            </w:pPr>
            <w:r w:rsidRPr="00246F85">
              <w:rPr>
                <w:rFonts w:ascii="Arial" w:hAnsi="Arial" w:cs="Arial"/>
              </w:rPr>
              <w:t>3.2. The Integration procedure consists of the following main stages:</w:t>
            </w:r>
          </w:p>
        </w:tc>
      </w:tr>
      <w:tr w:rsidR="00A1297C" w:rsidRPr="00246F85" w14:paraId="7ED81890" w14:textId="77777777" w:rsidTr="00B91B52">
        <w:tc>
          <w:tcPr>
            <w:tcW w:w="4354" w:type="dxa"/>
            <w:tcMar>
              <w:top w:w="60" w:type="dxa"/>
              <w:left w:w="100" w:type="dxa"/>
              <w:bottom w:w="60" w:type="dxa"/>
              <w:right w:w="100" w:type="dxa"/>
            </w:tcMar>
          </w:tcPr>
          <w:p w14:paraId="136E099A" w14:textId="77777777" w:rsidR="00A1297C" w:rsidRPr="00246F85" w:rsidRDefault="00464DCE" w:rsidP="00246F85">
            <w:pPr>
              <w:spacing w:after="60"/>
              <w:jc w:val="both"/>
              <w:rPr>
                <w:rFonts w:ascii="Arial" w:hAnsi="Arial" w:cs="Arial"/>
              </w:rPr>
            </w:pPr>
            <w:r w:rsidRPr="00246F85">
              <w:rPr>
                <w:rFonts w:ascii="Arial" w:hAnsi="Arial" w:cs="Arial"/>
              </w:rPr>
              <w:t>3.2.1. prieigos prie testavimo aplinkos suteikimas,</w:t>
            </w:r>
          </w:p>
        </w:tc>
        <w:tc>
          <w:tcPr>
            <w:tcW w:w="4672" w:type="dxa"/>
            <w:tcMar>
              <w:top w:w="60" w:type="dxa"/>
              <w:left w:w="100" w:type="dxa"/>
              <w:bottom w:w="60" w:type="dxa"/>
              <w:right w:w="100" w:type="dxa"/>
            </w:tcMar>
          </w:tcPr>
          <w:p w14:paraId="7F732179" w14:textId="77777777" w:rsidR="00A1297C" w:rsidRPr="00246F85" w:rsidRDefault="00464DCE" w:rsidP="00246F85">
            <w:pPr>
              <w:spacing w:after="60"/>
              <w:jc w:val="both"/>
              <w:rPr>
                <w:rFonts w:ascii="Arial" w:hAnsi="Arial" w:cs="Arial"/>
              </w:rPr>
            </w:pPr>
            <w:r w:rsidRPr="00246F85">
              <w:rPr>
                <w:rFonts w:ascii="Arial" w:hAnsi="Arial" w:cs="Arial"/>
              </w:rPr>
              <w:t>3.2.1. granting access to the testing environment,</w:t>
            </w:r>
          </w:p>
        </w:tc>
      </w:tr>
      <w:tr w:rsidR="00A1297C" w:rsidRPr="00246F85" w14:paraId="0F969752" w14:textId="77777777" w:rsidTr="00B91B52">
        <w:tc>
          <w:tcPr>
            <w:tcW w:w="4354" w:type="dxa"/>
            <w:tcMar>
              <w:top w:w="60" w:type="dxa"/>
              <w:left w:w="100" w:type="dxa"/>
              <w:bottom w:w="60" w:type="dxa"/>
              <w:right w:w="100" w:type="dxa"/>
            </w:tcMar>
          </w:tcPr>
          <w:p w14:paraId="43334506" w14:textId="77777777" w:rsidR="00A1297C" w:rsidRPr="00246F85" w:rsidRDefault="00464DCE" w:rsidP="00246F85">
            <w:pPr>
              <w:spacing w:after="60"/>
              <w:jc w:val="both"/>
              <w:rPr>
                <w:rFonts w:ascii="Arial" w:hAnsi="Arial" w:cs="Arial"/>
              </w:rPr>
            </w:pPr>
            <w:r w:rsidRPr="00246F85">
              <w:rPr>
                <w:rFonts w:ascii="Arial" w:hAnsi="Arial" w:cs="Arial"/>
              </w:rPr>
              <w:t>3.2.2. testavimas ir</w:t>
            </w:r>
          </w:p>
        </w:tc>
        <w:tc>
          <w:tcPr>
            <w:tcW w:w="4672" w:type="dxa"/>
            <w:tcMar>
              <w:top w:w="60" w:type="dxa"/>
              <w:left w:w="100" w:type="dxa"/>
              <w:bottom w:w="60" w:type="dxa"/>
              <w:right w:w="100" w:type="dxa"/>
            </w:tcMar>
          </w:tcPr>
          <w:p w14:paraId="20EBC2A2" w14:textId="77777777" w:rsidR="00A1297C" w:rsidRPr="00246F85" w:rsidRDefault="00464DCE" w:rsidP="00246F85">
            <w:pPr>
              <w:spacing w:after="60"/>
              <w:jc w:val="both"/>
              <w:rPr>
                <w:rFonts w:ascii="Arial" w:hAnsi="Arial" w:cs="Arial"/>
              </w:rPr>
            </w:pPr>
            <w:r w:rsidRPr="00246F85">
              <w:rPr>
                <w:rFonts w:ascii="Arial" w:hAnsi="Arial" w:cs="Arial"/>
              </w:rPr>
              <w:t>3.2.2. testing, and</w:t>
            </w:r>
          </w:p>
        </w:tc>
      </w:tr>
      <w:tr w:rsidR="00A1297C" w:rsidRPr="00246F85" w14:paraId="04716FF0" w14:textId="77777777" w:rsidTr="00B91B52">
        <w:tc>
          <w:tcPr>
            <w:tcW w:w="4354" w:type="dxa"/>
            <w:tcMar>
              <w:top w:w="60" w:type="dxa"/>
              <w:left w:w="100" w:type="dxa"/>
              <w:bottom w:w="60" w:type="dxa"/>
              <w:right w:w="100" w:type="dxa"/>
            </w:tcMar>
          </w:tcPr>
          <w:p w14:paraId="1F37EFCB" w14:textId="77777777" w:rsidR="00A1297C" w:rsidRPr="00246F85" w:rsidRDefault="00464DCE" w:rsidP="00246F85">
            <w:pPr>
              <w:spacing w:after="60"/>
              <w:jc w:val="both"/>
              <w:rPr>
                <w:rFonts w:ascii="Arial" w:hAnsi="Arial" w:cs="Arial"/>
              </w:rPr>
            </w:pPr>
            <w:r w:rsidRPr="00246F85">
              <w:rPr>
                <w:rFonts w:ascii="Arial" w:hAnsi="Arial" w:cs="Arial"/>
              </w:rPr>
              <w:t>3.2.3. testavimo rezultatų įvertinimas.</w:t>
            </w:r>
          </w:p>
        </w:tc>
        <w:tc>
          <w:tcPr>
            <w:tcW w:w="4672" w:type="dxa"/>
            <w:tcMar>
              <w:top w:w="60" w:type="dxa"/>
              <w:left w:w="100" w:type="dxa"/>
              <w:bottom w:w="60" w:type="dxa"/>
              <w:right w:w="100" w:type="dxa"/>
            </w:tcMar>
          </w:tcPr>
          <w:p w14:paraId="3FF711C4" w14:textId="77777777" w:rsidR="00A1297C" w:rsidRPr="00246F85" w:rsidRDefault="00464DCE" w:rsidP="00246F85">
            <w:pPr>
              <w:spacing w:after="60"/>
              <w:jc w:val="both"/>
              <w:rPr>
                <w:rFonts w:ascii="Arial" w:hAnsi="Arial" w:cs="Arial"/>
              </w:rPr>
            </w:pPr>
            <w:r w:rsidRPr="00246F85">
              <w:rPr>
                <w:rFonts w:ascii="Arial" w:hAnsi="Arial" w:cs="Arial"/>
              </w:rPr>
              <w:t>3.2.3. evaluation of testing results.</w:t>
            </w:r>
          </w:p>
        </w:tc>
      </w:tr>
      <w:tr w:rsidR="00A1297C" w:rsidRPr="00246F85" w14:paraId="56872C94" w14:textId="77777777" w:rsidTr="00B91B52">
        <w:tc>
          <w:tcPr>
            <w:tcW w:w="4354" w:type="dxa"/>
            <w:tcMar>
              <w:top w:w="60" w:type="dxa"/>
              <w:left w:w="100" w:type="dxa"/>
              <w:bottom w:w="60" w:type="dxa"/>
              <w:right w:w="100" w:type="dxa"/>
            </w:tcMar>
          </w:tcPr>
          <w:p w14:paraId="0EDFF49A" w14:textId="77777777" w:rsidR="00A1297C" w:rsidRPr="00246F85" w:rsidRDefault="00464DCE" w:rsidP="00246F85">
            <w:pPr>
              <w:spacing w:after="60"/>
              <w:jc w:val="both"/>
              <w:rPr>
                <w:rFonts w:ascii="Arial" w:hAnsi="Arial" w:cs="Arial"/>
              </w:rPr>
            </w:pPr>
            <w:r w:rsidRPr="00246F85">
              <w:rPr>
                <w:rFonts w:ascii="Arial" w:hAnsi="Arial" w:cs="Arial"/>
              </w:rPr>
              <w:t>3.3. Integravimo procedūros ir Duomenų teikimo metu TPMĮ teikėjas įsipareigoja įvykdyti visus Taisyklėse ir jų prieduose ir šioje Sutartyje nustatytus reikalavimus, įskaitant techninius, funkcinius, organizacinius ir kitus reikalavimus (toliau – Reikalavimai), būtinus sėkmingam integravimo procedūros užbaigimui.</w:t>
            </w:r>
          </w:p>
        </w:tc>
        <w:tc>
          <w:tcPr>
            <w:tcW w:w="4672" w:type="dxa"/>
            <w:tcMar>
              <w:top w:w="60" w:type="dxa"/>
              <w:left w:w="100" w:type="dxa"/>
              <w:bottom w:w="60" w:type="dxa"/>
              <w:right w:w="100" w:type="dxa"/>
            </w:tcMar>
          </w:tcPr>
          <w:p w14:paraId="40B76414" w14:textId="77777777" w:rsidR="00A1297C" w:rsidRPr="00246F85" w:rsidRDefault="00464DCE" w:rsidP="00246F85">
            <w:pPr>
              <w:spacing w:after="60"/>
              <w:jc w:val="both"/>
              <w:rPr>
                <w:rFonts w:ascii="Arial" w:hAnsi="Arial" w:cs="Arial"/>
              </w:rPr>
            </w:pPr>
            <w:r w:rsidRPr="00246F85">
              <w:rPr>
                <w:rFonts w:ascii="Arial" w:hAnsi="Arial" w:cs="Arial"/>
              </w:rPr>
              <w:t>3.3. During the Integration procedure and the provision of Data, the OBE Provider undertakes to fulfil all requirements established in the Rules and their annexes and in this Agreement, including but not limited to technical, functional, organisational, and other requirements (hereinafter referred to as the Requirements) necessary for the successful completion of the Integration procedure.</w:t>
            </w:r>
          </w:p>
        </w:tc>
      </w:tr>
      <w:tr w:rsidR="00A1297C" w:rsidRPr="00246F85" w14:paraId="7C3903B4" w14:textId="77777777" w:rsidTr="00B91B52">
        <w:tc>
          <w:tcPr>
            <w:tcW w:w="4354" w:type="dxa"/>
            <w:tcMar>
              <w:top w:w="60" w:type="dxa"/>
              <w:left w:w="100" w:type="dxa"/>
              <w:bottom w:w="60" w:type="dxa"/>
              <w:right w:w="100" w:type="dxa"/>
            </w:tcMar>
          </w:tcPr>
          <w:p w14:paraId="1AC61763" w14:textId="77777777" w:rsidR="00A1297C" w:rsidRPr="00246F85" w:rsidRDefault="00464DCE" w:rsidP="00246F85">
            <w:pPr>
              <w:spacing w:after="60"/>
              <w:jc w:val="both"/>
              <w:rPr>
                <w:rFonts w:ascii="Arial" w:hAnsi="Arial" w:cs="Arial"/>
              </w:rPr>
            </w:pPr>
            <w:r w:rsidRPr="00246F85">
              <w:rPr>
                <w:rFonts w:ascii="Arial" w:hAnsi="Arial" w:cs="Arial"/>
              </w:rPr>
              <w:t xml:space="preserve">3.4. TPMĮ teikėjas Reikalavimus vykdo vadovaudamasis Sutarties vykdymo metu galiojančiais Lietuvos Respublikos ir Europos Sąjungos teisės aktais, Bendrovės viešai skelbiamais dokumentais, techninėmis specifikacijomis bei kitais dokumentais ir </w:t>
            </w:r>
            <w:r w:rsidRPr="00246F85">
              <w:rPr>
                <w:rFonts w:ascii="Arial" w:hAnsi="Arial" w:cs="Arial"/>
              </w:rPr>
              <w:lastRenderedPageBreak/>
              <w:t>instrukcijomis, kuriuos Bendrovė pateikia integravimo procedūros vykdymo tikslais.</w:t>
            </w:r>
          </w:p>
        </w:tc>
        <w:tc>
          <w:tcPr>
            <w:tcW w:w="4672" w:type="dxa"/>
            <w:tcMar>
              <w:top w:w="60" w:type="dxa"/>
              <w:left w:w="100" w:type="dxa"/>
              <w:bottom w:w="60" w:type="dxa"/>
              <w:right w:w="100" w:type="dxa"/>
            </w:tcMar>
          </w:tcPr>
          <w:p w14:paraId="3C7C00D7" w14:textId="77777777" w:rsidR="00A1297C" w:rsidRPr="00246F85" w:rsidRDefault="00464DCE" w:rsidP="00246F85">
            <w:pPr>
              <w:spacing w:after="60"/>
              <w:jc w:val="both"/>
              <w:rPr>
                <w:rFonts w:ascii="Arial" w:hAnsi="Arial" w:cs="Arial"/>
              </w:rPr>
            </w:pPr>
            <w:r w:rsidRPr="00246F85">
              <w:rPr>
                <w:rFonts w:ascii="Arial" w:hAnsi="Arial" w:cs="Arial"/>
              </w:rPr>
              <w:lastRenderedPageBreak/>
              <w:t xml:space="preserve">3.4. The OBE Provider shall fulfil the Requirements in accordance with the legal acts of the Republic of Lithuania and the European Union in force during the performance of the Agreement, publicly available documents of the Company, technical specifications, and other documents and </w:t>
            </w:r>
            <w:r w:rsidRPr="00246F85">
              <w:rPr>
                <w:rFonts w:ascii="Arial" w:hAnsi="Arial" w:cs="Arial"/>
              </w:rPr>
              <w:lastRenderedPageBreak/>
              <w:t>instructions provided by the Company for the purposes of carrying out the Integration procedure.</w:t>
            </w:r>
          </w:p>
        </w:tc>
      </w:tr>
      <w:tr w:rsidR="00A1297C" w:rsidRPr="00246F85" w14:paraId="09221ECE" w14:textId="77777777" w:rsidTr="00B91B52">
        <w:tc>
          <w:tcPr>
            <w:tcW w:w="4354" w:type="dxa"/>
            <w:tcMar>
              <w:top w:w="60" w:type="dxa"/>
              <w:left w:w="100" w:type="dxa"/>
              <w:bottom w:w="60" w:type="dxa"/>
              <w:right w:w="100" w:type="dxa"/>
            </w:tcMar>
          </w:tcPr>
          <w:p w14:paraId="32501B29" w14:textId="77777777" w:rsidR="00A1297C" w:rsidRPr="00246F85" w:rsidRDefault="00464DCE" w:rsidP="00246F85">
            <w:pPr>
              <w:spacing w:after="60"/>
              <w:jc w:val="both"/>
              <w:rPr>
                <w:rFonts w:ascii="Arial" w:hAnsi="Arial" w:cs="Arial"/>
              </w:rPr>
            </w:pPr>
            <w:r w:rsidRPr="00246F85">
              <w:rPr>
                <w:rFonts w:ascii="Arial" w:hAnsi="Arial" w:cs="Arial"/>
              </w:rPr>
              <w:lastRenderedPageBreak/>
              <w:t>3.5. Integravimo procedūros tikslas – gauti Bendrovės sprendimą integruoti TPMĮ teikėją ir jo naudojamus TPMĮ į Sistemą, leidžiantį jam TPMĮ naudotojo transporto priemonėse montuojamos įrangos tiekimą, diegimą, konfigūravimą, priežiūrą ir veikimo užtikrinimą bei susijusių Duomenų perdavimo funkcijų vykdymą pagal taikytinus techninius, saugumo ir sąveikumo reikalavimus.</w:t>
            </w:r>
          </w:p>
        </w:tc>
        <w:tc>
          <w:tcPr>
            <w:tcW w:w="4672" w:type="dxa"/>
            <w:tcMar>
              <w:top w:w="60" w:type="dxa"/>
              <w:left w:w="100" w:type="dxa"/>
              <w:bottom w:w="60" w:type="dxa"/>
              <w:right w:w="100" w:type="dxa"/>
            </w:tcMar>
          </w:tcPr>
          <w:p w14:paraId="462EB6A8" w14:textId="77777777" w:rsidR="00A1297C" w:rsidRPr="00246F85" w:rsidRDefault="00464DCE" w:rsidP="00246F85">
            <w:pPr>
              <w:spacing w:after="60"/>
              <w:jc w:val="both"/>
              <w:rPr>
                <w:rFonts w:ascii="Arial" w:hAnsi="Arial" w:cs="Arial"/>
              </w:rPr>
            </w:pPr>
            <w:r w:rsidRPr="00246F85">
              <w:rPr>
                <w:rFonts w:ascii="Arial" w:hAnsi="Arial" w:cs="Arial"/>
              </w:rPr>
              <w:t>3.5. The purpose of the Integration procedure is to obtain the Company's decision to integrate the OBE Provider and the On-Board Equipment used by it into the System, enabling it to carry out the supply, installation, configuration, maintenance, and ensuring the operation of equipment installed in vehicles of OBE Users, as well as the performance of related Data transmission functions in accordance with applicable technical, security, and interoperability requirements.</w:t>
            </w:r>
          </w:p>
        </w:tc>
      </w:tr>
      <w:tr w:rsidR="00A1297C" w:rsidRPr="00246F85" w14:paraId="7D4DCB87" w14:textId="77777777" w:rsidTr="00B91B52">
        <w:tc>
          <w:tcPr>
            <w:tcW w:w="4354" w:type="dxa"/>
            <w:tcMar>
              <w:top w:w="60" w:type="dxa"/>
              <w:left w:w="100" w:type="dxa"/>
              <w:bottom w:w="60" w:type="dxa"/>
              <w:right w:w="100" w:type="dxa"/>
            </w:tcMar>
          </w:tcPr>
          <w:p w14:paraId="7D047B28" w14:textId="77777777" w:rsidR="00A1297C" w:rsidRPr="00246F85" w:rsidRDefault="00464DCE" w:rsidP="00B91B52">
            <w:pPr>
              <w:spacing w:after="60"/>
              <w:jc w:val="center"/>
              <w:rPr>
                <w:rFonts w:ascii="Arial" w:hAnsi="Arial" w:cs="Arial"/>
              </w:rPr>
            </w:pPr>
            <w:r w:rsidRPr="00246F85">
              <w:rPr>
                <w:rFonts w:ascii="Arial" w:hAnsi="Arial" w:cs="Arial"/>
                <w:b/>
                <w:bCs/>
              </w:rPr>
              <w:t>4. TPMĮ TEIKĖJO TEISĖS IR PAREIGOS</w:t>
            </w:r>
          </w:p>
        </w:tc>
        <w:tc>
          <w:tcPr>
            <w:tcW w:w="4672" w:type="dxa"/>
            <w:tcMar>
              <w:top w:w="60" w:type="dxa"/>
              <w:left w:w="100" w:type="dxa"/>
              <w:bottom w:w="60" w:type="dxa"/>
              <w:right w:w="100" w:type="dxa"/>
            </w:tcMar>
          </w:tcPr>
          <w:p w14:paraId="2FF5A1D2" w14:textId="77777777" w:rsidR="00A1297C" w:rsidRPr="00246F85" w:rsidRDefault="00464DCE" w:rsidP="00B91B52">
            <w:pPr>
              <w:spacing w:after="60"/>
              <w:jc w:val="center"/>
              <w:rPr>
                <w:rFonts w:ascii="Arial" w:hAnsi="Arial" w:cs="Arial"/>
              </w:rPr>
            </w:pPr>
            <w:r w:rsidRPr="00246F85">
              <w:rPr>
                <w:rFonts w:ascii="Arial" w:hAnsi="Arial" w:cs="Arial"/>
                <w:b/>
                <w:bCs/>
              </w:rPr>
              <w:t>4. RIGHTS AND OBLIGATIONS OF THE OBE PROVIDER</w:t>
            </w:r>
          </w:p>
        </w:tc>
      </w:tr>
      <w:tr w:rsidR="00A1297C" w:rsidRPr="00246F85" w14:paraId="386DC541" w14:textId="77777777" w:rsidTr="00B91B52">
        <w:tc>
          <w:tcPr>
            <w:tcW w:w="4354" w:type="dxa"/>
            <w:tcMar>
              <w:top w:w="60" w:type="dxa"/>
              <w:left w:w="100" w:type="dxa"/>
              <w:bottom w:w="60" w:type="dxa"/>
              <w:right w:w="100" w:type="dxa"/>
            </w:tcMar>
          </w:tcPr>
          <w:p w14:paraId="2C85FCDF" w14:textId="77777777" w:rsidR="00A1297C" w:rsidRPr="00246F85" w:rsidRDefault="00464DCE" w:rsidP="00246F85">
            <w:pPr>
              <w:spacing w:after="60"/>
              <w:jc w:val="both"/>
              <w:rPr>
                <w:rFonts w:ascii="Arial" w:hAnsi="Arial" w:cs="Arial"/>
              </w:rPr>
            </w:pPr>
            <w:r w:rsidRPr="00246F85">
              <w:rPr>
                <w:rFonts w:ascii="Arial" w:hAnsi="Arial" w:cs="Arial"/>
                <w:b/>
                <w:bCs/>
              </w:rPr>
              <w:t>4.1. TPMĮ teikėjas įsipareigoja:</w:t>
            </w:r>
          </w:p>
        </w:tc>
        <w:tc>
          <w:tcPr>
            <w:tcW w:w="4672" w:type="dxa"/>
            <w:tcMar>
              <w:top w:w="60" w:type="dxa"/>
              <w:left w:w="100" w:type="dxa"/>
              <w:bottom w:w="60" w:type="dxa"/>
              <w:right w:w="100" w:type="dxa"/>
            </w:tcMar>
          </w:tcPr>
          <w:p w14:paraId="2B42B02F" w14:textId="77777777" w:rsidR="00A1297C" w:rsidRPr="00246F85" w:rsidRDefault="00464DCE" w:rsidP="00246F85">
            <w:pPr>
              <w:spacing w:after="60"/>
              <w:jc w:val="both"/>
              <w:rPr>
                <w:rFonts w:ascii="Arial" w:hAnsi="Arial" w:cs="Arial"/>
              </w:rPr>
            </w:pPr>
            <w:r w:rsidRPr="00246F85">
              <w:rPr>
                <w:rFonts w:ascii="Arial" w:hAnsi="Arial" w:cs="Arial"/>
                <w:b/>
                <w:bCs/>
              </w:rPr>
              <w:t>4.1. The OBE Provider undertakes to:</w:t>
            </w:r>
          </w:p>
        </w:tc>
      </w:tr>
      <w:tr w:rsidR="00A1297C" w:rsidRPr="00246F85" w14:paraId="0239B9CC" w14:textId="77777777" w:rsidTr="00B91B52">
        <w:tc>
          <w:tcPr>
            <w:tcW w:w="4354" w:type="dxa"/>
            <w:tcMar>
              <w:top w:w="60" w:type="dxa"/>
              <w:left w:w="100" w:type="dxa"/>
              <w:bottom w:w="60" w:type="dxa"/>
              <w:right w:w="100" w:type="dxa"/>
            </w:tcMar>
          </w:tcPr>
          <w:p w14:paraId="663521B5" w14:textId="77777777" w:rsidR="00A1297C" w:rsidRPr="00246F85" w:rsidRDefault="00464DCE" w:rsidP="00246F85">
            <w:pPr>
              <w:spacing w:after="60"/>
              <w:jc w:val="both"/>
              <w:rPr>
                <w:rFonts w:ascii="Arial" w:hAnsi="Arial" w:cs="Arial"/>
              </w:rPr>
            </w:pPr>
            <w:r w:rsidRPr="00246F85">
              <w:rPr>
                <w:rFonts w:ascii="Arial" w:hAnsi="Arial" w:cs="Arial"/>
              </w:rPr>
              <w:t>4.1.1. tinkamai, sąžiningai ir laiku vykdyti visus šioje Sutartyje, Taisyklės ir jų bei kituose taikomuose dokumentuose nustatytus Reikalavimus ir įsipareigojimus, susijusius su integravimo procedūra ir Duomenų perdavimu Bendrovei;</w:t>
            </w:r>
          </w:p>
        </w:tc>
        <w:tc>
          <w:tcPr>
            <w:tcW w:w="4672" w:type="dxa"/>
            <w:tcMar>
              <w:top w:w="60" w:type="dxa"/>
              <w:left w:w="100" w:type="dxa"/>
              <w:bottom w:w="60" w:type="dxa"/>
              <w:right w:w="100" w:type="dxa"/>
            </w:tcMar>
          </w:tcPr>
          <w:p w14:paraId="1F5B0774" w14:textId="77777777" w:rsidR="00A1297C" w:rsidRPr="00246F85" w:rsidRDefault="00464DCE" w:rsidP="00246F85">
            <w:pPr>
              <w:spacing w:after="60"/>
              <w:jc w:val="both"/>
              <w:rPr>
                <w:rFonts w:ascii="Arial" w:hAnsi="Arial" w:cs="Arial"/>
              </w:rPr>
            </w:pPr>
            <w:r w:rsidRPr="00246F85">
              <w:rPr>
                <w:rFonts w:ascii="Arial" w:hAnsi="Arial" w:cs="Arial"/>
              </w:rPr>
              <w:t>4.1.1. duly, honestly and in a timely manner fulfil all Requirements and obligations established in this Agreement, the Rules and their annexes, as well as other applicable documents, related to the Integration procedure and the transfer of Data to the Company;</w:t>
            </w:r>
          </w:p>
        </w:tc>
      </w:tr>
      <w:tr w:rsidR="00A1297C" w:rsidRPr="00246F85" w14:paraId="052C29D3" w14:textId="77777777" w:rsidTr="00B91B52">
        <w:tc>
          <w:tcPr>
            <w:tcW w:w="4354" w:type="dxa"/>
            <w:tcMar>
              <w:top w:w="60" w:type="dxa"/>
              <w:left w:w="100" w:type="dxa"/>
              <w:bottom w:w="60" w:type="dxa"/>
              <w:right w:w="100" w:type="dxa"/>
            </w:tcMar>
          </w:tcPr>
          <w:p w14:paraId="7B99739D" w14:textId="77777777" w:rsidR="00A1297C" w:rsidRPr="00246F85" w:rsidRDefault="00464DCE" w:rsidP="00246F85">
            <w:pPr>
              <w:spacing w:after="60"/>
              <w:jc w:val="both"/>
              <w:rPr>
                <w:rFonts w:ascii="Arial" w:hAnsi="Arial" w:cs="Arial"/>
              </w:rPr>
            </w:pPr>
            <w:r w:rsidRPr="00246F85">
              <w:rPr>
                <w:rFonts w:ascii="Arial" w:hAnsi="Arial" w:cs="Arial"/>
              </w:rPr>
              <w:t>4.1.2. dalyvauti visose integravimo procedūros etapuose bei užtikrinti pakankamus žmogiškuosius, techninius ir organizacinius išteklius šių etapų įgyvendinimui;</w:t>
            </w:r>
          </w:p>
        </w:tc>
        <w:tc>
          <w:tcPr>
            <w:tcW w:w="4672" w:type="dxa"/>
            <w:tcMar>
              <w:top w:w="60" w:type="dxa"/>
              <w:left w:w="100" w:type="dxa"/>
              <w:bottom w:w="60" w:type="dxa"/>
              <w:right w:w="100" w:type="dxa"/>
            </w:tcMar>
          </w:tcPr>
          <w:p w14:paraId="48F54A32" w14:textId="77777777" w:rsidR="00A1297C" w:rsidRPr="00246F85" w:rsidRDefault="00464DCE" w:rsidP="00246F85">
            <w:pPr>
              <w:spacing w:after="60"/>
              <w:jc w:val="both"/>
              <w:rPr>
                <w:rFonts w:ascii="Arial" w:hAnsi="Arial" w:cs="Arial"/>
              </w:rPr>
            </w:pPr>
            <w:r w:rsidRPr="00246F85">
              <w:rPr>
                <w:rFonts w:ascii="Arial" w:hAnsi="Arial" w:cs="Arial"/>
              </w:rPr>
              <w:t>4.1.2. participate in all stages of the Integration procedure and ensure sufficient human, technical and organisational resources for the implementation of such stages;</w:t>
            </w:r>
          </w:p>
        </w:tc>
      </w:tr>
      <w:tr w:rsidR="00A1297C" w:rsidRPr="00246F85" w14:paraId="0FCA79D3" w14:textId="77777777" w:rsidTr="00B91B52">
        <w:tc>
          <w:tcPr>
            <w:tcW w:w="4354" w:type="dxa"/>
            <w:tcMar>
              <w:top w:w="60" w:type="dxa"/>
              <w:left w:w="100" w:type="dxa"/>
              <w:bottom w:w="60" w:type="dxa"/>
              <w:right w:w="100" w:type="dxa"/>
            </w:tcMar>
          </w:tcPr>
          <w:p w14:paraId="0A4D25F9" w14:textId="77777777" w:rsidR="00A1297C" w:rsidRPr="00246F85" w:rsidRDefault="00464DCE" w:rsidP="00246F85">
            <w:pPr>
              <w:spacing w:after="60"/>
              <w:jc w:val="both"/>
              <w:rPr>
                <w:rFonts w:ascii="Arial" w:hAnsi="Arial" w:cs="Arial"/>
              </w:rPr>
            </w:pPr>
            <w:r w:rsidRPr="00246F85">
              <w:rPr>
                <w:rFonts w:ascii="Arial" w:hAnsi="Arial" w:cs="Arial"/>
              </w:rPr>
              <w:t>4.1.3. paskirti atsakingus atstovus, kurie dalyvautų integravimo procedūros vykdymo metu, teiktų reikalingą informaciją ir bendradarbiautų su Bendrove sprendžiant su integravimo procedūra susijusius klausimus;</w:t>
            </w:r>
          </w:p>
        </w:tc>
        <w:tc>
          <w:tcPr>
            <w:tcW w:w="4672" w:type="dxa"/>
            <w:tcMar>
              <w:top w:w="60" w:type="dxa"/>
              <w:left w:w="100" w:type="dxa"/>
              <w:bottom w:w="60" w:type="dxa"/>
              <w:right w:w="100" w:type="dxa"/>
            </w:tcMar>
          </w:tcPr>
          <w:p w14:paraId="4CB67C46" w14:textId="77777777" w:rsidR="00A1297C" w:rsidRPr="00246F85" w:rsidRDefault="00464DCE" w:rsidP="00246F85">
            <w:pPr>
              <w:spacing w:after="60"/>
              <w:jc w:val="both"/>
              <w:rPr>
                <w:rFonts w:ascii="Arial" w:hAnsi="Arial" w:cs="Arial"/>
              </w:rPr>
            </w:pPr>
            <w:r w:rsidRPr="00246F85">
              <w:rPr>
                <w:rFonts w:ascii="Arial" w:hAnsi="Arial" w:cs="Arial"/>
              </w:rPr>
              <w:t>4.1.3. appoint responsible representatives who shall participate during the execution of the Integration procedure, provide the necessary information and cooperate with the Company in resolving issues related to the Integration procedure;</w:t>
            </w:r>
          </w:p>
        </w:tc>
      </w:tr>
      <w:tr w:rsidR="00A1297C" w:rsidRPr="00246F85" w14:paraId="314860FB" w14:textId="77777777" w:rsidTr="00B91B52">
        <w:tc>
          <w:tcPr>
            <w:tcW w:w="4354" w:type="dxa"/>
            <w:tcMar>
              <w:top w:w="60" w:type="dxa"/>
              <w:left w:w="100" w:type="dxa"/>
              <w:bottom w:w="60" w:type="dxa"/>
              <w:right w:w="100" w:type="dxa"/>
            </w:tcMar>
          </w:tcPr>
          <w:p w14:paraId="65B058CF" w14:textId="77777777" w:rsidR="00A1297C" w:rsidRPr="00246F85" w:rsidRDefault="00464DCE" w:rsidP="00246F85">
            <w:pPr>
              <w:spacing w:after="60"/>
              <w:jc w:val="both"/>
              <w:rPr>
                <w:rFonts w:ascii="Arial" w:hAnsi="Arial" w:cs="Arial"/>
              </w:rPr>
            </w:pPr>
            <w:r w:rsidRPr="00246F85">
              <w:rPr>
                <w:rFonts w:ascii="Arial" w:hAnsi="Arial" w:cs="Arial"/>
              </w:rPr>
              <w:t>4.1.4. prisiimti atsakomybę už savo darbuotojų, atstovų ir kitų pasitelktų trečiųjų asmenų veiksmus bei neveikimą taip, lyg tai būtų jo paties veiksmai ar neveikimas;</w:t>
            </w:r>
          </w:p>
        </w:tc>
        <w:tc>
          <w:tcPr>
            <w:tcW w:w="4672" w:type="dxa"/>
            <w:tcMar>
              <w:top w:w="60" w:type="dxa"/>
              <w:left w:w="100" w:type="dxa"/>
              <w:bottom w:w="60" w:type="dxa"/>
              <w:right w:w="100" w:type="dxa"/>
            </w:tcMar>
          </w:tcPr>
          <w:p w14:paraId="394BF024" w14:textId="77777777" w:rsidR="00A1297C" w:rsidRPr="00246F85" w:rsidRDefault="00464DCE" w:rsidP="00246F85">
            <w:pPr>
              <w:spacing w:after="60"/>
              <w:jc w:val="both"/>
              <w:rPr>
                <w:rFonts w:ascii="Arial" w:hAnsi="Arial" w:cs="Arial"/>
              </w:rPr>
            </w:pPr>
            <w:r w:rsidRPr="00246F85">
              <w:rPr>
                <w:rFonts w:ascii="Arial" w:hAnsi="Arial" w:cs="Arial"/>
              </w:rPr>
              <w:t>4.1.4. assume responsibility for the actions and omissions of its employees, representatives and other engaged third parties as if such actions or omissions were its own;</w:t>
            </w:r>
          </w:p>
        </w:tc>
      </w:tr>
      <w:tr w:rsidR="00A1297C" w:rsidRPr="00246F85" w14:paraId="6D7DB879" w14:textId="77777777" w:rsidTr="00B91B52">
        <w:tc>
          <w:tcPr>
            <w:tcW w:w="4354" w:type="dxa"/>
            <w:tcMar>
              <w:top w:w="60" w:type="dxa"/>
              <w:left w:w="100" w:type="dxa"/>
              <w:bottom w:w="60" w:type="dxa"/>
              <w:right w:w="100" w:type="dxa"/>
            </w:tcMar>
          </w:tcPr>
          <w:p w14:paraId="40BD5719" w14:textId="77777777" w:rsidR="00A1297C" w:rsidRPr="00246F85" w:rsidRDefault="00464DCE" w:rsidP="00246F85">
            <w:pPr>
              <w:spacing w:after="60"/>
              <w:jc w:val="both"/>
              <w:rPr>
                <w:rFonts w:ascii="Arial" w:hAnsi="Arial" w:cs="Arial"/>
              </w:rPr>
            </w:pPr>
            <w:r w:rsidRPr="00246F85">
              <w:rPr>
                <w:rFonts w:ascii="Arial" w:hAnsi="Arial" w:cs="Arial"/>
              </w:rPr>
              <w:t>4.1.5. vykdyti Sutartį profesionaliai, rūpestingai, laikantis geriausios profesinės praktikos standartų, panaudojant visas reikalingas žinias, kompetenciją, patirtį ir technines priemones;</w:t>
            </w:r>
          </w:p>
        </w:tc>
        <w:tc>
          <w:tcPr>
            <w:tcW w:w="4672" w:type="dxa"/>
            <w:tcMar>
              <w:top w:w="60" w:type="dxa"/>
              <w:left w:w="100" w:type="dxa"/>
              <w:bottom w:w="60" w:type="dxa"/>
              <w:right w:w="100" w:type="dxa"/>
            </w:tcMar>
          </w:tcPr>
          <w:p w14:paraId="3AC332B9" w14:textId="77777777" w:rsidR="00A1297C" w:rsidRPr="00246F85" w:rsidRDefault="00464DCE" w:rsidP="00246F85">
            <w:pPr>
              <w:spacing w:after="60"/>
              <w:jc w:val="both"/>
              <w:rPr>
                <w:rFonts w:ascii="Arial" w:hAnsi="Arial" w:cs="Arial"/>
              </w:rPr>
            </w:pPr>
            <w:r w:rsidRPr="00246F85">
              <w:rPr>
                <w:rFonts w:ascii="Arial" w:hAnsi="Arial" w:cs="Arial"/>
              </w:rPr>
              <w:t>4.1.5. perform the Agreement professionally, diligently, in accordance with the standards of best professional practice, employing all necessary knowledge, competence, experience and technical means;</w:t>
            </w:r>
          </w:p>
        </w:tc>
      </w:tr>
      <w:tr w:rsidR="00A1297C" w:rsidRPr="00246F85" w14:paraId="4D0B1056" w14:textId="77777777" w:rsidTr="00B91B52">
        <w:tc>
          <w:tcPr>
            <w:tcW w:w="4354" w:type="dxa"/>
            <w:tcMar>
              <w:top w:w="60" w:type="dxa"/>
              <w:left w:w="100" w:type="dxa"/>
              <w:bottom w:w="60" w:type="dxa"/>
              <w:right w:w="100" w:type="dxa"/>
            </w:tcMar>
          </w:tcPr>
          <w:p w14:paraId="0B1AEEEC" w14:textId="77777777" w:rsidR="00A1297C" w:rsidRPr="00246F85" w:rsidRDefault="00464DCE" w:rsidP="00246F85">
            <w:pPr>
              <w:spacing w:after="60"/>
              <w:jc w:val="both"/>
              <w:rPr>
                <w:rFonts w:ascii="Arial" w:hAnsi="Arial" w:cs="Arial"/>
              </w:rPr>
            </w:pPr>
            <w:r w:rsidRPr="00246F85">
              <w:rPr>
                <w:rFonts w:ascii="Arial" w:hAnsi="Arial" w:cs="Arial"/>
              </w:rPr>
              <w:t>4.1.6. per 10 (dešimt) darbo dienų, nebent Taisyklėse, jų prieduose, šioje Sutartyje arba Šalių nustatytas kitas terminas, pateikti visą informaciją, dokumentus, deklaracijas, ataskaitas, techninius duomenis ir kitą informaciją, kurios pagrįstai reikalauja Bendrovė integravimo procedūros vykdymo ar Duomenų perdavimo kontrolės tikslais;</w:t>
            </w:r>
          </w:p>
        </w:tc>
        <w:tc>
          <w:tcPr>
            <w:tcW w:w="4672" w:type="dxa"/>
            <w:tcMar>
              <w:top w:w="60" w:type="dxa"/>
              <w:left w:w="100" w:type="dxa"/>
              <w:bottom w:w="60" w:type="dxa"/>
              <w:right w:w="100" w:type="dxa"/>
            </w:tcMar>
          </w:tcPr>
          <w:p w14:paraId="234C9C0B" w14:textId="77777777" w:rsidR="00A1297C" w:rsidRPr="00246F85" w:rsidRDefault="00464DCE" w:rsidP="00246F85">
            <w:pPr>
              <w:spacing w:after="60"/>
              <w:jc w:val="both"/>
              <w:rPr>
                <w:rFonts w:ascii="Arial" w:hAnsi="Arial" w:cs="Arial"/>
              </w:rPr>
            </w:pPr>
            <w:r w:rsidRPr="00246F85">
              <w:rPr>
                <w:rFonts w:ascii="Arial" w:hAnsi="Arial" w:cs="Arial"/>
              </w:rPr>
              <w:t>4.1.6. within 10 (ten) business days, unless a different term is established in the Rules, their annexes, this Agreement or by the Parties, provide all information, documents, declarations, reports, technical data and other information reasonably requested by the Company for the purposes of executing the Integration procedure or controlling the transfer of Data;</w:t>
            </w:r>
          </w:p>
        </w:tc>
      </w:tr>
      <w:tr w:rsidR="00A1297C" w:rsidRPr="00246F85" w14:paraId="009F4C5E" w14:textId="77777777" w:rsidTr="00B91B52">
        <w:tc>
          <w:tcPr>
            <w:tcW w:w="4354" w:type="dxa"/>
            <w:tcMar>
              <w:top w:w="60" w:type="dxa"/>
              <w:left w:w="100" w:type="dxa"/>
              <w:bottom w:w="60" w:type="dxa"/>
              <w:right w:w="100" w:type="dxa"/>
            </w:tcMar>
          </w:tcPr>
          <w:p w14:paraId="3C7E91E1" w14:textId="77777777" w:rsidR="00A1297C" w:rsidRPr="00246F85" w:rsidRDefault="00464DCE" w:rsidP="00246F85">
            <w:pPr>
              <w:spacing w:after="60"/>
              <w:jc w:val="both"/>
              <w:rPr>
                <w:rFonts w:ascii="Arial" w:hAnsi="Arial" w:cs="Arial"/>
              </w:rPr>
            </w:pPr>
            <w:r w:rsidRPr="00246F85">
              <w:rPr>
                <w:rFonts w:ascii="Arial" w:hAnsi="Arial" w:cs="Arial"/>
              </w:rPr>
              <w:t>4.1.7. vadovautis Bendrovės teikiamomis pastabomis, atsižvelgti į pagrįstai keliamus kokybės ir kitus Sutarties vykdymui reikalavimus;</w:t>
            </w:r>
          </w:p>
        </w:tc>
        <w:tc>
          <w:tcPr>
            <w:tcW w:w="4672" w:type="dxa"/>
            <w:tcMar>
              <w:top w:w="60" w:type="dxa"/>
              <w:left w:w="100" w:type="dxa"/>
              <w:bottom w:w="60" w:type="dxa"/>
              <w:right w:w="100" w:type="dxa"/>
            </w:tcMar>
          </w:tcPr>
          <w:p w14:paraId="5EAF2806" w14:textId="77777777" w:rsidR="00A1297C" w:rsidRPr="00246F85" w:rsidRDefault="00464DCE" w:rsidP="00246F85">
            <w:pPr>
              <w:spacing w:after="60"/>
              <w:jc w:val="both"/>
              <w:rPr>
                <w:rFonts w:ascii="Arial" w:hAnsi="Arial" w:cs="Arial"/>
              </w:rPr>
            </w:pPr>
            <w:r w:rsidRPr="00246F85">
              <w:rPr>
                <w:rFonts w:ascii="Arial" w:hAnsi="Arial" w:cs="Arial"/>
              </w:rPr>
              <w:t>4.1.7. follow the comments provided by the Company and take into account the reasonably raised quality and other requirements for the performance of the Agreement;</w:t>
            </w:r>
          </w:p>
        </w:tc>
      </w:tr>
      <w:tr w:rsidR="00A1297C" w:rsidRPr="00246F85" w14:paraId="20F6C313" w14:textId="77777777" w:rsidTr="00B91B52">
        <w:tc>
          <w:tcPr>
            <w:tcW w:w="4354" w:type="dxa"/>
            <w:tcMar>
              <w:top w:w="60" w:type="dxa"/>
              <w:left w:w="100" w:type="dxa"/>
              <w:bottom w:w="60" w:type="dxa"/>
              <w:right w:w="100" w:type="dxa"/>
            </w:tcMar>
          </w:tcPr>
          <w:p w14:paraId="7A4171FC" w14:textId="77777777" w:rsidR="00A1297C" w:rsidRPr="00246F85" w:rsidRDefault="00464DCE" w:rsidP="00246F85">
            <w:pPr>
              <w:spacing w:after="60"/>
              <w:jc w:val="both"/>
              <w:rPr>
                <w:rFonts w:ascii="Arial" w:hAnsi="Arial" w:cs="Arial"/>
              </w:rPr>
            </w:pPr>
            <w:r w:rsidRPr="00246F85">
              <w:rPr>
                <w:rFonts w:ascii="Arial" w:hAnsi="Arial" w:cs="Arial"/>
              </w:rPr>
              <w:lastRenderedPageBreak/>
              <w:t>4.1.8. per Bendrovės nustatytą terminą savo jėgomis ir lėšomis pašalinti nustatytus Sutarties vykdymo trūkumus, neatitikimus ar klaidas;</w:t>
            </w:r>
          </w:p>
        </w:tc>
        <w:tc>
          <w:tcPr>
            <w:tcW w:w="4672" w:type="dxa"/>
            <w:tcMar>
              <w:top w:w="60" w:type="dxa"/>
              <w:left w:w="100" w:type="dxa"/>
              <w:bottom w:w="60" w:type="dxa"/>
              <w:right w:w="100" w:type="dxa"/>
            </w:tcMar>
          </w:tcPr>
          <w:p w14:paraId="3BBEC776" w14:textId="77777777" w:rsidR="00A1297C" w:rsidRPr="00246F85" w:rsidRDefault="00464DCE" w:rsidP="00246F85">
            <w:pPr>
              <w:spacing w:after="60"/>
              <w:jc w:val="both"/>
              <w:rPr>
                <w:rFonts w:ascii="Arial" w:hAnsi="Arial" w:cs="Arial"/>
              </w:rPr>
            </w:pPr>
            <w:r w:rsidRPr="00246F85">
              <w:rPr>
                <w:rFonts w:ascii="Arial" w:hAnsi="Arial" w:cs="Arial"/>
              </w:rPr>
              <w:t>4.1.8. within the term established by the Company, at its own effort and expense, eliminate identified deficiencies, non-conformities or errors in the performance of the Agreement;</w:t>
            </w:r>
          </w:p>
        </w:tc>
      </w:tr>
      <w:tr w:rsidR="00A1297C" w:rsidRPr="00246F85" w14:paraId="6E66391E" w14:textId="77777777" w:rsidTr="00B91B52">
        <w:tc>
          <w:tcPr>
            <w:tcW w:w="4354" w:type="dxa"/>
            <w:tcMar>
              <w:top w:w="60" w:type="dxa"/>
              <w:left w:w="100" w:type="dxa"/>
              <w:bottom w:w="60" w:type="dxa"/>
              <w:right w:w="100" w:type="dxa"/>
            </w:tcMar>
          </w:tcPr>
          <w:p w14:paraId="35A67523" w14:textId="77777777" w:rsidR="00A1297C" w:rsidRPr="00246F85" w:rsidRDefault="00464DCE" w:rsidP="00246F85">
            <w:pPr>
              <w:spacing w:after="60"/>
              <w:jc w:val="both"/>
              <w:rPr>
                <w:rFonts w:ascii="Arial" w:hAnsi="Arial" w:cs="Arial"/>
              </w:rPr>
            </w:pPr>
            <w:r w:rsidRPr="00246F85">
              <w:rPr>
                <w:rFonts w:ascii="Arial" w:hAnsi="Arial" w:cs="Arial"/>
              </w:rPr>
              <w:t>4.1.9. per Bendrovės nurodytą terminą savo lėšomis atlyginti Bendrovei visą žalą, patirtą dėl TPMĮ teikėjo netinkamo Sutarties vykdymo arba nevykdymo;</w:t>
            </w:r>
          </w:p>
        </w:tc>
        <w:tc>
          <w:tcPr>
            <w:tcW w:w="4672" w:type="dxa"/>
            <w:tcMar>
              <w:top w:w="60" w:type="dxa"/>
              <w:left w:w="100" w:type="dxa"/>
              <w:bottom w:w="60" w:type="dxa"/>
              <w:right w:w="100" w:type="dxa"/>
            </w:tcMar>
          </w:tcPr>
          <w:p w14:paraId="4DE89342" w14:textId="77777777" w:rsidR="00A1297C" w:rsidRPr="00246F85" w:rsidRDefault="00464DCE" w:rsidP="00246F85">
            <w:pPr>
              <w:spacing w:after="60"/>
              <w:jc w:val="both"/>
              <w:rPr>
                <w:rFonts w:ascii="Arial" w:hAnsi="Arial" w:cs="Arial"/>
              </w:rPr>
            </w:pPr>
            <w:r w:rsidRPr="00246F85">
              <w:rPr>
                <w:rFonts w:ascii="Arial" w:hAnsi="Arial" w:cs="Arial"/>
              </w:rPr>
              <w:t>4.1.9. within the term indicated by the Company, at its own expense, compensate the Company for all damages incurred due to the OBE Provider's improper performance or non-performance of the Agreement;</w:t>
            </w:r>
          </w:p>
        </w:tc>
      </w:tr>
      <w:tr w:rsidR="00A1297C" w:rsidRPr="00246F85" w14:paraId="6CFE0280" w14:textId="77777777" w:rsidTr="00B91B52">
        <w:tc>
          <w:tcPr>
            <w:tcW w:w="4354" w:type="dxa"/>
            <w:tcMar>
              <w:top w:w="60" w:type="dxa"/>
              <w:left w:w="100" w:type="dxa"/>
              <w:bottom w:w="60" w:type="dxa"/>
              <w:right w:w="100" w:type="dxa"/>
            </w:tcMar>
          </w:tcPr>
          <w:p w14:paraId="62AA348C" w14:textId="77777777" w:rsidR="00A1297C" w:rsidRPr="00246F85" w:rsidRDefault="00464DCE" w:rsidP="00246F85">
            <w:pPr>
              <w:spacing w:after="60"/>
              <w:jc w:val="both"/>
              <w:rPr>
                <w:rFonts w:ascii="Arial" w:hAnsi="Arial" w:cs="Arial"/>
              </w:rPr>
            </w:pPr>
            <w:r w:rsidRPr="00246F85">
              <w:rPr>
                <w:rFonts w:ascii="Arial" w:hAnsi="Arial" w:cs="Arial"/>
              </w:rPr>
              <w:t>4.1.10. laikyti konfidencialia visą informaciją, gautą iš Bendrovės Sutarties vykdymo metu, nebent Bendrovė aiškiai nurodė kitaip.</w:t>
            </w:r>
          </w:p>
        </w:tc>
        <w:tc>
          <w:tcPr>
            <w:tcW w:w="4672" w:type="dxa"/>
            <w:tcMar>
              <w:top w:w="60" w:type="dxa"/>
              <w:left w:w="100" w:type="dxa"/>
              <w:bottom w:w="60" w:type="dxa"/>
              <w:right w:w="100" w:type="dxa"/>
            </w:tcMar>
          </w:tcPr>
          <w:p w14:paraId="36AEDA6B" w14:textId="77777777" w:rsidR="00A1297C" w:rsidRPr="00246F85" w:rsidRDefault="00464DCE" w:rsidP="00246F85">
            <w:pPr>
              <w:spacing w:after="60"/>
              <w:jc w:val="both"/>
              <w:rPr>
                <w:rFonts w:ascii="Arial" w:hAnsi="Arial" w:cs="Arial"/>
              </w:rPr>
            </w:pPr>
            <w:r w:rsidRPr="00246F85">
              <w:rPr>
                <w:rFonts w:ascii="Arial" w:hAnsi="Arial" w:cs="Arial"/>
              </w:rPr>
              <w:t>4.1.10. maintain the confidentiality of all information received from the Company during the performance of the Agreement, unless the Company has expressly indicated otherwise.</w:t>
            </w:r>
          </w:p>
        </w:tc>
      </w:tr>
      <w:tr w:rsidR="00A1297C" w:rsidRPr="00246F85" w14:paraId="6FE691C0" w14:textId="77777777" w:rsidTr="00B91B52">
        <w:tc>
          <w:tcPr>
            <w:tcW w:w="4354" w:type="dxa"/>
            <w:tcMar>
              <w:top w:w="60" w:type="dxa"/>
              <w:left w:w="100" w:type="dxa"/>
              <w:bottom w:w="60" w:type="dxa"/>
              <w:right w:w="100" w:type="dxa"/>
            </w:tcMar>
          </w:tcPr>
          <w:p w14:paraId="67B2DB37" w14:textId="77777777" w:rsidR="00A1297C" w:rsidRPr="00246F85" w:rsidRDefault="00464DCE" w:rsidP="00246F85">
            <w:pPr>
              <w:spacing w:after="60"/>
              <w:jc w:val="both"/>
              <w:rPr>
                <w:rFonts w:ascii="Arial" w:hAnsi="Arial" w:cs="Arial"/>
              </w:rPr>
            </w:pPr>
            <w:r w:rsidRPr="00246F85">
              <w:rPr>
                <w:rFonts w:ascii="Arial" w:hAnsi="Arial" w:cs="Arial"/>
              </w:rPr>
              <w:t>4.1.11. be išankstinio rašytinio Bendrovės sutikimo neteikti tretiesiems asmenims, įskaitant žiniasklaidą, jokios informacijos, komentarų ar pareiškimų, susijusių su integravimo procedūra, jos rezultatais ar Bendrove;</w:t>
            </w:r>
          </w:p>
        </w:tc>
        <w:tc>
          <w:tcPr>
            <w:tcW w:w="4672" w:type="dxa"/>
            <w:tcMar>
              <w:top w:w="60" w:type="dxa"/>
              <w:left w:w="100" w:type="dxa"/>
              <w:bottom w:w="60" w:type="dxa"/>
              <w:right w:w="100" w:type="dxa"/>
            </w:tcMar>
          </w:tcPr>
          <w:p w14:paraId="5390AA6A" w14:textId="77777777" w:rsidR="00A1297C" w:rsidRPr="00246F85" w:rsidRDefault="00464DCE" w:rsidP="00246F85">
            <w:pPr>
              <w:spacing w:after="60"/>
              <w:jc w:val="both"/>
              <w:rPr>
                <w:rFonts w:ascii="Arial" w:hAnsi="Arial" w:cs="Arial"/>
              </w:rPr>
            </w:pPr>
            <w:r w:rsidRPr="00246F85">
              <w:rPr>
                <w:rFonts w:ascii="Arial" w:hAnsi="Arial" w:cs="Arial"/>
              </w:rPr>
              <w:t>4.1.11. without the prior written consent of the Company, not provide to third parties, including the media, any information, comments or statements related to the Integration procedure, its results or the Company;</w:t>
            </w:r>
          </w:p>
        </w:tc>
      </w:tr>
      <w:tr w:rsidR="00A1297C" w:rsidRPr="00246F85" w14:paraId="3DF63FCD" w14:textId="77777777" w:rsidTr="00B91B52">
        <w:tc>
          <w:tcPr>
            <w:tcW w:w="4354" w:type="dxa"/>
            <w:tcMar>
              <w:top w:w="60" w:type="dxa"/>
              <w:left w:w="100" w:type="dxa"/>
              <w:bottom w:w="60" w:type="dxa"/>
              <w:right w:w="100" w:type="dxa"/>
            </w:tcMar>
          </w:tcPr>
          <w:p w14:paraId="7B726C81" w14:textId="77777777" w:rsidR="00A1297C" w:rsidRPr="00246F85" w:rsidRDefault="00464DCE" w:rsidP="00246F85">
            <w:pPr>
              <w:spacing w:after="60"/>
              <w:jc w:val="both"/>
              <w:rPr>
                <w:rFonts w:ascii="Arial" w:hAnsi="Arial" w:cs="Arial"/>
              </w:rPr>
            </w:pPr>
            <w:r w:rsidRPr="00246F85">
              <w:rPr>
                <w:rFonts w:ascii="Arial" w:hAnsi="Arial" w:cs="Arial"/>
              </w:rPr>
              <w:t>4.1.12. neužsiimti jokia veikla, kuri būtų nesuderinama su TPMĮ teikėjo įsipareigojimais vykdyti Sutartį;</w:t>
            </w:r>
          </w:p>
        </w:tc>
        <w:tc>
          <w:tcPr>
            <w:tcW w:w="4672" w:type="dxa"/>
            <w:tcMar>
              <w:top w:w="60" w:type="dxa"/>
              <w:left w:w="100" w:type="dxa"/>
              <w:bottom w:w="60" w:type="dxa"/>
              <w:right w:w="100" w:type="dxa"/>
            </w:tcMar>
          </w:tcPr>
          <w:p w14:paraId="6FB99782" w14:textId="77777777" w:rsidR="00A1297C" w:rsidRPr="00246F85" w:rsidRDefault="00464DCE" w:rsidP="00246F85">
            <w:pPr>
              <w:spacing w:after="60"/>
              <w:jc w:val="both"/>
              <w:rPr>
                <w:rFonts w:ascii="Arial" w:hAnsi="Arial" w:cs="Arial"/>
              </w:rPr>
            </w:pPr>
            <w:r w:rsidRPr="00246F85">
              <w:rPr>
                <w:rFonts w:ascii="Arial" w:hAnsi="Arial" w:cs="Arial"/>
              </w:rPr>
              <w:t>4.1.12. not engage in any activity that would be incompatible with the OBE Provider's obligations to perform the Agreement;</w:t>
            </w:r>
          </w:p>
        </w:tc>
      </w:tr>
      <w:tr w:rsidR="00A1297C" w:rsidRPr="00246F85" w14:paraId="6E6CA867" w14:textId="77777777" w:rsidTr="00B91B52">
        <w:tc>
          <w:tcPr>
            <w:tcW w:w="4354" w:type="dxa"/>
            <w:tcMar>
              <w:top w:w="60" w:type="dxa"/>
              <w:left w:w="100" w:type="dxa"/>
              <w:bottom w:w="60" w:type="dxa"/>
              <w:right w:w="100" w:type="dxa"/>
            </w:tcMar>
          </w:tcPr>
          <w:p w14:paraId="2AFA72C4" w14:textId="77777777" w:rsidR="00A1297C" w:rsidRPr="00246F85" w:rsidRDefault="00464DCE" w:rsidP="00246F85">
            <w:pPr>
              <w:spacing w:after="60"/>
              <w:jc w:val="both"/>
              <w:rPr>
                <w:rFonts w:ascii="Arial" w:hAnsi="Arial" w:cs="Arial"/>
              </w:rPr>
            </w:pPr>
            <w:r w:rsidRPr="00246F85">
              <w:rPr>
                <w:rFonts w:ascii="Arial" w:hAnsi="Arial" w:cs="Arial"/>
              </w:rPr>
              <w:t>4.1.13. nekeisti trečiųjų asmenų (jeigu pasitelkiami) be išankstinio Bendrovės sutikimo.</w:t>
            </w:r>
          </w:p>
        </w:tc>
        <w:tc>
          <w:tcPr>
            <w:tcW w:w="4672" w:type="dxa"/>
            <w:tcMar>
              <w:top w:w="60" w:type="dxa"/>
              <w:left w:w="100" w:type="dxa"/>
              <w:bottom w:w="60" w:type="dxa"/>
              <w:right w:w="100" w:type="dxa"/>
            </w:tcMar>
          </w:tcPr>
          <w:p w14:paraId="65119421" w14:textId="77777777" w:rsidR="00A1297C" w:rsidRPr="00246F85" w:rsidRDefault="00464DCE" w:rsidP="00246F85">
            <w:pPr>
              <w:spacing w:after="60"/>
              <w:jc w:val="both"/>
              <w:rPr>
                <w:rFonts w:ascii="Arial" w:hAnsi="Arial" w:cs="Arial"/>
              </w:rPr>
            </w:pPr>
            <w:r w:rsidRPr="00246F85">
              <w:rPr>
                <w:rFonts w:ascii="Arial" w:hAnsi="Arial" w:cs="Arial"/>
              </w:rPr>
              <w:t>4.1.13. not change third parties (if engaged) without the prior consent of the Company.</w:t>
            </w:r>
          </w:p>
        </w:tc>
      </w:tr>
      <w:tr w:rsidR="00A1297C" w:rsidRPr="00246F85" w14:paraId="04322CFE" w14:textId="77777777" w:rsidTr="00B91B52">
        <w:tc>
          <w:tcPr>
            <w:tcW w:w="4354" w:type="dxa"/>
            <w:tcMar>
              <w:top w:w="60" w:type="dxa"/>
              <w:left w:w="100" w:type="dxa"/>
              <w:bottom w:w="60" w:type="dxa"/>
              <w:right w:w="100" w:type="dxa"/>
            </w:tcMar>
          </w:tcPr>
          <w:p w14:paraId="59855F44" w14:textId="77777777" w:rsidR="00A1297C" w:rsidRPr="00246F85" w:rsidRDefault="00464DCE" w:rsidP="00246F85">
            <w:pPr>
              <w:spacing w:after="60"/>
              <w:jc w:val="both"/>
              <w:rPr>
                <w:rFonts w:ascii="Arial" w:hAnsi="Arial" w:cs="Arial"/>
              </w:rPr>
            </w:pPr>
            <w:r w:rsidRPr="00246F85">
              <w:rPr>
                <w:rFonts w:ascii="Arial" w:hAnsi="Arial" w:cs="Arial"/>
              </w:rPr>
              <w:t>4.1.14. nedelsdamas raštu informuoti Bendrovę apie bet kokius nustatytus neatitikimus, techninius sutrikimus, klaidas ar kitas aplinkybes, galinčias turėti įtakos integravimo procedūros eigai, terminams ar rezultatams;</w:t>
            </w:r>
          </w:p>
        </w:tc>
        <w:tc>
          <w:tcPr>
            <w:tcW w:w="4672" w:type="dxa"/>
            <w:tcMar>
              <w:top w:w="60" w:type="dxa"/>
              <w:left w:w="100" w:type="dxa"/>
              <w:bottom w:w="60" w:type="dxa"/>
              <w:right w:w="100" w:type="dxa"/>
            </w:tcMar>
          </w:tcPr>
          <w:p w14:paraId="6CA4AA9D" w14:textId="77777777" w:rsidR="00A1297C" w:rsidRPr="00246F85" w:rsidRDefault="00464DCE" w:rsidP="00246F85">
            <w:pPr>
              <w:spacing w:after="60"/>
              <w:jc w:val="both"/>
              <w:rPr>
                <w:rFonts w:ascii="Arial" w:hAnsi="Arial" w:cs="Arial"/>
              </w:rPr>
            </w:pPr>
            <w:r w:rsidRPr="00246F85">
              <w:rPr>
                <w:rFonts w:ascii="Arial" w:hAnsi="Arial" w:cs="Arial"/>
              </w:rPr>
              <w:t>4.1.14. without delay, inform the Company in writing of any identified non-conformities, technical disruptions, errors or other circumstances that may affect the course, timelines or results of the Integration procedure;</w:t>
            </w:r>
          </w:p>
        </w:tc>
      </w:tr>
      <w:tr w:rsidR="00A1297C" w:rsidRPr="00246F85" w14:paraId="6ED20921" w14:textId="77777777" w:rsidTr="00B91B52">
        <w:tc>
          <w:tcPr>
            <w:tcW w:w="4354" w:type="dxa"/>
            <w:tcMar>
              <w:top w:w="60" w:type="dxa"/>
              <w:left w:w="100" w:type="dxa"/>
              <w:bottom w:w="60" w:type="dxa"/>
              <w:right w:w="100" w:type="dxa"/>
            </w:tcMar>
          </w:tcPr>
          <w:p w14:paraId="13F4CBBE" w14:textId="77777777" w:rsidR="00A1297C" w:rsidRPr="00246F85" w:rsidRDefault="00464DCE" w:rsidP="00246F85">
            <w:pPr>
              <w:spacing w:after="60"/>
              <w:jc w:val="both"/>
              <w:rPr>
                <w:rFonts w:ascii="Arial" w:hAnsi="Arial" w:cs="Arial"/>
              </w:rPr>
            </w:pPr>
            <w:r w:rsidRPr="00246F85">
              <w:rPr>
                <w:rFonts w:ascii="Arial" w:hAnsi="Arial" w:cs="Arial"/>
              </w:rPr>
              <w:t>4.1.15. viso Sutarties galiojimo metu bendradarbiauti su Bendrove ir veikti taip, kad būtų užtikrintas sklandus, efektyvus ir savalaikis integravimo procedūros įvykdymas;</w:t>
            </w:r>
          </w:p>
        </w:tc>
        <w:tc>
          <w:tcPr>
            <w:tcW w:w="4672" w:type="dxa"/>
            <w:tcMar>
              <w:top w:w="60" w:type="dxa"/>
              <w:left w:w="100" w:type="dxa"/>
              <w:bottom w:w="60" w:type="dxa"/>
              <w:right w:w="100" w:type="dxa"/>
            </w:tcMar>
          </w:tcPr>
          <w:p w14:paraId="3138E5BB" w14:textId="77777777" w:rsidR="00A1297C" w:rsidRPr="00246F85" w:rsidRDefault="00464DCE" w:rsidP="00246F85">
            <w:pPr>
              <w:spacing w:after="60"/>
              <w:jc w:val="both"/>
              <w:rPr>
                <w:rFonts w:ascii="Arial" w:hAnsi="Arial" w:cs="Arial"/>
              </w:rPr>
            </w:pPr>
            <w:r w:rsidRPr="00246F85">
              <w:rPr>
                <w:rFonts w:ascii="Arial" w:hAnsi="Arial" w:cs="Arial"/>
              </w:rPr>
              <w:t>4.1.15. throughout the term of the Agreement, cooperate with the Company and act in a manner ensuring the smooth, effective and timely completion of the Integration procedure;</w:t>
            </w:r>
          </w:p>
        </w:tc>
      </w:tr>
      <w:tr w:rsidR="00A1297C" w:rsidRPr="00246F85" w14:paraId="682C4AC8" w14:textId="77777777" w:rsidTr="00B91B52">
        <w:tc>
          <w:tcPr>
            <w:tcW w:w="4354" w:type="dxa"/>
            <w:tcMar>
              <w:top w:w="60" w:type="dxa"/>
              <w:left w:w="100" w:type="dxa"/>
              <w:bottom w:w="60" w:type="dxa"/>
              <w:right w:w="100" w:type="dxa"/>
            </w:tcMar>
          </w:tcPr>
          <w:p w14:paraId="0AB51ACC" w14:textId="77777777" w:rsidR="00A1297C" w:rsidRPr="00246F85" w:rsidRDefault="00464DCE" w:rsidP="00246F85">
            <w:pPr>
              <w:spacing w:after="60"/>
              <w:jc w:val="both"/>
              <w:rPr>
                <w:rFonts w:ascii="Arial" w:hAnsi="Arial" w:cs="Arial"/>
              </w:rPr>
            </w:pPr>
            <w:r w:rsidRPr="00246F85">
              <w:rPr>
                <w:rFonts w:ascii="Arial" w:hAnsi="Arial" w:cs="Arial"/>
              </w:rPr>
              <w:t>4.1.16. įsipareigoja teikti TPMĮ naudotojams į TPMĮ sąrašą įtrauktus TPMĮ;</w:t>
            </w:r>
          </w:p>
        </w:tc>
        <w:tc>
          <w:tcPr>
            <w:tcW w:w="4672" w:type="dxa"/>
            <w:tcMar>
              <w:top w:w="60" w:type="dxa"/>
              <w:left w:w="100" w:type="dxa"/>
              <w:bottom w:w="60" w:type="dxa"/>
              <w:right w:w="100" w:type="dxa"/>
            </w:tcMar>
          </w:tcPr>
          <w:p w14:paraId="60D1B57C" w14:textId="77777777" w:rsidR="00A1297C" w:rsidRPr="00246F85" w:rsidRDefault="00464DCE" w:rsidP="00246F85">
            <w:pPr>
              <w:spacing w:after="60"/>
              <w:jc w:val="both"/>
              <w:rPr>
                <w:rFonts w:ascii="Arial" w:hAnsi="Arial" w:cs="Arial"/>
              </w:rPr>
            </w:pPr>
            <w:r w:rsidRPr="00246F85">
              <w:rPr>
                <w:rFonts w:ascii="Arial" w:hAnsi="Arial" w:cs="Arial"/>
              </w:rPr>
              <w:t>4.1.16. undertakes to provide OBE Users with the OBE included in the OBE list;</w:t>
            </w:r>
          </w:p>
        </w:tc>
      </w:tr>
      <w:tr w:rsidR="00A1297C" w:rsidRPr="00246F85" w14:paraId="2090FBD4" w14:textId="77777777" w:rsidTr="00B91B52">
        <w:tc>
          <w:tcPr>
            <w:tcW w:w="4354" w:type="dxa"/>
            <w:tcMar>
              <w:top w:w="60" w:type="dxa"/>
              <w:left w:w="100" w:type="dxa"/>
              <w:bottom w:w="60" w:type="dxa"/>
              <w:right w:w="100" w:type="dxa"/>
            </w:tcMar>
          </w:tcPr>
          <w:p w14:paraId="063DDAB6" w14:textId="77777777" w:rsidR="00A1297C" w:rsidRPr="00246F85" w:rsidRDefault="00464DCE" w:rsidP="00246F85">
            <w:pPr>
              <w:spacing w:after="60"/>
              <w:jc w:val="both"/>
              <w:rPr>
                <w:rFonts w:ascii="Arial" w:hAnsi="Arial" w:cs="Arial"/>
              </w:rPr>
            </w:pPr>
            <w:r w:rsidRPr="00246F85">
              <w:rPr>
                <w:rFonts w:ascii="Arial" w:hAnsi="Arial" w:cs="Arial"/>
              </w:rPr>
              <w:t>4.1.17. užtikrinti į TPMĮ sąrašą įtrauktų TPMĮ tinkamą veikimą, priežiūrą, diegimą;</w:t>
            </w:r>
          </w:p>
        </w:tc>
        <w:tc>
          <w:tcPr>
            <w:tcW w:w="4672" w:type="dxa"/>
            <w:tcMar>
              <w:top w:w="60" w:type="dxa"/>
              <w:left w:w="100" w:type="dxa"/>
              <w:bottom w:w="60" w:type="dxa"/>
              <w:right w:w="100" w:type="dxa"/>
            </w:tcMar>
          </w:tcPr>
          <w:p w14:paraId="0DFC3BDB" w14:textId="77777777" w:rsidR="00A1297C" w:rsidRPr="00246F85" w:rsidRDefault="00464DCE" w:rsidP="00246F85">
            <w:pPr>
              <w:spacing w:after="60"/>
              <w:jc w:val="both"/>
              <w:rPr>
                <w:rFonts w:ascii="Arial" w:hAnsi="Arial" w:cs="Arial"/>
              </w:rPr>
            </w:pPr>
            <w:r w:rsidRPr="00246F85">
              <w:rPr>
                <w:rFonts w:ascii="Arial" w:hAnsi="Arial" w:cs="Arial"/>
              </w:rPr>
              <w:t>4.1.17. ensure the proper functioning, maintenance and deployment of OBE included in the OBE list;</w:t>
            </w:r>
          </w:p>
        </w:tc>
      </w:tr>
      <w:tr w:rsidR="00A1297C" w:rsidRPr="00246F85" w14:paraId="1E149CF1" w14:textId="77777777" w:rsidTr="00B91B52">
        <w:tc>
          <w:tcPr>
            <w:tcW w:w="4354" w:type="dxa"/>
            <w:tcMar>
              <w:top w:w="60" w:type="dxa"/>
              <w:left w:w="100" w:type="dxa"/>
              <w:bottom w:w="60" w:type="dxa"/>
              <w:right w:w="100" w:type="dxa"/>
            </w:tcMar>
          </w:tcPr>
          <w:p w14:paraId="7519C17D" w14:textId="77777777" w:rsidR="00A1297C" w:rsidRPr="00246F85" w:rsidRDefault="00464DCE" w:rsidP="00246F85">
            <w:pPr>
              <w:spacing w:after="60"/>
              <w:jc w:val="both"/>
              <w:rPr>
                <w:rFonts w:ascii="Arial" w:hAnsi="Arial" w:cs="Arial"/>
              </w:rPr>
            </w:pPr>
            <w:r w:rsidRPr="00246F85">
              <w:rPr>
                <w:rFonts w:ascii="Arial" w:hAnsi="Arial" w:cs="Arial"/>
              </w:rPr>
              <w:t>4.1.18. nedelsiant, ne vėliau kaip per 30 min., raštu informuoti Bendrovę apie į TPMĮ sąrašą įtrauktų TPMĮ netinkamą veikimą, neatitiktį reikalavimams, išėmimą iš savo apyvartos, kad būtų atliktos atitinkamos sąrašo korekcijos;</w:t>
            </w:r>
          </w:p>
        </w:tc>
        <w:tc>
          <w:tcPr>
            <w:tcW w:w="4672" w:type="dxa"/>
            <w:tcMar>
              <w:top w:w="60" w:type="dxa"/>
              <w:left w:w="100" w:type="dxa"/>
              <w:bottom w:w="60" w:type="dxa"/>
              <w:right w:w="100" w:type="dxa"/>
            </w:tcMar>
          </w:tcPr>
          <w:p w14:paraId="7820D191" w14:textId="77777777" w:rsidR="00A1297C" w:rsidRPr="00246F85" w:rsidRDefault="00464DCE" w:rsidP="00246F85">
            <w:pPr>
              <w:spacing w:after="60"/>
              <w:jc w:val="both"/>
              <w:rPr>
                <w:rFonts w:ascii="Arial" w:hAnsi="Arial" w:cs="Arial"/>
              </w:rPr>
            </w:pPr>
            <w:r w:rsidRPr="00246F85">
              <w:rPr>
                <w:rFonts w:ascii="Arial" w:hAnsi="Arial" w:cs="Arial"/>
              </w:rPr>
              <w:t>4.1.18. immediately, but no later than within 30 minutes, inform the Company in writing of any improper functioning, non-compliance with requirements or withdrawal from circulation of OBE included in the OBE list, so that the appropriate corrections to the list may be made;</w:t>
            </w:r>
          </w:p>
        </w:tc>
      </w:tr>
      <w:tr w:rsidR="00A1297C" w:rsidRPr="00246F85" w14:paraId="06EFF749" w14:textId="77777777" w:rsidTr="00B91B52">
        <w:tc>
          <w:tcPr>
            <w:tcW w:w="4354" w:type="dxa"/>
            <w:tcMar>
              <w:top w:w="60" w:type="dxa"/>
              <w:left w:w="100" w:type="dxa"/>
              <w:bottom w:w="60" w:type="dxa"/>
              <w:right w:w="100" w:type="dxa"/>
            </w:tcMar>
          </w:tcPr>
          <w:p w14:paraId="17D5875F" w14:textId="77777777" w:rsidR="00A1297C" w:rsidRPr="00246F85" w:rsidRDefault="00464DCE" w:rsidP="00246F85">
            <w:pPr>
              <w:spacing w:after="60"/>
              <w:jc w:val="both"/>
              <w:rPr>
                <w:rFonts w:ascii="Arial" w:hAnsi="Arial" w:cs="Arial"/>
              </w:rPr>
            </w:pPr>
            <w:r w:rsidRPr="00246F85">
              <w:rPr>
                <w:rFonts w:ascii="Arial" w:hAnsi="Arial" w:cs="Arial"/>
              </w:rPr>
              <w:t>4.1.19. užtikrinti nepertraukiamą naudojamos sistemos veikimą ir sąsają su Bendrovės Sistema;</w:t>
            </w:r>
          </w:p>
        </w:tc>
        <w:tc>
          <w:tcPr>
            <w:tcW w:w="4672" w:type="dxa"/>
            <w:tcMar>
              <w:top w:w="60" w:type="dxa"/>
              <w:left w:w="100" w:type="dxa"/>
              <w:bottom w:w="60" w:type="dxa"/>
              <w:right w:w="100" w:type="dxa"/>
            </w:tcMar>
          </w:tcPr>
          <w:p w14:paraId="75B6F55D" w14:textId="77777777" w:rsidR="00A1297C" w:rsidRPr="00246F85" w:rsidRDefault="00464DCE" w:rsidP="00246F85">
            <w:pPr>
              <w:spacing w:after="60"/>
              <w:jc w:val="both"/>
              <w:rPr>
                <w:rFonts w:ascii="Arial" w:hAnsi="Arial" w:cs="Arial"/>
              </w:rPr>
            </w:pPr>
            <w:r w:rsidRPr="00246F85">
              <w:rPr>
                <w:rFonts w:ascii="Arial" w:hAnsi="Arial" w:cs="Arial"/>
              </w:rPr>
              <w:t>4.1.19. ensure the uninterrupted operation of the system used and its interface with the Company's System;</w:t>
            </w:r>
          </w:p>
        </w:tc>
      </w:tr>
      <w:tr w:rsidR="00A1297C" w:rsidRPr="00246F85" w14:paraId="6CFA5376" w14:textId="77777777" w:rsidTr="00B91B52">
        <w:tc>
          <w:tcPr>
            <w:tcW w:w="4354" w:type="dxa"/>
            <w:tcMar>
              <w:top w:w="60" w:type="dxa"/>
              <w:left w:w="100" w:type="dxa"/>
              <w:bottom w:w="60" w:type="dxa"/>
              <w:right w:w="100" w:type="dxa"/>
            </w:tcMar>
          </w:tcPr>
          <w:p w14:paraId="3EEE60CB" w14:textId="77777777" w:rsidR="00A1297C" w:rsidRPr="00246F85" w:rsidRDefault="00464DCE" w:rsidP="00246F85">
            <w:pPr>
              <w:spacing w:after="60"/>
              <w:jc w:val="both"/>
              <w:rPr>
                <w:rFonts w:ascii="Arial" w:hAnsi="Arial" w:cs="Arial"/>
              </w:rPr>
            </w:pPr>
            <w:r w:rsidRPr="00246F85">
              <w:rPr>
                <w:rFonts w:ascii="Arial" w:hAnsi="Arial" w:cs="Arial"/>
              </w:rPr>
              <w:t>4.1.20. vykdyti Duomenų surinkimą, apdorojimą ir perdavimą į Sistemą;</w:t>
            </w:r>
          </w:p>
        </w:tc>
        <w:tc>
          <w:tcPr>
            <w:tcW w:w="4672" w:type="dxa"/>
            <w:tcMar>
              <w:top w:w="60" w:type="dxa"/>
              <w:left w:w="100" w:type="dxa"/>
              <w:bottom w:w="60" w:type="dxa"/>
              <w:right w:w="100" w:type="dxa"/>
            </w:tcMar>
          </w:tcPr>
          <w:p w14:paraId="5A042B34" w14:textId="77777777" w:rsidR="00A1297C" w:rsidRPr="00246F85" w:rsidRDefault="00464DCE" w:rsidP="00246F85">
            <w:pPr>
              <w:spacing w:after="60"/>
              <w:jc w:val="both"/>
              <w:rPr>
                <w:rFonts w:ascii="Arial" w:hAnsi="Arial" w:cs="Arial"/>
              </w:rPr>
            </w:pPr>
            <w:r w:rsidRPr="00246F85">
              <w:rPr>
                <w:rFonts w:ascii="Arial" w:hAnsi="Arial" w:cs="Arial"/>
              </w:rPr>
              <w:t>4.1.20. carry out the collection, processing and transmission of Data to the System;</w:t>
            </w:r>
          </w:p>
        </w:tc>
      </w:tr>
      <w:tr w:rsidR="00A1297C" w:rsidRPr="00246F85" w14:paraId="47B570D5" w14:textId="77777777" w:rsidTr="00B91B52">
        <w:tc>
          <w:tcPr>
            <w:tcW w:w="4354" w:type="dxa"/>
            <w:tcMar>
              <w:top w:w="60" w:type="dxa"/>
              <w:left w:w="100" w:type="dxa"/>
              <w:bottom w:w="60" w:type="dxa"/>
              <w:right w:w="100" w:type="dxa"/>
            </w:tcMar>
          </w:tcPr>
          <w:p w14:paraId="5A60D372" w14:textId="77777777" w:rsidR="00A1297C" w:rsidRPr="00246F85" w:rsidRDefault="00464DCE" w:rsidP="00246F85">
            <w:pPr>
              <w:spacing w:after="60"/>
              <w:jc w:val="both"/>
              <w:rPr>
                <w:rFonts w:ascii="Arial" w:hAnsi="Arial" w:cs="Arial"/>
              </w:rPr>
            </w:pPr>
            <w:r w:rsidRPr="00246F85">
              <w:rPr>
                <w:rFonts w:ascii="Arial" w:hAnsi="Arial" w:cs="Arial"/>
              </w:rPr>
              <w:t>4.1.21. užtikrinti nepertraukiamą integruotų Duomenų perdavimą Bendrovei;</w:t>
            </w:r>
          </w:p>
        </w:tc>
        <w:tc>
          <w:tcPr>
            <w:tcW w:w="4672" w:type="dxa"/>
            <w:tcMar>
              <w:top w:w="60" w:type="dxa"/>
              <w:left w:w="100" w:type="dxa"/>
              <w:bottom w:w="60" w:type="dxa"/>
              <w:right w:w="100" w:type="dxa"/>
            </w:tcMar>
          </w:tcPr>
          <w:p w14:paraId="4F9CA6BD" w14:textId="77777777" w:rsidR="00A1297C" w:rsidRPr="00246F85" w:rsidRDefault="00464DCE" w:rsidP="00246F85">
            <w:pPr>
              <w:spacing w:after="60"/>
              <w:jc w:val="both"/>
              <w:rPr>
                <w:rFonts w:ascii="Arial" w:hAnsi="Arial" w:cs="Arial"/>
              </w:rPr>
            </w:pPr>
            <w:r w:rsidRPr="00246F85">
              <w:rPr>
                <w:rFonts w:ascii="Arial" w:hAnsi="Arial" w:cs="Arial"/>
              </w:rPr>
              <w:t>4.1.21. ensure the uninterrupted transmission of integrated Data to the Company;</w:t>
            </w:r>
          </w:p>
        </w:tc>
      </w:tr>
      <w:tr w:rsidR="00A1297C" w:rsidRPr="00246F85" w14:paraId="527835F1" w14:textId="77777777" w:rsidTr="00B91B52">
        <w:tc>
          <w:tcPr>
            <w:tcW w:w="4354" w:type="dxa"/>
            <w:tcMar>
              <w:top w:w="60" w:type="dxa"/>
              <w:left w:w="100" w:type="dxa"/>
              <w:bottom w:w="60" w:type="dxa"/>
              <w:right w:w="100" w:type="dxa"/>
            </w:tcMar>
          </w:tcPr>
          <w:p w14:paraId="16B682DC" w14:textId="77777777" w:rsidR="00A1297C" w:rsidRPr="00246F85" w:rsidRDefault="00464DCE" w:rsidP="00246F85">
            <w:pPr>
              <w:spacing w:after="60"/>
              <w:jc w:val="both"/>
              <w:rPr>
                <w:rFonts w:ascii="Arial" w:hAnsi="Arial" w:cs="Arial"/>
              </w:rPr>
            </w:pPr>
            <w:r w:rsidRPr="00246F85">
              <w:rPr>
                <w:rFonts w:ascii="Arial" w:hAnsi="Arial" w:cs="Arial"/>
              </w:rPr>
              <w:lastRenderedPageBreak/>
              <w:t>4.1.22. nedelsiant, ne vėliau kaip per 30 min., informuoti Bendrovę apie naudojamos sistemos veikimo sutrikimus ir imtis priemonių jos veiklos atstatymui per įmanomai trumpiausią laiką;</w:t>
            </w:r>
          </w:p>
        </w:tc>
        <w:tc>
          <w:tcPr>
            <w:tcW w:w="4672" w:type="dxa"/>
            <w:tcMar>
              <w:top w:w="60" w:type="dxa"/>
              <w:left w:w="100" w:type="dxa"/>
              <w:bottom w:w="60" w:type="dxa"/>
              <w:right w:w="100" w:type="dxa"/>
            </w:tcMar>
          </w:tcPr>
          <w:p w14:paraId="72C6DF7A" w14:textId="77777777" w:rsidR="00A1297C" w:rsidRPr="00246F85" w:rsidRDefault="00464DCE" w:rsidP="00246F85">
            <w:pPr>
              <w:spacing w:after="60"/>
              <w:jc w:val="both"/>
              <w:rPr>
                <w:rFonts w:ascii="Arial" w:hAnsi="Arial" w:cs="Arial"/>
              </w:rPr>
            </w:pPr>
            <w:r w:rsidRPr="00246F85">
              <w:rPr>
                <w:rFonts w:ascii="Arial" w:hAnsi="Arial" w:cs="Arial"/>
              </w:rPr>
              <w:t>4.1.22. immediately, but no later than within 30 minutes, inform the Company of any disruptions in the operation of the system used and take measures to restore its operation within the shortest possible time;</w:t>
            </w:r>
          </w:p>
        </w:tc>
      </w:tr>
      <w:tr w:rsidR="00A1297C" w:rsidRPr="00246F85" w14:paraId="2D6594B6" w14:textId="77777777" w:rsidTr="00B91B52">
        <w:tc>
          <w:tcPr>
            <w:tcW w:w="4354" w:type="dxa"/>
            <w:tcMar>
              <w:top w:w="60" w:type="dxa"/>
              <w:left w:w="100" w:type="dxa"/>
              <w:bottom w:w="60" w:type="dxa"/>
              <w:right w:w="100" w:type="dxa"/>
            </w:tcMar>
          </w:tcPr>
          <w:p w14:paraId="68BA4AAC" w14:textId="77777777" w:rsidR="00A1297C" w:rsidRPr="00246F85" w:rsidRDefault="00464DCE" w:rsidP="00246F85">
            <w:pPr>
              <w:spacing w:after="60"/>
              <w:jc w:val="both"/>
              <w:rPr>
                <w:rFonts w:ascii="Arial" w:hAnsi="Arial" w:cs="Arial"/>
              </w:rPr>
            </w:pPr>
            <w:r w:rsidRPr="00246F85">
              <w:rPr>
                <w:rFonts w:ascii="Arial" w:hAnsi="Arial" w:cs="Arial"/>
              </w:rPr>
              <w:t>4.1.23. nedelsiant, ne vėliau kaip per 30 min., informuoti TPMĮ naudotoją apie bet kokius TPMĮ ir TPMĮ naudojamos sistemos sutrikimus, neveikimą. Tokiu atveju TPMĮ teikėjas atsako TPMĮ naudotojui už jo patirtą žalą;</w:t>
            </w:r>
          </w:p>
        </w:tc>
        <w:tc>
          <w:tcPr>
            <w:tcW w:w="4672" w:type="dxa"/>
            <w:tcMar>
              <w:top w:w="60" w:type="dxa"/>
              <w:left w:w="100" w:type="dxa"/>
              <w:bottom w:w="60" w:type="dxa"/>
              <w:right w:w="100" w:type="dxa"/>
            </w:tcMar>
          </w:tcPr>
          <w:p w14:paraId="4DCF8672" w14:textId="77777777" w:rsidR="00A1297C" w:rsidRPr="00246F85" w:rsidRDefault="00464DCE" w:rsidP="00246F85">
            <w:pPr>
              <w:spacing w:after="60"/>
              <w:jc w:val="both"/>
              <w:rPr>
                <w:rFonts w:ascii="Arial" w:hAnsi="Arial" w:cs="Arial"/>
              </w:rPr>
            </w:pPr>
            <w:r w:rsidRPr="00246F85">
              <w:rPr>
                <w:rFonts w:ascii="Arial" w:hAnsi="Arial" w:cs="Arial"/>
              </w:rPr>
              <w:t>4.1.23. immediately, but no later than within 30 minutes, inform the OBE User of any disruptions or failures of the OBE and the system used by the OBE. In such case, the OBE Provider shall be liable to the OBE User for the damages incurred;</w:t>
            </w:r>
          </w:p>
        </w:tc>
      </w:tr>
      <w:tr w:rsidR="00A1297C" w:rsidRPr="00246F85" w14:paraId="4C9B5EC1" w14:textId="77777777" w:rsidTr="00B91B52">
        <w:tc>
          <w:tcPr>
            <w:tcW w:w="4354" w:type="dxa"/>
            <w:tcMar>
              <w:top w:w="60" w:type="dxa"/>
              <w:left w:w="100" w:type="dxa"/>
              <w:bottom w:w="60" w:type="dxa"/>
              <w:right w:w="100" w:type="dxa"/>
            </w:tcMar>
          </w:tcPr>
          <w:p w14:paraId="2D06E708" w14:textId="77777777" w:rsidR="00A1297C" w:rsidRPr="00246F85" w:rsidRDefault="00464DCE" w:rsidP="00246F85">
            <w:pPr>
              <w:spacing w:after="60"/>
              <w:jc w:val="both"/>
              <w:rPr>
                <w:rFonts w:ascii="Arial" w:hAnsi="Arial" w:cs="Arial"/>
              </w:rPr>
            </w:pPr>
            <w:r w:rsidRPr="00246F85">
              <w:rPr>
                <w:rFonts w:ascii="Arial" w:hAnsi="Arial" w:cs="Arial"/>
              </w:rPr>
              <w:t>4.1.24. nagrinėti TPMĮ naudotojų skundus ir pretenzijas, susijusius su TPMĮ funkcionalumu ir jam teikiamomis paslaugomis;</w:t>
            </w:r>
          </w:p>
        </w:tc>
        <w:tc>
          <w:tcPr>
            <w:tcW w:w="4672" w:type="dxa"/>
            <w:tcMar>
              <w:top w:w="60" w:type="dxa"/>
              <w:left w:w="100" w:type="dxa"/>
              <w:bottom w:w="60" w:type="dxa"/>
              <w:right w:w="100" w:type="dxa"/>
            </w:tcMar>
          </w:tcPr>
          <w:p w14:paraId="7CD9DA5F" w14:textId="77777777" w:rsidR="00A1297C" w:rsidRPr="00246F85" w:rsidRDefault="00464DCE" w:rsidP="00246F85">
            <w:pPr>
              <w:spacing w:after="60"/>
              <w:jc w:val="both"/>
              <w:rPr>
                <w:rFonts w:ascii="Arial" w:hAnsi="Arial" w:cs="Arial"/>
              </w:rPr>
            </w:pPr>
            <w:r w:rsidRPr="00246F85">
              <w:rPr>
                <w:rFonts w:ascii="Arial" w:hAnsi="Arial" w:cs="Arial"/>
              </w:rPr>
              <w:t>4.1.24. examine the complaints and claims of OBE Users related to the functionality of the OBE and the services provided thereto;</w:t>
            </w:r>
          </w:p>
        </w:tc>
      </w:tr>
      <w:tr w:rsidR="00A1297C" w:rsidRPr="00246F85" w14:paraId="369875EB" w14:textId="77777777" w:rsidTr="00B91B52">
        <w:tc>
          <w:tcPr>
            <w:tcW w:w="4354" w:type="dxa"/>
            <w:tcMar>
              <w:top w:w="60" w:type="dxa"/>
              <w:left w:w="100" w:type="dxa"/>
              <w:bottom w:w="60" w:type="dxa"/>
              <w:right w:w="100" w:type="dxa"/>
            </w:tcMar>
          </w:tcPr>
          <w:p w14:paraId="7F8EEFD8" w14:textId="77777777" w:rsidR="00A1297C" w:rsidRPr="00246F85" w:rsidRDefault="00464DCE" w:rsidP="00246F85">
            <w:pPr>
              <w:spacing w:after="60"/>
              <w:jc w:val="both"/>
              <w:rPr>
                <w:rFonts w:ascii="Arial" w:hAnsi="Arial" w:cs="Arial"/>
              </w:rPr>
            </w:pPr>
            <w:r w:rsidRPr="00246F85">
              <w:rPr>
                <w:rFonts w:ascii="Arial" w:hAnsi="Arial" w:cs="Arial"/>
              </w:rPr>
              <w:t>4.1.25. užtikrinti savo informacinių sistemų, elektroninių ryšių priemonių ir perduodamos informacijos saugumą bei imtis visų pagrįstų techninių, organizacinių ir administracinių priemonių, skirtų apsaugoti informaciją nuo neteisėtos prieigos, praradimo, sunaikinimo, pakeitimo, atskleidimo ar kitų saugumo pažeidimų. TPMĮ teikėjas atsako už klaidas, duomenų praradimą, saugumo incidentus, neteisėtą informacijos atskleidimą ir kitus neigiamus padarinius, atsiradusius dėl jo ar jo pasitelktų darbuotojų, trečiųjų asmenų veiksmų ar neveikimo, taip pat dėl nepakankamų saugumo priemonių taikymo.</w:t>
            </w:r>
          </w:p>
        </w:tc>
        <w:tc>
          <w:tcPr>
            <w:tcW w:w="4672" w:type="dxa"/>
            <w:tcMar>
              <w:top w:w="60" w:type="dxa"/>
              <w:left w:w="100" w:type="dxa"/>
              <w:bottom w:w="60" w:type="dxa"/>
              <w:right w:w="100" w:type="dxa"/>
            </w:tcMar>
          </w:tcPr>
          <w:p w14:paraId="29943A97" w14:textId="77777777" w:rsidR="00A1297C" w:rsidRPr="00246F85" w:rsidRDefault="00464DCE" w:rsidP="00246F85">
            <w:pPr>
              <w:spacing w:after="60"/>
              <w:jc w:val="both"/>
              <w:rPr>
                <w:rFonts w:ascii="Arial" w:hAnsi="Arial" w:cs="Arial"/>
              </w:rPr>
            </w:pPr>
            <w:r w:rsidRPr="00246F85">
              <w:rPr>
                <w:rFonts w:ascii="Arial" w:hAnsi="Arial" w:cs="Arial"/>
              </w:rPr>
              <w:t>4.1.25. ensure the security of its information systems, electronic communications means and transmitted information, and take all reasonable technical, organisational and administrative measures to protect information from unauthorised access, loss, destruction, alteration, disclosure or other security breaches. The OBE Provider shall be liable for errors, data loss, security incidents, unauthorised disclosure of information and other adverse consequences arising from the actions or omissions of its or its engaged employees and third parties, as well as from the application of insufficient security measures.</w:t>
            </w:r>
          </w:p>
        </w:tc>
      </w:tr>
      <w:tr w:rsidR="00A1297C" w:rsidRPr="00246F85" w14:paraId="7929CD6F" w14:textId="77777777" w:rsidTr="00B91B52">
        <w:tc>
          <w:tcPr>
            <w:tcW w:w="4354" w:type="dxa"/>
            <w:tcMar>
              <w:top w:w="60" w:type="dxa"/>
              <w:left w:w="100" w:type="dxa"/>
              <w:bottom w:w="60" w:type="dxa"/>
              <w:right w:w="100" w:type="dxa"/>
            </w:tcMar>
          </w:tcPr>
          <w:p w14:paraId="11F081A7" w14:textId="02FCF2BB" w:rsidR="00A1297C" w:rsidRPr="00246F85" w:rsidRDefault="00464DCE" w:rsidP="00246F85">
            <w:pPr>
              <w:spacing w:after="60"/>
              <w:jc w:val="both"/>
              <w:rPr>
                <w:rFonts w:ascii="Arial" w:hAnsi="Arial" w:cs="Arial"/>
              </w:rPr>
            </w:pPr>
            <w:r>
              <w:rPr>
                <w:rFonts w:ascii="Arial" w:hAnsi="Arial" w:cs="Arial"/>
              </w:rPr>
              <w:t>4.2. TPMĮ teikėjas turi teisę atsisakyti vykdyti Sutartyje numatytus įsipareigojimus, jei Bendrovė nepašalina nuo jos valios priklausančių aplinkybių, kliudančių tinkamai vykdyti Sutartį.</w:t>
            </w:r>
          </w:p>
        </w:tc>
        <w:tc>
          <w:tcPr>
            <w:tcW w:w="4672" w:type="dxa"/>
            <w:tcMar>
              <w:top w:w="60" w:type="dxa"/>
              <w:left w:w="100" w:type="dxa"/>
              <w:bottom w:w="60" w:type="dxa"/>
              <w:right w:w="100" w:type="dxa"/>
            </w:tcMar>
          </w:tcPr>
          <w:p w14:paraId="52AAAFDF" w14:textId="77777777" w:rsidR="00A1297C" w:rsidRPr="00246F85" w:rsidRDefault="00464DCE" w:rsidP="00246F85">
            <w:pPr>
              <w:spacing w:after="60"/>
              <w:jc w:val="both"/>
              <w:rPr>
                <w:rFonts w:ascii="Arial" w:hAnsi="Arial" w:cs="Arial"/>
              </w:rPr>
            </w:pPr>
            <w:r w:rsidRPr="00246F85">
              <w:rPr>
                <w:rFonts w:ascii="Arial" w:hAnsi="Arial" w:cs="Arial"/>
              </w:rPr>
              <w:t>4.2. The OBE Provider shall have the right to refuse to perform the obligations provided for in the Agreement if the Company fails to eliminate circumstances dependent on its will that prevent the proper performance of the Agreement.</w:t>
            </w:r>
          </w:p>
        </w:tc>
      </w:tr>
      <w:tr w:rsidR="00A1297C" w:rsidRPr="00246F85" w14:paraId="3AE2168B" w14:textId="77777777" w:rsidTr="00B91B52">
        <w:tc>
          <w:tcPr>
            <w:tcW w:w="4354" w:type="dxa"/>
            <w:tcMar>
              <w:top w:w="60" w:type="dxa"/>
              <w:left w:w="100" w:type="dxa"/>
              <w:bottom w:w="60" w:type="dxa"/>
              <w:right w:w="100" w:type="dxa"/>
            </w:tcMar>
          </w:tcPr>
          <w:p w14:paraId="53BB09D8" w14:textId="77777777" w:rsidR="00A1297C" w:rsidRPr="00246F85" w:rsidRDefault="00464DCE" w:rsidP="00246F85">
            <w:pPr>
              <w:spacing w:after="60"/>
              <w:jc w:val="both"/>
              <w:rPr>
                <w:rFonts w:ascii="Arial" w:hAnsi="Arial" w:cs="Arial"/>
              </w:rPr>
            </w:pPr>
            <w:r w:rsidRPr="00246F85">
              <w:rPr>
                <w:rFonts w:ascii="Arial" w:hAnsi="Arial" w:cs="Arial"/>
              </w:rPr>
              <w:t>4.3. Pasirašydamas šią Sutartį, TPMĮ teikėjas patvirtina, kad yra susipažinęs su Bendrovės etikos kodeksu</w:t>
            </w:r>
            <w:r w:rsidR="00B91B52">
              <w:rPr>
                <w:rStyle w:val="FootnoteReference"/>
                <w:rFonts w:ascii="Arial" w:hAnsi="Arial" w:cs="Arial"/>
              </w:rPr>
              <w:footnoteReference w:id="1"/>
            </w:r>
            <w:r w:rsidRPr="00246F85">
              <w:rPr>
                <w:rFonts w:ascii="Arial" w:hAnsi="Arial" w:cs="Arial"/>
              </w:rPr>
              <w:t xml:space="preserve"> ir įsipareigoja laikytis jo nuostatų aktualios redakcijos. TPMĮ teikėjas taip pat įsipareigoja supažindinti su Bendrovės etikos kodeksu visas trečiąsias šalis, kurios gali būti pasitelktos Sutarties vykdymui jos galiojimo laikotarpiu, taip pat visus savo darbuotojus, kurie dalyvaus vykdant šią Sutartį, ir užtikrinti, kad jie laikytųsi minėto kodekso nuostatų.</w:t>
            </w:r>
          </w:p>
        </w:tc>
        <w:tc>
          <w:tcPr>
            <w:tcW w:w="4672" w:type="dxa"/>
            <w:tcMar>
              <w:top w:w="60" w:type="dxa"/>
              <w:left w:w="100" w:type="dxa"/>
              <w:bottom w:w="60" w:type="dxa"/>
              <w:right w:w="100" w:type="dxa"/>
            </w:tcMar>
          </w:tcPr>
          <w:p w14:paraId="49757A4F" w14:textId="77777777" w:rsidR="00A1297C" w:rsidRPr="00246F85" w:rsidRDefault="00464DCE" w:rsidP="00246F85">
            <w:pPr>
              <w:spacing w:after="60"/>
              <w:jc w:val="both"/>
              <w:rPr>
                <w:rFonts w:ascii="Arial" w:hAnsi="Arial" w:cs="Arial"/>
              </w:rPr>
            </w:pPr>
            <w:r w:rsidRPr="00246F85">
              <w:rPr>
                <w:rFonts w:ascii="Arial" w:hAnsi="Arial" w:cs="Arial"/>
              </w:rPr>
              <w:t>4.3. By signing this Agreement, the OBE Provider confirms that it has familiarised itself with the Company's code of ethics</w:t>
            </w:r>
            <w:r w:rsidR="00B91B52">
              <w:rPr>
                <w:rStyle w:val="FootnoteReference"/>
                <w:rFonts w:ascii="Arial" w:hAnsi="Arial" w:cs="Arial"/>
              </w:rPr>
              <w:footnoteReference w:id="2"/>
            </w:r>
            <w:r w:rsidRPr="00246F85">
              <w:rPr>
                <w:rFonts w:ascii="Arial" w:hAnsi="Arial" w:cs="Arial"/>
              </w:rPr>
              <w:t xml:space="preserve"> and undertakes to comply with the provisions of its current version. The OBE Provider further undertakes to familiarise with the Company's code of ethics all third parties that may be engaged for the performance of the Agreement during its term, as well as all its employees who will participate in the performance of this Agreement, and to ensure that they comply with the provisions of the said code.</w:t>
            </w:r>
          </w:p>
        </w:tc>
      </w:tr>
      <w:tr w:rsidR="00A1297C" w:rsidRPr="00246F85" w14:paraId="0EE8BE70" w14:textId="77777777" w:rsidTr="00B91B52">
        <w:tc>
          <w:tcPr>
            <w:tcW w:w="4354" w:type="dxa"/>
            <w:tcMar>
              <w:top w:w="60" w:type="dxa"/>
              <w:left w:w="100" w:type="dxa"/>
              <w:bottom w:w="60" w:type="dxa"/>
              <w:right w:w="100" w:type="dxa"/>
            </w:tcMar>
          </w:tcPr>
          <w:p w14:paraId="0E87B747" w14:textId="77777777" w:rsidR="00A1297C" w:rsidRPr="00246F85" w:rsidRDefault="00464DCE" w:rsidP="00246F85">
            <w:pPr>
              <w:spacing w:after="60"/>
              <w:jc w:val="both"/>
              <w:rPr>
                <w:rFonts w:ascii="Arial" w:hAnsi="Arial" w:cs="Arial"/>
              </w:rPr>
            </w:pPr>
            <w:r w:rsidRPr="00246F85">
              <w:rPr>
                <w:rFonts w:ascii="Arial" w:hAnsi="Arial" w:cs="Arial"/>
              </w:rPr>
              <w:t>4.3.1. TPMĮ teikėjas įsipareigoja visą Sutarties galiojimo laikotarpį laikytis visų taikytinų Lietuvos Respublikos, Europos Sąjungos ir kitų kompetentingų tarptautinių institucijų teisės aktų, reglamentų, direktyvų, nutarimų bei oficialių gairių, reglamentuojančių tarptautinių ir nacionalinių sankcijų, finansinių apribojimų ir embargų laikymąsi, įskaitant, bet neapsiribojant:</w:t>
            </w:r>
          </w:p>
        </w:tc>
        <w:tc>
          <w:tcPr>
            <w:tcW w:w="4672" w:type="dxa"/>
            <w:tcMar>
              <w:top w:w="60" w:type="dxa"/>
              <w:left w:w="100" w:type="dxa"/>
              <w:bottom w:w="60" w:type="dxa"/>
              <w:right w:w="100" w:type="dxa"/>
            </w:tcMar>
          </w:tcPr>
          <w:p w14:paraId="078EDE09" w14:textId="77777777" w:rsidR="00A1297C" w:rsidRPr="00246F85" w:rsidRDefault="00464DCE" w:rsidP="00246F85">
            <w:pPr>
              <w:spacing w:after="60"/>
              <w:jc w:val="both"/>
              <w:rPr>
                <w:rFonts w:ascii="Arial" w:hAnsi="Arial" w:cs="Arial"/>
              </w:rPr>
            </w:pPr>
            <w:r w:rsidRPr="00246F85">
              <w:rPr>
                <w:rFonts w:ascii="Arial" w:hAnsi="Arial" w:cs="Arial"/>
              </w:rPr>
              <w:t>4.3.1. The OBE Provider undertakes, throughout the term of the Agreement, to comply with all applicable laws, regulations, directives, decisions and official guidelines of the Republic of Lithuania, the European Union and other competent international institutions governing compliance with international and national sanctions, financial restrictions and embargoes, including but not limited to:</w:t>
            </w:r>
          </w:p>
        </w:tc>
      </w:tr>
      <w:tr w:rsidR="00A1297C" w:rsidRPr="00246F85" w14:paraId="364BD0F7" w14:textId="77777777" w:rsidTr="00B91B52">
        <w:tc>
          <w:tcPr>
            <w:tcW w:w="4354" w:type="dxa"/>
            <w:tcMar>
              <w:top w:w="60" w:type="dxa"/>
              <w:left w:w="100" w:type="dxa"/>
              <w:bottom w:w="60" w:type="dxa"/>
              <w:right w:w="100" w:type="dxa"/>
            </w:tcMar>
          </w:tcPr>
          <w:p w14:paraId="11DE86E3" w14:textId="77777777" w:rsidR="00A1297C" w:rsidRPr="00246F85" w:rsidRDefault="00464DCE" w:rsidP="00246F85">
            <w:pPr>
              <w:spacing w:after="60"/>
              <w:jc w:val="both"/>
              <w:rPr>
                <w:rFonts w:ascii="Arial" w:hAnsi="Arial" w:cs="Arial"/>
              </w:rPr>
            </w:pPr>
            <w:r w:rsidRPr="00246F85">
              <w:rPr>
                <w:rFonts w:ascii="Arial" w:hAnsi="Arial" w:cs="Arial"/>
              </w:rPr>
              <w:lastRenderedPageBreak/>
              <w:t>4.3.1.1. Europos Sąjungos Tarybos reglamentais dėl ribojamųjų priemonių;</w:t>
            </w:r>
          </w:p>
        </w:tc>
        <w:tc>
          <w:tcPr>
            <w:tcW w:w="4672" w:type="dxa"/>
            <w:tcMar>
              <w:top w:w="60" w:type="dxa"/>
              <w:left w:w="100" w:type="dxa"/>
              <w:bottom w:w="60" w:type="dxa"/>
              <w:right w:w="100" w:type="dxa"/>
            </w:tcMar>
          </w:tcPr>
          <w:p w14:paraId="20E96EC9" w14:textId="77777777" w:rsidR="00A1297C" w:rsidRPr="00246F85" w:rsidRDefault="00464DCE" w:rsidP="00246F85">
            <w:pPr>
              <w:spacing w:after="60"/>
              <w:jc w:val="both"/>
              <w:rPr>
                <w:rFonts w:ascii="Arial" w:hAnsi="Arial" w:cs="Arial"/>
              </w:rPr>
            </w:pPr>
            <w:r w:rsidRPr="00246F85">
              <w:rPr>
                <w:rFonts w:ascii="Arial" w:hAnsi="Arial" w:cs="Arial"/>
              </w:rPr>
              <w:t>4.3.1.1. Council of the European Union regulations on restrictive measures;</w:t>
            </w:r>
          </w:p>
        </w:tc>
      </w:tr>
      <w:tr w:rsidR="00A1297C" w:rsidRPr="00246F85" w14:paraId="43A7C4FE" w14:textId="77777777" w:rsidTr="00B91B52">
        <w:tc>
          <w:tcPr>
            <w:tcW w:w="4354" w:type="dxa"/>
            <w:tcMar>
              <w:top w:w="60" w:type="dxa"/>
              <w:left w:w="100" w:type="dxa"/>
              <w:bottom w:w="60" w:type="dxa"/>
              <w:right w:w="100" w:type="dxa"/>
            </w:tcMar>
          </w:tcPr>
          <w:p w14:paraId="159C5333" w14:textId="77777777" w:rsidR="00A1297C" w:rsidRPr="00246F85" w:rsidRDefault="00464DCE" w:rsidP="00246F85">
            <w:pPr>
              <w:spacing w:after="60"/>
              <w:jc w:val="both"/>
              <w:rPr>
                <w:rFonts w:ascii="Arial" w:hAnsi="Arial" w:cs="Arial"/>
              </w:rPr>
            </w:pPr>
            <w:r w:rsidRPr="00246F85">
              <w:rPr>
                <w:rFonts w:ascii="Arial" w:hAnsi="Arial" w:cs="Arial"/>
              </w:rPr>
              <w:t>4.3.1.2. Lietuvos Respublikos tarptautinių sankcijų įstatymu ir jį įgyvendinančiais teisės aktais;</w:t>
            </w:r>
          </w:p>
        </w:tc>
        <w:tc>
          <w:tcPr>
            <w:tcW w:w="4672" w:type="dxa"/>
            <w:tcMar>
              <w:top w:w="60" w:type="dxa"/>
              <w:left w:w="100" w:type="dxa"/>
              <w:bottom w:w="60" w:type="dxa"/>
              <w:right w:w="100" w:type="dxa"/>
            </w:tcMar>
          </w:tcPr>
          <w:p w14:paraId="2930793C" w14:textId="77777777" w:rsidR="00A1297C" w:rsidRPr="00246F85" w:rsidRDefault="00464DCE" w:rsidP="00246F85">
            <w:pPr>
              <w:spacing w:after="60"/>
              <w:jc w:val="both"/>
              <w:rPr>
                <w:rFonts w:ascii="Arial" w:hAnsi="Arial" w:cs="Arial"/>
              </w:rPr>
            </w:pPr>
            <w:r w:rsidRPr="00246F85">
              <w:rPr>
                <w:rFonts w:ascii="Arial" w:hAnsi="Arial" w:cs="Arial"/>
              </w:rPr>
              <w:t>4.3.1.2. the Law on International Sanctions of the Republic of Lithuania and the implementing legislation thereof;</w:t>
            </w:r>
          </w:p>
        </w:tc>
      </w:tr>
      <w:tr w:rsidR="00A1297C" w:rsidRPr="00246F85" w14:paraId="3E449E1A" w14:textId="77777777" w:rsidTr="00B91B52">
        <w:tc>
          <w:tcPr>
            <w:tcW w:w="4354" w:type="dxa"/>
            <w:tcMar>
              <w:top w:w="60" w:type="dxa"/>
              <w:left w:w="100" w:type="dxa"/>
              <w:bottom w:w="60" w:type="dxa"/>
              <w:right w:w="100" w:type="dxa"/>
            </w:tcMar>
          </w:tcPr>
          <w:p w14:paraId="163D2815" w14:textId="77777777" w:rsidR="00A1297C" w:rsidRPr="00246F85" w:rsidRDefault="00464DCE" w:rsidP="00246F85">
            <w:pPr>
              <w:spacing w:after="60"/>
              <w:jc w:val="both"/>
              <w:rPr>
                <w:rFonts w:ascii="Arial" w:hAnsi="Arial" w:cs="Arial"/>
              </w:rPr>
            </w:pPr>
            <w:r>
              <w:rPr>
                <w:rFonts w:ascii="Arial" w:hAnsi="Arial" w:cs="Arial"/>
              </w:rPr>
              <w:t>4.3.1.3. Jungtinių Tautų Saugumo Tarybos rezoliucijomis dėl sankcijų;</w:t>
            </w:r>
          </w:p>
        </w:tc>
        <w:tc>
          <w:tcPr>
            <w:tcW w:w="4672" w:type="dxa"/>
            <w:tcMar>
              <w:top w:w="60" w:type="dxa"/>
              <w:left w:w="100" w:type="dxa"/>
              <w:bottom w:w="60" w:type="dxa"/>
              <w:right w:w="100" w:type="dxa"/>
            </w:tcMar>
          </w:tcPr>
          <w:p w14:paraId="43375F02" w14:textId="77777777" w:rsidR="00A1297C" w:rsidRPr="00246F85" w:rsidRDefault="00464DCE" w:rsidP="00246F85">
            <w:pPr>
              <w:spacing w:after="60"/>
              <w:jc w:val="both"/>
              <w:rPr>
                <w:rFonts w:ascii="Arial" w:hAnsi="Arial" w:cs="Arial"/>
              </w:rPr>
            </w:pPr>
            <w:r w:rsidRPr="00246F85">
              <w:rPr>
                <w:rFonts w:ascii="Arial" w:hAnsi="Arial" w:cs="Arial"/>
              </w:rPr>
              <w:t>4.3.1.3. United Nations Security Council resolutions on sanctions;</w:t>
            </w:r>
          </w:p>
        </w:tc>
      </w:tr>
      <w:tr w:rsidR="00A1297C" w:rsidRPr="00246F85" w14:paraId="47E4E469" w14:textId="77777777" w:rsidTr="00B91B52">
        <w:tc>
          <w:tcPr>
            <w:tcW w:w="4354" w:type="dxa"/>
            <w:tcMar>
              <w:top w:w="60" w:type="dxa"/>
              <w:left w:w="100" w:type="dxa"/>
              <w:bottom w:w="60" w:type="dxa"/>
              <w:right w:w="100" w:type="dxa"/>
            </w:tcMar>
          </w:tcPr>
          <w:p w14:paraId="69722522" w14:textId="77777777" w:rsidR="00A1297C" w:rsidRPr="00246F85" w:rsidRDefault="00464DCE" w:rsidP="00246F85">
            <w:pPr>
              <w:spacing w:after="60"/>
              <w:jc w:val="both"/>
              <w:rPr>
                <w:rFonts w:ascii="Arial" w:hAnsi="Arial" w:cs="Arial"/>
              </w:rPr>
            </w:pPr>
            <w:r w:rsidRPr="00246F85">
              <w:rPr>
                <w:rFonts w:ascii="Arial" w:hAnsi="Arial" w:cs="Arial"/>
              </w:rPr>
              <w:t>4.3.1.4. OFAC (JAV Užsienio turto kontrolės tarnybos) reglamentais, jeigu jie taikytini TPMĮ teikėjo vykdomai veiklai;</w:t>
            </w:r>
          </w:p>
        </w:tc>
        <w:tc>
          <w:tcPr>
            <w:tcW w:w="4672" w:type="dxa"/>
            <w:tcMar>
              <w:top w:w="60" w:type="dxa"/>
              <w:left w:w="100" w:type="dxa"/>
              <w:bottom w:w="60" w:type="dxa"/>
              <w:right w:w="100" w:type="dxa"/>
            </w:tcMar>
          </w:tcPr>
          <w:p w14:paraId="5B077373" w14:textId="77777777" w:rsidR="00A1297C" w:rsidRPr="00246F85" w:rsidRDefault="00464DCE" w:rsidP="00246F85">
            <w:pPr>
              <w:spacing w:after="60"/>
              <w:jc w:val="both"/>
              <w:rPr>
                <w:rFonts w:ascii="Arial" w:hAnsi="Arial" w:cs="Arial"/>
              </w:rPr>
            </w:pPr>
            <w:r w:rsidRPr="00246F85">
              <w:rPr>
                <w:rFonts w:ascii="Arial" w:hAnsi="Arial" w:cs="Arial"/>
              </w:rPr>
              <w:t>4.3.1.4. OFAC (U.S. Office of Foreign Assets Control) regulations, if applicable to the activities carried out by the OBE Provider;</w:t>
            </w:r>
          </w:p>
        </w:tc>
      </w:tr>
      <w:tr w:rsidR="00A1297C" w:rsidRPr="00246F85" w14:paraId="1F3B8FC7" w14:textId="77777777" w:rsidTr="00B91B52">
        <w:tc>
          <w:tcPr>
            <w:tcW w:w="4354" w:type="dxa"/>
            <w:tcMar>
              <w:top w:w="60" w:type="dxa"/>
              <w:left w:w="100" w:type="dxa"/>
              <w:bottom w:w="60" w:type="dxa"/>
              <w:right w:w="100" w:type="dxa"/>
            </w:tcMar>
          </w:tcPr>
          <w:p w14:paraId="331B5D9F" w14:textId="77777777" w:rsidR="00A1297C" w:rsidRPr="00246F85" w:rsidRDefault="00464DCE" w:rsidP="00246F85">
            <w:pPr>
              <w:spacing w:after="60"/>
              <w:jc w:val="both"/>
              <w:rPr>
                <w:rFonts w:ascii="Arial" w:hAnsi="Arial" w:cs="Arial"/>
              </w:rPr>
            </w:pPr>
            <w:r w:rsidRPr="00246F85">
              <w:rPr>
                <w:rFonts w:ascii="Arial" w:hAnsi="Arial" w:cs="Arial"/>
              </w:rPr>
              <w:t>4.3.1.5. TPMĮ teikėjo veiklai taikytinais teisės aktais bei oficialiais tarptautinių institucijų sprendimais sankcijų srityje.</w:t>
            </w:r>
          </w:p>
        </w:tc>
        <w:tc>
          <w:tcPr>
            <w:tcW w:w="4672" w:type="dxa"/>
            <w:tcMar>
              <w:top w:w="60" w:type="dxa"/>
              <w:left w:w="100" w:type="dxa"/>
              <w:bottom w:w="60" w:type="dxa"/>
              <w:right w:w="100" w:type="dxa"/>
            </w:tcMar>
          </w:tcPr>
          <w:p w14:paraId="3BE36F8F" w14:textId="77777777" w:rsidR="00A1297C" w:rsidRPr="00246F85" w:rsidRDefault="00464DCE" w:rsidP="00246F85">
            <w:pPr>
              <w:spacing w:after="60"/>
              <w:jc w:val="both"/>
              <w:rPr>
                <w:rFonts w:ascii="Arial" w:hAnsi="Arial" w:cs="Arial"/>
              </w:rPr>
            </w:pPr>
            <w:r w:rsidRPr="00246F85">
              <w:rPr>
                <w:rFonts w:ascii="Arial" w:hAnsi="Arial" w:cs="Arial"/>
              </w:rPr>
              <w:t>4.3.1.5. legislation and official decisions of international institutions in the field of sanctions applicable to the activities of the OBE Provider.</w:t>
            </w:r>
          </w:p>
        </w:tc>
      </w:tr>
      <w:tr w:rsidR="00A1297C" w:rsidRPr="00246F85" w14:paraId="2AF103BE" w14:textId="77777777" w:rsidTr="00B91B52">
        <w:tc>
          <w:tcPr>
            <w:tcW w:w="4354" w:type="dxa"/>
            <w:tcMar>
              <w:top w:w="60" w:type="dxa"/>
              <w:left w:w="100" w:type="dxa"/>
              <w:bottom w:w="60" w:type="dxa"/>
              <w:right w:w="100" w:type="dxa"/>
            </w:tcMar>
          </w:tcPr>
          <w:p w14:paraId="4B077C11" w14:textId="77777777" w:rsidR="00A1297C" w:rsidRPr="00246F85" w:rsidRDefault="00464DCE" w:rsidP="00246F85">
            <w:pPr>
              <w:spacing w:after="60"/>
              <w:jc w:val="both"/>
              <w:rPr>
                <w:rFonts w:ascii="Arial" w:hAnsi="Arial" w:cs="Arial"/>
              </w:rPr>
            </w:pPr>
            <w:r w:rsidRPr="00246F85">
              <w:rPr>
                <w:rFonts w:ascii="Arial" w:hAnsi="Arial" w:cs="Arial"/>
              </w:rPr>
              <w:t>4.3.2. vykdyti kitas šioje Sutartyje, Taisyklėse, jų prieduose, TPMĮ testavimo vadove, teisės aktuose nustatytas pareigas, priskirtas TPMĮ teikėjui;</w:t>
            </w:r>
          </w:p>
        </w:tc>
        <w:tc>
          <w:tcPr>
            <w:tcW w:w="4672" w:type="dxa"/>
            <w:tcMar>
              <w:top w:w="60" w:type="dxa"/>
              <w:left w:w="100" w:type="dxa"/>
              <w:bottom w:w="60" w:type="dxa"/>
              <w:right w:w="100" w:type="dxa"/>
            </w:tcMar>
          </w:tcPr>
          <w:p w14:paraId="792F698B" w14:textId="77777777" w:rsidR="00A1297C" w:rsidRPr="00246F85" w:rsidRDefault="00464DCE" w:rsidP="00246F85">
            <w:pPr>
              <w:spacing w:after="60"/>
              <w:jc w:val="both"/>
              <w:rPr>
                <w:rFonts w:ascii="Arial" w:hAnsi="Arial" w:cs="Arial"/>
              </w:rPr>
            </w:pPr>
            <w:r w:rsidRPr="00246F85">
              <w:rPr>
                <w:rFonts w:ascii="Arial" w:hAnsi="Arial" w:cs="Arial"/>
              </w:rPr>
              <w:t>4.3.2. perform other duties assigned to the OBE Provider as established in this Agreement, the Rules, their annexes, the OBE testing guide and applicable legislation;</w:t>
            </w:r>
          </w:p>
        </w:tc>
      </w:tr>
      <w:tr w:rsidR="00A1297C" w:rsidRPr="00246F85" w14:paraId="4AB75928" w14:textId="77777777" w:rsidTr="00B91B52">
        <w:tc>
          <w:tcPr>
            <w:tcW w:w="4354" w:type="dxa"/>
            <w:tcMar>
              <w:top w:w="60" w:type="dxa"/>
              <w:left w:w="100" w:type="dxa"/>
              <w:bottom w:w="60" w:type="dxa"/>
              <w:right w:w="100" w:type="dxa"/>
            </w:tcMar>
          </w:tcPr>
          <w:p w14:paraId="7B294871" w14:textId="77777777" w:rsidR="00A1297C" w:rsidRPr="00246F85" w:rsidRDefault="00464DCE" w:rsidP="00B91B52">
            <w:pPr>
              <w:spacing w:after="60"/>
              <w:jc w:val="center"/>
              <w:rPr>
                <w:rFonts w:ascii="Arial" w:hAnsi="Arial" w:cs="Arial"/>
              </w:rPr>
            </w:pPr>
            <w:r w:rsidRPr="00246F85">
              <w:rPr>
                <w:rFonts w:ascii="Arial" w:hAnsi="Arial" w:cs="Arial"/>
                <w:b/>
                <w:bCs/>
              </w:rPr>
              <w:t>5. BENDROVĖS TEISĖS IR PAREIGOS</w:t>
            </w:r>
          </w:p>
        </w:tc>
        <w:tc>
          <w:tcPr>
            <w:tcW w:w="4672" w:type="dxa"/>
            <w:tcMar>
              <w:top w:w="60" w:type="dxa"/>
              <w:left w:w="100" w:type="dxa"/>
              <w:bottom w:w="60" w:type="dxa"/>
              <w:right w:w="100" w:type="dxa"/>
            </w:tcMar>
          </w:tcPr>
          <w:p w14:paraId="79CD0EA2" w14:textId="77777777" w:rsidR="00A1297C" w:rsidRPr="00246F85" w:rsidRDefault="00464DCE" w:rsidP="00B91B52">
            <w:pPr>
              <w:spacing w:after="60"/>
              <w:jc w:val="center"/>
              <w:rPr>
                <w:rFonts w:ascii="Arial" w:hAnsi="Arial" w:cs="Arial"/>
              </w:rPr>
            </w:pPr>
            <w:r w:rsidRPr="00246F85">
              <w:rPr>
                <w:rFonts w:ascii="Arial" w:hAnsi="Arial" w:cs="Arial"/>
                <w:b/>
                <w:bCs/>
              </w:rPr>
              <w:t>5. RIGHTS AND OBLIGATIONS OF THE COMPANY</w:t>
            </w:r>
          </w:p>
        </w:tc>
      </w:tr>
      <w:tr w:rsidR="00A1297C" w:rsidRPr="00246F85" w14:paraId="29C51C5F" w14:textId="77777777" w:rsidTr="00B91B52">
        <w:tc>
          <w:tcPr>
            <w:tcW w:w="4354" w:type="dxa"/>
            <w:tcMar>
              <w:top w:w="60" w:type="dxa"/>
              <w:left w:w="100" w:type="dxa"/>
              <w:bottom w:w="60" w:type="dxa"/>
              <w:right w:w="100" w:type="dxa"/>
            </w:tcMar>
          </w:tcPr>
          <w:p w14:paraId="76E43A8E" w14:textId="77777777" w:rsidR="00A1297C" w:rsidRPr="00B91B52" w:rsidRDefault="00464DCE" w:rsidP="00246F85">
            <w:pPr>
              <w:spacing w:after="60"/>
              <w:jc w:val="both"/>
              <w:rPr>
                <w:rFonts w:ascii="Arial" w:hAnsi="Arial" w:cs="Arial"/>
              </w:rPr>
            </w:pPr>
            <w:r w:rsidRPr="00B91B52">
              <w:rPr>
                <w:rFonts w:ascii="Arial" w:hAnsi="Arial" w:cs="Arial"/>
              </w:rPr>
              <w:t>5.1. Bendrovė įsipareigoja:</w:t>
            </w:r>
          </w:p>
        </w:tc>
        <w:tc>
          <w:tcPr>
            <w:tcW w:w="4672" w:type="dxa"/>
            <w:tcMar>
              <w:top w:w="60" w:type="dxa"/>
              <w:left w:w="100" w:type="dxa"/>
              <w:bottom w:w="60" w:type="dxa"/>
              <w:right w:w="100" w:type="dxa"/>
            </w:tcMar>
          </w:tcPr>
          <w:p w14:paraId="2CA7506C" w14:textId="77777777" w:rsidR="00A1297C" w:rsidRPr="00B91B52" w:rsidRDefault="00464DCE" w:rsidP="00246F85">
            <w:pPr>
              <w:spacing w:after="60"/>
              <w:jc w:val="both"/>
              <w:rPr>
                <w:rFonts w:ascii="Arial" w:hAnsi="Arial" w:cs="Arial"/>
              </w:rPr>
            </w:pPr>
            <w:r w:rsidRPr="00B91B52">
              <w:rPr>
                <w:rFonts w:ascii="Arial" w:hAnsi="Arial" w:cs="Arial"/>
              </w:rPr>
              <w:t>5.1. The Company undertakes to:</w:t>
            </w:r>
          </w:p>
        </w:tc>
      </w:tr>
      <w:tr w:rsidR="00A1297C" w:rsidRPr="00246F85" w14:paraId="426459E5" w14:textId="77777777" w:rsidTr="00B91B52">
        <w:tc>
          <w:tcPr>
            <w:tcW w:w="4354" w:type="dxa"/>
            <w:tcMar>
              <w:top w:w="60" w:type="dxa"/>
              <w:left w:w="100" w:type="dxa"/>
              <w:bottom w:w="60" w:type="dxa"/>
              <w:right w:w="100" w:type="dxa"/>
            </w:tcMar>
          </w:tcPr>
          <w:p w14:paraId="09DE39E3" w14:textId="77777777" w:rsidR="00A1297C" w:rsidRPr="00246F85" w:rsidRDefault="00464DCE" w:rsidP="00246F85">
            <w:pPr>
              <w:spacing w:after="60"/>
              <w:jc w:val="both"/>
              <w:rPr>
                <w:rFonts w:ascii="Arial" w:hAnsi="Arial" w:cs="Arial"/>
              </w:rPr>
            </w:pPr>
            <w:r w:rsidRPr="00246F85">
              <w:rPr>
                <w:rFonts w:ascii="Arial" w:hAnsi="Arial" w:cs="Arial"/>
              </w:rPr>
              <w:t>5.1.1. sudaryti TPMĮ teikėjui sąlygas vykdyti integravimo procedūrą ir suteikti Taisyklėse, jų prieduose numatytas prieigas, techninę informaciją, dokumentaciją bei kitą informaciją, reikalingą integravimo procedūros vykdymui;</w:t>
            </w:r>
          </w:p>
        </w:tc>
        <w:tc>
          <w:tcPr>
            <w:tcW w:w="4672" w:type="dxa"/>
            <w:tcMar>
              <w:top w:w="60" w:type="dxa"/>
              <w:left w:w="100" w:type="dxa"/>
              <w:bottom w:w="60" w:type="dxa"/>
              <w:right w:w="100" w:type="dxa"/>
            </w:tcMar>
          </w:tcPr>
          <w:p w14:paraId="2D5F76FC" w14:textId="77777777" w:rsidR="00A1297C" w:rsidRPr="00246F85" w:rsidRDefault="00464DCE" w:rsidP="00246F85">
            <w:pPr>
              <w:spacing w:after="60"/>
              <w:jc w:val="both"/>
              <w:rPr>
                <w:rFonts w:ascii="Arial" w:hAnsi="Arial" w:cs="Arial"/>
              </w:rPr>
            </w:pPr>
            <w:r w:rsidRPr="00246F85">
              <w:rPr>
                <w:rFonts w:ascii="Arial" w:hAnsi="Arial" w:cs="Arial"/>
              </w:rPr>
              <w:t>5.1.1. provide the OBE Provider with the conditions to carry out the Integration procedure and grant the access, technical information, documentation and other information required for the execution of the Integration procedure as provided for in the Rules and their annexes;</w:t>
            </w:r>
          </w:p>
        </w:tc>
      </w:tr>
      <w:tr w:rsidR="00A1297C" w:rsidRPr="00246F85" w14:paraId="36E1F1E6" w14:textId="77777777" w:rsidTr="00B91B52">
        <w:tc>
          <w:tcPr>
            <w:tcW w:w="4354" w:type="dxa"/>
            <w:tcMar>
              <w:top w:w="60" w:type="dxa"/>
              <w:left w:w="100" w:type="dxa"/>
              <w:bottom w:w="60" w:type="dxa"/>
              <w:right w:w="100" w:type="dxa"/>
            </w:tcMar>
          </w:tcPr>
          <w:p w14:paraId="1ED97073" w14:textId="77777777" w:rsidR="00A1297C" w:rsidRPr="00246F85" w:rsidRDefault="00464DCE" w:rsidP="00246F85">
            <w:pPr>
              <w:spacing w:after="60"/>
              <w:jc w:val="both"/>
              <w:rPr>
                <w:rFonts w:ascii="Arial" w:hAnsi="Arial" w:cs="Arial"/>
              </w:rPr>
            </w:pPr>
            <w:r w:rsidRPr="00246F85">
              <w:rPr>
                <w:rFonts w:ascii="Arial" w:hAnsi="Arial" w:cs="Arial"/>
              </w:rPr>
              <w:t>5.1.2. priimti ir viešai per 5 (penkios) darbo dienas paskelbti sprendimą dėl TPMĮ teikėjo ir ištestuoto TPMĮ integravimo į Sistemą bei įtraukimo į integruotų TPMĮ ir teikėjų sąrašą;</w:t>
            </w:r>
          </w:p>
        </w:tc>
        <w:tc>
          <w:tcPr>
            <w:tcW w:w="4672" w:type="dxa"/>
            <w:tcMar>
              <w:top w:w="60" w:type="dxa"/>
              <w:left w:w="100" w:type="dxa"/>
              <w:bottom w:w="60" w:type="dxa"/>
              <w:right w:w="100" w:type="dxa"/>
            </w:tcMar>
          </w:tcPr>
          <w:p w14:paraId="16BB9F7B" w14:textId="77777777" w:rsidR="00A1297C" w:rsidRPr="00246F85" w:rsidRDefault="00464DCE" w:rsidP="00246F85">
            <w:pPr>
              <w:spacing w:after="60"/>
              <w:jc w:val="both"/>
              <w:rPr>
                <w:rFonts w:ascii="Arial" w:hAnsi="Arial" w:cs="Arial"/>
              </w:rPr>
            </w:pPr>
            <w:r w:rsidRPr="00246F85">
              <w:rPr>
                <w:rFonts w:ascii="Arial" w:hAnsi="Arial" w:cs="Arial"/>
              </w:rPr>
              <w:t>5.1.2. adopt and publicly announce within 5 (five) business days the decision regarding the integration of the OBE Provider and the tested OBE into the System and inclusion in the list of integrated OBE and providers;</w:t>
            </w:r>
          </w:p>
        </w:tc>
      </w:tr>
      <w:tr w:rsidR="00A1297C" w:rsidRPr="00246F85" w14:paraId="6116FFDF" w14:textId="77777777" w:rsidTr="00B91B52">
        <w:tc>
          <w:tcPr>
            <w:tcW w:w="4354" w:type="dxa"/>
            <w:tcMar>
              <w:top w:w="60" w:type="dxa"/>
              <w:left w:w="100" w:type="dxa"/>
              <w:bottom w:w="60" w:type="dxa"/>
              <w:right w:w="100" w:type="dxa"/>
            </w:tcMar>
          </w:tcPr>
          <w:p w14:paraId="1509D195" w14:textId="77777777" w:rsidR="00A1297C" w:rsidRPr="00246F85" w:rsidRDefault="00464DCE" w:rsidP="00246F85">
            <w:pPr>
              <w:spacing w:after="60"/>
              <w:jc w:val="both"/>
              <w:rPr>
                <w:rFonts w:ascii="Arial" w:hAnsi="Arial" w:cs="Arial"/>
              </w:rPr>
            </w:pPr>
            <w:r w:rsidRPr="00246F85">
              <w:rPr>
                <w:rFonts w:ascii="Arial" w:hAnsi="Arial" w:cs="Arial"/>
              </w:rPr>
              <w:t>5.1.3. bendradarbiauti su TPMĮ teikėju visais integravimo procedūros etapais ir teikti informaciją bei paaiškinimus, kurių pagrįstai reikia tinkamam Sutarties vykdymui;</w:t>
            </w:r>
          </w:p>
        </w:tc>
        <w:tc>
          <w:tcPr>
            <w:tcW w:w="4672" w:type="dxa"/>
            <w:tcMar>
              <w:top w:w="60" w:type="dxa"/>
              <w:left w:w="100" w:type="dxa"/>
              <w:bottom w:w="60" w:type="dxa"/>
              <w:right w:w="100" w:type="dxa"/>
            </w:tcMar>
          </w:tcPr>
          <w:p w14:paraId="34BA107B" w14:textId="77777777" w:rsidR="00A1297C" w:rsidRPr="00246F85" w:rsidRDefault="00464DCE" w:rsidP="00246F85">
            <w:pPr>
              <w:spacing w:after="60"/>
              <w:jc w:val="both"/>
              <w:rPr>
                <w:rFonts w:ascii="Arial" w:hAnsi="Arial" w:cs="Arial"/>
              </w:rPr>
            </w:pPr>
            <w:r w:rsidRPr="00246F85">
              <w:rPr>
                <w:rFonts w:ascii="Arial" w:hAnsi="Arial" w:cs="Arial"/>
              </w:rPr>
              <w:t>5.1.3. cooperate with the OBE Provider at all stages of the Integration procedure and provide the information and explanations reasonably necessary for the proper performance of the Agreement;</w:t>
            </w:r>
          </w:p>
        </w:tc>
      </w:tr>
      <w:tr w:rsidR="00A1297C" w:rsidRPr="00246F85" w14:paraId="08285383" w14:textId="77777777" w:rsidTr="00B91B52">
        <w:tc>
          <w:tcPr>
            <w:tcW w:w="4354" w:type="dxa"/>
            <w:tcMar>
              <w:top w:w="60" w:type="dxa"/>
              <w:left w:w="100" w:type="dxa"/>
              <w:bottom w:w="60" w:type="dxa"/>
              <w:right w:w="100" w:type="dxa"/>
            </w:tcMar>
          </w:tcPr>
          <w:p w14:paraId="4A62E8E6" w14:textId="77777777" w:rsidR="00A1297C" w:rsidRPr="00246F85" w:rsidRDefault="00464DCE" w:rsidP="00246F85">
            <w:pPr>
              <w:spacing w:after="60"/>
              <w:jc w:val="both"/>
              <w:rPr>
                <w:rFonts w:ascii="Arial" w:hAnsi="Arial" w:cs="Arial"/>
              </w:rPr>
            </w:pPr>
            <w:r w:rsidRPr="00246F85">
              <w:rPr>
                <w:rFonts w:ascii="Arial" w:hAnsi="Arial" w:cs="Arial"/>
              </w:rPr>
              <w:t>5.1.4. per 10 (dešimt) darbo dienų, nebent Taisyklėse, jų prieduose, šioje Sutartyje arba Šalių nustatytas kitas terminas, pateikti visą informaciją, dokumentus, deklaracijas, ataskaitas, techninius duomenis ir kitą informaciją, kurios pagrįstai reikalauja TPMĮ teikėjas integravimo procedūros vykdymo tikslais;</w:t>
            </w:r>
          </w:p>
        </w:tc>
        <w:tc>
          <w:tcPr>
            <w:tcW w:w="4672" w:type="dxa"/>
            <w:tcMar>
              <w:top w:w="60" w:type="dxa"/>
              <w:left w:w="100" w:type="dxa"/>
              <w:bottom w:w="60" w:type="dxa"/>
              <w:right w:w="100" w:type="dxa"/>
            </w:tcMar>
          </w:tcPr>
          <w:p w14:paraId="4F8DA60E" w14:textId="77777777" w:rsidR="00A1297C" w:rsidRPr="00246F85" w:rsidRDefault="00464DCE" w:rsidP="00246F85">
            <w:pPr>
              <w:spacing w:after="60"/>
              <w:jc w:val="both"/>
              <w:rPr>
                <w:rFonts w:ascii="Arial" w:hAnsi="Arial" w:cs="Arial"/>
              </w:rPr>
            </w:pPr>
            <w:r w:rsidRPr="00246F85">
              <w:rPr>
                <w:rFonts w:ascii="Arial" w:hAnsi="Arial" w:cs="Arial"/>
              </w:rPr>
              <w:t>5.1.4. within 10 (ten) business days, unless a different term is established in the Rules, their annexes, this Agreement or by the Parties, provide all information, documents, declarations, reports, technical data and other information reasonably requested by the OBE Provider for the purposes of executing the Integration procedure;</w:t>
            </w:r>
          </w:p>
        </w:tc>
      </w:tr>
      <w:tr w:rsidR="00A1297C" w:rsidRPr="00246F85" w14:paraId="42F45A84" w14:textId="77777777" w:rsidTr="00B91B52">
        <w:tc>
          <w:tcPr>
            <w:tcW w:w="4354" w:type="dxa"/>
            <w:tcMar>
              <w:top w:w="60" w:type="dxa"/>
              <w:left w:w="100" w:type="dxa"/>
              <w:bottom w:w="60" w:type="dxa"/>
              <w:right w:w="100" w:type="dxa"/>
            </w:tcMar>
          </w:tcPr>
          <w:p w14:paraId="0E1875B3" w14:textId="77777777" w:rsidR="00A1297C" w:rsidRPr="00246F85" w:rsidRDefault="00464DCE" w:rsidP="00246F85">
            <w:pPr>
              <w:spacing w:after="60"/>
              <w:jc w:val="both"/>
              <w:rPr>
                <w:rFonts w:ascii="Arial" w:hAnsi="Arial" w:cs="Arial"/>
              </w:rPr>
            </w:pPr>
            <w:r w:rsidRPr="00246F85">
              <w:rPr>
                <w:rFonts w:ascii="Arial" w:hAnsi="Arial" w:cs="Arial"/>
              </w:rPr>
              <w:t>5.1.5. paskirti atsakingus atstovus, kurie dalyvautų integravimo procedūros vykdymo metu, teiktų reikalingą informaciją ir bendradarbiautų su TPMĮ teikėju sprendžiant su integravimo procedūra susijusius klausimus;</w:t>
            </w:r>
          </w:p>
        </w:tc>
        <w:tc>
          <w:tcPr>
            <w:tcW w:w="4672" w:type="dxa"/>
            <w:tcMar>
              <w:top w:w="60" w:type="dxa"/>
              <w:left w:w="100" w:type="dxa"/>
              <w:bottom w:w="60" w:type="dxa"/>
              <w:right w:w="100" w:type="dxa"/>
            </w:tcMar>
          </w:tcPr>
          <w:p w14:paraId="5B6814D7" w14:textId="77777777" w:rsidR="00A1297C" w:rsidRPr="00246F85" w:rsidRDefault="00464DCE" w:rsidP="00246F85">
            <w:pPr>
              <w:spacing w:after="60"/>
              <w:jc w:val="both"/>
              <w:rPr>
                <w:rFonts w:ascii="Arial" w:hAnsi="Arial" w:cs="Arial"/>
              </w:rPr>
            </w:pPr>
            <w:r w:rsidRPr="00246F85">
              <w:rPr>
                <w:rFonts w:ascii="Arial" w:hAnsi="Arial" w:cs="Arial"/>
              </w:rPr>
              <w:t>5.1.5. appoint responsible representatives who shall participate during the execution of the Integration procedure, provide the necessary information and cooperate with the OBE Provider in resolving issues related to the Integration procedure;</w:t>
            </w:r>
          </w:p>
        </w:tc>
      </w:tr>
      <w:tr w:rsidR="00A1297C" w:rsidRPr="00246F85" w14:paraId="7FBD15B1" w14:textId="77777777" w:rsidTr="00B91B52">
        <w:tc>
          <w:tcPr>
            <w:tcW w:w="4354" w:type="dxa"/>
            <w:tcMar>
              <w:top w:w="60" w:type="dxa"/>
              <w:left w:w="100" w:type="dxa"/>
              <w:bottom w:w="60" w:type="dxa"/>
              <w:right w:w="100" w:type="dxa"/>
            </w:tcMar>
          </w:tcPr>
          <w:p w14:paraId="33414EB3" w14:textId="77777777" w:rsidR="00A1297C" w:rsidRPr="00246F85" w:rsidRDefault="00464DCE" w:rsidP="00246F85">
            <w:pPr>
              <w:spacing w:after="60"/>
              <w:jc w:val="both"/>
              <w:rPr>
                <w:rFonts w:ascii="Arial" w:hAnsi="Arial" w:cs="Arial"/>
              </w:rPr>
            </w:pPr>
            <w:r w:rsidRPr="00246F85">
              <w:rPr>
                <w:rFonts w:ascii="Arial" w:hAnsi="Arial" w:cs="Arial"/>
              </w:rPr>
              <w:t xml:space="preserve">5.1.6. priimti TPMĮ teikėjo kokybiškai, tinkamai ir laiku įvykdytus įsipareigojimus, jeigu jie </w:t>
            </w:r>
            <w:r w:rsidRPr="00246F85">
              <w:rPr>
                <w:rFonts w:ascii="Arial" w:hAnsi="Arial" w:cs="Arial"/>
              </w:rPr>
              <w:lastRenderedPageBreak/>
              <w:t>atitinka šios Sutarties, Taisyklėse, jų prieduose ir kitų taikomų dokumentų Reikalavimus;</w:t>
            </w:r>
          </w:p>
        </w:tc>
        <w:tc>
          <w:tcPr>
            <w:tcW w:w="4672" w:type="dxa"/>
            <w:tcMar>
              <w:top w:w="60" w:type="dxa"/>
              <w:left w:w="100" w:type="dxa"/>
              <w:bottom w:w="60" w:type="dxa"/>
              <w:right w:w="100" w:type="dxa"/>
            </w:tcMar>
          </w:tcPr>
          <w:p w14:paraId="6B74ED36" w14:textId="77777777" w:rsidR="00A1297C" w:rsidRPr="00246F85" w:rsidRDefault="00464DCE" w:rsidP="00246F85">
            <w:pPr>
              <w:spacing w:after="60"/>
              <w:jc w:val="both"/>
              <w:rPr>
                <w:rFonts w:ascii="Arial" w:hAnsi="Arial" w:cs="Arial"/>
              </w:rPr>
            </w:pPr>
            <w:r w:rsidRPr="00246F85">
              <w:rPr>
                <w:rFonts w:ascii="Arial" w:hAnsi="Arial" w:cs="Arial"/>
              </w:rPr>
              <w:lastRenderedPageBreak/>
              <w:t xml:space="preserve">5.1.6. accept the obligations performed by the OBE Provider in a quality, proper and timely manner, </w:t>
            </w:r>
            <w:r w:rsidRPr="00246F85">
              <w:rPr>
                <w:rFonts w:ascii="Arial" w:hAnsi="Arial" w:cs="Arial"/>
              </w:rPr>
              <w:lastRenderedPageBreak/>
              <w:t>provided they comply with the Requirements of this Agreement, the Rules, their annexes and other applicable documents;</w:t>
            </w:r>
          </w:p>
        </w:tc>
      </w:tr>
      <w:tr w:rsidR="00A1297C" w:rsidRPr="00246F85" w14:paraId="7C79200F" w14:textId="77777777" w:rsidTr="00B91B52">
        <w:tc>
          <w:tcPr>
            <w:tcW w:w="4354" w:type="dxa"/>
            <w:tcMar>
              <w:top w:w="60" w:type="dxa"/>
              <w:left w:w="100" w:type="dxa"/>
              <w:bottom w:w="60" w:type="dxa"/>
              <w:right w:w="100" w:type="dxa"/>
            </w:tcMar>
          </w:tcPr>
          <w:p w14:paraId="13F628DB" w14:textId="77777777" w:rsidR="00A1297C" w:rsidRPr="00246F85" w:rsidRDefault="00464DCE" w:rsidP="00246F85">
            <w:pPr>
              <w:spacing w:after="60"/>
              <w:jc w:val="both"/>
              <w:rPr>
                <w:rFonts w:ascii="Arial" w:hAnsi="Arial" w:cs="Arial"/>
              </w:rPr>
            </w:pPr>
            <w:r w:rsidRPr="00246F85">
              <w:rPr>
                <w:rFonts w:ascii="Arial" w:hAnsi="Arial" w:cs="Arial"/>
              </w:rPr>
              <w:lastRenderedPageBreak/>
              <w:t>5.1.7. nedelsiant pašalinti aplinkybes, kliudančias TPMĮ teikėjui vykdyti Sutartyje numatytus įsipareigojimus, jei šios aplinkybės priklauso nuo Bendrovės valios;</w:t>
            </w:r>
          </w:p>
        </w:tc>
        <w:tc>
          <w:tcPr>
            <w:tcW w:w="4672" w:type="dxa"/>
            <w:tcMar>
              <w:top w:w="60" w:type="dxa"/>
              <w:left w:w="100" w:type="dxa"/>
              <w:bottom w:w="60" w:type="dxa"/>
              <w:right w:w="100" w:type="dxa"/>
            </w:tcMar>
          </w:tcPr>
          <w:p w14:paraId="658A0F48" w14:textId="77777777" w:rsidR="00A1297C" w:rsidRPr="00246F85" w:rsidRDefault="00464DCE" w:rsidP="00246F85">
            <w:pPr>
              <w:spacing w:after="60"/>
              <w:jc w:val="both"/>
              <w:rPr>
                <w:rFonts w:ascii="Arial" w:hAnsi="Arial" w:cs="Arial"/>
              </w:rPr>
            </w:pPr>
            <w:r w:rsidRPr="00246F85">
              <w:rPr>
                <w:rFonts w:ascii="Arial" w:hAnsi="Arial" w:cs="Arial"/>
              </w:rPr>
              <w:t>5.1.7. without delay, eliminate circumstances preventing the OBE Provider from performing the obligations provided for in the Agreement, if such circumstances are dependent on the Company's will;</w:t>
            </w:r>
          </w:p>
        </w:tc>
      </w:tr>
      <w:tr w:rsidR="00A1297C" w:rsidRPr="00246F85" w14:paraId="55C3AEFC" w14:textId="77777777" w:rsidTr="00B91B52">
        <w:tc>
          <w:tcPr>
            <w:tcW w:w="4354" w:type="dxa"/>
            <w:tcMar>
              <w:top w:w="60" w:type="dxa"/>
              <w:left w:w="100" w:type="dxa"/>
              <w:bottom w:w="60" w:type="dxa"/>
              <w:right w:w="100" w:type="dxa"/>
            </w:tcMar>
          </w:tcPr>
          <w:p w14:paraId="4DCFD6A9" w14:textId="77777777" w:rsidR="00A1297C" w:rsidRPr="00246F85" w:rsidRDefault="00464DCE" w:rsidP="00246F85">
            <w:pPr>
              <w:spacing w:after="60"/>
              <w:jc w:val="both"/>
              <w:rPr>
                <w:rFonts w:ascii="Arial" w:hAnsi="Arial" w:cs="Arial"/>
              </w:rPr>
            </w:pPr>
            <w:r w:rsidRPr="00246F85">
              <w:rPr>
                <w:rFonts w:ascii="Arial" w:hAnsi="Arial" w:cs="Arial"/>
              </w:rPr>
              <w:t>5.1.8. vykdyti Sutartį profesionaliai, rūpestingai, laikantis geriausios profesinės praktikos standartų, panaudojant visas reikalingas žinias, kompetenciją, patirtį ir technines priemones;</w:t>
            </w:r>
          </w:p>
        </w:tc>
        <w:tc>
          <w:tcPr>
            <w:tcW w:w="4672" w:type="dxa"/>
            <w:tcMar>
              <w:top w:w="60" w:type="dxa"/>
              <w:left w:w="100" w:type="dxa"/>
              <w:bottom w:w="60" w:type="dxa"/>
              <w:right w:w="100" w:type="dxa"/>
            </w:tcMar>
          </w:tcPr>
          <w:p w14:paraId="396AEAEF" w14:textId="77777777" w:rsidR="00A1297C" w:rsidRPr="00246F85" w:rsidRDefault="00464DCE" w:rsidP="00246F85">
            <w:pPr>
              <w:spacing w:after="60"/>
              <w:jc w:val="both"/>
              <w:rPr>
                <w:rFonts w:ascii="Arial" w:hAnsi="Arial" w:cs="Arial"/>
              </w:rPr>
            </w:pPr>
            <w:r w:rsidRPr="00246F85">
              <w:rPr>
                <w:rFonts w:ascii="Arial" w:hAnsi="Arial" w:cs="Arial"/>
              </w:rPr>
              <w:t>5.1.8. perform the Agreement professionally, diligently, in accordance with the standards of best professional practice, employing all necessary knowledge, competence, experience and technical means;</w:t>
            </w:r>
          </w:p>
        </w:tc>
      </w:tr>
      <w:tr w:rsidR="00A1297C" w:rsidRPr="00246F85" w14:paraId="10402136" w14:textId="77777777" w:rsidTr="00B91B52">
        <w:tc>
          <w:tcPr>
            <w:tcW w:w="4354" w:type="dxa"/>
            <w:tcMar>
              <w:top w:w="60" w:type="dxa"/>
              <w:left w:w="100" w:type="dxa"/>
              <w:bottom w:w="60" w:type="dxa"/>
              <w:right w:w="100" w:type="dxa"/>
            </w:tcMar>
          </w:tcPr>
          <w:p w14:paraId="4F1CE36C" w14:textId="77777777" w:rsidR="00A1297C" w:rsidRPr="00246F85" w:rsidRDefault="00464DCE" w:rsidP="00246F85">
            <w:pPr>
              <w:spacing w:after="60"/>
              <w:jc w:val="both"/>
              <w:rPr>
                <w:rFonts w:ascii="Arial" w:hAnsi="Arial" w:cs="Arial"/>
              </w:rPr>
            </w:pPr>
            <w:r w:rsidRPr="00246F85">
              <w:rPr>
                <w:rFonts w:ascii="Arial" w:hAnsi="Arial" w:cs="Arial"/>
              </w:rPr>
              <w:t>5.1.9. laikyti konfidencialia visą informaciją, gautą iš TPMĮ teikėjo Sutarties vykdymo metu, nebent TPMĮ teikėjas aiškiai nurodė kitaip;</w:t>
            </w:r>
          </w:p>
        </w:tc>
        <w:tc>
          <w:tcPr>
            <w:tcW w:w="4672" w:type="dxa"/>
            <w:tcMar>
              <w:top w:w="60" w:type="dxa"/>
              <w:left w:w="100" w:type="dxa"/>
              <w:bottom w:w="60" w:type="dxa"/>
              <w:right w:w="100" w:type="dxa"/>
            </w:tcMar>
          </w:tcPr>
          <w:p w14:paraId="224D72F7" w14:textId="77777777" w:rsidR="00A1297C" w:rsidRPr="00246F85" w:rsidRDefault="00464DCE" w:rsidP="00246F85">
            <w:pPr>
              <w:spacing w:after="60"/>
              <w:jc w:val="both"/>
              <w:rPr>
                <w:rFonts w:ascii="Arial" w:hAnsi="Arial" w:cs="Arial"/>
              </w:rPr>
            </w:pPr>
            <w:r w:rsidRPr="00246F85">
              <w:rPr>
                <w:rFonts w:ascii="Arial" w:hAnsi="Arial" w:cs="Arial"/>
              </w:rPr>
              <w:t>5.1.9. maintain the confidentiality of all information received from the OBE Provider during the performance of the Agreement, unless the OBE Provider has expressly indicated otherwise;</w:t>
            </w:r>
          </w:p>
        </w:tc>
      </w:tr>
      <w:tr w:rsidR="00A1297C" w:rsidRPr="00246F85" w14:paraId="1C0E49A3" w14:textId="77777777" w:rsidTr="00B91B52">
        <w:tc>
          <w:tcPr>
            <w:tcW w:w="4354" w:type="dxa"/>
            <w:tcMar>
              <w:top w:w="60" w:type="dxa"/>
              <w:left w:w="100" w:type="dxa"/>
              <w:bottom w:w="60" w:type="dxa"/>
              <w:right w:w="100" w:type="dxa"/>
            </w:tcMar>
          </w:tcPr>
          <w:p w14:paraId="0746BFEE" w14:textId="77777777" w:rsidR="00A1297C" w:rsidRPr="00246F85" w:rsidRDefault="00464DCE" w:rsidP="00246F85">
            <w:pPr>
              <w:spacing w:after="60"/>
              <w:jc w:val="both"/>
              <w:rPr>
                <w:rFonts w:ascii="Arial" w:hAnsi="Arial" w:cs="Arial"/>
              </w:rPr>
            </w:pPr>
            <w:r w:rsidRPr="00246F85">
              <w:rPr>
                <w:rFonts w:ascii="Arial" w:hAnsi="Arial" w:cs="Arial"/>
              </w:rPr>
              <w:t>5.1.10. nedelsdama raštu informuoti TPMĮ teikėją apie bet kokius nustatytus neatitikimus, techninius sutrikimus, klaidas ar kitas aplinkybes, galinčias turėti įtakos integravimo procedūros eigai, terminams ar rezultatams;</w:t>
            </w:r>
          </w:p>
        </w:tc>
        <w:tc>
          <w:tcPr>
            <w:tcW w:w="4672" w:type="dxa"/>
            <w:tcMar>
              <w:top w:w="60" w:type="dxa"/>
              <w:left w:w="100" w:type="dxa"/>
              <w:bottom w:w="60" w:type="dxa"/>
              <w:right w:w="100" w:type="dxa"/>
            </w:tcMar>
          </w:tcPr>
          <w:p w14:paraId="403DC07D" w14:textId="77777777" w:rsidR="00A1297C" w:rsidRPr="00246F85" w:rsidRDefault="00464DCE" w:rsidP="00246F85">
            <w:pPr>
              <w:spacing w:after="60"/>
              <w:jc w:val="both"/>
              <w:rPr>
                <w:rFonts w:ascii="Arial" w:hAnsi="Arial" w:cs="Arial"/>
              </w:rPr>
            </w:pPr>
            <w:r w:rsidRPr="00246F85">
              <w:rPr>
                <w:rFonts w:ascii="Arial" w:hAnsi="Arial" w:cs="Arial"/>
              </w:rPr>
              <w:t>5.1.10. without delay, inform the OBE Provider in writing of any identified non-conformities, technical disruptions, errors or other circumstances that may affect the course, timelines or results of the Integration procedure;</w:t>
            </w:r>
          </w:p>
        </w:tc>
      </w:tr>
      <w:tr w:rsidR="00A1297C" w:rsidRPr="00246F85" w14:paraId="599A5692" w14:textId="77777777" w:rsidTr="00B91B52">
        <w:tc>
          <w:tcPr>
            <w:tcW w:w="4354" w:type="dxa"/>
            <w:tcMar>
              <w:top w:w="60" w:type="dxa"/>
              <w:left w:w="100" w:type="dxa"/>
              <w:bottom w:w="60" w:type="dxa"/>
              <w:right w:w="100" w:type="dxa"/>
            </w:tcMar>
          </w:tcPr>
          <w:p w14:paraId="6B2BBDF7" w14:textId="77777777" w:rsidR="00A1297C" w:rsidRPr="00246F85" w:rsidRDefault="00464DCE" w:rsidP="00246F85">
            <w:pPr>
              <w:spacing w:after="60"/>
              <w:jc w:val="both"/>
              <w:rPr>
                <w:rFonts w:ascii="Arial" w:hAnsi="Arial" w:cs="Arial"/>
              </w:rPr>
            </w:pPr>
            <w:r w:rsidRPr="00246F85">
              <w:rPr>
                <w:rFonts w:ascii="Arial" w:hAnsi="Arial" w:cs="Arial"/>
              </w:rPr>
              <w:t>5.1.11. nedelsdama, bet ne vėliau kaip per 30 min., raštu informuoti TPMĮ teikėją apie bet kokius nustatytus neatitikimus, techninius sutrikimus, klaidas ar kitas aplinkybes, galinčias turėti įtakos Duomenų surinkimui, apdorojimui ir perdavimui į Sistemą;</w:t>
            </w:r>
          </w:p>
        </w:tc>
        <w:tc>
          <w:tcPr>
            <w:tcW w:w="4672" w:type="dxa"/>
            <w:tcMar>
              <w:top w:w="60" w:type="dxa"/>
              <w:left w:w="100" w:type="dxa"/>
              <w:bottom w:w="60" w:type="dxa"/>
              <w:right w:w="100" w:type="dxa"/>
            </w:tcMar>
          </w:tcPr>
          <w:p w14:paraId="08239F13" w14:textId="77777777" w:rsidR="00A1297C" w:rsidRPr="00246F85" w:rsidRDefault="00464DCE" w:rsidP="00246F85">
            <w:pPr>
              <w:spacing w:after="60"/>
              <w:jc w:val="both"/>
              <w:rPr>
                <w:rFonts w:ascii="Arial" w:hAnsi="Arial" w:cs="Arial"/>
              </w:rPr>
            </w:pPr>
            <w:r w:rsidRPr="00246F85">
              <w:rPr>
                <w:rFonts w:ascii="Arial" w:hAnsi="Arial" w:cs="Arial"/>
              </w:rPr>
              <w:t>5.1.11. without delay, but no later than within 30 minutes, inform the OBE Provider in writing of any identified non-conformities, technical disruptions, errors or other circumstances that may affect the collection, processing and transmission of Data to the System;</w:t>
            </w:r>
          </w:p>
        </w:tc>
      </w:tr>
      <w:tr w:rsidR="00A1297C" w:rsidRPr="00246F85" w14:paraId="59C5A3F6" w14:textId="77777777" w:rsidTr="00B91B52">
        <w:tc>
          <w:tcPr>
            <w:tcW w:w="4354" w:type="dxa"/>
            <w:tcMar>
              <w:top w:w="60" w:type="dxa"/>
              <w:left w:w="100" w:type="dxa"/>
              <w:bottom w:w="60" w:type="dxa"/>
              <w:right w:w="100" w:type="dxa"/>
            </w:tcMar>
          </w:tcPr>
          <w:p w14:paraId="10F8017F" w14:textId="77777777" w:rsidR="00A1297C" w:rsidRPr="00246F85" w:rsidRDefault="00464DCE" w:rsidP="00246F85">
            <w:pPr>
              <w:spacing w:after="60"/>
              <w:jc w:val="both"/>
              <w:rPr>
                <w:rFonts w:ascii="Arial" w:hAnsi="Arial" w:cs="Arial"/>
              </w:rPr>
            </w:pPr>
            <w:r w:rsidRPr="00246F85">
              <w:rPr>
                <w:rFonts w:ascii="Arial" w:hAnsi="Arial" w:cs="Arial"/>
              </w:rPr>
              <w:t>5.1.12. viso Sutarties galiojimo metu bendradarbiauti su TPMĮ teikėju ir veikti taip, kad būtų užtikrintas sklandus, efektyvus ir savalaikis integravimo procedūros įvykdymas bei Duomenų surinkimas, apdorojimas ir perdavimas į Sistemą;</w:t>
            </w:r>
          </w:p>
        </w:tc>
        <w:tc>
          <w:tcPr>
            <w:tcW w:w="4672" w:type="dxa"/>
            <w:tcMar>
              <w:top w:w="60" w:type="dxa"/>
              <w:left w:w="100" w:type="dxa"/>
              <w:bottom w:w="60" w:type="dxa"/>
              <w:right w:w="100" w:type="dxa"/>
            </w:tcMar>
          </w:tcPr>
          <w:p w14:paraId="155E328A" w14:textId="77777777" w:rsidR="00A1297C" w:rsidRPr="00246F85" w:rsidRDefault="00464DCE" w:rsidP="00246F85">
            <w:pPr>
              <w:spacing w:after="60"/>
              <w:jc w:val="both"/>
              <w:rPr>
                <w:rFonts w:ascii="Arial" w:hAnsi="Arial" w:cs="Arial"/>
              </w:rPr>
            </w:pPr>
            <w:r w:rsidRPr="00246F85">
              <w:rPr>
                <w:rFonts w:ascii="Arial" w:hAnsi="Arial" w:cs="Arial"/>
              </w:rPr>
              <w:t>5.1.12. throughout the term of the Agreement, cooperate with the OBE Provider and act in a manner ensuring the smooth, effective and timely completion of the Integration procedure and the collection, processing and transmission of Data to the System;</w:t>
            </w:r>
          </w:p>
        </w:tc>
      </w:tr>
      <w:tr w:rsidR="00A1297C" w:rsidRPr="00246F85" w14:paraId="7D90A78B" w14:textId="77777777" w:rsidTr="00B91B52">
        <w:tc>
          <w:tcPr>
            <w:tcW w:w="4354" w:type="dxa"/>
            <w:tcMar>
              <w:top w:w="60" w:type="dxa"/>
              <w:left w:w="100" w:type="dxa"/>
              <w:bottom w:w="60" w:type="dxa"/>
              <w:right w:w="100" w:type="dxa"/>
            </w:tcMar>
          </w:tcPr>
          <w:p w14:paraId="0E2FE751" w14:textId="77777777" w:rsidR="00A1297C" w:rsidRPr="00246F85" w:rsidRDefault="00464DCE" w:rsidP="00246F85">
            <w:pPr>
              <w:spacing w:after="60"/>
              <w:jc w:val="both"/>
              <w:rPr>
                <w:rFonts w:ascii="Arial" w:hAnsi="Arial" w:cs="Arial"/>
              </w:rPr>
            </w:pPr>
            <w:r w:rsidRPr="00246F85">
              <w:rPr>
                <w:rFonts w:ascii="Arial" w:hAnsi="Arial" w:cs="Arial"/>
              </w:rPr>
              <w:t>5.1.13. vykdyti kitas šioje Sutartyje, Taisyklėse, jų prieduose, teisės aktuose nustatytas pareigas, priskirtas Bendrovei;</w:t>
            </w:r>
          </w:p>
        </w:tc>
        <w:tc>
          <w:tcPr>
            <w:tcW w:w="4672" w:type="dxa"/>
            <w:tcMar>
              <w:top w:w="60" w:type="dxa"/>
              <w:left w:w="100" w:type="dxa"/>
              <w:bottom w:w="60" w:type="dxa"/>
              <w:right w:w="100" w:type="dxa"/>
            </w:tcMar>
          </w:tcPr>
          <w:p w14:paraId="5EC9C4D2" w14:textId="77777777" w:rsidR="00A1297C" w:rsidRPr="00246F85" w:rsidRDefault="00464DCE" w:rsidP="00246F85">
            <w:pPr>
              <w:spacing w:after="60"/>
              <w:jc w:val="both"/>
              <w:rPr>
                <w:rFonts w:ascii="Arial" w:hAnsi="Arial" w:cs="Arial"/>
              </w:rPr>
            </w:pPr>
            <w:r w:rsidRPr="00246F85">
              <w:rPr>
                <w:rFonts w:ascii="Arial" w:hAnsi="Arial" w:cs="Arial"/>
              </w:rPr>
              <w:t>5.1.13. perform other duties assigned to the Company as established in this Agreement, the Rules, their annexes and applicable legislation;</w:t>
            </w:r>
          </w:p>
        </w:tc>
      </w:tr>
      <w:tr w:rsidR="00A1297C" w:rsidRPr="00246F85" w14:paraId="0AF05CAF" w14:textId="77777777" w:rsidTr="00B91B52">
        <w:tc>
          <w:tcPr>
            <w:tcW w:w="4354" w:type="dxa"/>
            <w:tcMar>
              <w:top w:w="60" w:type="dxa"/>
              <w:left w:w="100" w:type="dxa"/>
              <w:bottom w:w="60" w:type="dxa"/>
              <w:right w:w="100" w:type="dxa"/>
            </w:tcMar>
          </w:tcPr>
          <w:p w14:paraId="317877FB" w14:textId="77777777" w:rsidR="00A1297C" w:rsidRPr="00B91B52" w:rsidRDefault="00464DCE" w:rsidP="00246F85">
            <w:pPr>
              <w:spacing w:after="60"/>
              <w:jc w:val="both"/>
              <w:rPr>
                <w:rFonts w:ascii="Arial" w:hAnsi="Arial" w:cs="Arial"/>
              </w:rPr>
            </w:pPr>
            <w:r w:rsidRPr="00B91B52">
              <w:rPr>
                <w:rFonts w:ascii="Arial" w:hAnsi="Arial" w:cs="Arial"/>
              </w:rPr>
              <w:t>5.2. Bendrovė turi teisę:</w:t>
            </w:r>
          </w:p>
        </w:tc>
        <w:tc>
          <w:tcPr>
            <w:tcW w:w="4672" w:type="dxa"/>
            <w:tcMar>
              <w:top w:w="60" w:type="dxa"/>
              <w:left w:w="100" w:type="dxa"/>
              <w:bottom w:w="60" w:type="dxa"/>
              <w:right w:w="100" w:type="dxa"/>
            </w:tcMar>
          </w:tcPr>
          <w:p w14:paraId="759FB504" w14:textId="77777777" w:rsidR="00A1297C" w:rsidRPr="00B91B52" w:rsidRDefault="00464DCE" w:rsidP="00246F85">
            <w:pPr>
              <w:spacing w:after="60"/>
              <w:jc w:val="both"/>
              <w:rPr>
                <w:rFonts w:ascii="Arial" w:hAnsi="Arial" w:cs="Arial"/>
              </w:rPr>
            </w:pPr>
            <w:r w:rsidRPr="00B91B52">
              <w:rPr>
                <w:rFonts w:ascii="Arial" w:hAnsi="Arial" w:cs="Arial"/>
              </w:rPr>
              <w:t>5.2. The Company shall have the right to:</w:t>
            </w:r>
          </w:p>
        </w:tc>
      </w:tr>
      <w:tr w:rsidR="00A1297C" w:rsidRPr="00246F85" w14:paraId="21C38A24" w14:textId="77777777" w:rsidTr="00B91B52">
        <w:tc>
          <w:tcPr>
            <w:tcW w:w="4354" w:type="dxa"/>
            <w:tcMar>
              <w:top w:w="60" w:type="dxa"/>
              <w:left w:w="100" w:type="dxa"/>
              <w:bottom w:w="60" w:type="dxa"/>
              <w:right w:w="100" w:type="dxa"/>
            </w:tcMar>
          </w:tcPr>
          <w:p w14:paraId="42204D5D" w14:textId="77777777" w:rsidR="00A1297C" w:rsidRPr="00246F85" w:rsidRDefault="00464DCE" w:rsidP="00246F85">
            <w:pPr>
              <w:spacing w:after="60"/>
              <w:jc w:val="both"/>
              <w:rPr>
                <w:rFonts w:ascii="Arial" w:hAnsi="Arial" w:cs="Arial"/>
              </w:rPr>
            </w:pPr>
            <w:r w:rsidRPr="00246F85">
              <w:rPr>
                <w:rFonts w:ascii="Arial" w:hAnsi="Arial" w:cs="Arial"/>
              </w:rPr>
              <w:t>5.2.1. tikrinti ir vertinti TPMĮ teikėjo vykdomos integravimo procedūros eigą, pateikiamų dokumentų, informacijos, techninių sprendimų ir integravimo rezultatų atitiktį Sutarties, Taisyklių, jų priedų ir teisės aktų reikalavimams, nesikišdamas į TPMĮ teikėjo ūkinę komercinę veiklą;</w:t>
            </w:r>
          </w:p>
        </w:tc>
        <w:tc>
          <w:tcPr>
            <w:tcW w:w="4672" w:type="dxa"/>
            <w:tcMar>
              <w:top w:w="60" w:type="dxa"/>
              <w:left w:w="100" w:type="dxa"/>
              <w:bottom w:w="60" w:type="dxa"/>
              <w:right w:w="100" w:type="dxa"/>
            </w:tcMar>
          </w:tcPr>
          <w:p w14:paraId="6C44AD91" w14:textId="77777777" w:rsidR="00A1297C" w:rsidRPr="00246F85" w:rsidRDefault="00464DCE" w:rsidP="00246F85">
            <w:pPr>
              <w:spacing w:after="60"/>
              <w:jc w:val="both"/>
              <w:rPr>
                <w:rFonts w:ascii="Arial" w:hAnsi="Arial" w:cs="Arial"/>
              </w:rPr>
            </w:pPr>
            <w:r w:rsidRPr="00246F85">
              <w:rPr>
                <w:rFonts w:ascii="Arial" w:hAnsi="Arial" w:cs="Arial"/>
              </w:rPr>
              <w:t>5.2.1. inspect and evaluate the progress of the Integration procedure carried out by the OBE Provider, the compliance of submitted documents, information, technical solutions and integration results with the requirements of the Agreement, the Rules, their annexes and legislation, without interfering with the OBE Provider's economic-commercial activities;</w:t>
            </w:r>
          </w:p>
        </w:tc>
      </w:tr>
      <w:tr w:rsidR="00A1297C" w:rsidRPr="00246F85" w14:paraId="7A7F9686" w14:textId="77777777" w:rsidTr="00B91B52">
        <w:tc>
          <w:tcPr>
            <w:tcW w:w="4354" w:type="dxa"/>
            <w:tcMar>
              <w:top w:w="60" w:type="dxa"/>
              <w:left w:w="100" w:type="dxa"/>
              <w:bottom w:w="60" w:type="dxa"/>
              <w:right w:w="100" w:type="dxa"/>
            </w:tcMar>
          </w:tcPr>
          <w:p w14:paraId="6597414C" w14:textId="77777777" w:rsidR="00A1297C" w:rsidRPr="00246F85" w:rsidRDefault="00464DCE" w:rsidP="00246F85">
            <w:pPr>
              <w:spacing w:after="60"/>
              <w:jc w:val="both"/>
              <w:rPr>
                <w:rFonts w:ascii="Arial" w:hAnsi="Arial" w:cs="Arial"/>
              </w:rPr>
            </w:pPr>
            <w:r w:rsidRPr="00246F85">
              <w:rPr>
                <w:rFonts w:ascii="Arial" w:hAnsi="Arial" w:cs="Arial"/>
              </w:rPr>
              <w:t>5.2.2. tikrinti ir vertinti TPMĮ teikėjo vykdomos Duomenų surinkimo, apdorojimo ir perdavimo į Sistemą funkcijos atitiktį Sutarties, Taisyklių, jų priedų ir teisės aktų reikalavimams, nesikišdamas į TPMĮ teikėjo ūkinę komercinę veiklą;</w:t>
            </w:r>
          </w:p>
        </w:tc>
        <w:tc>
          <w:tcPr>
            <w:tcW w:w="4672" w:type="dxa"/>
            <w:tcMar>
              <w:top w:w="60" w:type="dxa"/>
              <w:left w:w="100" w:type="dxa"/>
              <w:bottom w:w="60" w:type="dxa"/>
              <w:right w:w="100" w:type="dxa"/>
            </w:tcMar>
          </w:tcPr>
          <w:p w14:paraId="76B0DF9E" w14:textId="77777777" w:rsidR="00A1297C" w:rsidRPr="00246F85" w:rsidRDefault="00464DCE" w:rsidP="00246F85">
            <w:pPr>
              <w:spacing w:after="60"/>
              <w:jc w:val="both"/>
              <w:rPr>
                <w:rFonts w:ascii="Arial" w:hAnsi="Arial" w:cs="Arial"/>
              </w:rPr>
            </w:pPr>
            <w:r w:rsidRPr="00246F85">
              <w:rPr>
                <w:rFonts w:ascii="Arial" w:hAnsi="Arial" w:cs="Arial"/>
              </w:rPr>
              <w:t>5.2.2. inspect and evaluate the compliance of the Data collection, processing and transmission to the System function carried out by the OBE Provider with the requirements of the Agreement, the Rules, their annexes and legislation, without interfering with the OBE Provider's economic-commercial activities;</w:t>
            </w:r>
          </w:p>
        </w:tc>
      </w:tr>
      <w:tr w:rsidR="00A1297C" w:rsidRPr="00246F85" w14:paraId="361E41CF" w14:textId="77777777" w:rsidTr="00B91B52">
        <w:tc>
          <w:tcPr>
            <w:tcW w:w="4354" w:type="dxa"/>
            <w:tcMar>
              <w:top w:w="60" w:type="dxa"/>
              <w:left w:w="100" w:type="dxa"/>
              <w:bottom w:w="60" w:type="dxa"/>
              <w:right w:w="100" w:type="dxa"/>
            </w:tcMar>
          </w:tcPr>
          <w:p w14:paraId="0BBE82B3" w14:textId="77777777" w:rsidR="00A1297C" w:rsidRPr="00246F85" w:rsidRDefault="00464DCE" w:rsidP="00246F85">
            <w:pPr>
              <w:spacing w:after="60"/>
              <w:jc w:val="both"/>
              <w:rPr>
                <w:rFonts w:ascii="Arial" w:hAnsi="Arial" w:cs="Arial"/>
              </w:rPr>
            </w:pPr>
            <w:r w:rsidRPr="00246F85">
              <w:rPr>
                <w:rFonts w:ascii="Arial" w:hAnsi="Arial" w:cs="Arial"/>
              </w:rPr>
              <w:lastRenderedPageBreak/>
              <w:t>5.2.3. reikalauti iš TPMĮ teikėjo papildomos informacijos, dokumentų, paaiškinimų, integravimo rezultatų ar kitų duomenų, reikalingų integravimo procedūros vertinimui ir sprendimo priėmimui;</w:t>
            </w:r>
          </w:p>
        </w:tc>
        <w:tc>
          <w:tcPr>
            <w:tcW w:w="4672" w:type="dxa"/>
            <w:tcMar>
              <w:top w:w="60" w:type="dxa"/>
              <w:left w:w="100" w:type="dxa"/>
              <w:bottom w:w="60" w:type="dxa"/>
              <w:right w:w="100" w:type="dxa"/>
            </w:tcMar>
          </w:tcPr>
          <w:p w14:paraId="26A8D5C9" w14:textId="77777777" w:rsidR="00A1297C" w:rsidRPr="00246F85" w:rsidRDefault="00464DCE" w:rsidP="00246F85">
            <w:pPr>
              <w:spacing w:after="60"/>
              <w:jc w:val="both"/>
              <w:rPr>
                <w:rFonts w:ascii="Arial" w:hAnsi="Arial" w:cs="Arial"/>
              </w:rPr>
            </w:pPr>
            <w:r w:rsidRPr="00246F85">
              <w:rPr>
                <w:rFonts w:ascii="Arial" w:hAnsi="Arial" w:cs="Arial"/>
              </w:rPr>
              <w:t>5.2.3. require from the OBE Provider additional information, documents, explanations, integration results or other data necessary for the evaluation of the Integration procedure and decision-making;</w:t>
            </w:r>
          </w:p>
        </w:tc>
      </w:tr>
      <w:tr w:rsidR="00A1297C" w:rsidRPr="00246F85" w14:paraId="589C4BCF" w14:textId="77777777" w:rsidTr="00B91B52">
        <w:tc>
          <w:tcPr>
            <w:tcW w:w="4354" w:type="dxa"/>
            <w:tcMar>
              <w:top w:w="60" w:type="dxa"/>
              <w:left w:w="100" w:type="dxa"/>
              <w:bottom w:w="60" w:type="dxa"/>
              <w:right w:w="100" w:type="dxa"/>
            </w:tcMar>
          </w:tcPr>
          <w:p w14:paraId="41CF681C" w14:textId="77777777" w:rsidR="00A1297C" w:rsidRPr="00246F85" w:rsidRDefault="00464DCE" w:rsidP="00246F85">
            <w:pPr>
              <w:spacing w:after="60"/>
              <w:jc w:val="both"/>
              <w:rPr>
                <w:rFonts w:ascii="Arial" w:hAnsi="Arial" w:cs="Arial"/>
              </w:rPr>
            </w:pPr>
            <w:r w:rsidRPr="00246F85">
              <w:rPr>
                <w:rFonts w:ascii="Arial" w:hAnsi="Arial" w:cs="Arial"/>
              </w:rPr>
              <w:t>5.2.4. nustatyti pagrįstą terminą TPMĮ teikėjui pašalinti integravimo procedūros metu bei Duomenų surinkimo, apdorojimo ir perdavimo į Sistemą metu nustatytus trūkumus, neatitikimus ar klaidas;</w:t>
            </w:r>
          </w:p>
        </w:tc>
        <w:tc>
          <w:tcPr>
            <w:tcW w:w="4672" w:type="dxa"/>
            <w:tcMar>
              <w:top w:w="60" w:type="dxa"/>
              <w:left w:w="100" w:type="dxa"/>
              <w:bottom w:w="60" w:type="dxa"/>
              <w:right w:w="100" w:type="dxa"/>
            </w:tcMar>
          </w:tcPr>
          <w:p w14:paraId="4CD9BFB4" w14:textId="77777777" w:rsidR="00A1297C" w:rsidRPr="00246F85" w:rsidRDefault="00464DCE" w:rsidP="00246F85">
            <w:pPr>
              <w:spacing w:after="60"/>
              <w:jc w:val="both"/>
              <w:rPr>
                <w:rFonts w:ascii="Arial" w:hAnsi="Arial" w:cs="Arial"/>
              </w:rPr>
            </w:pPr>
            <w:r w:rsidRPr="00246F85">
              <w:rPr>
                <w:rFonts w:ascii="Arial" w:hAnsi="Arial" w:cs="Arial"/>
              </w:rPr>
              <w:t>5.2.4. establish a reasonable term for the OBE Provider to eliminate deficiencies, non-conformities or errors identified during the Integration procedure and during the collection, processing and transmission of Data to the System;</w:t>
            </w:r>
          </w:p>
        </w:tc>
      </w:tr>
      <w:tr w:rsidR="00A1297C" w:rsidRPr="00246F85" w14:paraId="48139D39" w14:textId="77777777" w:rsidTr="00B91B52">
        <w:tc>
          <w:tcPr>
            <w:tcW w:w="4354" w:type="dxa"/>
            <w:tcMar>
              <w:top w:w="60" w:type="dxa"/>
              <w:left w:w="100" w:type="dxa"/>
              <w:bottom w:w="60" w:type="dxa"/>
              <w:right w:w="100" w:type="dxa"/>
            </w:tcMar>
          </w:tcPr>
          <w:p w14:paraId="7F1521DB" w14:textId="77777777" w:rsidR="00A1297C" w:rsidRPr="00246F85" w:rsidRDefault="00464DCE" w:rsidP="00246F85">
            <w:pPr>
              <w:spacing w:after="60"/>
              <w:jc w:val="both"/>
              <w:rPr>
                <w:rFonts w:ascii="Arial" w:hAnsi="Arial" w:cs="Arial"/>
              </w:rPr>
            </w:pPr>
            <w:r w:rsidRPr="00246F85">
              <w:rPr>
                <w:rFonts w:ascii="Arial" w:hAnsi="Arial" w:cs="Arial"/>
              </w:rPr>
              <w:t>5.2.5. sustabdyti atitinkamo integravimo procedūros etapo vykdymą arba atsisakyti patvirtinti jo rezultatus, jeigu nustatoma, kad TPMĮ teikėjas nevykdo šios Sutarties, Taisyklėse, jų prieduose, TPMĮ integravimo vadovo ar teisės aktų reikalavimų, iki kol nustatyti pažeidimai ar trūkumai bus pašalinti. Jeigu stabdymas trunka ilgiau kaip 6 (šešis) mėnesius, Bendrovė įgyja teisę nutraukti Sutartį;</w:t>
            </w:r>
          </w:p>
        </w:tc>
        <w:tc>
          <w:tcPr>
            <w:tcW w:w="4672" w:type="dxa"/>
            <w:tcMar>
              <w:top w:w="60" w:type="dxa"/>
              <w:left w:w="100" w:type="dxa"/>
              <w:bottom w:w="60" w:type="dxa"/>
              <w:right w:w="100" w:type="dxa"/>
            </w:tcMar>
          </w:tcPr>
          <w:p w14:paraId="68C0D0B5" w14:textId="77777777" w:rsidR="00A1297C" w:rsidRPr="00246F85" w:rsidRDefault="00464DCE" w:rsidP="00246F85">
            <w:pPr>
              <w:spacing w:after="60"/>
              <w:jc w:val="both"/>
              <w:rPr>
                <w:rFonts w:ascii="Arial" w:hAnsi="Arial" w:cs="Arial"/>
              </w:rPr>
            </w:pPr>
            <w:r w:rsidRPr="00246F85">
              <w:rPr>
                <w:rFonts w:ascii="Arial" w:hAnsi="Arial" w:cs="Arial"/>
              </w:rPr>
              <w:t>5.2.5. suspend the execution of the respective stage of the Integration procedure or refuse to approve its results if it is established that the OBE Provider is not complying with the requirements of this Agreement, the Rules, their annexes, the OBE integration guide or legislation, until the identified violations or deficiencies are eliminated. If the suspension lasts longer than 6 (six) months, the Company shall acquire the right to terminate the Agreement;</w:t>
            </w:r>
          </w:p>
        </w:tc>
      </w:tr>
      <w:tr w:rsidR="00A1297C" w:rsidRPr="00246F85" w14:paraId="6A6FC0B1" w14:textId="77777777" w:rsidTr="00B91B52">
        <w:tc>
          <w:tcPr>
            <w:tcW w:w="4354" w:type="dxa"/>
            <w:tcMar>
              <w:top w:w="60" w:type="dxa"/>
              <w:left w:w="100" w:type="dxa"/>
              <w:bottom w:w="60" w:type="dxa"/>
              <w:right w:w="100" w:type="dxa"/>
            </w:tcMar>
          </w:tcPr>
          <w:p w14:paraId="33837C02" w14:textId="77777777" w:rsidR="00A1297C" w:rsidRPr="00246F85" w:rsidRDefault="00464DCE" w:rsidP="00246F85">
            <w:pPr>
              <w:spacing w:after="60"/>
              <w:jc w:val="both"/>
              <w:rPr>
                <w:rFonts w:ascii="Arial" w:hAnsi="Arial" w:cs="Arial"/>
              </w:rPr>
            </w:pPr>
            <w:r w:rsidRPr="00246F85">
              <w:rPr>
                <w:rFonts w:ascii="Arial" w:hAnsi="Arial" w:cs="Arial"/>
              </w:rPr>
              <w:t>5.2.6. nepatvirtinti integravimo procedūros rezultatų ir nesuteikti teisės būti įrašytam į integruotų TPMĮ ir teikėjų sąrašą, jeigu TPMĮ teikėjas neįvykdo nustatytų reikalavimų arba nepašalina nustatytų trūkumų per Bendrovės nustatytą terminą.</w:t>
            </w:r>
          </w:p>
        </w:tc>
        <w:tc>
          <w:tcPr>
            <w:tcW w:w="4672" w:type="dxa"/>
            <w:tcMar>
              <w:top w:w="60" w:type="dxa"/>
              <w:left w:w="100" w:type="dxa"/>
              <w:bottom w:w="60" w:type="dxa"/>
              <w:right w:w="100" w:type="dxa"/>
            </w:tcMar>
          </w:tcPr>
          <w:p w14:paraId="56392C92" w14:textId="77777777" w:rsidR="00A1297C" w:rsidRPr="00246F85" w:rsidRDefault="00464DCE" w:rsidP="00246F85">
            <w:pPr>
              <w:spacing w:after="60"/>
              <w:jc w:val="both"/>
              <w:rPr>
                <w:rFonts w:ascii="Arial" w:hAnsi="Arial" w:cs="Arial"/>
              </w:rPr>
            </w:pPr>
            <w:r w:rsidRPr="00246F85">
              <w:rPr>
                <w:rFonts w:ascii="Arial" w:hAnsi="Arial" w:cs="Arial"/>
              </w:rPr>
              <w:t>5.2.6. not approve the results of the Integration procedure and not grant the right to be entered into the list of integrated OBE and providers if the OBE Provider fails to fulfil the established requirements or eliminate identified deficiencies within the term established by the Company.</w:t>
            </w:r>
          </w:p>
        </w:tc>
      </w:tr>
      <w:tr w:rsidR="00A1297C" w:rsidRPr="00246F85" w14:paraId="28BBA08F" w14:textId="77777777" w:rsidTr="00B91B52">
        <w:tc>
          <w:tcPr>
            <w:tcW w:w="4354" w:type="dxa"/>
            <w:tcMar>
              <w:top w:w="60" w:type="dxa"/>
              <w:left w:w="100" w:type="dxa"/>
              <w:bottom w:w="60" w:type="dxa"/>
              <w:right w:w="100" w:type="dxa"/>
            </w:tcMar>
          </w:tcPr>
          <w:p w14:paraId="5C403678" w14:textId="77777777" w:rsidR="00A1297C" w:rsidRPr="00246F85" w:rsidRDefault="00464DCE" w:rsidP="00B91B52">
            <w:pPr>
              <w:spacing w:after="60"/>
              <w:jc w:val="center"/>
              <w:rPr>
                <w:rFonts w:ascii="Arial" w:hAnsi="Arial" w:cs="Arial"/>
              </w:rPr>
            </w:pPr>
            <w:r w:rsidRPr="00246F85">
              <w:rPr>
                <w:rFonts w:ascii="Arial" w:hAnsi="Arial" w:cs="Arial"/>
                <w:b/>
                <w:bCs/>
              </w:rPr>
              <w:t>6. TESTAVIMO MOKESTIS</w:t>
            </w:r>
          </w:p>
        </w:tc>
        <w:tc>
          <w:tcPr>
            <w:tcW w:w="4672" w:type="dxa"/>
            <w:tcMar>
              <w:top w:w="60" w:type="dxa"/>
              <w:left w:w="100" w:type="dxa"/>
              <w:bottom w:w="60" w:type="dxa"/>
              <w:right w:w="100" w:type="dxa"/>
            </w:tcMar>
          </w:tcPr>
          <w:p w14:paraId="26767036" w14:textId="77777777" w:rsidR="00A1297C" w:rsidRPr="00246F85" w:rsidRDefault="00464DCE" w:rsidP="00B91B52">
            <w:pPr>
              <w:spacing w:after="60"/>
              <w:jc w:val="center"/>
              <w:rPr>
                <w:rFonts w:ascii="Arial" w:hAnsi="Arial" w:cs="Arial"/>
              </w:rPr>
            </w:pPr>
            <w:r w:rsidRPr="00246F85">
              <w:rPr>
                <w:rFonts w:ascii="Arial" w:hAnsi="Arial" w:cs="Arial"/>
                <w:b/>
                <w:bCs/>
              </w:rPr>
              <w:t>6. TESTING FEE</w:t>
            </w:r>
          </w:p>
        </w:tc>
      </w:tr>
      <w:tr w:rsidR="00A1297C" w:rsidRPr="00246F85" w14:paraId="1FD60874" w14:textId="77777777" w:rsidTr="00B91B52">
        <w:tc>
          <w:tcPr>
            <w:tcW w:w="4354" w:type="dxa"/>
            <w:tcMar>
              <w:top w:w="60" w:type="dxa"/>
              <w:left w:w="100" w:type="dxa"/>
              <w:bottom w:w="60" w:type="dxa"/>
              <w:right w:w="100" w:type="dxa"/>
            </w:tcMar>
          </w:tcPr>
          <w:p w14:paraId="410B58BA" w14:textId="77777777" w:rsidR="00A1297C" w:rsidRPr="00246F85" w:rsidRDefault="00464DCE" w:rsidP="00246F85">
            <w:pPr>
              <w:spacing w:after="60"/>
              <w:jc w:val="both"/>
              <w:rPr>
                <w:rFonts w:ascii="Arial" w:hAnsi="Arial" w:cs="Arial"/>
              </w:rPr>
            </w:pPr>
            <w:r w:rsidRPr="00246F85">
              <w:rPr>
                <w:rFonts w:ascii="Arial" w:hAnsi="Arial" w:cs="Arial"/>
              </w:rPr>
              <w:t>6.1. TPMĮ teikėjas privalo per 10 (dešimt) darbo dienų nuo Sutarties pasirašymo ir sąskaitos pateikimo (priklausomai, kas įvyks vėliau) dienos sumokėti vienkartinį negrąžinamą TPMĮ testavimo mokestį, kurio dydis [įrašyti] be PVM.</w:t>
            </w:r>
          </w:p>
        </w:tc>
        <w:tc>
          <w:tcPr>
            <w:tcW w:w="4672" w:type="dxa"/>
            <w:tcMar>
              <w:top w:w="60" w:type="dxa"/>
              <w:left w:w="100" w:type="dxa"/>
              <w:bottom w:w="60" w:type="dxa"/>
              <w:right w:w="100" w:type="dxa"/>
            </w:tcMar>
          </w:tcPr>
          <w:p w14:paraId="6B57BC0C" w14:textId="77777777" w:rsidR="00A1297C" w:rsidRPr="00246F85" w:rsidRDefault="00464DCE" w:rsidP="00246F85">
            <w:pPr>
              <w:spacing w:after="60"/>
              <w:jc w:val="both"/>
              <w:rPr>
                <w:rFonts w:ascii="Arial" w:hAnsi="Arial" w:cs="Arial"/>
              </w:rPr>
            </w:pPr>
            <w:r w:rsidRPr="00246F85">
              <w:rPr>
                <w:rFonts w:ascii="Arial" w:hAnsi="Arial" w:cs="Arial"/>
              </w:rPr>
              <w:t>6.1. The OBE Provider must, within 10 (ten) business days from the signing of the Agreement and the issuance of the invoice (whichever occurs later), pay a one-time non-refundable OBE testing fee in the amount of [insert] excluding VAT.</w:t>
            </w:r>
          </w:p>
        </w:tc>
      </w:tr>
      <w:tr w:rsidR="00A1297C" w:rsidRPr="00246F85" w14:paraId="7224DAF7" w14:textId="77777777" w:rsidTr="00B91B52">
        <w:tc>
          <w:tcPr>
            <w:tcW w:w="4354" w:type="dxa"/>
            <w:tcMar>
              <w:top w:w="60" w:type="dxa"/>
              <w:left w:w="100" w:type="dxa"/>
              <w:bottom w:w="60" w:type="dxa"/>
              <w:right w:w="100" w:type="dxa"/>
            </w:tcMar>
          </w:tcPr>
          <w:p w14:paraId="710F19C9" w14:textId="77777777" w:rsidR="00A1297C" w:rsidRPr="00246F85" w:rsidRDefault="00464DCE" w:rsidP="00246F85">
            <w:pPr>
              <w:spacing w:after="60"/>
              <w:jc w:val="both"/>
              <w:rPr>
                <w:rFonts w:ascii="Arial" w:hAnsi="Arial" w:cs="Arial"/>
              </w:rPr>
            </w:pPr>
            <w:r w:rsidRPr="00246F85">
              <w:rPr>
                <w:rFonts w:ascii="Arial" w:hAnsi="Arial" w:cs="Arial"/>
              </w:rPr>
              <w:t>6.2. TPMĮ testavimo mokestį prieš šios Sutarties pasirašymą apskaičiuoja Bendrovė, vadovaudamasi Taisyklėse ir jų prieduose nustatytu kainoraščiu. Testavimo mokesčio dydis priklauso nuo testuojamų TPMĮ skaičiaus.</w:t>
            </w:r>
          </w:p>
        </w:tc>
        <w:tc>
          <w:tcPr>
            <w:tcW w:w="4672" w:type="dxa"/>
            <w:tcMar>
              <w:top w:w="60" w:type="dxa"/>
              <w:left w:w="100" w:type="dxa"/>
              <w:bottom w:w="60" w:type="dxa"/>
              <w:right w:w="100" w:type="dxa"/>
            </w:tcMar>
          </w:tcPr>
          <w:p w14:paraId="6B5D3771" w14:textId="77777777" w:rsidR="00A1297C" w:rsidRPr="00246F85" w:rsidRDefault="00464DCE" w:rsidP="00246F85">
            <w:pPr>
              <w:spacing w:after="60"/>
              <w:jc w:val="both"/>
              <w:rPr>
                <w:rFonts w:ascii="Arial" w:hAnsi="Arial" w:cs="Arial"/>
              </w:rPr>
            </w:pPr>
            <w:r w:rsidRPr="00246F85">
              <w:rPr>
                <w:rFonts w:ascii="Arial" w:hAnsi="Arial" w:cs="Arial"/>
              </w:rPr>
              <w:t>6.2. The OBE testing fee shall be calculated by the Company prior to the signing of this Agreement, in accordance with the price list established in the Rules and their annexes. The amount of the testing fee depends on the number of OBE units to be tested.</w:t>
            </w:r>
          </w:p>
        </w:tc>
      </w:tr>
      <w:tr w:rsidR="00A1297C" w:rsidRPr="00246F85" w14:paraId="54F4F744" w14:textId="77777777" w:rsidTr="00B91B52">
        <w:tc>
          <w:tcPr>
            <w:tcW w:w="4354" w:type="dxa"/>
            <w:tcMar>
              <w:top w:w="60" w:type="dxa"/>
              <w:left w:w="100" w:type="dxa"/>
              <w:bottom w:w="60" w:type="dxa"/>
              <w:right w:w="100" w:type="dxa"/>
            </w:tcMar>
          </w:tcPr>
          <w:p w14:paraId="0AF12BBF" w14:textId="77777777" w:rsidR="00A1297C" w:rsidRPr="00246F85" w:rsidRDefault="00464DCE" w:rsidP="00246F85">
            <w:pPr>
              <w:spacing w:after="60"/>
              <w:jc w:val="both"/>
              <w:rPr>
                <w:rFonts w:ascii="Arial" w:hAnsi="Arial" w:cs="Arial"/>
              </w:rPr>
            </w:pPr>
            <w:r w:rsidRPr="00246F85">
              <w:rPr>
                <w:rFonts w:ascii="Arial" w:hAnsi="Arial" w:cs="Arial"/>
              </w:rPr>
              <w:t>6.3. Jeigu pagal taikytinus teisės aktus paslauga laikoma suteikta Lietuvos Respublikos teritorijoje prie šiame punkte nurodyto TPMĮ testavimo mokesčio papildomai pridedamas teisės aktuose nustatyto dydžio PVM. Jeigu pagal taikytinas PVM taisykles prievolė apskaičiuoti ir sumokėti PVM tenka TPMĮ teikėjui, Bendrovė po testavimo mokesčio apmokėjimo išrašo sąskaitą be Lietuvos Respublikos PVM, joje nurodydama taikomą PVM apmokestinimo režimą.</w:t>
            </w:r>
          </w:p>
        </w:tc>
        <w:tc>
          <w:tcPr>
            <w:tcW w:w="4672" w:type="dxa"/>
            <w:tcMar>
              <w:top w:w="60" w:type="dxa"/>
              <w:left w:w="100" w:type="dxa"/>
              <w:bottom w:w="60" w:type="dxa"/>
              <w:right w:w="100" w:type="dxa"/>
            </w:tcMar>
          </w:tcPr>
          <w:p w14:paraId="6127F528" w14:textId="77777777" w:rsidR="00A1297C" w:rsidRPr="00246F85" w:rsidRDefault="00464DCE" w:rsidP="00246F85">
            <w:pPr>
              <w:spacing w:after="60"/>
              <w:jc w:val="both"/>
              <w:rPr>
                <w:rFonts w:ascii="Arial" w:hAnsi="Arial" w:cs="Arial"/>
              </w:rPr>
            </w:pPr>
            <w:r w:rsidRPr="00246F85">
              <w:rPr>
                <w:rFonts w:ascii="Arial" w:hAnsi="Arial" w:cs="Arial"/>
              </w:rPr>
              <w:t>6.3. If, pursuant to the applicable legal acts, the service is deemed to have been provided in the territory of the Republic of Lithuania, VAT at the rate established by law shall be added to the OBE testing fee specified in this clause. If, under the applicable VAT rules, the obligation to calculate and pay VAT falls upon the OBE Provider, the Company shall, upon payment of the testing fee, issue an invoice without the Republic of Lithuania VAT, indicating the applicable VAT taxation regime therein.</w:t>
            </w:r>
          </w:p>
        </w:tc>
      </w:tr>
      <w:tr w:rsidR="00A1297C" w:rsidRPr="00246F85" w14:paraId="0A05B35D" w14:textId="77777777" w:rsidTr="00B91B52">
        <w:tc>
          <w:tcPr>
            <w:tcW w:w="4354" w:type="dxa"/>
            <w:tcMar>
              <w:top w:w="60" w:type="dxa"/>
              <w:left w:w="100" w:type="dxa"/>
              <w:bottom w:w="60" w:type="dxa"/>
              <w:right w:w="100" w:type="dxa"/>
            </w:tcMar>
          </w:tcPr>
          <w:p w14:paraId="54BECF95" w14:textId="77777777" w:rsidR="00A1297C" w:rsidRPr="00246F85" w:rsidRDefault="00464DCE" w:rsidP="00246F85">
            <w:pPr>
              <w:spacing w:after="60"/>
              <w:jc w:val="both"/>
              <w:rPr>
                <w:rFonts w:ascii="Arial" w:hAnsi="Arial" w:cs="Arial"/>
              </w:rPr>
            </w:pPr>
            <w:r w:rsidRPr="00246F85">
              <w:rPr>
                <w:rFonts w:ascii="Arial" w:hAnsi="Arial" w:cs="Arial"/>
              </w:rPr>
              <w:t>6.4. TPMĮ testavimo mokestį TPMĮ teikėjas perveda į Bendrovės banko sąskaitą, esančią LT427300010084105478.</w:t>
            </w:r>
          </w:p>
        </w:tc>
        <w:tc>
          <w:tcPr>
            <w:tcW w:w="4672" w:type="dxa"/>
            <w:tcMar>
              <w:top w:w="60" w:type="dxa"/>
              <w:left w:w="100" w:type="dxa"/>
              <w:bottom w:w="60" w:type="dxa"/>
              <w:right w:w="100" w:type="dxa"/>
            </w:tcMar>
          </w:tcPr>
          <w:p w14:paraId="372E65D7" w14:textId="77777777" w:rsidR="00A1297C" w:rsidRPr="00246F85" w:rsidRDefault="00464DCE" w:rsidP="00246F85">
            <w:pPr>
              <w:spacing w:after="60"/>
              <w:jc w:val="both"/>
              <w:rPr>
                <w:rFonts w:ascii="Arial" w:hAnsi="Arial" w:cs="Arial"/>
              </w:rPr>
            </w:pPr>
            <w:r w:rsidRPr="00246F85">
              <w:rPr>
                <w:rFonts w:ascii="Arial" w:hAnsi="Arial" w:cs="Arial"/>
              </w:rPr>
              <w:t>6.4. The OBE Provider shall transfer the OBE testing fee to the Company's bank account No. LT427300010084105478.</w:t>
            </w:r>
          </w:p>
        </w:tc>
      </w:tr>
      <w:tr w:rsidR="00A1297C" w:rsidRPr="00246F85" w14:paraId="600BF026" w14:textId="77777777" w:rsidTr="00B91B52">
        <w:tc>
          <w:tcPr>
            <w:tcW w:w="4354" w:type="dxa"/>
            <w:tcMar>
              <w:top w:w="60" w:type="dxa"/>
              <w:left w:w="100" w:type="dxa"/>
              <w:bottom w:w="60" w:type="dxa"/>
              <w:right w:w="100" w:type="dxa"/>
            </w:tcMar>
          </w:tcPr>
          <w:p w14:paraId="17BEAA7D" w14:textId="77777777" w:rsidR="00A1297C" w:rsidRPr="00246F85" w:rsidRDefault="00464DCE" w:rsidP="00246F85">
            <w:pPr>
              <w:spacing w:after="60"/>
              <w:jc w:val="both"/>
              <w:rPr>
                <w:rFonts w:ascii="Arial" w:hAnsi="Arial" w:cs="Arial"/>
              </w:rPr>
            </w:pPr>
            <w:r w:rsidRPr="00246F85">
              <w:rPr>
                <w:rFonts w:ascii="Arial" w:hAnsi="Arial" w:cs="Arial"/>
              </w:rPr>
              <w:t>6.5. Sutartis įsigalioja TPMĮ teikėjui sumokėjus šį mokestį.</w:t>
            </w:r>
          </w:p>
        </w:tc>
        <w:tc>
          <w:tcPr>
            <w:tcW w:w="4672" w:type="dxa"/>
            <w:tcMar>
              <w:top w:w="60" w:type="dxa"/>
              <w:left w:w="100" w:type="dxa"/>
              <w:bottom w:w="60" w:type="dxa"/>
              <w:right w:w="100" w:type="dxa"/>
            </w:tcMar>
          </w:tcPr>
          <w:p w14:paraId="089F3DA1" w14:textId="77777777" w:rsidR="00A1297C" w:rsidRPr="00246F85" w:rsidRDefault="00464DCE" w:rsidP="00246F85">
            <w:pPr>
              <w:spacing w:after="60"/>
              <w:jc w:val="both"/>
              <w:rPr>
                <w:rFonts w:ascii="Arial" w:hAnsi="Arial" w:cs="Arial"/>
              </w:rPr>
            </w:pPr>
            <w:r w:rsidRPr="00246F85">
              <w:rPr>
                <w:rFonts w:ascii="Arial" w:hAnsi="Arial" w:cs="Arial"/>
              </w:rPr>
              <w:t>6.5. The Agreement shall enter into force upon payment of this fee by the OBE Provider.</w:t>
            </w:r>
          </w:p>
        </w:tc>
      </w:tr>
      <w:tr w:rsidR="00A1297C" w:rsidRPr="00246F85" w14:paraId="73A591C0" w14:textId="77777777" w:rsidTr="00B91B52">
        <w:tc>
          <w:tcPr>
            <w:tcW w:w="4354" w:type="dxa"/>
            <w:tcMar>
              <w:top w:w="60" w:type="dxa"/>
              <w:left w:w="100" w:type="dxa"/>
              <w:bottom w:w="60" w:type="dxa"/>
              <w:right w:w="100" w:type="dxa"/>
            </w:tcMar>
          </w:tcPr>
          <w:p w14:paraId="4508D784" w14:textId="77777777" w:rsidR="00A1297C" w:rsidRPr="00246F85" w:rsidRDefault="00464DCE" w:rsidP="00B91B52">
            <w:pPr>
              <w:spacing w:after="60"/>
              <w:jc w:val="center"/>
              <w:rPr>
                <w:rFonts w:ascii="Arial" w:hAnsi="Arial" w:cs="Arial"/>
              </w:rPr>
            </w:pPr>
            <w:r w:rsidRPr="00246F85">
              <w:rPr>
                <w:rFonts w:ascii="Arial" w:hAnsi="Arial" w:cs="Arial"/>
                <w:b/>
                <w:bCs/>
              </w:rPr>
              <w:lastRenderedPageBreak/>
              <w:t>7. SUTARTIES VYKDYMO TVARKA IR TERMINAI</w:t>
            </w:r>
          </w:p>
        </w:tc>
        <w:tc>
          <w:tcPr>
            <w:tcW w:w="4672" w:type="dxa"/>
            <w:tcMar>
              <w:top w:w="60" w:type="dxa"/>
              <w:left w:w="100" w:type="dxa"/>
              <w:bottom w:w="60" w:type="dxa"/>
              <w:right w:w="100" w:type="dxa"/>
            </w:tcMar>
          </w:tcPr>
          <w:p w14:paraId="7F40CA80" w14:textId="77777777" w:rsidR="00A1297C" w:rsidRPr="00246F85" w:rsidRDefault="00464DCE" w:rsidP="00B91B52">
            <w:pPr>
              <w:spacing w:after="60"/>
              <w:jc w:val="center"/>
              <w:rPr>
                <w:rFonts w:ascii="Arial" w:hAnsi="Arial" w:cs="Arial"/>
              </w:rPr>
            </w:pPr>
            <w:r w:rsidRPr="00246F85">
              <w:rPr>
                <w:rFonts w:ascii="Arial" w:hAnsi="Arial" w:cs="Arial"/>
                <w:b/>
                <w:bCs/>
              </w:rPr>
              <w:t>7. PROCEDURE AND TIMELINES FOR PERFORMANCE OF THE AGREEMENT</w:t>
            </w:r>
          </w:p>
        </w:tc>
      </w:tr>
      <w:tr w:rsidR="00A1297C" w:rsidRPr="00246F85" w14:paraId="42475BB7" w14:textId="77777777" w:rsidTr="00B91B52">
        <w:tc>
          <w:tcPr>
            <w:tcW w:w="4354" w:type="dxa"/>
            <w:tcMar>
              <w:top w:w="60" w:type="dxa"/>
              <w:left w:w="100" w:type="dxa"/>
              <w:bottom w:w="60" w:type="dxa"/>
              <w:right w:w="100" w:type="dxa"/>
            </w:tcMar>
          </w:tcPr>
          <w:p w14:paraId="31D55954" w14:textId="77777777" w:rsidR="00A1297C" w:rsidRPr="00246F85" w:rsidRDefault="00464DCE" w:rsidP="00246F85">
            <w:pPr>
              <w:spacing w:after="60"/>
              <w:jc w:val="both"/>
              <w:rPr>
                <w:rFonts w:ascii="Arial" w:hAnsi="Arial" w:cs="Arial"/>
              </w:rPr>
            </w:pPr>
            <w:r w:rsidRPr="00246F85">
              <w:rPr>
                <w:rFonts w:ascii="Arial" w:hAnsi="Arial" w:cs="Arial"/>
              </w:rPr>
              <w:t>7.1. Integravimo procedūra vykdoma vadovaujantis šia Sutartimi, Taisyklėmis, jų priedais ir Šalių suderintu individualiu integravimo planu.</w:t>
            </w:r>
          </w:p>
        </w:tc>
        <w:tc>
          <w:tcPr>
            <w:tcW w:w="4672" w:type="dxa"/>
            <w:tcMar>
              <w:top w:w="60" w:type="dxa"/>
              <w:left w:w="100" w:type="dxa"/>
              <w:bottom w:w="60" w:type="dxa"/>
              <w:right w:w="100" w:type="dxa"/>
            </w:tcMar>
          </w:tcPr>
          <w:p w14:paraId="60D0B89D" w14:textId="77777777" w:rsidR="00A1297C" w:rsidRPr="00246F85" w:rsidRDefault="00464DCE" w:rsidP="00246F85">
            <w:pPr>
              <w:spacing w:after="60"/>
              <w:jc w:val="both"/>
              <w:rPr>
                <w:rFonts w:ascii="Arial" w:hAnsi="Arial" w:cs="Arial"/>
              </w:rPr>
            </w:pPr>
            <w:r w:rsidRPr="00246F85">
              <w:rPr>
                <w:rFonts w:ascii="Arial" w:hAnsi="Arial" w:cs="Arial"/>
              </w:rPr>
              <w:t>7.1. The integration procedure shall be carried out in accordance with this Agreement, the Rules, their annexes, and the individual integration plan agreed upon by the Parties.</w:t>
            </w:r>
          </w:p>
        </w:tc>
      </w:tr>
      <w:tr w:rsidR="00A1297C" w:rsidRPr="00246F85" w14:paraId="243E0643" w14:textId="77777777" w:rsidTr="00B91B52">
        <w:tc>
          <w:tcPr>
            <w:tcW w:w="4354" w:type="dxa"/>
            <w:tcMar>
              <w:top w:w="60" w:type="dxa"/>
              <w:left w:w="100" w:type="dxa"/>
              <w:bottom w:w="60" w:type="dxa"/>
              <w:right w:w="100" w:type="dxa"/>
            </w:tcMar>
          </w:tcPr>
          <w:p w14:paraId="46965EE9" w14:textId="77777777" w:rsidR="00A1297C" w:rsidRPr="00246F85" w:rsidRDefault="00464DCE" w:rsidP="00246F85">
            <w:pPr>
              <w:spacing w:after="60"/>
              <w:jc w:val="both"/>
              <w:rPr>
                <w:rFonts w:ascii="Arial" w:hAnsi="Arial" w:cs="Arial"/>
              </w:rPr>
            </w:pPr>
            <w:r w:rsidRPr="00246F85">
              <w:rPr>
                <w:rFonts w:ascii="Arial" w:hAnsi="Arial" w:cs="Arial"/>
              </w:rPr>
              <w:t>7.2. TPMĮ teikėjas privalo įvykdyti visus integravimo procedūros reikalavimus ir etapus Taisyklėse, jų prieduose, TPMĮ testavimo vadove bei integravimo plane nustatyta tvarka ir terminais. TPMĮ teikėjas visos integravimo procedūros metu taip pat privalo laikytis Bendrovės dokumentuose įtvirtintų techninių, veiklos, kokybės, informacijos saugumo, kibernetinio saugumo ir duomenų apsaugos reikalavimų. Bendrovės prašymu TPMĮ teikėjas privalo pateikti dokumentus ir kitus įrodymus, patvirtinančius šių reikalavimų laikymąsi.</w:t>
            </w:r>
          </w:p>
        </w:tc>
        <w:tc>
          <w:tcPr>
            <w:tcW w:w="4672" w:type="dxa"/>
            <w:tcMar>
              <w:top w:w="60" w:type="dxa"/>
              <w:left w:w="100" w:type="dxa"/>
              <w:bottom w:w="60" w:type="dxa"/>
              <w:right w:w="100" w:type="dxa"/>
            </w:tcMar>
          </w:tcPr>
          <w:p w14:paraId="11C3EBE9" w14:textId="77777777" w:rsidR="00A1297C" w:rsidRPr="00246F85" w:rsidRDefault="00464DCE" w:rsidP="00246F85">
            <w:pPr>
              <w:spacing w:after="60"/>
              <w:jc w:val="both"/>
              <w:rPr>
                <w:rFonts w:ascii="Arial" w:hAnsi="Arial" w:cs="Arial"/>
              </w:rPr>
            </w:pPr>
            <w:r w:rsidRPr="00246F85">
              <w:rPr>
                <w:rFonts w:ascii="Arial" w:hAnsi="Arial" w:cs="Arial"/>
              </w:rPr>
              <w:t>7.2. The OBE Provider must fulfil all requirements and stages of the integration procedure in the manner and within the timelines established in the Rules, their annexes, the OBE Testing Guide, and the integration plan. Throughout the entire integration procedure, the OBE Provider must also comply with the technical, operational, quality, information security, cybersecurity, and data protection requirements set forth in the Company's documents. Upon the Company's request, the OBE Provider must submit documents and other evidence confirming compliance with these requirements.</w:t>
            </w:r>
          </w:p>
        </w:tc>
      </w:tr>
      <w:tr w:rsidR="00A1297C" w:rsidRPr="00246F85" w14:paraId="200E9E05" w14:textId="77777777" w:rsidTr="00B91B52">
        <w:tc>
          <w:tcPr>
            <w:tcW w:w="4354" w:type="dxa"/>
            <w:tcMar>
              <w:top w:w="60" w:type="dxa"/>
              <w:left w:w="100" w:type="dxa"/>
              <w:bottom w:w="60" w:type="dxa"/>
              <w:right w:w="100" w:type="dxa"/>
            </w:tcMar>
          </w:tcPr>
          <w:p w14:paraId="7A831027" w14:textId="77777777" w:rsidR="00A1297C" w:rsidRPr="00246F85" w:rsidRDefault="00464DCE" w:rsidP="00246F85">
            <w:pPr>
              <w:spacing w:after="60"/>
              <w:jc w:val="both"/>
              <w:rPr>
                <w:rFonts w:ascii="Arial" w:hAnsi="Arial" w:cs="Arial"/>
              </w:rPr>
            </w:pPr>
            <w:r w:rsidRPr="00246F85">
              <w:rPr>
                <w:rFonts w:ascii="Arial" w:hAnsi="Arial" w:cs="Arial"/>
              </w:rPr>
              <w:t>7.3. Bendrovė ir TPMĮ teikėjas per 5 (penkias) darbo dienas nuo Sutarties įsigaliojimo dienos suderina integravimo planą, kuris sudaromas pagal Taisyklėse ir jų priedų reikalavimus. Integravimo planas tampa neatsiejama Sutarties dalimi. Planas gali būti keičiamas tik Šalių susitarimu, vienašališkas plano keitimas yra draudžiamas.</w:t>
            </w:r>
          </w:p>
        </w:tc>
        <w:tc>
          <w:tcPr>
            <w:tcW w:w="4672" w:type="dxa"/>
            <w:tcMar>
              <w:top w:w="60" w:type="dxa"/>
              <w:left w:w="100" w:type="dxa"/>
              <w:bottom w:w="60" w:type="dxa"/>
              <w:right w:w="100" w:type="dxa"/>
            </w:tcMar>
          </w:tcPr>
          <w:p w14:paraId="110FA3E1" w14:textId="77777777" w:rsidR="00A1297C" w:rsidRPr="00246F85" w:rsidRDefault="00464DCE" w:rsidP="00246F85">
            <w:pPr>
              <w:spacing w:after="60"/>
              <w:jc w:val="both"/>
              <w:rPr>
                <w:rFonts w:ascii="Arial" w:hAnsi="Arial" w:cs="Arial"/>
              </w:rPr>
            </w:pPr>
            <w:r w:rsidRPr="00246F85">
              <w:rPr>
                <w:rFonts w:ascii="Arial" w:hAnsi="Arial" w:cs="Arial"/>
              </w:rPr>
              <w:t>7.3. The Company and the OBE Provider shall, within 5 (five) business days from the date of entry into force of the Agreement, agree on the integration plan, which shall be drawn up in accordance with the requirements of the Rules and their annexes. The integration plan shall become an integral part of the Agreement. The plan may be amended only by mutual agreement of the Parties; unilateral amendment of the plan is prohibited.</w:t>
            </w:r>
          </w:p>
        </w:tc>
      </w:tr>
      <w:tr w:rsidR="00A1297C" w:rsidRPr="00246F85" w14:paraId="73D4D364" w14:textId="77777777" w:rsidTr="00B91B52">
        <w:tc>
          <w:tcPr>
            <w:tcW w:w="4354" w:type="dxa"/>
            <w:tcMar>
              <w:top w:w="60" w:type="dxa"/>
              <w:left w:w="100" w:type="dxa"/>
              <w:bottom w:w="60" w:type="dxa"/>
              <w:right w:w="100" w:type="dxa"/>
            </w:tcMar>
          </w:tcPr>
          <w:p w14:paraId="6BD0F0E4" w14:textId="77777777" w:rsidR="00A1297C" w:rsidRPr="00246F85" w:rsidRDefault="00464DCE" w:rsidP="00246F85">
            <w:pPr>
              <w:spacing w:after="60"/>
              <w:jc w:val="both"/>
              <w:rPr>
                <w:rFonts w:ascii="Arial" w:hAnsi="Arial" w:cs="Arial"/>
              </w:rPr>
            </w:pPr>
            <w:r w:rsidRPr="00246F85">
              <w:rPr>
                <w:rFonts w:ascii="Arial" w:hAnsi="Arial" w:cs="Arial"/>
              </w:rPr>
              <w:t>7.4. Šalys gali raštu susitarti dėl Sutartyje ar Taisyklėse, jų prieduose, TPMĮ integravimo vadove, integravimo plane numatytų reikalavimų vykdymo atidėjimo ar pratęsimo.</w:t>
            </w:r>
          </w:p>
        </w:tc>
        <w:tc>
          <w:tcPr>
            <w:tcW w:w="4672" w:type="dxa"/>
            <w:tcMar>
              <w:top w:w="60" w:type="dxa"/>
              <w:left w:w="100" w:type="dxa"/>
              <w:bottom w:w="60" w:type="dxa"/>
              <w:right w:w="100" w:type="dxa"/>
            </w:tcMar>
          </w:tcPr>
          <w:p w14:paraId="49B65B2E" w14:textId="77777777" w:rsidR="00A1297C" w:rsidRPr="00246F85" w:rsidRDefault="00464DCE" w:rsidP="00246F85">
            <w:pPr>
              <w:spacing w:after="60"/>
              <w:jc w:val="both"/>
              <w:rPr>
                <w:rFonts w:ascii="Arial" w:hAnsi="Arial" w:cs="Arial"/>
              </w:rPr>
            </w:pPr>
            <w:r w:rsidRPr="00246F85">
              <w:rPr>
                <w:rFonts w:ascii="Arial" w:hAnsi="Arial" w:cs="Arial"/>
              </w:rPr>
              <w:t>7.4. The Parties may agree in writing on the postponement or extension of the performance of the requirements set forth in the Agreement, the Rules, their annexes, the OBE Testing Guide, or the integration plan.</w:t>
            </w:r>
          </w:p>
        </w:tc>
      </w:tr>
      <w:tr w:rsidR="00A1297C" w:rsidRPr="00246F85" w14:paraId="6262D72B" w14:textId="77777777" w:rsidTr="00B91B52">
        <w:tc>
          <w:tcPr>
            <w:tcW w:w="4354" w:type="dxa"/>
            <w:tcMar>
              <w:top w:w="60" w:type="dxa"/>
              <w:left w:w="100" w:type="dxa"/>
              <w:bottom w:w="60" w:type="dxa"/>
              <w:right w:w="100" w:type="dxa"/>
            </w:tcMar>
          </w:tcPr>
          <w:p w14:paraId="46BEA1CF" w14:textId="77777777" w:rsidR="00A1297C" w:rsidRPr="00246F85" w:rsidRDefault="00464DCE" w:rsidP="00246F85">
            <w:pPr>
              <w:spacing w:after="60"/>
              <w:jc w:val="both"/>
              <w:rPr>
                <w:rFonts w:ascii="Arial" w:hAnsi="Arial" w:cs="Arial"/>
              </w:rPr>
            </w:pPr>
            <w:r w:rsidRPr="00246F85">
              <w:rPr>
                <w:rFonts w:ascii="Arial" w:hAnsi="Arial" w:cs="Arial"/>
              </w:rPr>
              <w:t>7.5. Tuo atveju, jeigu Sutarties vykdymas vėluoja dėl Bendrovės pareigų nevykdymo, Bendrovė privalo sutikti pratęsti ir/arba atnaujinti integravimo plane numatytus ar kitus ne dėl TPMĮ teikėjo kaltės praleistus ir/arba pasibaigusius terminus.</w:t>
            </w:r>
          </w:p>
        </w:tc>
        <w:tc>
          <w:tcPr>
            <w:tcW w:w="4672" w:type="dxa"/>
            <w:tcMar>
              <w:top w:w="60" w:type="dxa"/>
              <w:left w:w="100" w:type="dxa"/>
              <w:bottom w:w="60" w:type="dxa"/>
              <w:right w:w="100" w:type="dxa"/>
            </w:tcMar>
          </w:tcPr>
          <w:p w14:paraId="1A524D0E" w14:textId="77777777" w:rsidR="00A1297C" w:rsidRPr="00246F85" w:rsidRDefault="00464DCE" w:rsidP="00246F85">
            <w:pPr>
              <w:spacing w:after="60"/>
              <w:jc w:val="both"/>
              <w:rPr>
                <w:rFonts w:ascii="Arial" w:hAnsi="Arial" w:cs="Arial"/>
              </w:rPr>
            </w:pPr>
            <w:r w:rsidRPr="00246F85">
              <w:rPr>
                <w:rFonts w:ascii="Arial" w:hAnsi="Arial" w:cs="Arial"/>
              </w:rPr>
              <w:t>7.5. In the event that performance of the Agreement is delayed due to the Company's failure to perform its obligations, the Company must agree to extend and/or renew the deadlines provided in the integration plan or other deadlines that have been missed and/or have expired through no fault of the OBE Provider.</w:t>
            </w:r>
          </w:p>
        </w:tc>
      </w:tr>
      <w:tr w:rsidR="00A1297C" w:rsidRPr="00246F85" w14:paraId="09313711" w14:textId="77777777" w:rsidTr="00B91B52">
        <w:tc>
          <w:tcPr>
            <w:tcW w:w="4354" w:type="dxa"/>
            <w:tcMar>
              <w:top w:w="60" w:type="dxa"/>
              <w:left w:w="100" w:type="dxa"/>
              <w:bottom w:w="60" w:type="dxa"/>
              <w:right w:w="100" w:type="dxa"/>
            </w:tcMar>
          </w:tcPr>
          <w:p w14:paraId="04E57899" w14:textId="77777777" w:rsidR="00A1297C" w:rsidRPr="00246F85" w:rsidRDefault="00464DCE" w:rsidP="00246F85">
            <w:pPr>
              <w:spacing w:after="60"/>
              <w:jc w:val="both"/>
              <w:rPr>
                <w:rFonts w:ascii="Arial" w:hAnsi="Arial" w:cs="Arial"/>
              </w:rPr>
            </w:pPr>
            <w:r w:rsidRPr="00246F85">
              <w:rPr>
                <w:rFonts w:ascii="Arial" w:hAnsi="Arial" w:cs="Arial"/>
              </w:rPr>
              <w:t>7.6. Bendrovė turi teisę bet kuriuo metu atnaujinti ir (arba) pakeisti savo kokybės, saugumo ir politikos reikalavimus, jeigu tokie pakeitimai yra būtini dėl teisės aktų, techninių specifikacijų, saugumo standartų ar kitų objektyvių priežasčių. Jeigu dėl Bendrovės kokybės, saugumo ir politikos reikalavimų pokyčių TPMĮ teikėjui atsiranda naujų pareigų, dėl kurių padidėja TPMĮ teikėjo išlaidos, TPMĮ teikėjas tokias išlaidas padengia pats.</w:t>
            </w:r>
          </w:p>
        </w:tc>
        <w:tc>
          <w:tcPr>
            <w:tcW w:w="4672" w:type="dxa"/>
            <w:tcMar>
              <w:top w:w="60" w:type="dxa"/>
              <w:left w:w="100" w:type="dxa"/>
              <w:bottom w:w="60" w:type="dxa"/>
              <w:right w:w="100" w:type="dxa"/>
            </w:tcMar>
          </w:tcPr>
          <w:p w14:paraId="72502F3D" w14:textId="77777777" w:rsidR="00A1297C" w:rsidRPr="00246F85" w:rsidRDefault="00464DCE" w:rsidP="00246F85">
            <w:pPr>
              <w:spacing w:after="60"/>
              <w:jc w:val="both"/>
              <w:rPr>
                <w:rFonts w:ascii="Arial" w:hAnsi="Arial" w:cs="Arial"/>
              </w:rPr>
            </w:pPr>
            <w:r w:rsidRPr="00246F85">
              <w:rPr>
                <w:rFonts w:ascii="Arial" w:hAnsi="Arial" w:cs="Arial"/>
              </w:rPr>
              <w:t>7.6. The Company shall have the right at any time to update and/or amend its quality, security, and policy requirements if such amendments are necessary due to legal acts, technical specifications, security standards, or other objective reasons. If, as a result of changes to the Company's quality, security, and policy requirements, new obligations arise for the OBE Provider that increase the OBE Provider's costs, the OBE Provider shall bear such costs itself.</w:t>
            </w:r>
          </w:p>
        </w:tc>
      </w:tr>
      <w:tr w:rsidR="00A1297C" w:rsidRPr="00246F85" w14:paraId="5620217F" w14:textId="77777777" w:rsidTr="00B91B52">
        <w:tc>
          <w:tcPr>
            <w:tcW w:w="4354" w:type="dxa"/>
            <w:tcMar>
              <w:top w:w="60" w:type="dxa"/>
              <w:left w:w="100" w:type="dxa"/>
              <w:bottom w:w="60" w:type="dxa"/>
              <w:right w:w="100" w:type="dxa"/>
            </w:tcMar>
          </w:tcPr>
          <w:p w14:paraId="401A3D0D" w14:textId="77777777" w:rsidR="00A1297C" w:rsidRPr="00246F85" w:rsidRDefault="00464DCE" w:rsidP="00246F85">
            <w:pPr>
              <w:spacing w:after="60"/>
              <w:jc w:val="both"/>
              <w:rPr>
                <w:rFonts w:ascii="Arial" w:hAnsi="Arial" w:cs="Arial"/>
              </w:rPr>
            </w:pPr>
            <w:r w:rsidRPr="00246F85">
              <w:rPr>
                <w:rFonts w:ascii="Arial" w:hAnsi="Arial" w:cs="Arial"/>
              </w:rPr>
              <w:t>7.7. Kiekvieno integravimo procedūros etapo pradžia gali būti patvirtinta tik tuomet, kai įvykdyti ankstesnių etapų reikalavimai. Etapas laikomas įvykdytu, kai sėkmingai įvykdomi atitinkami reikalavimai, susiję su šiuo etapu ir Bendrovė tai patvirtina raštu.</w:t>
            </w:r>
          </w:p>
        </w:tc>
        <w:tc>
          <w:tcPr>
            <w:tcW w:w="4672" w:type="dxa"/>
            <w:tcMar>
              <w:top w:w="60" w:type="dxa"/>
              <w:left w:w="100" w:type="dxa"/>
              <w:bottom w:w="60" w:type="dxa"/>
              <w:right w:w="100" w:type="dxa"/>
            </w:tcMar>
          </w:tcPr>
          <w:p w14:paraId="49A4E633" w14:textId="77777777" w:rsidR="00A1297C" w:rsidRPr="00246F85" w:rsidRDefault="00464DCE" w:rsidP="00246F85">
            <w:pPr>
              <w:spacing w:after="60"/>
              <w:jc w:val="both"/>
              <w:rPr>
                <w:rFonts w:ascii="Arial" w:hAnsi="Arial" w:cs="Arial"/>
              </w:rPr>
            </w:pPr>
            <w:r w:rsidRPr="00246F85">
              <w:rPr>
                <w:rFonts w:ascii="Arial" w:hAnsi="Arial" w:cs="Arial"/>
              </w:rPr>
              <w:t>7.7. The commencement of each stage of the integration procedure may be confirmed only when the requirements of the preceding stages have been fulfilled. A stage shall be deemed completed when the relevant requirements related to that stage are successfully fulfilled and the Company confirms this in writing.</w:t>
            </w:r>
          </w:p>
        </w:tc>
      </w:tr>
      <w:tr w:rsidR="00A1297C" w:rsidRPr="00246F85" w14:paraId="4A01429E" w14:textId="77777777" w:rsidTr="00B91B52">
        <w:tc>
          <w:tcPr>
            <w:tcW w:w="4354" w:type="dxa"/>
            <w:tcMar>
              <w:top w:w="60" w:type="dxa"/>
              <w:left w:w="100" w:type="dxa"/>
              <w:bottom w:w="60" w:type="dxa"/>
              <w:right w:w="100" w:type="dxa"/>
            </w:tcMar>
          </w:tcPr>
          <w:p w14:paraId="29B1DF5A" w14:textId="77777777" w:rsidR="00A1297C" w:rsidRPr="00246F85" w:rsidRDefault="00464DCE" w:rsidP="00246F85">
            <w:pPr>
              <w:spacing w:after="60"/>
              <w:jc w:val="both"/>
              <w:rPr>
                <w:rFonts w:ascii="Arial" w:hAnsi="Arial" w:cs="Arial"/>
              </w:rPr>
            </w:pPr>
            <w:r w:rsidRPr="00246F85">
              <w:rPr>
                <w:rFonts w:ascii="Arial" w:hAnsi="Arial" w:cs="Arial"/>
              </w:rPr>
              <w:lastRenderedPageBreak/>
              <w:t>7.8. TPMĮ teikėjui, sėkmingai pabaigusiam integravimo procedūrą, Bendrovė išduoda sprendimą dėl TPMĮ teikėjo ir ištestuoto TPMĮ integravimo į Sistemą bei įtraukimo į integruotų TPMĮ ir teikėjų sąrašą.</w:t>
            </w:r>
          </w:p>
        </w:tc>
        <w:tc>
          <w:tcPr>
            <w:tcW w:w="4672" w:type="dxa"/>
            <w:tcMar>
              <w:top w:w="60" w:type="dxa"/>
              <w:left w:w="100" w:type="dxa"/>
              <w:bottom w:w="60" w:type="dxa"/>
              <w:right w:w="100" w:type="dxa"/>
            </w:tcMar>
          </w:tcPr>
          <w:p w14:paraId="27D24DD9" w14:textId="77777777" w:rsidR="00A1297C" w:rsidRPr="00246F85" w:rsidRDefault="00464DCE" w:rsidP="00246F85">
            <w:pPr>
              <w:spacing w:after="60"/>
              <w:jc w:val="both"/>
              <w:rPr>
                <w:rFonts w:ascii="Arial" w:hAnsi="Arial" w:cs="Arial"/>
              </w:rPr>
            </w:pPr>
            <w:r w:rsidRPr="00246F85">
              <w:rPr>
                <w:rFonts w:ascii="Arial" w:hAnsi="Arial" w:cs="Arial"/>
              </w:rPr>
              <w:t>7.8. Upon the OBE Provider's successful completion of the integration procedure, the Company shall issue a decision regarding the integration of the OBE Provider and the tested OBE into the System and their inclusion in the list of integrated OBE and providers.</w:t>
            </w:r>
          </w:p>
        </w:tc>
      </w:tr>
      <w:tr w:rsidR="00A1297C" w:rsidRPr="00246F85" w14:paraId="08B248FC" w14:textId="77777777" w:rsidTr="00B91B52">
        <w:tc>
          <w:tcPr>
            <w:tcW w:w="4354" w:type="dxa"/>
            <w:tcMar>
              <w:top w:w="60" w:type="dxa"/>
              <w:left w:w="100" w:type="dxa"/>
              <w:bottom w:w="60" w:type="dxa"/>
              <w:right w:w="100" w:type="dxa"/>
            </w:tcMar>
          </w:tcPr>
          <w:p w14:paraId="2D657780" w14:textId="77777777" w:rsidR="00A1297C" w:rsidRPr="00246F85" w:rsidRDefault="00464DCE" w:rsidP="00246F85">
            <w:pPr>
              <w:spacing w:after="60"/>
              <w:jc w:val="both"/>
              <w:rPr>
                <w:rFonts w:ascii="Arial" w:hAnsi="Arial" w:cs="Arial"/>
              </w:rPr>
            </w:pPr>
            <w:r w:rsidRPr="00246F85">
              <w:rPr>
                <w:rFonts w:ascii="Arial" w:hAnsi="Arial" w:cs="Arial"/>
              </w:rPr>
              <w:t>7.9. Integruotas TPMĮ teikėjas įsipareigoja per visą Sutarties galiojimo laikotarpį užtikrinti nepertraukiamą Duomenų surinkimą, apdorojimą ir perdavimą į Sistemą.</w:t>
            </w:r>
          </w:p>
        </w:tc>
        <w:tc>
          <w:tcPr>
            <w:tcW w:w="4672" w:type="dxa"/>
            <w:tcMar>
              <w:top w:w="60" w:type="dxa"/>
              <w:left w:w="100" w:type="dxa"/>
              <w:bottom w:w="60" w:type="dxa"/>
              <w:right w:w="100" w:type="dxa"/>
            </w:tcMar>
          </w:tcPr>
          <w:p w14:paraId="28A623A5" w14:textId="77777777" w:rsidR="00A1297C" w:rsidRPr="00246F85" w:rsidRDefault="00464DCE" w:rsidP="00246F85">
            <w:pPr>
              <w:spacing w:after="60"/>
              <w:jc w:val="both"/>
              <w:rPr>
                <w:rFonts w:ascii="Arial" w:hAnsi="Arial" w:cs="Arial"/>
              </w:rPr>
            </w:pPr>
            <w:r w:rsidRPr="00246F85">
              <w:rPr>
                <w:rFonts w:ascii="Arial" w:hAnsi="Arial" w:cs="Arial"/>
              </w:rPr>
              <w:t>7.9. The integrated OBE Provider undertakes to ensure uninterrupted collection, processing, and transmission of the Data to the System throughout the entire period of validity of the Agreement.</w:t>
            </w:r>
          </w:p>
        </w:tc>
      </w:tr>
      <w:tr w:rsidR="00A1297C" w:rsidRPr="00246F85" w14:paraId="7FC56CA3" w14:textId="77777777" w:rsidTr="00B91B52">
        <w:tc>
          <w:tcPr>
            <w:tcW w:w="4354" w:type="dxa"/>
            <w:tcMar>
              <w:top w:w="60" w:type="dxa"/>
              <w:left w:w="100" w:type="dxa"/>
              <w:bottom w:w="60" w:type="dxa"/>
              <w:right w:w="100" w:type="dxa"/>
            </w:tcMar>
          </w:tcPr>
          <w:p w14:paraId="3AA6AF6F" w14:textId="77777777" w:rsidR="00A1297C" w:rsidRPr="00246F85" w:rsidRDefault="00464DCE" w:rsidP="00246F85">
            <w:pPr>
              <w:spacing w:after="60"/>
              <w:jc w:val="both"/>
              <w:rPr>
                <w:rFonts w:ascii="Arial" w:hAnsi="Arial" w:cs="Arial"/>
              </w:rPr>
            </w:pPr>
            <w:r w:rsidRPr="00246F85">
              <w:rPr>
                <w:rFonts w:ascii="Arial" w:hAnsi="Arial" w:cs="Arial"/>
              </w:rPr>
              <w:t>7.10. Tuo atveju, jeigu TPMĮ teikėjas nori įtraukti į TPMĮ sąrašą naujus įrenginius, jis privalo atlikti jų integracijos proceso veiksmus, numatytus šioje Sutartyje, Taisyklėse ir jų prieduose.</w:t>
            </w:r>
          </w:p>
        </w:tc>
        <w:tc>
          <w:tcPr>
            <w:tcW w:w="4672" w:type="dxa"/>
            <w:tcMar>
              <w:top w:w="60" w:type="dxa"/>
              <w:left w:w="100" w:type="dxa"/>
              <w:bottom w:w="60" w:type="dxa"/>
              <w:right w:w="100" w:type="dxa"/>
            </w:tcMar>
          </w:tcPr>
          <w:p w14:paraId="27A4FE88" w14:textId="77777777" w:rsidR="00A1297C" w:rsidRPr="00246F85" w:rsidRDefault="00464DCE" w:rsidP="00246F85">
            <w:pPr>
              <w:spacing w:after="60"/>
              <w:jc w:val="both"/>
              <w:rPr>
                <w:rFonts w:ascii="Arial" w:hAnsi="Arial" w:cs="Arial"/>
              </w:rPr>
            </w:pPr>
            <w:r w:rsidRPr="00246F85">
              <w:rPr>
                <w:rFonts w:ascii="Arial" w:hAnsi="Arial" w:cs="Arial"/>
              </w:rPr>
              <w:t>7.10. In the event that the OBE Provider wishes to include new devices in the OBE list, it must carry out the integration process steps for such devices as provided for in this Agreement, the Rules, and their annexes.</w:t>
            </w:r>
          </w:p>
        </w:tc>
      </w:tr>
      <w:tr w:rsidR="00A1297C" w:rsidRPr="00246F85" w14:paraId="11F7B1F2" w14:textId="77777777" w:rsidTr="00B91B52">
        <w:tc>
          <w:tcPr>
            <w:tcW w:w="4354" w:type="dxa"/>
            <w:tcMar>
              <w:top w:w="60" w:type="dxa"/>
              <w:left w:w="100" w:type="dxa"/>
              <w:bottom w:w="60" w:type="dxa"/>
              <w:right w:w="100" w:type="dxa"/>
            </w:tcMar>
          </w:tcPr>
          <w:p w14:paraId="53E5A31F" w14:textId="77777777" w:rsidR="00A1297C" w:rsidRPr="00246F85" w:rsidRDefault="00464DCE" w:rsidP="00B91B52">
            <w:pPr>
              <w:spacing w:after="60"/>
              <w:jc w:val="center"/>
              <w:rPr>
                <w:rFonts w:ascii="Arial" w:hAnsi="Arial" w:cs="Arial"/>
              </w:rPr>
            </w:pPr>
            <w:r w:rsidRPr="00246F85">
              <w:rPr>
                <w:rFonts w:ascii="Arial" w:hAnsi="Arial" w:cs="Arial"/>
                <w:b/>
                <w:bCs/>
              </w:rPr>
              <w:t>8. SUTARTIES ĮSIGALIOJIMAS, GALIOJIMAS, PAKEITIMAS IR STABDYMAS</w:t>
            </w:r>
          </w:p>
        </w:tc>
        <w:tc>
          <w:tcPr>
            <w:tcW w:w="4672" w:type="dxa"/>
            <w:tcMar>
              <w:top w:w="60" w:type="dxa"/>
              <w:left w:w="100" w:type="dxa"/>
              <w:bottom w:w="60" w:type="dxa"/>
              <w:right w:w="100" w:type="dxa"/>
            </w:tcMar>
          </w:tcPr>
          <w:p w14:paraId="2BAFCA7C" w14:textId="77777777" w:rsidR="00A1297C" w:rsidRPr="00246F85" w:rsidRDefault="00464DCE" w:rsidP="00B91B52">
            <w:pPr>
              <w:spacing w:after="60"/>
              <w:jc w:val="center"/>
              <w:rPr>
                <w:rFonts w:ascii="Arial" w:hAnsi="Arial" w:cs="Arial"/>
              </w:rPr>
            </w:pPr>
            <w:r w:rsidRPr="00246F85">
              <w:rPr>
                <w:rFonts w:ascii="Arial" w:hAnsi="Arial" w:cs="Arial"/>
                <w:b/>
                <w:bCs/>
              </w:rPr>
              <w:t>8. ENTRY INTO FORCE, VALIDITY, AMENDMENT AND SUSPENSION OF THE AGREEMENT</w:t>
            </w:r>
          </w:p>
        </w:tc>
      </w:tr>
      <w:tr w:rsidR="00A1297C" w:rsidRPr="00246F85" w14:paraId="4831444B" w14:textId="77777777" w:rsidTr="00B91B52">
        <w:tc>
          <w:tcPr>
            <w:tcW w:w="4354" w:type="dxa"/>
            <w:tcMar>
              <w:top w:w="60" w:type="dxa"/>
              <w:left w:w="100" w:type="dxa"/>
              <w:bottom w:w="60" w:type="dxa"/>
              <w:right w:w="100" w:type="dxa"/>
            </w:tcMar>
          </w:tcPr>
          <w:p w14:paraId="66723B8C" w14:textId="77777777" w:rsidR="00A1297C" w:rsidRPr="00246F85" w:rsidRDefault="00464DCE" w:rsidP="00246F85">
            <w:pPr>
              <w:spacing w:after="60"/>
              <w:jc w:val="both"/>
              <w:rPr>
                <w:rFonts w:ascii="Arial" w:hAnsi="Arial" w:cs="Arial"/>
              </w:rPr>
            </w:pPr>
            <w:r w:rsidRPr="00246F85">
              <w:rPr>
                <w:rFonts w:ascii="Arial" w:hAnsi="Arial" w:cs="Arial"/>
              </w:rPr>
              <w:t>8.1. Sutartis įsigalioja abiem Šalims ją pasirašius ir sumokėjus TPMĮ testavimo mokestį, nurodytą Sutarties 6 punkte.</w:t>
            </w:r>
          </w:p>
        </w:tc>
        <w:tc>
          <w:tcPr>
            <w:tcW w:w="4672" w:type="dxa"/>
            <w:tcMar>
              <w:top w:w="60" w:type="dxa"/>
              <w:left w:w="100" w:type="dxa"/>
              <w:bottom w:w="60" w:type="dxa"/>
              <w:right w:w="100" w:type="dxa"/>
            </w:tcMar>
          </w:tcPr>
          <w:p w14:paraId="47635143" w14:textId="77777777" w:rsidR="00A1297C" w:rsidRPr="00246F85" w:rsidRDefault="00464DCE" w:rsidP="00246F85">
            <w:pPr>
              <w:spacing w:after="60"/>
              <w:jc w:val="both"/>
              <w:rPr>
                <w:rFonts w:ascii="Arial" w:hAnsi="Arial" w:cs="Arial"/>
              </w:rPr>
            </w:pPr>
            <w:r w:rsidRPr="00246F85">
              <w:rPr>
                <w:rFonts w:ascii="Arial" w:hAnsi="Arial" w:cs="Arial"/>
              </w:rPr>
              <w:t>8.1. The Agreement shall enter into force upon its signing by both Parties and payment of the OBE testing fee specified in Section 6 of the Agreement.</w:t>
            </w:r>
          </w:p>
        </w:tc>
      </w:tr>
      <w:tr w:rsidR="00A1297C" w:rsidRPr="00246F85" w14:paraId="2033DEA0" w14:textId="77777777" w:rsidTr="00B91B52">
        <w:tc>
          <w:tcPr>
            <w:tcW w:w="4354" w:type="dxa"/>
            <w:tcMar>
              <w:top w:w="60" w:type="dxa"/>
              <w:left w:w="100" w:type="dxa"/>
              <w:bottom w:w="60" w:type="dxa"/>
              <w:right w:w="100" w:type="dxa"/>
            </w:tcMar>
          </w:tcPr>
          <w:p w14:paraId="2515B9A1" w14:textId="77777777" w:rsidR="00A1297C" w:rsidRPr="00246F85" w:rsidRDefault="00464DCE" w:rsidP="00246F85">
            <w:pPr>
              <w:spacing w:after="60"/>
              <w:jc w:val="both"/>
              <w:rPr>
                <w:rFonts w:ascii="Arial" w:hAnsi="Arial" w:cs="Arial"/>
              </w:rPr>
            </w:pPr>
            <w:r w:rsidRPr="00246F85">
              <w:rPr>
                <w:rFonts w:ascii="Arial" w:hAnsi="Arial" w:cs="Arial"/>
              </w:rPr>
              <w:t>8.2. Sutartis galioja neterminuotai.</w:t>
            </w:r>
          </w:p>
        </w:tc>
        <w:tc>
          <w:tcPr>
            <w:tcW w:w="4672" w:type="dxa"/>
            <w:tcMar>
              <w:top w:w="60" w:type="dxa"/>
              <w:left w:w="100" w:type="dxa"/>
              <w:bottom w:w="60" w:type="dxa"/>
              <w:right w:w="100" w:type="dxa"/>
            </w:tcMar>
          </w:tcPr>
          <w:p w14:paraId="4D7F1ACC" w14:textId="77777777" w:rsidR="00A1297C" w:rsidRPr="00246F85" w:rsidRDefault="00464DCE" w:rsidP="00246F85">
            <w:pPr>
              <w:spacing w:after="60"/>
              <w:jc w:val="both"/>
              <w:rPr>
                <w:rFonts w:ascii="Arial" w:hAnsi="Arial" w:cs="Arial"/>
              </w:rPr>
            </w:pPr>
            <w:r w:rsidRPr="00246F85">
              <w:rPr>
                <w:rFonts w:ascii="Arial" w:hAnsi="Arial" w:cs="Arial"/>
              </w:rPr>
              <w:t>8.2. The Agreement shall be valid for an indefinite term.</w:t>
            </w:r>
          </w:p>
        </w:tc>
      </w:tr>
      <w:tr w:rsidR="00A1297C" w:rsidRPr="00246F85" w14:paraId="6D8E3B2B" w14:textId="77777777" w:rsidTr="00B91B52">
        <w:tc>
          <w:tcPr>
            <w:tcW w:w="4354" w:type="dxa"/>
            <w:tcMar>
              <w:top w:w="60" w:type="dxa"/>
              <w:left w:w="100" w:type="dxa"/>
              <w:bottom w:w="60" w:type="dxa"/>
              <w:right w:w="100" w:type="dxa"/>
            </w:tcMar>
          </w:tcPr>
          <w:p w14:paraId="00F063CA" w14:textId="77777777" w:rsidR="00A1297C" w:rsidRPr="00246F85" w:rsidRDefault="00464DCE" w:rsidP="00246F85">
            <w:pPr>
              <w:spacing w:after="60"/>
              <w:jc w:val="both"/>
              <w:rPr>
                <w:rFonts w:ascii="Arial" w:hAnsi="Arial" w:cs="Arial"/>
              </w:rPr>
            </w:pPr>
            <w:r w:rsidRPr="00246F85">
              <w:rPr>
                <w:rFonts w:ascii="Arial" w:hAnsi="Arial" w:cs="Arial"/>
              </w:rPr>
              <w:t>8.3. TPMĮ teikėjas privalo integravimo procedūrą pabaigti per ne ilgiau kaip 18 (aštuoniolika) mėnesių nuo jos įsigaliojimo momento, nebent Šalys raštu susitarė kitaip. Tuo atveju, jeigu per šį terminą integravimo procedūra nėra atlikta, Bendrovė turi teisę nutraukti Sutartį dėl esminio jos pažeidimo.</w:t>
            </w:r>
          </w:p>
        </w:tc>
        <w:tc>
          <w:tcPr>
            <w:tcW w:w="4672" w:type="dxa"/>
            <w:tcMar>
              <w:top w:w="60" w:type="dxa"/>
              <w:left w:w="100" w:type="dxa"/>
              <w:bottom w:w="60" w:type="dxa"/>
              <w:right w:w="100" w:type="dxa"/>
            </w:tcMar>
          </w:tcPr>
          <w:p w14:paraId="2130F0AF" w14:textId="77777777" w:rsidR="00A1297C" w:rsidRPr="00246F85" w:rsidRDefault="00464DCE" w:rsidP="00246F85">
            <w:pPr>
              <w:spacing w:after="60"/>
              <w:jc w:val="both"/>
              <w:rPr>
                <w:rFonts w:ascii="Arial" w:hAnsi="Arial" w:cs="Arial"/>
              </w:rPr>
            </w:pPr>
            <w:r w:rsidRPr="00246F85">
              <w:rPr>
                <w:rFonts w:ascii="Arial" w:hAnsi="Arial" w:cs="Arial"/>
              </w:rPr>
              <w:t>8.3. The OBE Provider must complete the integration procedure within no more than 18 (eighteen) months from the moment of its entry into force, unless the Parties have agreed otherwise in writing. In the event that the integration procedure is not completed within this period, the Company shall have the right to terminate the Agreement due to a material breach thereof.</w:t>
            </w:r>
          </w:p>
        </w:tc>
      </w:tr>
      <w:tr w:rsidR="00A1297C" w:rsidRPr="00246F85" w14:paraId="5B6CD484" w14:textId="77777777" w:rsidTr="00B91B52">
        <w:tc>
          <w:tcPr>
            <w:tcW w:w="4354" w:type="dxa"/>
            <w:tcMar>
              <w:top w:w="60" w:type="dxa"/>
              <w:left w:w="100" w:type="dxa"/>
              <w:bottom w:w="60" w:type="dxa"/>
              <w:right w:w="100" w:type="dxa"/>
            </w:tcMar>
          </w:tcPr>
          <w:p w14:paraId="0480E4E9" w14:textId="77777777" w:rsidR="00A1297C" w:rsidRPr="00246F85" w:rsidRDefault="00464DCE" w:rsidP="00246F85">
            <w:pPr>
              <w:spacing w:after="60"/>
              <w:jc w:val="both"/>
              <w:rPr>
                <w:rFonts w:ascii="Arial" w:hAnsi="Arial" w:cs="Arial"/>
              </w:rPr>
            </w:pPr>
            <w:r w:rsidRPr="00246F85">
              <w:rPr>
                <w:rFonts w:ascii="Arial" w:hAnsi="Arial" w:cs="Arial"/>
              </w:rPr>
              <w:t>8.4. Sutartis gali būti keičiama Šalių susitarimu.</w:t>
            </w:r>
          </w:p>
        </w:tc>
        <w:tc>
          <w:tcPr>
            <w:tcW w:w="4672" w:type="dxa"/>
            <w:tcMar>
              <w:top w:w="60" w:type="dxa"/>
              <w:left w:w="100" w:type="dxa"/>
              <w:bottom w:w="60" w:type="dxa"/>
              <w:right w:w="100" w:type="dxa"/>
            </w:tcMar>
          </w:tcPr>
          <w:p w14:paraId="5FDA7950" w14:textId="77777777" w:rsidR="00A1297C" w:rsidRPr="00246F85" w:rsidRDefault="00464DCE" w:rsidP="00246F85">
            <w:pPr>
              <w:spacing w:after="60"/>
              <w:jc w:val="both"/>
              <w:rPr>
                <w:rFonts w:ascii="Arial" w:hAnsi="Arial" w:cs="Arial"/>
              </w:rPr>
            </w:pPr>
            <w:r w:rsidRPr="00246F85">
              <w:rPr>
                <w:rFonts w:ascii="Arial" w:hAnsi="Arial" w:cs="Arial"/>
              </w:rPr>
              <w:t>8.4. The Agreement may be amended by mutual agreement of the Parties.</w:t>
            </w:r>
          </w:p>
        </w:tc>
      </w:tr>
      <w:tr w:rsidR="00A1297C" w:rsidRPr="00246F85" w14:paraId="7D46B66D" w14:textId="77777777" w:rsidTr="00B91B52">
        <w:tc>
          <w:tcPr>
            <w:tcW w:w="4354" w:type="dxa"/>
            <w:tcMar>
              <w:top w:w="60" w:type="dxa"/>
              <w:left w:w="100" w:type="dxa"/>
              <w:bottom w:w="60" w:type="dxa"/>
              <w:right w:w="100" w:type="dxa"/>
            </w:tcMar>
          </w:tcPr>
          <w:p w14:paraId="7921BFB7" w14:textId="77777777" w:rsidR="00A1297C" w:rsidRPr="00246F85" w:rsidRDefault="00464DCE" w:rsidP="00246F85">
            <w:pPr>
              <w:spacing w:after="60"/>
              <w:jc w:val="both"/>
              <w:rPr>
                <w:rFonts w:ascii="Arial" w:hAnsi="Arial" w:cs="Arial"/>
              </w:rPr>
            </w:pPr>
            <w:r w:rsidRPr="00246F85">
              <w:rPr>
                <w:rFonts w:ascii="Arial" w:hAnsi="Arial" w:cs="Arial"/>
              </w:rPr>
              <w:t>8.5. Bendrovė:</w:t>
            </w:r>
          </w:p>
        </w:tc>
        <w:tc>
          <w:tcPr>
            <w:tcW w:w="4672" w:type="dxa"/>
            <w:tcMar>
              <w:top w:w="60" w:type="dxa"/>
              <w:left w:w="100" w:type="dxa"/>
              <w:bottom w:w="60" w:type="dxa"/>
              <w:right w:w="100" w:type="dxa"/>
            </w:tcMar>
          </w:tcPr>
          <w:p w14:paraId="1EC4C1AC" w14:textId="77777777" w:rsidR="00A1297C" w:rsidRPr="00246F85" w:rsidRDefault="00464DCE" w:rsidP="00246F85">
            <w:pPr>
              <w:spacing w:after="60"/>
              <w:jc w:val="both"/>
              <w:rPr>
                <w:rFonts w:ascii="Arial" w:hAnsi="Arial" w:cs="Arial"/>
              </w:rPr>
            </w:pPr>
            <w:r w:rsidRPr="00246F85">
              <w:rPr>
                <w:rFonts w:ascii="Arial" w:hAnsi="Arial" w:cs="Arial"/>
              </w:rPr>
              <w:t>8.5. The Company:</w:t>
            </w:r>
          </w:p>
        </w:tc>
      </w:tr>
      <w:tr w:rsidR="00A1297C" w:rsidRPr="00246F85" w14:paraId="4C79B34F" w14:textId="77777777" w:rsidTr="00B91B52">
        <w:tc>
          <w:tcPr>
            <w:tcW w:w="4354" w:type="dxa"/>
            <w:tcMar>
              <w:top w:w="60" w:type="dxa"/>
              <w:left w:w="100" w:type="dxa"/>
              <w:bottom w:w="60" w:type="dxa"/>
              <w:right w:w="100" w:type="dxa"/>
            </w:tcMar>
          </w:tcPr>
          <w:p w14:paraId="1CD176BA" w14:textId="77777777" w:rsidR="00A1297C" w:rsidRPr="00246F85" w:rsidRDefault="00464DCE" w:rsidP="00246F85">
            <w:pPr>
              <w:spacing w:after="60"/>
              <w:jc w:val="both"/>
              <w:rPr>
                <w:rFonts w:ascii="Arial" w:hAnsi="Arial" w:cs="Arial"/>
              </w:rPr>
            </w:pPr>
            <w:r w:rsidRPr="00246F85">
              <w:rPr>
                <w:rFonts w:ascii="Arial" w:hAnsi="Arial" w:cs="Arial"/>
              </w:rPr>
              <w:t>8.5.1. turi teisę bet kuriuo metu ir be išankstinio TPMĮ teikėjo sutikimo keisti šią Sutartį, apie tai raštu įspėjusi prieš 3 (tris) mėnesius, jei toks pakeitimas yra būtinas siekiant laikytis taikomų teisės aktų, įskaitant Europos Komisijos sprendimus, deleguotuosius arba įgyvendinimo sprendimus.</w:t>
            </w:r>
          </w:p>
        </w:tc>
        <w:tc>
          <w:tcPr>
            <w:tcW w:w="4672" w:type="dxa"/>
            <w:tcMar>
              <w:top w:w="60" w:type="dxa"/>
              <w:left w:w="100" w:type="dxa"/>
              <w:bottom w:w="60" w:type="dxa"/>
              <w:right w:w="100" w:type="dxa"/>
            </w:tcMar>
          </w:tcPr>
          <w:p w14:paraId="2AC46C41" w14:textId="77777777" w:rsidR="00A1297C" w:rsidRPr="00246F85" w:rsidRDefault="00464DCE" w:rsidP="00246F85">
            <w:pPr>
              <w:spacing w:after="60"/>
              <w:jc w:val="both"/>
              <w:rPr>
                <w:rFonts w:ascii="Arial" w:hAnsi="Arial" w:cs="Arial"/>
              </w:rPr>
            </w:pPr>
            <w:r w:rsidRPr="00246F85">
              <w:rPr>
                <w:rFonts w:ascii="Arial" w:hAnsi="Arial" w:cs="Arial"/>
              </w:rPr>
              <w:t>8.5.1. shall have the right at any time and without the prior consent of the OBE Provider to amend this Agreement, having given 3 (three) months' prior written notice thereof, if such amendment is necessary in order to comply with applicable legal acts, including decisions, delegated or implementing decisions of the European Commission.</w:t>
            </w:r>
          </w:p>
        </w:tc>
      </w:tr>
      <w:tr w:rsidR="00A1297C" w:rsidRPr="00246F85" w14:paraId="337A95E1" w14:textId="77777777" w:rsidTr="00B91B52">
        <w:tc>
          <w:tcPr>
            <w:tcW w:w="4354" w:type="dxa"/>
            <w:tcMar>
              <w:top w:w="60" w:type="dxa"/>
              <w:left w:w="100" w:type="dxa"/>
              <w:bottom w:w="60" w:type="dxa"/>
              <w:right w:w="100" w:type="dxa"/>
            </w:tcMar>
          </w:tcPr>
          <w:p w14:paraId="73E0B24A" w14:textId="77777777" w:rsidR="00A1297C" w:rsidRPr="00246F85" w:rsidRDefault="00464DCE" w:rsidP="00246F85">
            <w:pPr>
              <w:spacing w:after="60"/>
              <w:jc w:val="both"/>
              <w:rPr>
                <w:rFonts w:ascii="Arial" w:hAnsi="Arial" w:cs="Arial"/>
              </w:rPr>
            </w:pPr>
            <w:r w:rsidRPr="00246F85">
              <w:rPr>
                <w:rFonts w:ascii="Arial" w:hAnsi="Arial" w:cs="Arial"/>
              </w:rPr>
              <w:t>8.5.2. turi teisę bet kuriuo metu ir be išankstinio TPMĮ teikėjo sutikimo keisti Taisykles ar jų priedus. Apie tokius pakeitimus Bendrovė nedelsiant privalo informuoti TPMĮ teikėją raštu ir suteikti jam protingą terminą įsipareigojimų vykdymui, įskaitant individualaus integravimo plano pakeitimą. Atskiras Sutarties pakeitimas sudaromas tik tuo atveju, jeigu minėti dokumentų pakeitimai turi įtakos šioje Sutartyje įtvirtintoms nuostatoms. Visas išlaidas, susijusias su tokių pakeitimų įgyvendinimu, TPMĮ teikėjas padengia pats.</w:t>
            </w:r>
          </w:p>
        </w:tc>
        <w:tc>
          <w:tcPr>
            <w:tcW w:w="4672" w:type="dxa"/>
            <w:tcMar>
              <w:top w:w="60" w:type="dxa"/>
              <w:left w:w="100" w:type="dxa"/>
              <w:bottom w:w="60" w:type="dxa"/>
              <w:right w:w="100" w:type="dxa"/>
            </w:tcMar>
          </w:tcPr>
          <w:p w14:paraId="0E24C3DC" w14:textId="77777777" w:rsidR="00A1297C" w:rsidRPr="00246F85" w:rsidRDefault="00464DCE" w:rsidP="00246F85">
            <w:pPr>
              <w:spacing w:after="60"/>
              <w:jc w:val="both"/>
              <w:rPr>
                <w:rFonts w:ascii="Arial" w:hAnsi="Arial" w:cs="Arial"/>
              </w:rPr>
            </w:pPr>
            <w:r w:rsidRPr="00246F85">
              <w:rPr>
                <w:rFonts w:ascii="Arial" w:hAnsi="Arial" w:cs="Arial"/>
              </w:rPr>
              <w:t xml:space="preserve">8.5.2. shall have the right at any time and without the prior consent of the OBE Provider to amend the Rules or their annexes. The Company must immediately inform the OBE Provider of such amendments in writing and grant a reasonable period for the performance of obligations, including amendment of the individual integration plan. A separate amendment to the Agreement shall be executed only if the aforementioned document amendments affect the provisions established in this Agreement. All costs associated with the </w:t>
            </w:r>
            <w:r w:rsidRPr="00246F85">
              <w:rPr>
                <w:rFonts w:ascii="Arial" w:hAnsi="Arial" w:cs="Arial"/>
              </w:rPr>
              <w:lastRenderedPageBreak/>
              <w:t>implementation of such amendments shall be borne by the OBE Provider itself.</w:t>
            </w:r>
          </w:p>
        </w:tc>
      </w:tr>
      <w:tr w:rsidR="00A1297C" w:rsidRPr="00246F85" w14:paraId="2904EC51" w14:textId="77777777" w:rsidTr="00B91B52">
        <w:tc>
          <w:tcPr>
            <w:tcW w:w="4354" w:type="dxa"/>
            <w:tcMar>
              <w:top w:w="60" w:type="dxa"/>
              <w:left w:w="100" w:type="dxa"/>
              <w:bottom w:w="60" w:type="dxa"/>
              <w:right w:w="100" w:type="dxa"/>
            </w:tcMar>
          </w:tcPr>
          <w:p w14:paraId="00D4B31B" w14:textId="77777777" w:rsidR="00A1297C" w:rsidRPr="00246F85" w:rsidRDefault="00464DCE" w:rsidP="00246F85">
            <w:pPr>
              <w:spacing w:after="60"/>
              <w:jc w:val="both"/>
              <w:rPr>
                <w:rFonts w:ascii="Arial" w:hAnsi="Arial" w:cs="Arial"/>
              </w:rPr>
            </w:pPr>
            <w:r w:rsidRPr="00246F85">
              <w:rPr>
                <w:rFonts w:ascii="Arial" w:hAnsi="Arial" w:cs="Arial"/>
              </w:rPr>
              <w:lastRenderedPageBreak/>
              <w:t>8.6. TPMĮ teikėjas:</w:t>
            </w:r>
          </w:p>
        </w:tc>
        <w:tc>
          <w:tcPr>
            <w:tcW w:w="4672" w:type="dxa"/>
            <w:tcMar>
              <w:top w:w="60" w:type="dxa"/>
              <w:left w:w="100" w:type="dxa"/>
              <w:bottom w:w="60" w:type="dxa"/>
              <w:right w:w="100" w:type="dxa"/>
            </w:tcMar>
          </w:tcPr>
          <w:p w14:paraId="7AE7C887" w14:textId="77777777" w:rsidR="00A1297C" w:rsidRPr="00246F85" w:rsidRDefault="00464DCE" w:rsidP="00246F85">
            <w:pPr>
              <w:spacing w:after="60"/>
              <w:jc w:val="both"/>
              <w:rPr>
                <w:rFonts w:ascii="Arial" w:hAnsi="Arial" w:cs="Arial"/>
              </w:rPr>
            </w:pPr>
            <w:r w:rsidRPr="00246F85">
              <w:rPr>
                <w:rFonts w:ascii="Arial" w:hAnsi="Arial" w:cs="Arial"/>
              </w:rPr>
              <w:t>8.6. The OBE Provider:</w:t>
            </w:r>
          </w:p>
        </w:tc>
      </w:tr>
      <w:tr w:rsidR="00A1297C" w:rsidRPr="00246F85" w14:paraId="1B297F88" w14:textId="77777777" w:rsidTr="00B91B52">
        <w:tc>
          <w:tcPr>
            <w:tcW w:w="4354" w:type="dxa"/>
            <w:tcMar>
              <w:top w:w="60" w:type="dxa"/>
              <w:left w:w="100" w:type="dxa"/>
              <w:bottom w:w="60" w:type="dxa"/>
              <w:right w:w="100" w:type="dxa"/>
            </w:tcMar>
          </w:tcPr>
          <w:p w14:paraId="3CEA9573" w14:textId="77777777" w:rsidR="00A1297C" w:rsidRPr="00246F85" w:rsidRDefault="00464DCE" w:rsidP="00246F85">
            <w:pPr>
              <w:spacing w:after="60"/>
              <w:jc w:val="both"/>
              <w:rPr>
                <w:rFonts w:ascii="Arial" w:hAnsi="Arial" w:cs="Arial"/>
              </w:rPr>
            </w:pPr>
            <w:r w:rsidRPr="00246F85">
              <w:rPr>
                <w:rFonts w:ascii="Arial" w:hAnsi="Arial" w:cs="Arial"/>
              </w:rPr>
              <w:t>8.6.1. privalo nedelsiant informuoti Bendrovę apie su šia veikla, statusu ar bet kokius kitus pakeitimus, kurie gali turėti įtakos integravimo procedūros atlikimui arba Duomenų surinkimui, apdorojimui ir perdavimui į Sistemą, ir kurie, TPMĮ teikėjo nuomone, yra būtini, kad būtų laikomasi Lietuvos Respublikos teisės aktų, saugumo priemonių ir kitų reikalavimų.</w:t>
            </w:r>
          </w:p>
        </w:tc>
        <w:tc>
          <w:tcPr>
            <w:tcW w:w="4672" w:type="dxa"/>
            <w:tcMar>
              <w:top w:w="60" w:type="dxa"/>
              <w:left w:w="100" w:type="dxa"/>
              <w:bottom w:w="60" w:type="dxa"/>
              <w:right w:w="100" w:type="dxa"/>
            </w:tcMar>
          </w:tcPr>
          <w:p w14:paraId="0E743532" w14:textId="77777777" w:rsidR="00A1297C" w:rsidRPr="00246F85" w:rsidRDefault="00464DCE" w:rsidP="00246F85">
            <w:pPr>
              <w:spacing w:after="60"/>
              <w:jc w:val="both"/>
              <w:rPr>
                <w:rFonts w:ascii="Arial" w:hAnsi="Arial" w:cs="Arial"/>
              </w:rPr>
            </w:pPr>
            <w:r w:rsidRPr="00246F85">
              <w:rPr>
                <w:rFonts w:ascii="Arial" w:hAnsi="Arial" w:cs="Arial"/>
              </w:rPr>
              <w:t>8.6.1. must immediately inform the Company of any changes related to this activity, status, or any other changes that may affect the performance of the integration procedure or the collection, processing, and transmission of the Data to the System, and which, in the OBE Provider's opinion, are necessary in order to comply with the legal acts of the Republic of Lithuania, security measures, and other requirements.</w:t>
            </w:r>
          </w:p>
        </w:tc>
      </w:tr>
      <w:tr w:rsidR="00A1297C" w:rsidRPr="00246F85" w14:paraId="23FE7BAE" w14:textId="77777777" w:rsidTr="00B91B52">
        <w:tc>
          <w:tcPr>
            <w:tcW w:w="4354" w:type="dxa"/>
            <w:tcMar>
              <w:top w:w="60" w:type="dxa"/>
              <w:left w:w="100" w:type="dxa"/>
              <w:bottom w:w="60" w:type="dxa"/>
              <w:right w:w="100" w:type="dxa"/>
            </w:tcMar>
          </w:tcPr>
          <w:p w14:paraId="220E3902" w14:textId="77777777" w:rsidR="00A1297C" w:rsidRPr="00246F85" w:rsidRDefault="00464DCE" w:rsidP="00246F85">
            <w:pPr>
              <w:spacing w:after="60"/>
              <w:jc w:val="both"/>
              <w:rPr>
                <w:rFonts w:ascii="Arial" w:hAnsi="Arial" w:cs="Arial"/>
              </w:rPr>
            </w:pPr>
            <w:r w:rsidRPr="00246F85">
              <w:rPr>
                <w:rFonts w:ascii="Arial" w:hAnsi="Arial" w:cs="Arial"/>
              </w:rPr>
              <w:t>8.6.2. Turi teisę siūlyti Sutarties pakeitimus, dėl kurių Šalys gali sutarti.</w:t>
            </w:r>
          </w:p>
        </w:tc>
        <w:tc>
          <w:tcPr>
            <w:tcW w:w="4672" w:type="dxa"/>
            <w:tcMar>
              <w:top w:w="60" w:type="dxa"/>
              <w:left w:w="100" w:type="dxa"/>
              <w:bottom w:w="60" w:type="dxa"/>
              <w:right w:w="100" w:type="dxa"/>
            </w:tcMar>
          </w:tcPr>
          <w:p w14:paraId="16ADC8D6" w14:textId="77777777" w:rsidR="00A1297C" w:rsidRPr="00246F85" w:rsidRDefault="00464DCE" w:rsidP="00246F85">
            <w:pPr>
              <w:spacing w:after="60"/>
              <w:jc w:val="both"/>
              <w:rPr>
                <w:rFonts w:ascii="Arial" w:hAnsi="Arial" w:cs="Arial"/>
              </w:rPr>
            </w:pPr>
            <w:r w:rsidRPr="00246F85">
              <w:rPr>
                <w:rFonts w:ascii="Arial" w:hAnsi="Arial" w:cs="Arial"/>
              </w:rPr>
              <w:t>8.6.2. Shall have the right to propose amendments to the Agreement, which the Parties may agree upon.</w:t>
            </w:r>
          </w:p>
        </w:tc>
      </w:tr>
      <w:tr w:rsidR="00A1297C" w:rsidRPr="00246F85" w14:paraId="712994FA" w14:textId="77777777" w:rsidTr="00B91B52">
        <w:tc>
          <w:tcPr>
            <w:tcW w:w="4354" w:type="dxa"/>
            <w:tcMar>
              <w:top w:w="60" w:type="dxa"/>
              <w:left w:w="100" w:type="dxa"/>
              <w:bottom w:w="60" w:type="dxa"/>
              <w:right w:w="100" w:type="dxa"/>
            </w:tcMar>
          </w:tcPr>
          <w:p w14:paraId="74DB960E" w14:textId="77777777" w:rsidR="00A1297C" w:rsidRPr="00246F85" w:rsidRDefault="00464DCE" w:rsidP="00246F85">
            <w:pPr>
              <w:spacing w:after="60"/>
              <w:jc w:val="both"/>
              <w:rPr>
                <w:rFonts w:ascii="Arial" w:hAnsi="Arial" w:cs="Arial"/>
              </w:rPr>
            </w:pPr>
            <w:r w:rsidRPr="00246F85">
              <w:rPr>
                <w:rFonts w:ascii="Arial" w:hAnsi="Arial" w:cs="Arial"/>
              </w:rPr>
              <w:t>8.7. Nesant TPMĮ teikėjo kaltės ir esant aplinkybėms, kurių TPMĮ teikėjas negalėjo numatyti, dėl kurių TPMĮ teikėjas negali vykdyti savo sutartinių įsipareigojimų, Sutarties Šalys turi teisę inicijuoti Sutartyje numatytų paslaugų (jų dalies) teikimo stabdymą iki atitinkamų aplinkybių pasibaigimo.</w:t>
            </w:r>
          </w:p>
        </w:tc>
        <w:tc>
          <w:tcPr>
            <w:tcW w:w="4672" w:type="dxa"/>
            <w:tcMar>
              <w:top w:w="60" w:type="dxa"/>
              <w:left w:w="100" w:type="dxa"/>
              <w:bottom w:w="60" w:type="dxa"/>
              <w:right w:w="100" w:type="dxa"/>
            </w:tcMar>
          </w:tcPr>
          <w:p w14:paraId="27187ABE" w14:textId="77777777" w:rsidR="00A1297C" w:rsidRPr="00246F85" w:rsidRDefault="00464DCE" w:rsidP="00246F85">
            <w:pPr>
              <w:spacing w:after="60"/>
              <w:jc w:val="both"/>
              <w:rPr>
                <w:rFonts w:ascii="Arial" w:hAnsi="Arial" w:cs="Arial"/>
              </w:rPr>
            </w:pPr>
            <w:r w:rsidRPr="00246F85">
              <w:rPr>
                <w:rFonts w:ascii="Arial" w:hAnsi="Arial" w:cs="Arial"/>
              </w:rPr>
              <w:t>8.7. In the absence of fault on the part of the OBE Provider and in the presence of circumstances that the OBE Provider could not have foreseen, due to which the OBE Provider is unable to perform its contractual obligations, the Parties to the Agreement shall have the right to initiate the suspension of the provision of services (or part thereof) stipulated in the Agreement until the relevant circumstances have ceased.</w:t>
            </w:r>
          </w:p>
        </w:tc>
      </w:tr>
      <w:tr w:rsidR="00A1297C" w:rsidRPr="00246F85" w14:paraId="17C470AD" w14:textId="77777777" w:rsidTr="00B91B52">
        <w:tc>
          <w:tcPr>
            <w:tcW w:w="4354" w:type="dxa"/>
            <w:tcMar>
              <w:top w:w="60" w:type="dxa"/>
              <w:left w:w="100" w:type="dxa"/>
              <w:bottom w:w="60" w:type="dxa"/>
              <w:right w:w="100" w:type="dxa"/>
            </w:tcMar>
          </w:tcPr>
          <w:p w14:paraId="63451F5F" w14:textId="77777777" w:rsidR="00A1297C" w:rsidRPr="00246F85" w:rsidRDefault="00464DCE" w:rsidP="00B91B52">
            <w:pPr>
              <w:spacing w:after="60"/>
              <w:jc w:val="center"/>
              <w:rPr>
                <w:rFonts w:ascii="Arial" w:hAnsi="Arial" w:cs="Arial"/>
              </w:rPr>
            </w:pPr>
            <w:r w:rsidRPr="00246F85">
              <w:rPr>
                <w:rFonts w:ascii="Arial" w:hAnsi="Arial" w:cs="Arial"/>
                <w:b/>
                <w:bCs/>
              </w:rPr>
              <w:t>9. SUTARTIES NEGALIOJIMAS</w:t>
            </w:r>
          </w:p>
        </w:tc>
        <w:tc>
          <w:tcPr>
            <w:tcW w:w="4672" w:type="dxa"/>
            <w:tcMar>
              <w:top w:w="60" w:type="dxa"/>
              <w:left w:w="100" w:type="dxa"/>
              <w:bottom w:w="60" w:type="dxa"/>
              <w:right w:w="100" w:type="dxa"/>
            </w:tcMar>
          </w:tcPr>
          <w:p w14:paraId="6DD176B8" w14:textId="77777777" w:rsidR="00A1297C" w:rsidRPr="00246F85" w:rsidRDefault="00464DCE" w:rsidP="00B91B52">
            <w:pPr>
              <w:spacing w:after="60"/>
              <w:jc w:val="center"/>
              <w:rPr>
                <w:rFonts w:ascii="Arial" w:hAnsi="Arial" w:cs="Arial"/>
              </w:rPr>
            </w:pPr>
            <w:r w:rsidRPr="00246F85">
              <w:rPr>
                <w:rFonts w:ascii="Arial" w:hAnsi="Arial" w:cs="Arial"/>
                <w:b/>
                <w:bCs/>
              </w:rPr>
              <w:t>9. INVALIDITY OF THE AGREEMENT</w:t>
            </w:r>
          </w:p>
        </w:tc>
      </w:tr>
      <w:tr w:rsidR="00A1297C" w:rsidRPr="00246F85" w14:paraId="4E48139A" w14:textId="77777777" w:rsidTr="00B91B52">
        <w:tc>
          <w:tcPr>
            <w:tcW w:w="4354" w:type="dxa"/>
            <w:tcMar>
              <w:top w:w="60" w:type="dxa"/>
              <w:left w:w="100" w:type="dxa"/>
              <w:bottom w:w="60" w:type="dxa"/>
              <w:right w:w="100" w:type="dxa"/>
            </w:tcMar>
          </w:tcPr>
          <w:p w14:paraId="66234BD3" w14:textId="77777777" w:rsidR="00A1297C" w:rsidRPr="00246F85" w:rsidRDefault="00464DCE" w:rsidP="00246F85">
            <w:pPr>
              <w:spacing w:after="60"/>
              <w:jc w:val="both"/>
              <w:rPr>
                <w:rFonts w:ascii="Arial" w:hAnsi="Arial" w:cs="Arial"/>
              </w:rPr>
            </w:pPr>
            <w:r w:rsidRPr="00246F85">
              <w:rPr>
                <w:rFonts w:ascii="Arial" w:hAnsi="Arial" w:cs="Arial"/>
              </w:rPr>
              <w:t>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tc>
        <w:tc>
          <w:tcPr>
            <w:tcW w:w="4672" w:type="dxa"/>
            <w:tcMar>
              <w:top w:w="60" w:type="dxa"/>
              <w:left w:w="100" w:type="dxa"/>
              <w:bottom w:w="60" w:type="dxa"/>
              <w:right w:w="100" w:type="dxa"/>
            </w:tcMar>
          </w:tcPr>
          <w:p w14:paraId="7320D995" w14:textId="77777777" w:rsidR="00A1297C" w:rsidRPr="00246F85" w:rsidRDefault="00464DCE" w:rsidP="00246F85">
            <w:pPr>
              <w:spacing w:after="60"/>
              <w:jc w:val="both"/>
              <w:rPr>
                <w:rFonts w:ascii="Arial" w:hAnsi="Arial" w:cs="Arial"/>
              </w:rPr>
            </w:pPr>
            <w:r w:rsidRPr="00246F85">
              <w:rPr>
                <w:rFonts w:ascii="Arial" w:hAnsi="Arial" w:cs="Arial"/>
              </w:rPr>
              <w:t>9.1. If any provision of the Agreement is or becomes partially or fully invalid, the Parties must as soon as possible enter into a Supplementary Agreement to replace the invalid provision with another provision which, to the extent possible, has the same economic and legal effect as was intended when agreeing on the invalid provision of the Agreement. Such invalid provision shall not render other provisions of the Agreement invalid, provided that this does not violate laws or other legal acts and it can be presumed that the Agreement would have been lawfully concluded even without the inclusion of the provision that is invalid.</w:t>
            </w:r>
          </w:p>
        </w:tc>
      </w:tr>
      <w:tr w:rsidR="00A1297C" w:rsidRPr="00246F85" w14:paraId="7CC30158" w14:textId="77777777" w:rsidTr="00B91B52">
        <w:tc>
          <w:tcPr>
            <w:tcW w:w="4354" w:type="dxa"/>
            <w:tcMar>
              <w:top w:w="60" w:type="dxa"/>
              <w:left w:w="100" w:type="dxa"/>
              <w:bottom w:w="60" w:type="dxa"/>
              <w:right w:w="100" w:type="dxa"/>
            </w:tcMar>
          </w:tcPr>
          <w:p w14:paraId="3E24D921" w14:textId="77777777" w:rsidR="00A1297C" w:rsidRPr="00246F85" w:rsidRDefault="00464DCE" w:rsidP="00B91B52">
            <w:pPr>
              <w:spacing w:after="60"/>
              <w:jc w:val="center"/>
              <w:rPr>
                <w:rFonts w:ascii="Arial" w:hAnsi="Arial" w:cs="Arial"/>
              </w:rPr>
            </w:pPr>
            <w:r w:rsidRPr="00246F85">
              <w:rPr>
                <w:rFonts w:ascii="Arial" w:hAnsi="Arial" w:cs="Arial"/>
                <w:b/>
                <w:bCs/>
              </w:rPr>
              <w:t>10. ATSAKOMYBĖ</w:t>
            </w:r>
          </w:p>
        </w:tc>
        <w:tc>
          <w:tcPr>
            <w:tcW w:w="4672" w:type="dxa"/>
            <w:tcMar>
              <w:top w:w="60" w:type="dxa"/>
              <w:left w:w="100" w:type="dxa"/>
              <w:bottom w:w="60" w:type="dxa"/>
              <w:right w:w="100" w:type="dxa"/>
            </w:tcMar>
          </w:tcPr>
          <w:p w14:paraId="26AAAD31" w14:textId="77777777" w:rsidR="00A1297C" w:rsidRPr="00246F85" w:rsidRDefault="00464DCE" w:rsidP="00B91B52">
            <w:pPr>
              <w:spacing w:after="60"/>
              <w:jc w:val="center"/>
              <w:rPr>
                <w:rFonts w:ascii="Arial" w:hAnsi="Arial" w:cs="Arial"/>
              </w:rPr>
            </w:pPr>
            <w:r w:rsidRPr="00246F85">
              <w:rPr>
                <w:rFonts w:ascii="Arial" w:hAnsi="Arial" w:cs="Arial"/>
                <w:b/>
                <w:bCs/>
              </w:rPr>
              <w:t>10. LIABILITY</w:t>
            </w:r>
          </w:p>
        </w:tc>
      </w:tr>
      <w:tr w:rsidR="00A1297C" w:rsidRPr="00246F85" w14:paraId="02877768" w14:textId="77777777" w:rsidTr="00B91B52">
        <w:tc>
          <w:tcPr>
            <w:tcW w:w="4354" w:type="dxa"/>
            <w:tcMar>
              <w:top w:w="60" w:type="dxa"/>
              <w:left w:w="100" w:type="dxa"/>
              <w:bottom w:w="60" w:type="dxa"/>
              <w:right w:w="100" w:type="dxa"/>
            </w:tcMar>
          </w:tcPr>
          <w:p w14:paraId="60179749" w14:textId="77777777" w:rsidR="00A1297C" w:rsidRPr="00246F85" w:rsidRDefault="00464DCE" w:rsidP="00246F85">
            <w:pPr>
              <w:spacing w:after="60"/>
              <w:jc w:val="both"/>
              <w:rPr>
                <w:rFonts w:ascii="Arial" w:hAnsi="Arial" w:cs="Arial"/>
              </w:rPr>
            </w:pPr>
            <w:r w:rsidRPr="00246F85">
              <w:rPr>
                <w:rFonts w:ascii="Arial" w:hAnsi="Arial" w:cs="Arial"/>
              </w:rPr>
              <w:t>10.1. Jei TPMĮ teikėjas pakeičia esamą arba pasitelkia naują trečiąjį asmenį negavęs Bendrovės raštiško sutikimo, arba sutartinius įsipareigojimus pagal Sutartį vykdo tretieji asmenys, neatitinkantys reikalavimų, keliamų TPMĮ teikėjams, ar atitikties nacionalinio saugumo interesams bei kilmės reikalavimų (jei taikoma), TPMĮ teikėjui taikoma 1000 (vieno tūkstančio) EUR dydžio bauda už kiekvieną tokį atvejį. Baudos sumokėjimas neatleidžia TPMĮ teikėjo nuo pareigos pašalinti pažeidimą ir atlyginti Bendrovei visus dėl pažeidimo patirtus nuostolius.</w:t>
            </w:r>
          </w:p>
        </w:tc>
        <w:tc>
          <w:tcPr>
            <w:tcW w:w="4672" w:type="dxa"/>
            <w:tcMar>
              <w:top w:w="60" w:type="dxa"/>
              <w:left w:w="100" w:type="dxa"/>
              <w:bottom w:w="60" w:type="dxa"/>
              <w:right w:w="100" w:type="dxa"/>
            </w:tcMar>
          </w:tcPr>
          <w:p w14:paraId="0413B15A" w14:textId="77777777" w:rsidR="00A1297C" w:rsidRPr="00246F85" w:rsidRDefault="00464DCE" w:rsidP="00246F85">
            <w:pPr>
              <w:spacing w:after="60"/>
              <w:jc w:val="both"/>
              <w:rPr>
                <w:rFonts w:ascii="Arial" w:hAnsi="Arial" w:cs="Arial"/>
              </w:rPr>
            </w:pPr>
            <w:r w:rsidRPr="00246F85">
              <w:rPr>
                <w:rFonts w:ascii="Arial" w:hAnsi="Arial" w:cs="Arial"/>
              </w:rPr>
              <w:t>10.1. If the OBE Provider replaces an existing or engages a new third party without the Company's written consent, or if contractual obligations under the Agreement are performed by third parties that do not meet the requirements applicable to OBE Providers, or compliance with national security interests and origin requirements (if applicable), a penalty of EUR 1,000 (one thousand) shall be imposed on the OBE Provider for each such instance. Payment of the penalty shall not release the OBE Provider from the obligation to eliminate the breach and compensate the Company for all losses incurred as a result of the breach.</w:t>
            </w:r>
          </w:p>
        </w:tc>
      </w:tr>
      <w:tr w:rsidR="00A1297C" w:rsidRPr="00246F85" w14:paraId="79ED04D9" w14:textId="77777777" w:rsidTr="00B91B52">
        <w:tc>
          <w:tcPr>
            <w:tcW w:w="4354" w:type="dxa"/>
            <w:tcMar>
              <w:top w:w="60" w:type="dxa"/>
              <w:left w:w="100" w:type="dxa"/>
              <w:bottom w:w="60" w:type="dxa"/>
              <w:right w:w="100" w:type="dxa"/>
            </w:tcMar>
          </w:tcPr>
          <w:p w14:paraId="21FC7C9E" w14:textId="77777777" w:rsidR="00A1297C" w:rsidRPr="00246F85" w:rsidRDefault="00464DCE" w:rsidP="00246F85">
            <w:pPr>
              <w:spacing w:after="60"/>
              <w:jc w:val="both"/>
              <w:rPr>
                <w:rFonts w:ascii="Arial" w:hAnsi="Arial" w:cs="Arial"/>
              </w:rPr>
            </w:pPr>
            <w:r w:rsidRPr="00246F85">
              <w:rPr>
                <w:rFonts w:ascii="Arial" w:hAnsi="Arial" w:cs="Arial"/>
              </w:rPr>
              <w:t xml:space="preserve">10.2. Už šios Sutarties 14.1 punkte numatyto konfidencialumo įsipareigojimo pažeidimą </w:t>
            </w:r>
            <w:r w:rsidRPr="00246F85">
              <w:rPr>
                <w:rFonts w:ascii="Arial" w:hAnsi="Arial" w:cs="Arial"/>
              </w:rPr>
              <w:lastRenderedPageBreak/>
              <w:t>TPMĮ teikėjas privalo sumokėti Bendrovei 10 000 (dešimt tūkstančių) EUR dydžio baudą už kiekvieną pažeidimo atvejį, kuri Šalių sutarimu yra laikoma minimaliais ir neįrodinėtinais Bendrovės nuostoliais, taip pat atlyginti kitus tiesioginius ir netiesioginius nuostolius, kuriuos Bendrovė patyrė dėl konfidencialumo įsipareigojimo pažeidimo tiek, kiek jų nepadengia sumokėtos baudos suma, įskaitant trečiųjų asmenų reikalavimus, baudas ir bylinėjimosi išlaidas.</w:t>
            </w:r>
          </w:p>
        </w:tc>
        <w:tc>
          <w:tcPr>
            <w:tcW w:w="4672" w:type="dxa"/>
            <w:tcMar>
              <w:top w:w="60" w:type="dxa"/>
              <w:left w:w="100" w:type="dxa"/>
              <w:bottom w:w="60" w:type="dxa"/>
              <w:right w:w="100" w:type="dxa"/>
            </w:tcMar>
          </w:tcPr>
          <w:p w14:paraId="6E4576D7" w14:textId="77777777" w:rsidR="00A1297C" w:rsidRPr="00246F85" w:rsidRDefault="00464DCE" w:rsidP="00246F85">
            <w:pPr>
              <w:spacing w:after="60"/>
              <w:jc w:val="both"/>
              <w:rPr>
                <w:rFonts w:ascii="Arial" w:hAnsi="Arial" w:cs="Arial"/>
              </w:rPr>
            </w:pPr>
            <w:r w:rsidRPr="00246F85">
              <w:rPr>
                <w:rFonts w:ascii="Arial" w:hAnsi="Arial" w:cs="Arial"/>
              </w:rPr>
              <w:lastRenderedPageBreak/>
              <w:t xml:space="preserve">10.2. For a breach of the confidentiality obligation provided for in clause 14.1 of this Agreement, the </w:t>
            </w:r>
            <w:r w:rsidRPr="00246F85">
              <w:rPr>
                <w:rFonts w:ascii="Arial" w:hAnsi="Arial" w:cs="Arial"/>
              </w:rPr>
              <w:lastRenderedPageBreak/>
              <w:t>OBE Provider must pay the Company a penalty of EUR 10,000 (ten thousand) for each instance of breach, which by mutual agreement of the Parties is deemed to constitute minimum liquidated damages of the Company not requiring proof, as well as compensate other direct and indirect losses incurred by the Company as a result of the breach of the confidentiality obligation to the extent not covered by the penalty paid, including third-party claims, fines, and litigation costs.</w:t>
            </w:r>
          </w:p>
        </w:tc>
      </w:tr>
      <w:tr w:rsidR="00A1297C" w:rsidRPr="00246F85" w14:paraId="6474178C" w14:textId="77777777" w:rsidTr="00B91B52">
        <w:tc>
          <w:tcPr>
            <w:tcW w:w="4354" w:type="dxa"/>
            <w:tcMar>
              <w:top w:w="60" w:type="dxa"/>
              <w:left w:w="100" w:type="dxa"/>
              <w:bottom w:w="60" w:type="dxa"/>
              <w:right w:w="100" w:type="dxa"/>
            </w:tcMar>
          </w:tcPr>
          <w:p w14:paraId="14DFE4A8" w14:textId="77777777" w:rsidR="00A1297C" w:rsidRPr="00246F85" w:rsidRDefault="00464DCE" w:rsidP="00246F85">
            <w:pPr>
              <w:spacing w:after="60"/>
              <w:jc w:val="both"/>
              <w:rPr>
                <w:rFonts w:ascii="Arial" w:hAnsi="Arial" w:cs="Arial"/>
              </w:rPr>
            </w:pPr>
            <w:r w:rsidRPr="00246F85">
              <w:rPr>
                <w:rFonts w:ascii="Arial" w:hAnsi="Arial" w:cs="Arial"/>
              </w:rPr>
              <w:lastRenderedPageBreak/>
              <w:t>10.3. Netesybų už vėlavimą ar pareigų pagal Sutartį pažeidimą sumokėjimas neatleidžia Šalies nuo Sutartyje numatytų jos pareigų vykdymo.</w:t>
            </w:r>
          </w:p>
        </w:tc>
        <w:tc>
          <w:tcPr>
            <w:tcW w:w="4672" w:type="dxa"/>
            <w:tcMar>
              <w:top w:w="60" w:type="dxa"/>
              <w:left w:w="100" w:type="dxa"/>
              <w:bottom w:w="60" w:type="dxa"/>
              <w:right w:w="100" w:type="dxa"/>
            </w:tcMar>
          </w:tcPr>
          <w:p w14:paraId="6C53C331" w14:textId="77777777" w:rsidR="00A1297C" w:rsidRPr="00246F85" w:rsidRDefault="00464DCE" w:rsidP="00246F85">
            <w:pPr>
              <w:spacing w:after="60"/>
              <w:jc w:val="both"/>
              <w:rPr>
                <w:rFonts w:ascii="Arial" w:hAnsi="Arial" w:cs="Arial"/>
              </w:rPr>
            </w:pPr>
            <w:r w:rsidRPr="00246F85">
              <w:rPr>
                <w:rFonts w:ascii="Arial" w:hAnsi="Arial" w:cs="Arial"/>
              </w:rPr>
              <w:t>10.3. Payment of liquidated damages for delay or breach of obligations under the Agreement shall not release the Party from the performance of its obligations provided for in the Agreement.</w:t>
            </w:r>
          </w:p>
        </w:tc>
      </w:tr>
      <w:tr w:rsidR="00A1297C" w:rsidRPr="00246F85" w14:paraId="2F3CB2F0" w14:textId="77777777" w:rsidTr="00B91B52">
        <w:tc>
          <w:tcPr>
            <w:tcW w:w="4354" w:type="dxa"/>
            <w:tcMar>
              <w:top w:w="60" w:type="dxa"/>
              <w:left w:w="100" w:type="dxa"/>
              <w:bottom w:w="60" w:type="dxa"/>
              <w:right w:w="100" w:type="dxa"/>
            </w:tcMar>
          </w:tcPr>
          <w:p w14:paraId="54B853AA" w14:textId="247F0373" w:rsidR="00A1297C" w:rsidRPr="00246F85" w:rsidRDefault="00464DCE" w:rsidP="00246F85">
            <w:pPr>
              <w:spacing w:after="60"/>
              <w:jc w:val="both"/>
              <w:rPr>
                <w:rFonts w:ascii="Arial" w:hAnsi="Arial" w:cs="Arial"/>
              </w:rPr>
            </w:pPr>
            <w:r>
              <w:rPr>
                <w:rFonts w:ascii="Arial" w:hAnsi="Arial" w:cs="Arial"/>
              </w:rPr>
              <w:t>10.4. 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Sutarties 10.6 punkte nustatyto maksimalaus žalos dydžio,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tc>
        <w:tc>
          <w:tcPr>
            <w:tcW w:w="4672" w:type="dxa"/>
            <w:tcMar>
              <w:top w:w="60" w:type="dxa"/>
              <w:left w:w="100" w:type="dxa"/>
              <w:bottom w:w="60" w:type="dxa"/>
              <w:right w:w="100" w:type="dxa"/>
            </w:tcMar>
          </w:tcPr>
          <w:p w14:paraId="3E6E79A0" w14:textId="37B40A00" w:rsidR="00A1297C" w:rsidRPr="00246F85" w:rsidRDefault="00464DCE" w:rsidP="00246F85">
            <w:pPr>
              <w:spacing w:after="60"/>
              <w:jc w:val="both"/>
              <w:rPr>
                <w:rFonts w:ascii="Arial" w:hAnsi="Arial" w:cs="Arial"/>
              </w:rPr>
            </w:pPr>
            <w:r w:rsidRPr="00246F85">
              <w:rPr>
                <w:rFonts w:ascii="Arial" w:hAnsi="Arial" w:cs="Arial"/>
              </w:rPr>
              <w:t xml:space="preserve">10.4. Payment of liquidated damages shall not extinguish the Party's right to demand that the other Party compensate the losses incurred. The liquidated damages established in this Agreement are deemed to constitute minimum damages of the Parties not requiring proof. Each Party shall have the right to recover from the other Party losses arising from the other Party's improper performance or non-performance of obligations under the Agreement, not exceeding the </w:t>
            </w:r>
            <w:r>
              <w:rPr>
                <w:rFonts w:ascii="Arial" w:hAnsi="Arial" w:cs="Arial"/>
              </w:rPr>
              <w:t xml:space="preserve">maximum </w:t>
            </w:r>
            <w:r w:rsidRPr="00246F85">
              <w:rPr>
                <w:rFonts w:ascii="Arial" w:hAnsi="Arial" w:cs="Arial"/>
              </w:rPr>
              <w:t xml:space="preserve">amount of </w:t>
            </w:r>
            <w:r>
              <w:rPr>
                <w:rFonts w:ascii="Arial" w:hAnsi="Arial" w:cs="Arial"/>
              </w:rPr>
              <w:t xml:space="preserve">damages established in clause 10.6 of the Agreement, </w:t>
            </w:r>
            <w:r w:rsidRPr="00246F85">
              <w:rPr>
                <w:rFonts w:ascii="Arial" w:hAnsi="Arial" w:cs="Arial"/>
              </w:rPr>
              <w:t>unless legal acts provide that a larger amount must be compensated. The limitation of liability provided for in this clause shall not apply if the damage arose due to a breach of confidentiality obligations, legislation governing personal data protection, or intellectual property rights.</w:t>
            </w:r>
          </w:p>
        </w:tc>
      </w:tr>
      <w:tr w:rsidR="00A1297C" w:rsidRPr="00246F85" w14:paraId="2D4F04D0" w14:textId="77777777" w:rsidTr="00B91B52">
        <w:tc>
          <w:tcPr>
            <w:tcW w:w="4354" w:type="dxa"/>
            <w:tcMar>
              <w:top w:w="60" w:type="dxa"/>
              <w:left w:w="100" w:type="dxa"/>
              <w:bottom w:w="60" w:type="dxa"/>
              <w:right w:w="100" w:type="dxa"/>
            </w:tcMar>
          </w:tcPr>
          <w:p w14:paraId="46A9636D" w14:textId="226E0FC2" w:rsidR="00A1297C" w:rsidRPr="00246F85" w:rsidRDefault="00464DCE" w:rsidP="00246F85">
            <w:pPr>
              <w:spacing w:after="60"/>
              <w:jc w:val="both"/>
              <w:rPr>
                <w:rFonts w:ascii="Arial" w:hAnsi="Arial" w:cs="Arial"/>
              </w:rPr>
            </w:pPr>
            <w:r>
              <w:rPr>
                <w:rFonts w:ascii="Arial" w:hAnsi="Arial" w:cs="Arial"/>
              </w:rPr>
              <w:t>10.5. Jeigu dėl Sutartyje nustatytų įsipareigojimų nevykdymo ar netinkamo vykdymo, taip pat jei paaiškėja, kad kuris nors iš šioje Sutartyje pateiktų pareiškimų ar garantijų buvo iš esmės neteisingas, melagingas ar klaidinantis, Šalis patyrė žalą, Šalis pažeidėja nukentėjusiai Šaliai privalo atlyginti žalą, kurią nukentėjusioji Šalis patyrė dėl tokio neteisingo, melagingo ar klaidinančio pareiškimo ar garantijos.</w:t>
            </w:r>
          </w:p>
        </w:tc>
        <w:tc>
          <w:tcPr>
            <w:tcW w:w="4672" w:type="dxa"/>
            <w:tcMar>
              <w:top w:w="60" w:type="dxa"/>
              <w:left w:w="100" w:type="dxa"/>
              <w:bottom w:w="60" w:type="dxa"/>
              <w:right w:w="100" w:type="dxa"/>
            </w:tcMar>
          </w:tcPr>
          <w:p w14:paraId="6B5815F3" w14:textId="77777777" w:rsidR="00A1297C" w:rsidRPr="00246F85" w:rsidRDefault="00464DCE" w:rsidP="00246F85">
            <w:pPr>
              <w:spacing w:after="60"/>
              <w:jc w:val="both"/>
              <w:rPr>
                <w:rFonts w:ascii="Arial" w:hAnsi="Arial" w:cs="Arial"/>
              </w:rPr>
            </w:pPr>
            <w:r w:rsidRPr="00246F85">
              <w:rPr>
                <w:rFonts w:ascii="Arial" w:hAnsi="Arial" w:cs="Arial"/>
              </w:rPr>
              <w:t>10.5. If, due to non-performance or improper performance of obligations established in the Agreement, or if it becomes apparent that any of the representations or warranties provided in this Agreement was materially incorrect, false, or misleading, a Party has suffered damage, the breaching Party must compensate the injured Party for the damage that the injured Party incurred as a result of such incorrect, false, or misleading representation or warranty.</w:t>
            </w:r>
          </w:p>
        </w:tc>
      </w:tr>
      <w:tr w:rsidR="00A1297C" w:rsidRPr="00246F85" w14:paraId="6B167EBC" w14:textId="77777777" w:rsidTr="00B91B52">
        <w:tc>
          <w:tcPr>
            <w:tcW w:w="4354" w:type="dxa"/>
            <w:tcMar>
              <w:top w:w="60" w:type="dxa"/>
              <w:left w:w="100" w:type="dxa"/>
              <w:bottom w:w="60" w:type="dxa"/>
              <w:right w:w="100" w:type="dxa"/>
            </w:tcMar>
          </w:tcPr>
          <w:p w14:paraId="4B786B04" w14:textId="7B8640E0" w:rsidR="00A1297C" w:rsidRPr="00246F85" w:rsidRDefault="00464DCE" w:rsidP="00246F85">
            <w:pPr>
              <w:spacing w:after="60"/>
              <w:jc w:val="both"/>
              <w:rPr>
                <w:rFonts w:ascii="Arial" w:hAnsi="Arial" w:cs="Arial"/>
              </w:rPr>
            </w:pPr>
            <w:r>
              <w:rPr>
                <w:rFonts w:ascii="Arial" w:hAnsi="Arial" w:cs="Arial"/>
              </w:rPr>
              <w:t>10.6. Šia Sutartimi nustatomas maksimalus galimas reikalauti žalos dydis - 100 000 Eur (vienas šimtas tūkstančių), jei teisės aktai nenumato, kad privalo būti kompensuota didesnė suma. Šiame punkte numatytas atsakomybės ribojimas netaikomas, jei žala atsirado dėl konfidencialumo įsipareigojimų, sankcijų ir kibernetinio saugumo, asmens duomenų apsaugą reglamentuojančių teisės aktų ar intelektinės nuosavybės teisių pažeidimo, taip pat tais atvejais, kai žala padaroma tyčia arba dėl didelio neatsargumo, padaroma žala (nuostoliai) tretiesiems asmenims, įskaitant atvejus, jeigu vienos Šalies padarytą žalą tretiesiems asmenims atlygina kita Šalis.</w:t>
            </w:r>
          </w:p>
        </w:tc>
        <w:tc>
          <w:tcPr>
            <w:tcW w:w="4672" w:type="dxa"/>
            <w:tcMar>
              <w:top w:w="60" w:type="dxa"/>
              <w:left w:w="100" w:type="dxa"/>
              <w:bottom w:w="60" w:type="dxa"/>
              <w:right w:w="100" w:type="dxa"/>
            </w:tcMar>
          </w:tcPr>
          <w:p w14:paraId="65AE4EEB" w14:textId="77777777" w:rsidR="00A1297C" w:rsidRPr="00246F85" w:rsidRDefault="00464DCE" w:rsidP="00246F85">
            <w:pPr>
              <w:spacing w:after="60"/>
              <w:jc w:val="both"/>
              <w:rPr>
                <w:rFonts w:ascii="Arial" w:hAnsi="Arial" w:cs="Arial"/>
              </w:rPr>
            </w:pPr>
            <w:r w:rsidRPr="00246F85">
              <w:rPr>
                <w:rFonts w:ascii="Arial" w:hAnsi="Arial" w:cs="Arial"/>
              </w:rPr>
              <w:t>10.6. This Agreement establishes the maximum claimable amount of damages at EUR 100,000 (one hundred thousand), unless legal acts provide that a larger amount must be compensated. The limitation of liability provided for in this clause shall not apply if the damage arose due to a breach of confidentiality obligations, sanctions and cybersecurity requirements, legislation governing personal data protection, or intellectual property rights, as well as in cases where the damage is caused intentionally or through gross negligence, or damage (losses) is caused to third parties, including cases where damage caused by one Party to third parties is compensated by the other Party.</w:t>
            </w:r>
          </w:p>
        </w:tc>
      </w:tr>
      <w:tr w:rsidR="00A1297C" w:rsidRPr="00246F85" w14:paraId="135BCF54" w14:textId="77777777" w:rsidTr="00B91B52">
        <w:tc>
          <w:tcPr>
            <w:tcW w:w="4354" w:type="dxa"/>
            <w:tcMar>
              <w:top w:w="60" w:type="dxa"/>
              <w:left w:w="100" w:type="dxa"/>
              <w:bottom w:w="60" w:type="dxa"/>
              <w:right w:w="100" w:type="dxa"/>
            </w:tcMar>
          </w:tcPr>
          <w:p w14:paraId="5908EBAE" w14:textId="77777777" w:rsidR="00A1297C" w:rsidRPr="00246F85" w:rsidRDefault="00464DCE" w:rsidP="00246F85">
            <w:pPr>
              <w:spacing w:after="60"/>
              <w:jc w:val="both"/>
              <w:rPr>
                <w:rFonts w:ascii="Arial" w:hAnsi="Arial" w:cs="Arial"/>
              </w:rPr>
            </w:pPr>
            <w:r w:rsidRPr="00246F85">
              <w:rPr>
                <w:rFonts w:ascii="Arial" w:hAnsi="Arial" w:cs="Arial"/>
              </w:rPr>
              <w:lastRenderedPageBreak/>
              <w:t>10.7. Neatsižvelgiant į šios Sutarties galiojimo terminą, TPMĮ teikėjas įsipareigoja atlyginti Bendrovei bet kokių oficialių valstybės institucijų paskirtas baudas, delspinigius ar kitokias jam paskirtas mokėti sumas, atsiradusias dėl TPMĮ teikėjo netinkamo veikimo/neveikimo, įskaitant, bet neapsiribojant atvejus, jei tokių sumų mokėjimas yra susijęs su TPMĮ teikėjo mokestinių prievolių, kylančių iš Sutarties, nevykdymu ar netinkamu vykdymu valstybei.</w:t>
            </w:r>
          </w:p>
        </w:tc>
        <w:tc>
          <w:tcPr>
            <w:tcW w:w="4672" w:type="dxa"/>
            <w:tcMar>
              <w:top w:w="60" w:type="dxa"/>
              <w:left w:w="100" w:type="dxa"/>
              <w:bottom w:w="60" w:type="dxa"/>
              <w:right w:w="100" w:type="dxa"/>
            </w:tcMar>
          </w:tcPr>
          <w:p w14:paraId="464655F1" w14:textId="77777777" w:rsidR="00A1297C" w:rsidRPr="00246F85" w:rsidRDefault="00464DCE" w:rsidP="00246F85">
            <w:pPr>
              <w:spacing w:after="60"/>
              <w:jc w:val="both"/>
              <w:rPr>
                <w:rFonts w:ascii="Arial" w:hAnsi="Arial" w:cs="Arial"/>
              </w:rPr>
            </w:pPr>
            <w:r w:rsidRPr="00246F85">
              <w:rPr>
                <w:rFonts w:ascii="Arial" w:hAnsi="Arial" w:cs="Arial"/>
              </w:rPr>
              <w:t>10.7. Regardless of the term of validity of this Agreement, the OBE Provider undertakes to compensate the Company for any fines, late payment interest, or other amounts imposed by official state authorities, arising from the OBE Provider's improper action/inaction, including but not limited to cases where such payments are related to the OBE Provider's non-performance or improper performance of tax obligations arising from the Agreement towards the state.</w:t>
            </w:r>
          </w:p>
        </w:tc>
      </w:tr>
      <w:tr w:rsidR="00A1297C" w:rsidRPr="00246F85" w14:paraId="7360AD04" w14:textId="77777777" w:rsidTr="00B91B52">
        <w:tc>
          <w:tcPr>
            <w:tcW w:w="4354" w:type="dxa"/>
            <w:tcMar>
              <w:top w:w="60" w:type="dxa"/>
              <w:left w:w="100" w:type="dxa"/>
              <w:bottom w:w="60" w:type="dxa"/>
              <w:right w:w="100" w:type="dxa"/>
            </w:tcMar>
          </w:tcPr>
          <w:p w14:paraId="442D75A6" w14:textId="77777777" w:rsidR="00A1297C" w:rsidRPr="00246F85" w:rsidRDefault="00464DCE" w:rsidP="00246F85">
            <w:pPr>
              <w:spacing w:after="60"/>
              <w:jc w:val="both"/>
              <w:rPr>
                <w:rFonts w:ascii="Arial" w:hAnsi="Arial" w:cs="Arial"/>
              </w:rPr>
            </w:pPr>
            <w:r w:rsidRPr="00246F85">
              <w:rPr>
                <w:rFonts w:ascii="Arial" w:hAnsi="Arial" w:cs="Arial"/>
              </w:rPr>
              <w:t>10.8. Šioje Sutartyje numatytos teisių gynybos priemonės neapriboja Šalių teisės pasinaudoti kitomis teisėtomis teisių gynybos priemonėmis.</w:t>
            </w:r>
          </w:p>
        </w:tc>
        <w:tc>
          <w:tcPr>
            <w:tcW w:w="4672" w:type="dxa"/>
            <w:tcMar>
              <w:top w:w="60" w:type="dxa"/>
              <w:left w:w="100" w:type="dxa"/>
              <w:bottom w:w="60" w:type="dxa"/>
              <w:right w:w="100" w:type="dxa"/>
            </w:tcMar>
          </w:tcPr>
          <w:p w14:paraId="1F073A9F" w14:textId="77777777" w:rsidR="00A1297C" w:rsidRPr="00246F85" w:rsidRDefault="00464DCE" w:rsidP="00246F85">
            <w:pPr>
              <w:spacing w:after="60"/>
              <w:jc w:val="both"/>
              <w:rPr>
                <w:rFonts w:ascii="Arial" w:hAnsi="Arial" w:cs="Arial"/>
              </w:rPr>
            </w:pPr>
            <w:r w:rsidRPr="00246F85">
              <w:rPr>
                <w:rFonts w:ascii="Arial" w:hAnsi="Arial" w:cs="Arial"/>
              </w:rPr>
              <w:t>10.8. The remedies provided for in this Agreement shall not limit the Parties' right to avail themselves of other lawful remedies.</w:t>
            </w:r>
          </w:p>
        </w:tc>
      </w:tr>
      <w:tr w:rsidR="00A1297C" w:rsidRPr="00246F85" w14:paraId="1EC75711" w14:textId="77777777" w:rsidTr="00B91B52">
        <w:tc>
          <w:tcPr>
            <w:tcW w:w="4354" w:type="dxa"/>
            <w:tcMar>
              <w:top w:w="60" w:type="dxa"/>
              <w:left w:w="100" w:type="dxa"/>
              <w:bottom w:w="60" w:type="dxa"/>
              <w:right w:w="100" w:type="dxa"/>
            </w:tcMar>
          </w:tcPr>
          <w:p w14:paraId="5EDA68B0" w14:textId="77777777" w:rsidR="00A1297C" w:rsidRPr="00246F85" w:rsidRDefault="00464DCE" w:rsidP="00246F85">
            <w:pPr>
              <w:spacing w:after="60"/>
              <w:jc w:val="both"/>
              <w:rPr>
                <w:rFonts w:ascii="Arial" w:hAnsi="Arial" w:cs="Arial"/>
              </w:rPr>
            </w:pPr>
            <w:r w:rsidRPr="00246F85">
              <w:rPr>
                <w:rFonts w:ascii="Arial" w:hAnsi="Arial" w:cs="Arial"/>
              </w:rPr>
              <w:t>10.9. Pasibaigus Sutarties galiojimui, Šalys neatleidžiamos nuo atsakomybės už Sutarties pažeidimą. Pasibaigus Sutarties galiojimui, Šalys nepraranda teisės reikalauti atlyginti dėl Sutarties netinkamo vykdymo, pažeidimo patirtus nuostolius bei sumokėti netesybas.</w:t>
            </w:r>
          </w:p>
        </w:tc>
        <w:tc>
          <w:tcPr>
            <w:tcW w:w="4672" w:type="dxa"/>
            <w:tcMar>
              <w:top w:w="60" w:type="dxa"/>
              <w:left w:w="100" w:type="dxa"/>
              <w:bottom w:w="60" w:type="dxa"/>
              <w:right w:w="100" w:type="dxa"/>
            </w:tcMar>
          </w:tcPr>
          <w:p w14:paraId="7BEF1A0D" w14:textId="77777777" w:rsidR="00A1297C" w:rsidRPr="00246F85" w:rsidRDefault="00464DCE" w:rsidP="00246F85">
            <w:pPr>
              <w:spacing w:after="60"/>
              <w:jc w:val="both"/>
              <w:rPr>
                <w:rFonts w:ascii="Arial" w:hAnsi="Arial" w:cs="Arial"/>
              </w:rPr>
            </w:pPr>
            <w:r w:rsidRPr="00246F85">
              <w:rPr>
                <w:rFonts w:ascii="Arial" w:hAnsi="Arial" w:cs="Arial"/>
              </w:rPr>
              <w:t>10.9. Upon expiry of the Agreement, the Parties shall not be released from liability for breach of the Agreement. Upon expiry of the Agreement, the Parties shall not lose the right to demand compensation for losses incurred due to improper performance or breach of the Agreement, as well as the payment of liquidated damages.</w:t>
            </w:r>
          </w:p>
        </w:tc>
      </w:tr>
      <w:tr w:rsidR="00A1297C" w:rsidRPr="00246F85" w14:paraId="7CA93A7F" w14:textId="77777777" w:rsidTr="00B91B52">
        <w:tc>
          <w:tcPr>
            <w:tcW w:w="4354" w:type="dxa"/>
            <w:tcMar>
              <w:top w:w="60" w:type="dxa"/>
              <w:left w:w="100" w:type="dxa"/>
              <w:bottom w:w="60" w:type="dxa"/>
              <w:right w:w="100" w:type="dxa"/>
            </w:tcMar>
          </w:tcPr>
          <w:p w14:paraId="6063E1D8" w14:textId="77777777" w:rsidR="00A1297C" w:rsidRPr="00246F85" w:rsidRDefault="00464DCE" w:rsidP="00246F85">
            <w:pPr>
              <w:spacing w:after="60"/>
              <w:jc w:val="both"/>
              <w:rPr>
                <w:rFonts w:ascii="Arial" w:hAnsi="Arial" w:cs="Arial"/>
              </w:rPr>
            </w:pPr>
            <w:r w:rsidRPr="00246F85">
              <w:rPr>
                <w:rFonts w:ascii="Arial" w:hAnsi="Arial" w:cs="Arial"/>
              </w:rPr>
              <w:t>10.10. TPMĮ teikėjas yra atsakingas pagal Lietuvos Respublikos civilinį kodeksą už Bendrovės patirtą žalą dėl TPMĮ teikėjo Sutarties vykdymui pasitelktų asmenų neteisėtų veiksmų Sutarties vykdymo metu.</w:t>
            </w:r>
          </w:p>
        </w:tc>
        <w:tc>
          <w:tcPr>
            <w:tcW w:w="4672" w:type="dxa"/>
            <w:tcMar>
              <w:top w:w="60" w:type="dxa"/>
              <w:left w:w="100" w:type="dxa"/>
              <w:bottom w:w="60" w:type="dxa"/>
              <w:right w:w="100" w:type="dxa"/>
            </w:tcMar>
          </w:tcPr>
          <w:p w14:paraId="72DBFDEC" w14:textId="77777777" w:rsidR="00A1297C" w:rsidRPr="00246F85" w:rsidRDefault="00464DCE" w:rsidP="00246F85">
            <w:pPr>
              <w:spacing w:after="60"/>
              <w:jc w:val="both"/>
              <w:rPr>
                <w:rFonts w:ascii="Arial" w:hAnsi="Arial" w:cs="Arial"/>
              </w:rPr>
            </w:pPr>
            <w:r w:rsidRPr="00246F85">
              <w:rPr>
                <w:rFonts w:ascii="Arial" w:hAnsi="Arial" w:cs="Arial"/>
              </w:rPr>
              <w:t>10.10. The OBE Provider shall be liable under the Civil Code of the Republic of Lithuania for damage incurred by the Company due to the unlawful actions of persons engaged by the OBE Provider for the performance of the Agreement during the performance of the Agreement.</w:t>
            </w:r>
          </w:p>
        </w:tc>
      </w:tr>
      <w:tr w:rsidR="00A1297C" w:rsidRPr="00246F85" w14:paraId="07846665" w14:textId="77777777" w:rsidTr="00B91B52">
        <w:tc>
          <w:tcPr>
            <w:tcW w:w="4354" w:type="dxa"/>
            <w:tcMar>
              <w:top w:w="60" w:type="dxa"/>
              <w:left w:w="100" w:type="dxa"/>
              <w:bottom w:w="60" w:type="dxa"/>
              <w:right w:w="100" w:type="dxa"/>
            </w:tcMar>
          </w:tcPr>
          <w:p w14:paraId="03360C68" w14:textId="77777777" w:rsidR="00A1297C" w:rsidRPr="00246F85" w:rsidRDefault="00464DCE" w:rsidP="00246F85">
            <w:pPr>
              <w:spacing w:after="60"/>
              <w:jc w:val="both"/>
              <w:rPr>
                <w:rFonts w:ascii="Arial" w:hAnsi="Arial" w:cs="Arial"/>
              </w:rPr>
            </w:pPr>
            <w:r w:rsidRPr="00246F85">
              <w:rPr>
                <w:rFonts w:ascii="Arial" w:hAnsi="Arial" w:cs="Arial"/>
              </w:rPr>
              <w:t>10.11. Sutarties vykdymo metu TPMĮ teikėjas įsipareigoja savo sąskaita ištaisyti bet kokius Sutarties vykdymo trūkumus, klaidas ir / arba netikslumus.</w:t>
            </w:r>
          </w:p>
        </w:tc>
        <w:tc>
          <w:tcPr>
            <w:tcW w:w="4672" w:type="dxa"/>
            <w:tcMar>
              <w:top w:w="60" w:type="dxa"/>
              <w:left w:w="100" w:type="dxa"/>
              <w:bottom w:w="60" w:type="dxa"/>
              <w:right w:w="100" w:type="dxa"/>
            </w:tcMar>
          </w:tcPr>
          <w:p w14:paraId="4B86A568" w14:textId="77777777" w:rsidR="00A1297C" w:rsidRPr="00246F85" w:rsidRDefault="00464DCE" w:rsidP="00246F85">
            <w:pPr>
              <w:spacing w:after="60"/>
              <w:jc w:val="both"/>
              <w:rPr>
                <w:rFonts w:ascii="Arial" w:hAnsi="Arial" w:cs="Arial"/>
              </w:rPr>
            </w:pPr>
            <w:r w:rsidRPr="00246F85">
              <w:rPr>
                <w:rFonts w:ascii="Arial" w:hAnsi="Arial" w:cs="Arial"/>
              </w:rPr>
              <w:t>10.11. During the performance of the Agreement, the OBE Provider undertakes to rectify at its own expense any deficiencies, errors, and/or inaccuracies in the performance of the Agreement.</w:t>
            </w:r>
          </w:p>
        </w:tc>
      </w:tr>
      <w:tr w:rsidR="00A1297C" w:rsidRPr="00246F85" w14:paraId="3AB172D4" w14:textId="77777777" w:rsidTr="00B91B52">
        <w:tc>
          <w:tcPr>
            <w:tcW w:w="4354" w:type="dxa"/>
            <w:tcMar>
              <w:top w:w="60" w:type="dxa"/>
              <w:left w:w="100" w:type="dxa"/>
              <w:bottom w:w="60" w:type="dxa"/>
              <w:right w:w="100" w:type="dxa"/>
            </w:tcMar>
          </w:tcPr>
          <w:p w14:paraId="7D58F27A" w14:textId="77777777" w:rsidR="00A1297C" w:rsidRPr="00246F85" w:rsidRDefault="00464DCE" w:rsidP="00B91B52">
            <w:pPr>
              <w:spacing w:after="60"/>
              <w:jc w:val="center"/>
              <w:rPr>
                <w:rFonts w:ascii="Arial" w:hAnsi="Arial" w:cs="Arial"/>
              </w:rPr>
            </w:pPr>
            <w:r w:rsidRPr="00246F85">
              <w:rPr>
                <w:rFonts w:ascii="Arial" w:hAnsi="Arial" w:cs="Arial"/>
                <w:b/>
                <w:bCs/>
              </w:rPr>
              <w:t>11. NENUGALIMA JĖGA (FORCE MAJEURE)</w:t>
            </w:r>
          </w:p>
        </w:tc>
        <w:tc>
          <w:tcPr>
            <w:tcW w:w="4672" w:type="dxa"/>
            <w:tcMar>
              <w:top w:w="60" w:type="dxa"/>
              <w:left w:w="100" w:type="dxa"/>
              <w:bottom w:w="60" w:type="dxa"/>
              <w:right w:w="100" w:type="dxa"/>
            </w:tcMar>
          </w:tcPr>
          <w:p w14:paraId="585B1E97" w14:textId="77777777" w:rsidR="00A1297C" w:rsidRPr="00246F85" w:rsidRDefault="00464DCE" w:rsidP="00B91B52">
            <w:pPr>
              <w:spacing w:after="60"/>
              <w:jc w:val="center"/>
              <w:rPr>
                <w:rFonts w:ascii="Arial" w:hAnsi="Arial" w:cs="Arial"/>
              </w:rPr>
            </w:pPr>
            <w:r w:rsidRPr="00246F85">
              <w:rPr>
                <w:rFonts w:ascii="Arial" w:hAnsi="Arial" w:cs="Arial"/>
                <w:b/>
                <w:bCs/>
              </w:rPr>
              <w:t>11. FORCE MAJEURE</w:t>
            </w:r>
          </w:p>
        </w:tc>
      </w:tr>
      <w:tr w:rsidR="00A1297C" w:rsidRPr="00246F85" w14:paraId="38090026" w14:textId="77777777" w:rsidTr="00B91B52">
        <w:tc>
          <w:tcPr>
            <w:tcW w:w="4354" w:type="dxa"/>
            <w:tcMar>
              <w:top w:w="60" w:type="dxa"/>
              <w:left w:w="100" w:type="dxa"/>
              <w:bottom w:w="60" w:type="dxa"/>
              <w:right w:w="100" w:type="dxa"/>
            </w:tcMar>
          </w:tcPr>
          <w:p w14:paraId="448EFF0A" w14:textId="77777777" w:rsidR="00A1297C" w:rsidRPr="00246F85" w:rsidRDefault="00464DCE" w:rsidP="00246F85">
            <w:pPr>
              <w:spacing w:after="60"/>
              <w:jc w:val="both"/>
              <w:rPr>
                <w:rFonts w:ascii="Arial" w:hAnsi="Arial" w:cs="Arial"/>
              </w:rPr>
            </w:pPr>
            <w:r w:rsidRPr="00246F85">
              <w:rPr>
                <w:rFonts w:ascii="Arial" w:hAnsi="Arial" w:cs="Arial"/>
              </w:rPr>
              <w:t>11.1. Atsakomybė pagal Sutartį netaikoma, taip pat Šalys gali būti visiškai ar iš dalies atleistos nuo civilinės atsakomybės šiais pagrindais:</w:t>
            </w:r>
          </w:p>
        </w:tc>
        <w:tc>
          <w:tcPr>
            <w:tcW w:w="4672" w:type="dxa"/>
            <w:tcMar>
              <w:top w:w="60" w:type="dxa"/>
              <w:left w:w="100" w:type="dxa"/>
              <w:bottom w:w="60" w:type="dxa"/>
              <w:right w:w="100" w:type="dxa"/>
            </w:tcMar>
          </w:tcPr>
          <w:p w14:paraId="3CDAFC2C" w14:textId="77777777" w:rsidR="00A1297C" w:rsidRPr="00246F85" w:rsidRDefault="00464DCE" w:rsidP="00246F85">
            <w:pPr>
              <w:spacing w:after="60"/>
              <w:jc w:val="both"/>
              <w:rPr>
                <w:rFonts w:ascii="Arial" w:hAnsi="Arial" w:cs="Arial"/>
              </w:rPr>
            </w:pPr>
            <w:r w:rsidRPr="00246F85">
              <w:rPr>
                <w:rFonts w:ascii="Arial" w:hAnsi="Arial" w:cs="Arial"/>
              </w:rPr>
              <w:t>11.1. Liability under the Agreement shall not apply, and the Parties may be fully or partially released from civil liability on the following grounds:</w:t>
            </w:r>
          </w:p>
        </w:tc>
      </w:tr>
      <w:tr w:rsidR="00A1297C" w:rsidRPr="00246F85" w14:paraId="73CDBF01" w14:textId="77777777" w:rsidTr="00B91B52">
        <w:tc>
          <w:tcPr>
            <w:tcW w:w="4354" w:type="dxa"/>
            <w:tcMar>
              <w:top w:w="60" w:type="dxa"/>
              <w:left w:w="100" w:type="dxa"/>
              <w:bottom w:w="60" w:type="dxa"/>
              <w:right w:w="100" w:type="dxa"/>
            </w:tcMar>
          </w:tcPr>
          <w:p w14:paraId="4C577551" w14:textId="77777777" w:rsidR="00A1297C" w:rsidRPr="00246F85" w:rsidRDefault="00464DCE" w:rsidP="00246F85">
            <w:pPr>
              <w:spacing w:after="60"/>
              <w:jc w:val="both"/>
              <w:rPr>
                <w:rFonts w:ascii="Arial" w:hAnsi="Arial" w:cs="Arial"/>
              </w:rPr>
            </w:pPr>
            <w:r w:rsidRPr="00246F85">
              <w:rPr>
                <w:rFonts w:ascii="Arial" w:hAnsi="Arial" w:cs="Arial"/>
              </w:rPr>
              <w:t>11.1.1.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tc>
        <w:tc>
          <w:tcPr>
            <w:tcW w:w="4672" w:type="dxa"/>
            <w:tcMar>
              <w:top w:w="60" w:type="dxa"/>
              <w:left w:w="100" w:type="dxa"/>
              <w:bottom w:w="60" w:type="dxa"/>
              <w:right w:w="100" w:type="dxa"/>
            </w:tcMar>
          </w:tcPr>
          <w:p w14:paraId="523C7127" w14:textId="77777777" w:rsidR="00A1297C" w:rsidRPr="00246F85" w:rsidRDefault="00464DCE" w:rsidP="00246F85">
            <w:pPr>
              <w:spacing w:after="60"/>
              <w:jc w:val="both"/>
              <w:rPr>
                <w:rFonts w:ascii="Arial" w:hAnsi="Arial" w:cs="Arial"/>
              </w:rPr>
            </w:pPr>
            <w:r w:rsidRPr="00246F85">
              <w:rPr>
                <w:rFonts w:ascii="Arial" w:hAnsi="Arial" w:cs="Arial"/>
              </w:rPr>
              <w:t>11.1.1. due to force majeure – the provisions of Article 6.212 of the Civil Code of the Republic of Lithuania and the rules approved by Resolution No. 840 of the Government of the Republic of Lithuania of 15 July 1996 "On the Approval of the Rules for Release from Liability in the Presence of Force Majeure Circumstances" shall apply;</w:t>
            </w:r>
          </w:p>
        </w:tc>
      </w:tr>
      <w:tr w:rsidR="00A1297C" w:rsidRPr="00246F85" w14:paraId="5D174661" w14:textId="77777777" w:rsidTr="00B91B52">
        <w:tc>
          <w:tcPr>
            <w:tcW w:w="4354" w:type="dxa"/>
            <w:tcMar>
              <w:top w:w="60" w:type="dxa"/>
              <w:left w:w="100" w:type="dxa"/>
              <w:bottom w:w="60" w:type="dxa"/>
              <w:right w:w="100" w:type="dxa"/>
            </w:tcMar>
          </w:tcPr>
          <w:p w14:paraId="37258166" w14:textId="77777777" w:rsidR="00A1297C" w:rsidRPr="00246F85" w:rsidRDefault="00464DCE" w:rsidP="00246F85">
            <w:pPr>
              <w:spacing w:after="60"/>
              <w:jc w:val="both"/>
              <w:rPr>
                <w:rFonts w:ascii="Arial" w:hAnsi="Arial" w:cs="Arial"/>
              </w:rPr>
            </w:pPr>
            <w:r w:rsidRPr="00246F85">
              <w:rPr>
                <w:rFonts w:ascii="Arial" w:hAnsi="Arial" w:cs="Arial"/>
              </w:rPr>
              <w:t>11.1.2. dėl valstybių veiksmų – kai prievolę pagal Sutartį įvykdyti neįmanoma dėl privalomų ir nenumatytų valstybės institucijų veiksmų (aktų), kurių Šalys neturėjo teisės ginčyti ir šie veiksmai negalėjo būti iš anksto numatyti.</w:t>
            </w:r>
          </w:p>
        </w:tc>
        <w:tc>
          <w:tcPr>
            <w:tcW w:w="4672" w:type="dxa"/>
            <w:tcMar>
              <w:top w:w="60" w:type="dxa"/>
              <w:left w:w="100" w:type="dxa"/>
              <w:bottom w:w="60" w:type="dxa"/>
              <w:right w:w="100" w:type="dxa"/>
            </w:tcMar>
          </w:tcPr>
          <w:p w14:paraId="34E1FF98" w14:textId="77777777" w:rsidR="00A1297C" w:rsidRPr="00246F85" w:rsidRDefault="00464DCE" w:rsidP="00246F85">
            <w:pPr>
              <w:spacing w:after="60"/>
              <w:jc w:val="both"/>
              <w:rPr>
                <w:rFonts w:ascii="Arial" w:hAnsi="Arial" w:cs="Arial"/>
              </w:rPr>
            </w:pPr>
            <w:r w:rsidRPr="00246F85">
              <w:rPr>
                <w:rFonts w:ascii="Arial" w:hAnsi="Arial" w:cs="Arial"/>
              </w:rPr>
              <w:t>11.1.2. due to acts of state – where it is impossible to perform an obligation under the Agreement due to mandatory and unforeseen actions (acts) of state authorities, which the Parties had no right to contest and which could not have been foreseen in advance.</w:t>
            </w:r>
          </w:p>
        </w:tc>
      </w:tr>
      <w:tr w:rsidR="00A1297C" w:rsidRPr="00246F85" w14:paraId="0767FE2F" w14:textId="77777777" w:rsidTr="00B91B52">
        <w:tc>
          <w:tcPr>
            <w:tcW w:w="4354" w:type="dxa"/>
            <w:tcMar>
              <w:top w:w="60" w:type="dxa"/>
              <w:left w:w="100" w:type="dxa"/>
              <w:bottom w:w="60" w:type="dxa"/>
              <w:right w:w="100" w:type="dxa"/>
            </w:tcMar>
          </w:tcPr>
          <w:p w14:paraId="60F3E11C" w14:textId="77777777" w:rsidR="00A1297C" w:rsidRPr="00246F85" w:rsidRDefault="00464DCE" w:rsidP="00246F85">
            <w:pPr>
              <w:spacing w:after="60"/>
              <w:jc w:val="both"/>
              <w:rPr>
                <w:rFonts w:ascii="Arial" w:hAnsi="Arial" w:cs="Arial"/>
              </w:rPr>
            </w:pPr>
            <w:r w:rsidRPr="00246F85">
              <w:rPr>
                <w:rFonts w:ascii="Arial" w:hAnsi="Arial" w:cs="Arial"/>
              </w:rPr>
              <w:t xml:space="preserve">11.2. Šalis, prašanti ją atleisti nuo atsakomybės, privalo pranešti kitai Šaliai apie nenugalimos jėgos aplinkybes nedelsiant, bet ne vėliau kaip per 5 (penkias) dienas nuo tokių aplinkybių atsiradimo ar paaiškėjimo, </w:t>
            </w:r>
            <w:r w:rsidRPr="00246F85">
              <w:rPr>
                <w:rFonts w:ascii="Arial" w:hAnsi="Arial" w:cs="Arial"/>
              </w:rPr>
              <w:lastRenderedPageBreak/>
              <w:t>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tc>
        <w:tc>
          <w:tcPr>
            <w:tcW w:w="4672" w:type="dxa"/>
            <w:tcMar>
              <w:top w:w="60" w:type="dxa"/>
              <w:left w:w="100" w:type="dxa"/>
              <w:bottom w:w="60" w:type="dxa"/>
              <w:right w:w="100" w:type="dxa"/>
            </w:tcMar>
          </w:tcPr>
          <w:p w14:paraId="070FE244" w14:textId="77777777" w:rsidR="00A1297C" w:rsidRPr="00246F85" w:rsidRDefault="00464DCE" w:rsidP="00246F85">
            <w:pPr>
              <w:spacing w:after="60"/>
              <w:jc w:val="both"/>
              <w:rPr>
                <w:rFonts w:ascii="Arial" w:hAnsi="Arial" w:cs="Arial"/>
              </w:rPr>
            </w:pPr>
            <w:r w:rsidRPr="00246F85">
              <w:rPr>
                <w:rFonts w:ascii="Arial" w:hAnsi="Arial" w:cs="Arial"/>
              </w:rPr>
              <w:lastRenderedPageBreak/>
              <w:t xml:space="preserve">11.2. The Party requesting release from liability must notify the other Party of the force majeure circumstances without delay, but no later than within 5 (five) days from the occurrence or discovery of such circumstances, providing </w:t>
            </w:r>
            <w:r w:rsidRPr="00246F85">
              <w:rPr>
                <w:rFonts w:ascii="Arial" w:hAnsi="Arial" w:cs="Arial"/>
              </w:rPr>
              <w:lastRenderedPageBreak/>
              <w:t>evidence that it took all reasonable precautionary measures and made every effort to reduce costs or negative consequences, as well as notify the expected deadline for the performance of obligations. The Party must also provide the other Party with a corresponding notification when the grounds for non-performance of obligations cease to exist.</w:t>
            </w:r>
          </w:p>
        </w:tc>
      </w:tr>
      <w:tr w:rsidR="00A1297C" w:rsidRPr="00246F85" w14:paraId="61B3227F" w14:textId="77777777" w:rsidTr="00B91B52">
        <w:tc>
          <w:tcPr>
            <w:tcW w:w="4354" w:type="dxa"/>
            <w:tcMar>
              <w:top w:w="60" w:type="dxa"/>
              <w:left w:w="100" w:type="dxa"/>
              <w:bottom w:w="60" w:type="dxa"/>
              <w:right w:w="100" w:type="dxa"/>
            </w:tcMar>
          </w:tcPr>
          <w:p w14:paraId="3B8EFC62" w14:textId="77777777" w:rsidR="00A1297C" w:rsidRPr="00246F85" w:rsidRDefault="00464DCE" w:rsidP="00246F85">
            <w:pPr>
              <w:spacing w:after="60"/>
              <w:jc w:val="both"/>
              <w:rPr>
                <w:rFonts w:ascii="Arial" w:hAnsi="Arial" w:cs="Arial"/>
              </w:rPr>
            </w:pPr>
            <w:r w:rsidRPr="00246F85">
              <w:rPr>
                <w:rFonts w:ascii="Arial" w:hAnsi="Arial" w:cs="Arial"/>
              </w:rPr>
              <w:lastRenderedPageBreak/>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tc>
        <w:tc>
          <w:tcPr>
            <w:tcW w:w="4672" w:type="dxa"/>
            <w:tcMar>
              <w:top w:w="60" w:type="dxa"/>
              <w:left w:w="100" w:type="dxa"/>
              <w:bottom w:w="60" w:type="dxa"/>
              <w:right w:w="100" w:type="dxa"/>
            </w:tcMar>
          </w:tcPr>
          <w:p w14:paraId="777514FD" w14:textId="77777777" w:rsidR="00A1297C" w:rsidRPr="00246F85" w:rsidRDefault="00464DCE" w:rsidP="00246F85">
            <w:pPr>
              <w:spacing w:after="60"/>
              <w:jc w:val="both"/>
              <w:rPr>
                <w:rFonts w:ascii="Arial" w:hAnsi="Arial" w:cs="Arial"/>
              </w:rPr>
            </w:pPr>
            <w:r w:rsidRPr="00246F85">
              <w:rPr>
                <w:rFonts w:ascii="Arial" w:hAnsi="Arial" w:cs="Arial"/>
              </w:rPr>
              <w:t>11.3. The grounds for releasing a Party from liability shall arise from the moment of occurrence of the force majeure circumstances or, if the notification was not provided in a timely manner, from the moment of provision of the notification. If a Party fails to send the notification in a timely manner or fails to inform, it must compensate the other Party for the damage incurred due to the untimely notification or the absence of any notification.</w:t>
            </w:r>
          </w:p>
        </w:tc>
      </w:tr>
      <w:tr w:rsidR="00A1297C" w:rsidRPr="00246F85" w14:paraId="19663ABE" w14:textId="77777777" w:rsidTr="00B91B52">
        <w:tc>
          <w:tcPr>
            <w:tcW w:w="4354" w:type="dxa"/>
            <w:tcMar>
              <w:top w:w="60" w:type="dxa"/>
              <w:left w:w="100" w:type="dxa"/>
              <w:bottom w:w="60" w:type="dxa"/>
              <w:right w:w="100" w:type="dxa"/>
            </w:tcMar>
          </w:tcPr>
          <w:p w14:paraId="303F5441" w14:textId="77777777" w:rsidR="00A1297C" w:rsidRPr="00246F85" w:rsidRDefault="00464DCE" w:rsidP="00246F85">
            <w:pPr>
              <w:spacing w:after="60"/>
              <w:jc w:val="both"/>
              <w:rPr>
                <w:rFonts w:ascii="Arial" w:hAnsi="Arial" w:cs="Arial"/>
              </w:rPr>
            </w:pPr>
            <w:r w:rsidRPr="00246F85">
              <w:rPr>
                <w:rFonts w:ascii="Arial" w:hAnsi="Arial" w:cs="Arial"/>
              </w:rPr>
              <w:t>11.4.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tc>
        <w:tc>
          <w:tcPr>
            <w:tcW w:w="4672" w:type="dxa"/>
            <w:tcMar>
              <w:top w:w="60" w:type="dxa"/>
              <w:left w:w="100" w:type="dxa"/>
              <w:bottom w:w="60" w:type="dxa"/>
              <w:right w:w="100" w:type="dxa"/>
            </w:tcMar>
          </w:tcPr>
          <w:p w14:paraId="08900D98" w14:textId="77777777" w:rsidR="00A1297C" w:rsidRPr="00246F85" w:rsidRDefault="00464DCE" w:rsidP="00246F85">
            <w:pPr>
              <w:spacing w:after="60"/>
              <w:jc w:val="both"/>
              <w:rPr>
                <w:rFonts w:ascii="Arial" w:hAnsi="Arial" w:cs="Arial"/>
              </w:rPr>
            </w:pPr>
            <w:r w:rsidRPr="00246F85">
              <w:rPr>
                <w:rFonts w:ascii="Arial" w:hAnsi="Arial" w:cs="Arial"/>
              </w:rPr>
              <w:t>11.4. If force majeure circumstances continue for more than 1 (one) month from the date of receipt of the notification thereof, either Party may terminate the Agreement by notifying the other Party 5 (five) business days in advance. Force majeure shall not include the lack of necessary financial resources on the part of a Party, or the breach of obligations by the debtor's counterparties, or the debtor's breach of its obligations to its counterparties.</w:t>
            </w:r>
          </w:p>
        </w:tc>
      </w:tr>
      <w:tr w:rsidR="00A1297C" w:rsidRPr="00246F85" w14:paraId="574AC123" w14:textId="77777777" w:rsidTr="00B91B52">
        <w:tc>
          <w:tcPr>
            <w:tcW w:w="4354" w:type="dxa"/>
            <w:tcMar>
              <w:top w:w="60" w:type="dxa"/>
              <w:left w:w="100" w:type="dxa"/>
              <w:bottom w:w="60" w:type="dxa"/>
              <w:right w:w="100" w:type="dxa"/>
            </w:tcMar>
          </w:tcPr>
          <w:p w14:paraId="01E8392F" w14:textId="77777777" w:rsidR="00A1297C" w:rsidRPr="00246F85" w:rsidRDefault="00464DCE" w:rsidP="00B91B52">
            <w:pPr>
              <w:spacing w:after="60"/>
              <w:jc w:val="center"/>
              <w:rPr>
                <w:rFonts w:ascii="Arial" w:hAnsi="Arial" w:cs="Arial"/>
              </w:rPr>
            </w:pPr>
            <w:r w:rsidRPr="00246F85">
              <w:rPr>
                <w:rFonts w:ascii="Arial" w:hAnsi="Arial" w:cs="Arial"/>
                <w:b/>
                <w:bCs/>
              </w:rPr>
              <w:t>12. TRETIEJI ASMENYS</w:t>
            </w:r>
          </w:p>
        </w:tc>
        <w:tc>
          <w:tcPr>
            <w:tcW w:w="4672" w:type="dxa"/>
            <w:tcMar>
              <w:top w:w="60" w:type="dxa"/>
              <w:left w:w="100" w:type="dxa"/>
              <w:bottom w:w="60" w:type="dxa"/>
              <w:right w:w="100" w:type="dxa"/>
            </w:tcMar>
          </w:tcPr>
          <w:p w14:paraId="44E66F5B" w14:textId="77777777" w:rsidR="00A1297C" w:rsidRPr="00246F85" w:rsidRDefault="00464DCE" w:rsidP="00B91B52">
            <w:pPr>
              <w:spacing w:after="60"/>
              <w:jc w:val="center"/>
              <w:rPr>
                <w:rFonts w:ascii="Arial" w:hAnsi="Arial" w:cs="Arial"/>
              </w:rPr>
            </w:pPr>
            <w:r w:rsidRPr="00246F85">
              <w:rPr>
                <w:rFonts w:ascii="Arial" w:hAnsi="Arial" w:cs="Arial"/>
                <w:b/>
                <w:bCs/>
              </w:rPr>
              <w:t>12. THIRD PARTIES</w:t>
            </w:r>
          </w:p>
        </w:tc>
      </w:tr>
      <w:tr w:rsidR="00A1297C" w:rsidRPr="00246F85" w14:paraId="54583F94" w14:textId="77777777" w:rsidTr="00B91B52">
        <w:tc>
          <w:tcPr>
            <w:tcW w:w="4354" w:type="dxa"/>
            <w:tcMar>
              <w:top w:w="60" w:type="dxa"/>
              <w:left w:w="100" w:type="dxa"/>
              <w:bottom w:w="60" w:type="dxa"/>
              <w:right w:w="100" w:type="dxa"/>
            </w:tcMar>
          </w:tcPr>
          <w:p w14:paraId="69E04CB4" w14:textId="77777777" w:rsidR="00A1297C" w:rsidRPr="00246F85" w:rsidRDefault="00464DCE" w:rsidP="00246F85">
            <w:pPr>
              <w:spacing w:after="60"/>
              <w:jc w:val="both"/>
              <w:rPr>
                <w:rFonts w:ascii="Arial" w:hAnsi="Arial" w:cs="Arial"/>
              </w:rPr>
            </w:pPr>
            <w:r w:rsidRPr="00246F85">
              <w:rPr>
                <w:rFonts w:ascii="Arial" w:hAnsi="Arial" w:cs="Arial"/>
              </w:rPr>
              <w:t>12.1. TPMĮ teikėjas įsipareigoja užtikrinti, kad Sutartį vykdys tik tie tretieji asmenys, kurių sąrašas pateikiamas Sutarties priede 1, atitinkantys nacionalinio saugumo interesų ir kilmės reikalavimus. Šių asmenų veiksmai vykdant Sutartį ar neveikimas TPMĮ teikėjui sukelia tokias pačias pasekmes ir atsakomybę, kaip jo paties veiksmai.</w:t>
            </w:r>
          </w:p>
        </w:tc>
        <w:tc>
          <w:tcPr>
            <w:tcW w:w="4672" w:type="dxa"/>
            <w:tcMar>
              <w:top w:w="60" w:type="dxa"/>
              <w:left w:w="100" w:type="dxa"/>
              <w:bottom w:w="60" w:type="dxa"/>
              <w:right w:w="100" w:type="dxa"/>
            </w:tcMar>
          </w:tcPr>
          <w:p w14:paraId="5CEB924B" w14:textId="77777777" w:rsidR="00A1297C" w:rsidRPr="00246F85" w:rsidRDefault="00464DCE" w:rsidP="00246F85">
            <w:pPr>
              <w:spacing w:after="60"/>
              <w:jc w:val="both"/>
              <w:rPr>
                <w:rFonts w:ascii="Arial" w:hAnsi="Arial" w:cs="Arial"/>
              </w:rPr>
            </w:pPr>
            <w:r w:rsidRPr="00246F85">
              <w:rPr>
                <w:rFonts w:ascii="Arial" w:hAnsi="Arial" w:cs="Arial"/>
              </w:rPr>
              <w:t>12.1. The OBE Provider undertakes to ensure that the Agreement shall be performed only by those third parties whose list is provided in Annex 1 to the Agreement and who meet national security interests and origin requirements. The actions or inaction of such persons in performing the Agreement shall give rise to the same consequences and liability for the OBE Provider as its own actions.</w:t>
            </w:r>
          </w:p>
        </w:tc>
      </w:tr>
      <w:tr w:rsidR="00A1297C" w:rsidRPr="00246F85" w14:paraId="6134938E" w14:textId="77777777" w:rsidTr="00B91B52">
        <w:tc>
          <w:tcPr>
            <w:tcW w:w="4354" w:type="dxa"/>
            <w:tcMar>
              <w:top w:w="60" w:type="dxa"/>
              <w:left w:w="100" w:type="dxa"/>
              <w:bottom w:w="60" w:type="dxa"/>
              <w:right w:w="100" w:type="dxa"/>
            </w:tcMar>
          </w:tcPr>
          <w:p w14:paraId="588C0607" w14:textId="77777777" w:rsidR="00A1297C" w:rsidRPr="00246F85" w:rsidRDefault="00464DCE" w:rsidP="00246F85">
            <w:pPr>
              <w:spacing w:after="60"/>
              <w:jc w:val="both"/>
              <w:rPr>
                <w:rFonts w:ascii="Arial" w:hAnsi="Arial" w:cs="Arial"/>
              </w:rPr>
            </w:pPr>
            <w:r w:rsidRPr="00246F85">
              <w:rPr>
                <w:rFonts w:ascii="Arial" w:hAnsi="Arial" w:cs="Arial"/>
              </w:rPr>
              <w:t>12.2. TPMĮ teikėjas su trečiaisiais asmenimis sudaromose sutartyse privalo užtikrinti, kad tretieji asmenys laikytųsi visų jo pagal šią Sutartį prisiimtų įsipareigojimų tiek, kiek tai susiję su jų atliekamomis funkcijomis. Tokiose sutartyse turi būti numatyti įskaitant, bet neapsiribojant, šie reikalavimai:</w:t>
            </w:r>
          </w:p>
        </w:tc>
        <w:tc>
          <w:tcPr>
            <w:tcW w:w="4672" w:type="dxa"/>
            <w:tcMar>
              <w:top w:w="60" w:type="dxa"/>
              <w:left w:w="100" w:type="dxa"/>
              <w:bottom w:w="60" w:type="dxa"/>
              <w:right w:w="100" w:type="dxa"/>
            </w:tcMar>
          </w:tcPr>
          <w:p w14:paraId="0ED01EA7" w14:textId="77777777" w:rsidR="00A1297C" w:rsidRPr="00246F85" w:rsidRDefault="00464DCE" w:rsidP="00246F85">
            <w:pPr>
              <w:spacing w:after="60"/>
              <w:jc w:val="both"/>
              <w:rPr>
                <w:rFonts w:ascii="Arial" w:hAnsi="Arial" w:cs="Arial"/>
              </w:rPr>
            </w:pPr>
            <w:r w:rsidRPr="00246F85">
              <w:rPr>
                <w:rFonts w:ascii="Arial" w:hAnsi="Arial" w:cs="Arial"/>
              </w:rPr>
              <w:t>12.2. The OBE Provider must ensure in contracts concluded with third parties that such third parties comply with all obligations assumed by it under this Agreement to the extent related to the functions performed by them. Such contracts must include, but are not limited to, the following requirements:</w:t>
            </w:r>
          </w:p>
        </w:tc>
      </w:tr>
      <w:tr w:rsidR="00A1297C" w:rsidRPr="00246F85" w14:paraId="69BBA241" w14:textId="77777777" w:rsidTr="00B91B52">
        <w:tc>
          <w:tcPr>
            <w:tcW w:w="4354" w:type="dxa"/>
            <w:tcMar>
              <w:top w:w="60" w:type="dxa"/>
              <w:left w:w="100" w:type="dxa"/>
              <w:bottom w:w="60" w:type="dxa"/>
              <w:right w:w="100" w:type="dxa"/>
            </w:tcMar>
          </w:tcPr>
          <w:p w14:paraId="390D92D7" w14:textId="77777777" w:rsidR="00A1297C" w:rsidRPr="00246F85" w:rsidRDefault="00464DCE" w:rsidP="00246F85">
            <w:pPr>
              <w:spacing w:after="60"/>
              <w:jc w:val="both"/>
              <w:rPr>
                <w:rFonts w:ascii="Arial" w:hAnsi="Arial" w:cs="Arial"/>
              </w:rPr>
            </w:pPr>
            <w:r w:rsidRPr="00246F85">
              <w:rPr>
                <w:rFonts w:ascii="Arial" w:hAnsi="Arial" w:cs="Arial"/>
              </w:rPr>
              <w:t>12.2.1. konfidencialumo reikalavimų laikymasis;</w:t>
            </w:r>
          </w:p>
        </w:tc>
        <w:tc>
          <w:tcPr>
            <w:tcW w:w="4672" w:type="dxa"/>
            <w:tcMar>
              <w:top w:w="60" w:type="dxa"/>
              <w:left w:w="100" w:type="dxa"/>
              <w:bottom w:w="60" w:type="dxa"/>
              <w:right w:w="100" w:type="dxa"/>
            </w:tcMar>
          </w:tcPr>
          <w:p w14:paraId="58C71D4B" w14:textId="77777777" w:rsidR="00A1297C" w:rsidRPr="00246F85" w:rsidRDefault="00464DCE" w:rsidP="00246F85">
            <w:pPr>
              <w:spacing w:after="60"/>
              <w:jc w:val="both"/>
              <w:rPr>
                <w:rFonts w:ascii="Arial" w:hAnsi="Arial" w:cs="Arial"/>
              </w:rPr>
            </w:pPr>
            <w:r w:rsidRPr="00246F85">
              <w:rPr>
                <w:rFonts w:ascii="Arial" w:hAnsi="Arial" w:cs="Arial"/>
              </w:rPr>
              <w:t>12.2.1. compliance with confidentiality requirements;</w:t>
            </w:r>
          </w:p>
        </w:tc>
      </w:tr>
      <w:tr w:rsidR="00A1297C" w:rsidRPr="00246F85" w14:paraId="55AFA1E9" w14:textId="77777777" w:rsidTr="00B91B52">
        <w:tc>
          <w:tcPr>
            <w:tcW w:w="4354" w:type="dxa"/>
            <w:tcMar>
              <w:top w:w="60" w:type="dxa"/>
              <w:left w:w="100" w:type="dxa"/>
              <w:bottom w:w="60" w:type="dxa"/>
              <w:right w:w="100" w:type="dxa"/>
            </w:tcMar>
          </w:tcPr>
          <w:p w14:paraId="5E4C99E9" w14:textId="77777777" w:rsidR="00A1297C" w:rsidRPr="00246F85" w:rsidRDefault="00464DCE" w:rsidP="00246F85">
            <w:pPr>
              <w:spacing w:after="60"/>
              <w:jc w:val="both"/>
              <w:rPr>
                <w:rFonts w:ascii="Arial" w:hAnsi="Arial" w:cs="Arial"/>
              </w:rPr>
            </w:pPr>
            <w:r w:rsidRPr="00246F85">
              <w:rPr>
                <w:rFonts w:ascii="Arial" w:hAnsi="Arial" w:cs="Arial"/>
              </w:rPr>
              <w:t>12.2.2. nacionalinio saugumo interesų apsaugos ir kilmės reikalavimų laikymasis (jeigu taikoma);</w:t>
            </w:r>
          </w:p>
        </w:tc>
        <w:tc>
          <w:tcPr>
            <w:tcW w:w="4672" w:type="dxa"/>
            <w:tcMar>
              <w:top w:w="60" w:type="dxa"/>
              <w:left w:w="100" w:type="dxa"/>
              <w:bottom w:w="60" w:type="dxa"/>
              <w:right w:w="100" w:type="dxa"/>
            </w:tcMar>
          </w:tcPr>
          <w:p w14:paraId="3BB97AFA" w14:textId="77777777" w:rsidR="00A1297C" w:rsidRPr="00246F85" w:rsidRDefault="00464DCE" w:rsidP="00246F85">
            <w:pPr>
              <w:spacing w:after="60"/>
              <w:jc w:val="both"/>
              <w:rPr>
                <w:rFonts w:ascii="Arial" w:hAnsi="Arial" w:cs="Arial"/>
              </w:rPr>
            </w:pPr>
            <w:r w:rsidRPr="00246F85">
              <w:rPr>
                <w:rFonts w:ascii="Arial" w:hAnsi="Arial" w:cs="Arial"/>
              </w:rPr>
              <w:t>12.2.2. compliance with national security interests protection and origin requirements (if applicable);</w:t>
            </w:r>
          </w:p>
        </w:tc>
      </w:tr>
      <w:tr w:rsidR="00A1297C" w:rsidRPr="00246F85" w14:paraId="15FF4EE0" w14:textId="77777777" w:rsidTr="00B91B52">
        <w:tc>
          <w:tcPr>
            <w:tcW w:w="4354" w:type="dxa"/>
            <w:tcMar>
              <w:top w:w="60" w:type="dxa"/>
              <w:left w:w="100" w:type="dxa"/>
              <w:bottom w:w="60" w:type="dxa"/>
              <w:right w:w="100" w:type="dxa"/>
            </w:tcMar>
          </w:tcPr>
          <w:p w14:paraId="4DE3405C" w14:textId="77777777" w:rsidR="00A1297C" w:rsidRPr="00246F85" w:rsidRDefault="00464DCE" w:rsidP="00246F85">
            <w:pPr>
              <w:spacing w:after="60"/>
              <w:jc w:val="both"/>
              <w:rPr>
                <w:rFonts w:ascii="Arial" w:hAnsi="Arial" w:cs="Arial"/>
              </w:rPr>
            </w:pPr>
            <w:r w:rsidRPr="00246F85">
              <w:rPr>
                <w:rFonts w:ascii="Arial" w:hAnsi="Arial" w:cs="Arial"/>
              </w:rPr>
              <w:t>12.2.3. Bendrovės etikos kodekso laikymasis;</w:t>
            </w:r>
          </w:p>
        </w:tc>
        <w:tc>
          <w:tcPr>
            <w:tcW w:w="4672" w:type="dxa"/>
            <w:tcMar>
              <w:top w:w="60" w:type="dxa"/>
              <w:left w:w="100" w:type="dxa"/>
              <w:bottom w:w="60" w:type="dxa"/>
              <w:right w:w="100" w:type="dxa"/>
            </w:tcMar>
          </w:tcPr>
          <w:p w14:paraId="2228E5A9" w14:textId="77777777" w:rsidR="00A1297C" w:rsidRPr="00246F85" w:rsidRDefault="00464DCE" w:rsidP="00246F85">
            <w:pPr>
              <w:spacing w:after="60"/>
              <w:jc w:val="both"/>
              <w:rPr>
                <w:rFonts w:ascii="Arial" w:hAnsi="Arial" w:cs="Arial"/>
              </w:rPr>
            </w:pPr>
            <w:r w:rsidRPr="00246F85">
              <w:rPr>
                <w:rFonts w:ascii="Arial" w:hAnsi="Arial" w:cs="Arial"/>
              </w:rPr>
              <w:t>12.2.3. compliance with the Company's Code of Ethics;</w:t>
            </w:r>
          </w:p>
        </w:tc>
      </w:tr>
      <w:tr w:rsidR="00A1297C" w:rsidRPr="00246F85" w14:paraId="1D20B935" w14:textId="77777777" w:rsidTr="00B91B52">
        <w:tc>
          <w:tcPr>
            <w:tcW w:w="4354" w:type="dxa"/>
            <w:tcMar>
              <w:top w:w="60" w:type="dxa"/>
              <w:left w:w="100" w:type="dxa"/>
              <w:bottom w:w="60" w:type="dxa"/>
              <w:right w:w="100" w:type="dxa"/>
            </w:tcMar>
          </w:tcPr>
          <w:p w14:paraId="7E81AFFA" w14:textId="77777777" w:rsidR="00A1297C" w:rsidRPr="00246F85" w:rsidRDefault="00464DCE" w:rsidP="00246F85">
            <w:pPr>
              <w:spacing w:after="60"/>
              <w:jc w:val="both"/>
              <w:rPr>
                <w:rFonts w:ascii="Arial" w:hAnsi="Arial" w:cs="Arial"/>
              </w:rPr>
            </w:pPr>
            <w:r w:rsidRPr="00246F85">
              <w:rPr>
                <w:rFonts w:ascii="Arial" w:hAnsi="Arial" w:cs="Arial"/>
              </w:rPr>
              <w:t>12.2.4. asmens duomenų apsaugos ir informacijos saugumo reikalavimų laikymasis;</w:t>
            </w:r>
          </w:p>
        </w:tc>
        <w:tc>
          <w:tcPr>
            <w:tcW w:w="4672" w:type="dxa"/>
            <w:tcMar>
              <w:top w:w="60" w:type="dxa"/>
              <w:left w:w="100" w:type="dxa"/>
              <w:bottom w:w="60" w:type="dxa"/>
              <w:right w:w="100" w:type="dxa"/>
            </w:tcMar>
          </w:tcPr>
          <w:p w14:paraId="50490A66" w14:textId="77777777" w:rsidR="00A1297C" w:rsidRPr="00246F85" w:rsidRDefault="00464DCE" w:rsidP="00246F85">
            <w:pPr>
              <w:spacing w:after="60"/>
              <w:jc w:val="both"/>
              <w:rPr>
                <w:rFonts w:ascii="Arial" w:hAnsi="Arial" w:cs="Arial"/>
              </w:rPr>
            </w:pPr>
            <w:r w:rsidRPr="00246F85">
              <w:rPr>
                <w:rFonts w:ascii="Arial" w:hAnsi="Arial" w:cs="Arial"/>
              </w:rPr>
              <w:t>12.2.4. compliance with personal data protection and information security requirements;</w:t>
            </w:r>
          </w:p>
        </w:tc>
      </w:tr>
      <w:tr w:rsidR="00A1297C" w:rsidRPr="00246F85" w14:paraId="03E21C72" w14:textId="77777777" w:rsidTr="00B91B52">
        <w:tc>
          <w:tcPr>
            <w:tcW w:w="4354" w:type="dxa"/>
            <w:tcMar>
              <w:top w:w="60" w:type="dxa"/>
              <w:left w:w="100" w:type="dxa"/>
              <w:bottom w:w="60" w:type="dxa"/>
              <w:right w:w="100" w:type="dxa"/>
            </w:tcMar>
          </w:tcPr>
          <w:p w14:paraId="0B6DEB0B" w14:textId="77777777" w:rsidR="00A1297C" w:rsidRPr="00246F85" w:rsidRDefault="00464DCE" w:rsidP="00246F85">
            <w:pPr>
              <w:spacing w:after="60"/>
              <w:jc w:val="both"/>
              <w:rPr>
                <w:rFonts w:ascii="Arial" w:hAnsi="Arial" w:cs="Arial"/>
              </w:rPr>
            </w:pPr>
            <w:r w:rsidRPr="00246F85">
              <w:rPr>
                <w:rFonts w:ascii="Arial" w:hAnsi="Arial" w:cs="Arial"/>
              </w:rPr>
              <w:lastRenderedPageBreak/>
              <w:t>12.2.5. tarptautinių ir nacionalinių sankcijų laikymosi reikalavimų vykdymas.</w:t>
            </w:r>
          </w:p>
        </w:tc>
        <w:tc>
          <w:tcPr>
            <w:tcW w:w="4672" w:type="dxa"/>
            <w:tcMar>
              <w:top w:w="60" w:type="dxa"/>
              <w:left w:w="100" w:type="dxa"/>
              <w:bottom w:w="60" w:type="dxa"/>
              <w:right w:w="100" w:type="dxa"/>
            </w:tcMar>
          </w:tcPr>
          <w:p w14:paraId="12DEAEBC" w14:textId="77777777" w:rsidR="00A1297C" w:rsidRPr="00246F85" w:rsidRDefault="00464DCE" w:rsidP="00246F85">
            <w:pPr>
              <w:spacing w:after="60"/>
              <w:jc w:val="both"/>
              <w:rPr>
                <w:rFonts w:ascii="Arial" w:hAnsi="Arial" w:cs="Arial"/>
              </w:rPr>
            </w:pPr>
            <w:r w:rsidRPr="00246F85">
              <w:rPr>
                <w:rFonts w:ascii="Arial" w:hAnsi="Arial" w:cs="Arial"/>
              </w:rPr>
              <w:t>12.2.5. compliance with international and national sanctions requirements.</w:t>
            </w:r>
          </w:p>
        </w:tc>
      </w:tr>
      <w:tr w:rsidR="00A1297C" w:rsidRPr="00246F85" w14:paraId="6A543A83" w14:textId="77777777" w:rsidTr="00B91B52">
        <w:tc>
          <w:tcPr>
            <w:tcW w:w="4354" w:type="dxa"/>
            <w:tcMar>
              <w:top w:w="60" w:type="dxa"/>
              <w:left w:w="100" w:type="dxa"/>
              <w:bottom w:w="60" w:type="dxa"/>
              <w:right w:w="100" w:type="dxa"/>
            </w:tcMar>
          </w:tcPr>
          <w:p w14:paraId="1469F318" w14:textId="77777777" w:rsidR="00A1297C" w:rsidRPr="00246F85" w:rsidRDefault="00464DCE" w:rsidP="00246F85">
            <w:pPr>
              <w:spacing w:after="60"/>
              <w:jc w:val="both"/>
              <w:rPr>
                <w:rFonts w:ascii="Arial" w:hAnsi="Arial" w:cs="Arial"/>
              </w:rPr>
            </w:pPr>
            <w:r w:rsidRPr="00246F85">
              <w:rPr>
                <w:rFonts w:ascii="Arial" w:hAnsi="Arial" w:cs="Arial"/>
              </w:rPr>
              <w:t>12.3. TPMĮ teikėjas privalo užtikrinti, kad visi Sutarties vykdymui pasitelkiami tretieji asmenys atitiktų šios Sutarties, taikytinų teisės aktų bei Bendrovės nustatytus reikalavimus.</w:t>
            </w:r>
          </w:p>
        </w:tc>
        <w:tc>
          <w:tcPr>
            <w:tcW w:w="4672" w:type="dxa"/>
            <w:tcMar>
              <w:top w:w="60" w:type="dxa"/>
              <w:left w:w="100" w:type="dxa"/>
              <w:bottom w:w="60" w:type="dxa"/>
              <w:right w:w="100" w:type="dxa"/>
            </w:tcMar>
          </w:tcPr>
          <w:p w14:paraId="3F9FA39B" w14:textId="77777777" w:rsidR="00A1297C" w:rsidRPr="00246F85" w:rsidRDefault="00464DCE" w:rsidP="00246F85">
            <w:pPr>
              <w:spacing w:after="60"/>
              <w:jc w:val="both"/>
              <w:rPr>
                <w:rFonts w:ascii="Arial" w:hAnsi="Arial" w:cs="Arial"/>
              </w:rPr>
            </w:pPr>
            <w:r w:rsidRPr="00246F85">
              <w:rPr>
                <w:rFonts w:ascii="Arial" w:hAnsi="Arial" w:cs="Arial"/>
              </w:rPr>
              <w:t>12.3. The OBE Provider must ensure that all third parties engaged for the performance of the Agreement comply with the requirements established by this Agreement, applicable legislation, and the Company.</w:t>
            </w:r>
          </w:p>
        </w:tc>
      </w:tr>
      <w:tr w:rsidR="00A1297C" w:rsidRPr="00246F85" w14:paraId="20ACD655" w14:textId="77777777" w:rsidTr="00B91B52">
        <w:tc>
          <w:tcPr>
            <w:tcW w:w="4354" w:type="dxa"/>
            <w:tcMar>
              <w:top w:w="60" w:type="dxa"/>
              <w:left w:w="100" w:type="dxa"/>
              <w:bottom w:w="60" w:type="dxa"/>
              <w:right w:w="100" w:type="dxa"/>
            </w:tcMar>
          </w:tcPr>
          <w:p w14:paraId="3C559F30" w14:textId="77777777" w:rsidR="00A1297C" w:rsidRPr="00246F85" w:rsidRDefault="00464DCE" w:rsidP="00246F85">
            <w:pPr>
              <w:spacing w:after="60"/>
              <w:jc w:val="both"/>
              <w:rPr>
                <w:rFonts w:ascii="Arial" w:hAnsi="Arial" w:cs="Arial"/>
              </w:rPr>
            </w:pPr>
            <w:r w:rsidRPr="00246F85">
              <w:rPr>
                <w:rFonts w:ascii="Arial" w:hAnsi="Arial" w:cs="Arial"/>
              </w:rPr>
              <w:t>12.4. Sudarius Sutartį, tačiau ne vėliau negu Sutartis pradedama vykdyti, TPMĮ teikėjas įsipareigoja Bendrovei pranešti tuo metu žinomų trečiųjų asmenų pavadinimus, kontaktinius duomenis ir jų atstovus.</w:t>
            </w:r>
          </w:p>
        </w:tc>
        <w:tc>
          <w:tcPr>
            <w:tcW w:w="4672" w:type="dxa"/>
            <w:tcMar>
              <w:top w:w="60" w:type="dxa"/>
              <w:left w:w="100" w:type="dxa"/>
              <w:bottom w:w="60" w:type="dxa"/>
              <w:right w:w="100" w:type="dxa"/>
            </w:tcMar>
          </w:tcPr>
          <w:p w14:paraId="3BC8C7FC" w14:textId="77777777" w:rsidR="00A1297C" w:rsidRPr="00246F85" w:rsidRDefault="00464DCE" w:rsidP="00246F85">
            <w:pPr>
              <w:spacing w:after="60"/>
              <w:jc w:val="both"/>
              <w:rPr>
                <w:rFonts w:ascii="Arial" w:hAnsi="Arial" w:cs="Arial"/>
              </w:rPr>
            </w:pPr>
            <w:r w:rsidRPr="00246F85">
              <w:rPr>
                <w:rFonts w:ascii="Arial" w:hAnsi="Arial" w:cs="Arial"/>
              </w:rPr>
              <w:t>12.4. Upon conclusion of the Agreement, but no later than the commencement of performance of the Agreement, the OBE Provider undertakes to notify the Company of the names, contact details, and representatives of third parties known at that time.</w:t>
            </w:r>
          </w:p>
        </w:tc>
      </w:tr>
      <w:tr w:rsidR="00A1297C" w:rsidRPr="00246F85" w14:paraId="21DC9CAB" w14:textId="77777777" w:rsidTr="00B91B52">
        <w:tc>
          <w:tcPr>
            <w:tcW w:w="4354" w:type="dxa"/>
            <w:tcMar>
              <w:top w:w="60" w:type="dxa"/>
              <w:left w:w="100" w:type="dxa"/>
              <w:bottom w:w="60" w:type="dxa"/>
              <w:right w:w="100" w:type="dxa"/>
            </w:tcMar>
          </w:tcPr>
          <w:p w14:paraId="21A72ECE" w14:textId="77777777" w:rsidR="00A1297C" w:rsidRPr="00246F85" w:rsidRDefault="00464DCE" w:rsidP="00246F85">
            <w:pPr>
              <w:spacing w:after="60"/>
              <w:jc w:val="both"/>
              <w:rPr>
                <w:rFonts w:ascii="Arial" w:hAnsi="Arial" w:cs="Arial"/>
              </w:rPr>
            </w:pPr>
            <w:r w:rsidRPr="00246F85">
              <w:rPr>
                <w:rFonts w:ascii="Arial" w:hAnsi="Arial" w:cs="Arial"/>
              </w:rPr>
              <w:t>12.5. Bendrovė taip pat reikalauja, kad TPMĮ teikėjas ne vėliau nei prieš 5 (penkias) darbo dienas informuotų apie minėtos informacijos pasikeitimus bei naujų trečiųjų asmenų pasitelkimą visu Sutarties vykdymo metu. Bendrovė turi teisę įvertinti tokio trečiojo asmens atitiktį nacionalinio saugumo interesams, kilmės reikalavimams ir atitikti kitiems Bendrovės nustatytiems kriterijams. Nustačiusi neatitiktį, Bendrovė turi teisę nesutikti su tokio trečiojo asmens pasitelkimu arba reikalauti jį pakeisti reikalavimus atitinkančiu trečiuoju asmeniu.</w:t>
            </w:r>
          </w:p>
        </w:tc>
        <w:tc>
          <w:tcPr>
            <w:tcW w:w="4672" w:type="dxa"/>
            <w:tcMar>
              <w:top w:w="60" w:type="dxa"/>
              <w:left w:w="100" w:type="dxa"/>
              <w:bottom w:w="60" w:type="dxa"/>
              <w:right w:w="100" w:type="dxa"/>
            </w:tcMar>
          </w:tcPr>
          <w:p w14:paraId="25BB69F5" w14:textId="77777777" w:rsidR="00A1297C" w:rsidRPr="00246F85" w:rsidRDefault="00464DCE" w:rsidP="00246F85">
            <w:pPr>
              <w:spacing w:after="60"/>
              <w:jc w:val="both"/>
              <w:rPr>
                <w:rFonts w:ascii="Arial" w:hAnsi="Arial" w:cs="Arial"/>
              </w:rPr>
            </w:pPr>
            <w:r w:rsidRPr="00246F85">
              <w:rPr>
                <w:rFonts w:ascii="Arial" w:hAnsi="Arial" w:cs="Arial"/>
              </w:rPr>
              <w:t>12.5. The Company also requires that the OBE Provider inform it no later than 5 (five) business days in advance of any changes to the aforementioned information and of the engagement of new third parties throughout the performance of the Agreement. The Company shall have the right to assess such third party's compliance with national security interests, origin requirements, and other criteria established by the Company. Upon identifying non-compliance, the Company shall have the right to refuse the engagement of such third party or to require its replacement with a third party meeting the requirements.</w:t>
            </w:r>
          </w:p>
        </w:tc>
      </w:tr>
      <w:tr w:rsidR="00A1297C" w:rsidRPr="00246F85" w14:paraId="1A6C44B1" w14:textId="77777777" w:rsidTr="00B91B52">
        <w:tc>
          <w:tcPr>
            <w:tcW w:w="4354" w:type="dxa"/>
            <w:tcMar>
              <w:top w:w="60" w:type="dxa"/>
              <w:left w:w="100" w:type="dxa"/>
              <w:bottom w:w="60" w:type="dxa"/>
              <w:right w:w="100" w:type="dxa"/>
            </w:tcMar>
          </w:tcPr>
          <w:p w14:paraId="27731C99" w14:textId="77777777" w:rsidR="00A1297C" w:rsidRPr="00246F85" w:rsidRDefault="00464DCE" w:rsidP="00246F85">
            <w:pPr>
              <w:spacing w:after="60"/>
              <w:jc w:val="both"/>
              <w:rPr>
                <w:rFonts w:ascii="Arial" w:hAnsi="Arial" w:cs="Arial"/>
              </w:rPr>
            </w:pPr>
            <w:r w:rsidRPr="00246F85">
              <w:rPr>
                <w:rFonts w:ascii="Arial" w:hAnsi="Arial" w:cs="Arial"/>
              </w:rPr>
              <w:t>12.6. TPMĮ teikėjas gali keisti Sutartyje nurodytus trečiuosius asmenis šiame Sutarties poskyryje nustatytais atvejais ir tvarka gavęs Bendrovės rašytinį sutikimą.</w:t>
            </w:r>
          </w:p>
        </w:tc>
        <w:tc>
          <w:tcPr>
            <w:tcW w:w="4672" w:type="dxa"/>
            <w:tcMar>
              <w:top w:w="60" w:type="dxa"/>
              <w:left w:w="100" w:type="dxa"/>
              <w:bottom w:w="60" w:type="dxa"/>
              <w:right w:w="100" w:type="dxa"/>
            </w:tcMar>
          </w:tcPr>
          <w:p w14:paraId="061CD035" w14:textId="77777777" w:rsidR="00A1297C" w:rsidRPr="00246F85" w:rsidRDefault="00464DCE" w:rsidP="00246F85">
            <w:pPr>
              <w:spacing w:after="60"/>
              <w:jc w:val="both"/>
              <w:rPr>
                <w:rFonts w:ascii="Arial" w:hAnsi="Arial" w:cs="Arial"/>
              </w:rPr>
            </w:pPr>
            <w:r w:rsidRPr="00246F85">
              <w:rPr>
                <w:rFonts w:ascii="Arial" w:hAnsi="Arial" w:cs="Arial"/>
              </w:rPr>
              <w:t>12.6. The OBE Provider may change the third parties specified in the Agreement in the cases and in accordance with the procedure established in this subsection of the Agreement upon obtaining the Company's written consent.</w:t>
            </w:r>
          </w:p>
        </w:tc>
      </w:tr>
      <w:tr w:rsidR="00A1297C" w:rsidRPr="00246F85" w14:paraId="5C1C1671" w14:textId="77777777" w:rsidTr="00B91B52">
        <w:tc>
          <w:tcPr>
            <w:tcW w:w="4354" w:type="dxa"/>
            <w:tcMar>
              <w:top w:w="60" w:type="dxa"/>
              <w:left w:w="100" w:type="dxa"/>
              <w:bottom w:w="60" w:type="dxa"/>
              <w:right w:w="100" w:type="dxa"/>
            </w:tcMar>
          </w:tcPr>
          <w:p w14:paraId="4694000F" w14:textId="77777777" w:rsidR="00A1297C" w:rsidRPr="00246F85" w:rsidRDefault="00464DCE" w:rsidP="00246F85">
            <w:pPr>
              <w:spacing w:after="60"/>
              <w:jc w:val="both"/>
              <w:rPr>
                <w:rFonts w:ascii="Arial" w:hAnsi="Arial" w:cs="Arial"/>
              </w:rPr>
            </w:pPr>
            <w:r w:rsidRPr="00246F85">
              <w:rPr>
                <w:rFonts w:ascii="Arial" w:hAnsi="Arial" w:cs="Arial"/>
              </w:rPr>
              <w:t>12.7. TPMĮ teikėjas privalo ne vėliau nei prieš 5 (penkias) darbo dienas iki numatomo trečiųjų asmenų keitimo pateikti Bendrovei argumentuotą rašytinį prašymą ir šiuos dokumentus:</w:t>
            </w:r>
          </w:p>
        </w:tc>
        <w:tc>
          <w:tcPr>
            <w:tcW w:w="4672" w:type="dxa"/>
            <w:tcMar>
              <w:top w:w="60" w:type="dxa"/>
              <w:left w:w="100" w:type="dxa"/>
              <w:bottom w:w="60" w:type="dxa"/>
              <w:right w:w="100" w:type="dxa"/>
            </w:tcMar>
          </w:tcPr>
          <w:p w14:paraId="36D31D69" w14:textId="77777777" w:rsidR="00A1297C" w:rsidRPr="00246F85" w:rsidRDefault="00464DCE" w:rsidP="00246F85">
            <w:pPr>
              <w:spacing w:after="60"/>
              <w:jc w:val="both"/>
              <w:rPr>
                <w:rFonts w:ascii="Arial" w:hAnsi="Arial" w:cs="Arial"/>
              </w:rPr>
            </w:pPr>
            <w:r w:rsidRPr="00246F85">
              <w:rPr>
                <w:rFonts w:ascii="Arial" w:hAnsi="Arial" w:cs="Arial"/>
              </w:rPr>
              <w:t>12.7. The OBE Provider must submit to the Company a reasoned written request and the following documents no later than 5 (five) business days before the intended change of third parties:</w:t>
            </w:r>
          </w:p>
        </w:tc>
      </w:tr>
      <w:tr w:rsidR="00A1297C" w:rsidRPr="00246F85" w14:paraId="7CA6FF67" w14:textId="77777777" w:rsidTr="00B91B52">
        <w:tc>
          <w:tcPr>
            <w:tcW w:w="4354" w:type="dxa"/>
            <w:tcMar>
              <w:top w:w="60" w:type="dxa"/>
              <w:left w:w="100" w:type="dxa"/>
              <w:bottom w:w="60" w:type="dxa"/>
              <w:right w:w="100" w:type="dxa"/>
            </w:tcMar>
          </w:tcPr>
          <w:p w14:paraId="3C95C9F6" w14:textId="77777777" w:rsidR="00A1297C" w:rsidRPr="00246F85" w:rsidRDefault="00464DCE" w:rsidP="00246F85">
            <w:pPr>
              <w:spacing w:after="60"/>
              <w:jc w:val="both"/>
              <w:rPr>
                <w:rFonts w:ascii="Arial" w:hAnsi="Arial" w:cs="Arial"/>
              </w:rPr>
            </w:pPr>
            <w:r w:rsidRPr="00246F85">
              <w:rPr>
                <w:rFonts w:ascii="Arial" w:hAnsi="Arial" w:cs="Arial"/>
              </w:rPr>
              <w:t>12.7.1. prašymą pakeisti trečiąjį asmenį, nurodant keitimo priežastis ir aplinkybes. Bendrovė turi teisę pareikalauti papildomų dokumentų ar įrodymų, pagrindžiančių keitimo būtinumą;</w:t>
            </w:r>
          </w:p>
        </w:tc>
        <w:tc>
          <w:tcPr>
            <w:tcW w:w="4672" w:type="dxa"/>
            <w:tcMar>
              <w:top w:w="60" w:type="dxa"/>
              <w:left w:w="100" w:type="dxa"/>
              <w:bottom w:w="60" w:type="dxa"/>
              <w:right w:w="100" w:type="dxa"/>
            </w:tcMar>
          </w:tcPr>
          <w:p w14:paraId="5971C532" w14:textId="77777777" w:rsidR="00A1297C" w:rsidRPr="00246F85" w:rsidRDefault="00464DCE" w:rsidP="00246F85">
            <w:pPr>
              <w:spacing w:after="60"/>
              <w:jc w:val="both"/>
              <w:rPr>
                <w:rFonts w:ascii="Arial" w:hAnsi="Arial" w:cs="Arial"/>
              </w:rPr>
            </w:pPr>
            <w:r w:rsidRPr="00246F85">
              <w:rPr>
                <w:rFonts w:ascii="Arial" w:hAnsi="Arial" w:cs="Arial"/>
              </w:rPr>
              <w:t>12.7.1. a request to replace a third party, indicating the reasons and circumstances of the change. The Company shall have the right to request additional documents or evidence substantiating the necessity of the change;</w:t>
            </w:r>
          </w:p>
        </w:tc>
      </w:tr>
      <w:tr w:rsidR="00A1297C" w:rsidRPr="00246F85" w14:paraId="1D701D1F" w14:textId="77777777" w:rsidTr="00B91B52">
        <w:tc>
          <w:tcPr>
            <w:tcW w:w="4354" w:type="dxa"/>
            <w:tcMar>
              <w:top w:w="60" w:type="dxa"/>
              <w:left w:w="100" w:type="dxa"/>
              <w:bottom w:w="60" w:type="dxa"/>
              <w:right w:w="100" w:type="dxa"/>
            </w:tcMar>
          </w:tcPr>
          <w:p w14:paraId="2DA1165E" w14:textId="77777777" w:rsidR="00A1297C" w:rsidRPr="00246F85" w:rsidRDefault="00464DCE" w:rsidP="00246F85">
            <w:pPr>
              <w:spacing w:after="60"/>
              <w:jc w:val="both"/>
              <w:rPr>
                <w:rFonts w:ascii="Arial" w:hAnsi="Arial" w:cs="Arial"/>
              </w:rPr>
            </w:pPr>
            <w:r w:rsidRPr="00246F85">
              <w:rPr>
                <w:rFonts w:ascii="Arial" w:hAnsi="Arial" w:cs="Arial"/>
              </w:rPr>
              <w:t>12.7.2. dokumentus, patvirtinančius naujo trečiojo asmens atitiktį nacionalinio saugumo interesams ir kitiems Sutartyje nustatytiems reikalavimams.</w:t>
            </w:r>
          </w:p>
        </w:tc>
        <w:tc>
          <w:tcPr>
            <w:tcW w:w="4672" w:type="dxa"/>
            <w:tcMar>
              <w:top w:w="60" w:type="dxa"/>
              <w:left w:w="100" w:type="dxa"/>
              <w:bottom w:w="60" w:type="dxa"/>
              <w:right w:w="100" w:type="dxa"/>
            </w:tcMar>
          </w:tcPr>
          <w:p w14:paraId="17E3E90C" w14:textId="77777777" w:rsidR="00A1297C" w:rsidRPr="00246F85" w:rsidRDefault="00464DCE" w:rsidP="00246F85">
            <w:pPr>
              <w:spacing w:after="60"/>
              <w:jc w:val="both"/>
              <w:rPr>
                <w:rFonts w:ascii="Arial" w:hAnsi="Arial" w:cs="Arial"/>
              </w:rPr>
            </w:pPr>
            <w:r w:rsidRPr="00246F85">
              <w:rPr>
                <w:rFonts w:ascii="Arial" w:hAnsi="Arial" w:cs="Arial"/>
              </w:rPr>
              <w:t>12.7.2. documents confirming the new third party's compliance with national security interests and other requirements established in the Agreement.</w:t>
            </w:r>
          </w:p>
        </w:tc>
      </w:tr>
      <w:tr w:rsidR="00A1297C" w:rsidRPr="00246F85" w14:paraId="16D2DF0C" w14:textId="77777777" w:rsidTr="00B91B52">
        <w:tc>
          <w:tcPr>
            <w:tcW w:w="4354" w:type="dxa"/>
            <w:tcMar>
              <w:top w:w="60" w:type="dxa"/>
              <w:left w:w="100" w:type="dxa"/>
              <w:bottom w:w="60" w:type="dxa"/>
              <w:right w:w="100" w:type="dxa"/>
            </w:tcMar>
          </w:tcPr>
          <w:p w14:paraId="7119E4BB" w14:textId="77777777" w:rsidR="00A1297C" w:rsidRPr="00246F85" w:rsidRDefault="00464DCE" w:rsidP="00246F85">
            <w:pPr>
              <w:spacing w:after="60"/>
              <w:jc w:val="both"/>
              <w:rPr>
                <w:rFonts w:ascii="Arial" w:hAnsi="Arial" w:cs="Arial"/>
              </w:rPr>
            </w:pPr>
            <w:r w:rsidRPr="00246F85">
              <w:rPr>
                <w:rFonts w:ascii="Arial" w:hAnsi="Arial" w:cs="Arial"/>
              </w:rPr>
              <w:t>12.8. Bendrovė, gavusi TPMĮ teikėjo prašymą su kitais Sutartyje nurodytais dokumentais, per 5 (penkias) darbo dienas įvertina keitimo galimybes ir raštu informuoja TPMĮ teikėją apie leidimą pakeisti trečiąjį asmenį. Bendrovei sutikus, Šalys pasirašo Susitarimą, kuris laikomas neatsiejama Sutarties dalimi.</w:t>
            </w:r>
          </w:p>
        </w:tc>
        <w:tc>
          <w:tcPr>
            <w:tcW w:w="4672" w:type="dxa"/>
            <w:tcMar>
              <w:top w:w="60" w:type="dxa"/>
              <w:left w:w="100" w:type="dxa"/>
              <w:bottom w:w="60" w:type="dxa"/>
              <w:right w:w="100" w:type="dxa"/>
            </w:tcMar>
          </w:tcPr>
          <w:p w14:paraId="0968DC2A" w14:textId="77777777" w:rsidR="00A1297C" w:rsidRPr="00246F85" w:rsidRDefault="00464DCE" w:rsidP="00246F85">
            <w:pPr>
              <w:spacing w:after="60"/>
              <w:jc w:val="both"/>
              <w:rPr>
                <w:rFonts w:ascii="Arial" w:hAnsi="Arial" w:cs="Arial"/>
              </w:rPr>
            </w:pPr>
            <w:r w:rsidRPr="00246F85">
              <w:rPr>
                <w:rFonts w:ascii="Arial" w:hAnsi="Arial" w:cs="Arial"/>
              </w:rPr>
              <w:t>12.8. The Company, upon receipt of the OBE Provider's request together with other documents specified in the Agreement, shall within 5 (five) business days assess the possibilities of the change and inform the OBE Provider in writing of the permission to replace the third party. Upon the Company's consent, the Parties shall sign an Agreement which shall be deemed an integral part of the Agreement.</w:t>
            </w:r>
          </w:p>
        </w:tc>
      </w:tr>
      <w:tr w:rsidR="00A1297C" w:rsidRPr="00246F85" w14:paraId="5621D1A4" w14:textId="77777777" w:rsidTr="00B91B52">
        <w:tc>
          <w:tcPr>
            <w:tcW w:w="4354" w:type="dxa"/>
            <w:tcMar>
              <w:top w:w="60" w:type="dxa"/>
              <w:left w:w="100" w:type="dxa"/>
              <w:bottom w:w="60" w:type="dxa"/>
              <w:right w:w="100" w:type="dxa"/>
            </w:tcMar>
          </w:tcPr>
          <w:p w14:paraId="32C39425" w14:textId="77777777" w:rsidR="00A1297C" w:rsidRPr="00246F85" w:rsidRDefault="00464DCE" w:rsidP="00246F85">
            <w:pPr>
              <w:spacing w:after="60"/>
              <w:jc w:val="both"/>
              <w:rPr>
                <w:rFonts w:ascii="Arial" w:hAnsi="Arial" w:cs="Arial"/>
              </w:rPr>
            </w:pPr>
            <w:r w:rsidRPr="00246F85">
              <w:rPr>
                <w:rFonts w:ascii="Arial" w:hAnsi="Arial" w:cs="Arial"/>
              </w:rPr>
              <w:lastRenderedPageBreak/>
              <w:t>12.9. Naujas trečiasis asmuo gali pradėti vykdyti jiems TPMĮ teikėjo pavestus įsipareigojimus pagal Sutartį ne anksčiau, nei bus pasirašytas Susitarimas.</w:t>
            </w:r>
          </w:p>
        </w:tc>
        <w:tc>
          <w:tcPr>
            <w:tcW w:w="4672" w:type="dxa"/>
            <w:tcMar>
              <w:top w:w="60" w:type="dxa"/>
              <w:left w:w="100" w:type="dxa"/>
              <w:bottom w:w="60" w:type="dxa"/>
              <w:right w:w="100" w:type="dxa"/>
            </w:tcMar>
          </w:tcPr>
          <w:p w14:paraId="14171F8B" w14:textId="77777777" w:rsidR="00A1297C" w:rsidRPr="00246F85" w:rsidRDefault="00464DCE" w:rsidP="00246F85">
            <w:pPr>
              <w:spacing w:after="60"/>
              <w:jc w:val="both"/>
              <w:rPr>
                <w:rFonts w:ascii="Arial" w:hAnsi="Arial" w:cs="Arial"/>
              </w:rPr>
            </w:pPr>
            <w:r w:rsidRPr="00246F85">
              <w:rPr>
                <w:rFonts w:ascii="Arial" w:hAnsi="Arial" w:cs="Arial"/>
              </w:rPr>
              <w:t>12.9. A new third party may commence the performance of obligations assigned to it by the OBE Provider under the Agreement no earlier than the signing of the Agreement.</w:t>
            </w:r>
          </w:p>
        </w:tc>
      </w:tr>
      <w:tr w:rsidR="00A1297C" w:rsidRPr="00246F85" w14:paraId="082B9C83" w14:textId="77777777" w:rsidTr="00B91B52">
        <w:tc>
          <w:tcPr>
            <w:tcW w:w="4354" w:type="dxa"/>
            <w:tcMar>
              <w:top w:w="60" w:type="dxa"/>
              <w:left w:w="100" w:type="dxa"/>
              <w:bottom w:w="60" w:type="dxa"/>
              <w:right w:w="100" w:type="dxa"/>
            </w:tcMar>
          </w:tcPr>
          <w:p w14:paraId="6A74589E" w14:textId="77777777" w:rsidR="00A1297C" w:rsidRPr="00246F85" w:rsidRDefault="00464DCE" w:rsidP="00246F85">
            <w:pPr>
              <w:spacing w:after="60"/>
              <w:jc w:val="both"/>
              <w:rPr>
                <w:rFonts w:ascii="Arial" w:hAnsi="Arial" w:cs="Arial"/>
              </w:rPr>
            </w:pPr>
            <w:r w:rsidRPr="00246F85">
              <w:rPr>
                <w:rFonts w:ascii="Arial" w:hAnsi="Arial" w:cs="Arial"/>
              </w:rPr>
              <w:t>12.10. Jei TPMĮ teikėjas pakeičia esamą arba pasitelkia naują trečiąjį asmenį, negavęs Bendrovės raštiško sutikimo , arba sutartinius įsipareigojimus pagal Sutartį vykdo tretieji asmenys, neatitinkantys šios Sutarties reikalavimų, įskaitant, bet neapsiribojant atitikties nacionalinio saugumo interesams bei kilmės reikalavimų (jei taikoma), TPMĮ teikėjui taikoma šioje Sutartyje nustatyta atsakomybė. Kai Sutartis sudaryta su jungtinės veiklos sutarties partneriais, tokie partneriai gali būti keičiami tik gavus išankstinį rašytinį Bendrovės sutikimą keisti jungtinės veiklos partnerius.</w:t>
            </w:r>
          </w:p>
        </w:tc>
        <w:tc>
          <w:tcPr>
            <w:tcW w:w="4672" w:type="dxa"/>
            <w:tcMar>
              <w:top w:w="60" w:type="dxa"/>
              <w:left w:w="100" w:type="dxa"/>
              <w:bottom w:w="60" w:type="dxa"/>
              <w:right w:w="100" w:type="dxa"/>
            </w:tcMar>
          </w:tcPr>
          <w:p w14:paraId="0C788FA6" w14:textId="77777777" w:rsidR="00A1297C" w:rsidRPr="00246F85" w:rsidRDefault="00464DCE" w:rsidP="00246F85">
            <w:pPr>
              <w:spacing w:after="60"/>
              <w:jc w:val="both"/>
              <w:rPr>
                <w:rFonts w:ascii="Arial" w:hAnsi="Arial" w:cs="Arial"/>
              </w:rPr>
            </w:pPr>
            <w:r w:rsidRPr="00246F85">
              <w:rPr>
                <w:rFonts w:ascii="Arial" w:hAnsi="Arial" w:cs="Arial"/>
              </w:rPr>
              <w:t>12.10. If the OBE Provider replaces an existing or engages a new third party without obtaining the Company's written consent , or if contractual obligations under the Agreement are performed by third parties that do not meet the requirements of this Agreement, including but not limited to compliance with national security interests and origin requirements (if applicable), the liability established in this Agreement shall apply to the OBE Provider. Where the Agreement has been concluded with joint activity agreement partners, such partners may be changed only upon obtaining the Company's prior written consent to change the joint activity partners.</w:t>
            </w:r>
          </w:p>
        </w:tc>
      </w:tr>
      <w:tr w:rsidR="00A1297C" w:rsidRPr="00246F85" w14:paraId="339DF84F" w14:textId="77777777" w:rsidTr="00B91B52">
        <w:tc>
          <w:tcPr>
            <w:tcW w:w="4354" w:type="dxa"/>
            <w:tcMar>
              <w:top w:w="60" w:type="dxa"/>
              <w:left w:w="100" w:type="dxa"/>
              <w:bottom w:w="60" w:type="dxa"/>
              <w:right w:w="100" w:type="dxa"/>
            </w:tcMar>
          </w:tcPr>
          <w:p w14:paraId="0C2012D4" w14:textId="77777777" w:rsidR="00A1297C" w:rsidRPr="00246F85" w:rsidRDefault="00464DCE" w:rsidP="00246F85">
            <w:pPr>
              <w:spacing w:after="60"/>
              <w:jc w:val="both"/>
              <w:rPr>
                <w:rFonts w:ascii="Arial" w:hAnsi="Arial" w:cs="Arial"/>
              </w:rPr>
            </w:pPr>
            <w:r w:rsidRPr="00246F85">
              <w:rPr>
                <w:rFonts w:ascii="Arial" w:hAnsi="Arial" w:cs="Arial"/>
              </w:rPr>
              <w:t>12.11. Jeigu TPMĮ teikėjas Sutarties vykdymui pasitelkia trečiuosius asmenis, TPMĮ teikėjas įsipareigoja užtikrinti, kad prieš užmezgant su jais sutartinius ar kitus dalykinius santykius būtų atliktas jų patikrinimas pagal visus taikytinus tarptautinių ir nacionalinių sankcijų sąrašus ir teisės aktų reikalavimus. TPMĮ teikėjas taip pat įsipareigoja visą bendradarbiavimo laikotarpį vykdyti nuolatinę tokių trečiųjų asmenų stebėseną ir periodinį pakartotinį patikrinimą pagal taikytinus sankcijų sąrašus.</w:t>
            </w:r>
          </w:p>
        </w:tc>
        <w:tc>
          <w:tcPr>
            <w:tcW w:w="4672" w:type="dxa"/>
            <w:tcMar>
              <w:top w:w="60" w:type="dxa"/>
              <w:left w:w="100" w:type="dxa"/>
              <w:bottom w:w="60" w:type="dxa"/>
              <w:right w:w="100" w:type="dxa"/>
            </w:tcMar>
          </w:tcPr>
          <w:p w14:paraId="457EFC33" w14:textId="77777777" w:rsidR="00A1297C" w:rsidRPr="00246F85" w:rsidRDefault="00464DCE" w:rsidP="00246F85">
            <w:pPr>
              <w:spacing w:after="60"/>
              <w:jc w:val="both"/>
              <w:rPr>
                <w:rFonts w:ascii="Arial" w:hAnsi="Arial" w:cs="Arial"/>
              </w:rPr>
            </w:pPr>
            <w:r w:rsidRPr="00246F85">
              <w:rPr>
                <w:rFonts w:ascii="Arial" w:hAnsi="Arial" w:cs="Arial"/>
              </w:rPr>
              <w:t>12.11. If the OBE Provider engages third parties for the performance of the Agreement, the OBE Provider undertakes to ensure that prior to establishing contractual or other business relations with them, screening is performed against all applicable international and national sanctions lists and legislative requirements. The OBE Provider also undertakes to conduct ongoing monitoring and periodic re-screening of such third parties against applicable sanctions lists throughout the entire period of cooperation.</w:t>
            </w:r>
          </w:p>
        </w:tc>
      </w:tr>
      <w:tr w:rsidR="00A1297C" w:rsidRPr="00246F85" w14:paraId="28FF5E92" w14:textId="77777777" w:rsidTr="00B91B52">
        <w:tc>
          <w:tcPr>
            <w:tcW w:w="4354" w:type="dxa"/>
            <w:tcMar>
              <w:top w:w="60" w:type="dxa"/>
              <w:left w:w="100" w:type="dxa"/>
              <w:bottom w:w="60" w:type="dxa"/>
              <w:right w:w="100" w:type="dxa"/>
            </w:tcMar>
          </w:tcPr>
          <w:p w14:paraId="4E4BC8FD" w14:textId="77777777" w:rsidR="00A1297C" w:rsidRPr="00246F85" w:rsidRDefault="00464DCE" w:rsidP="00246F85">
            <w:pPr>
              <w:spacing w:after="60"/>
              <w:jc w:val="both"/>
              <w:rPr>
                <w:rFonts w:ascii="Arial" w:hAnsi="Arial" w:cs="Arial"/>
              </w:rPr>
            </w:pPr>
            <w:r w:rsidRPr="00246F85">
              <w:rPr>
                <w:rFonts w:ascii="Arial" w:hAnsi="Arial" w:cs="Arial"/>
              </w:rPr>
              <w:t>12.12. TPMĮ teikėjas užtikrina, kad visi Sutarties vykdymui pasitelkti tretieji asmenys laikytųsi šioje Sutartyje nustatytų sankcijų laikymosi, konfidencialumo, duomenų apsaugos, etikos, nacionalinio saugumo ir kitų taikytinų reikalavimų. TPMĮ teikėjas prisiima visą atsakomybę už trečiųjų asmenų veiksmų ir neveikimo atitiktį šiems reikalavimams.</w:t>
            </w:r>
          </w:p>
        </w:tc>
        <w:tc>
          <w:tcPr>
            <w:tcW w:w="4672" w:type="dxa"/>
            <w:tcMar>
              <w:top w:w="60" w:type="dxa"/>
              <w:left w:w="100" w:type="dxa"/>
              <w:bottom w:w="60" w:type="dxa"/>
              <w:right w:w="100" w:type="dxa"/>
            </w:tcMar>
          </w:tcPr>
          <w:p w14:paraId="4C6A6707" w14:textId="77777777" w:rsidR="00A1297C" w:rsidRPr="00246F85" w:rsidRDefault="00464DCE" w:rsidP="00246F85">
            <w:pPr>
              <w:spacing w:after="60"/>
              <w:jc w:val="both"/>
              <w:rPr>
                <w:rFonts w:ascii="Arial" w:hAnsi="Arial" w:cs="Arial"/>
              </w:rPr>
            </w:pPr>
            <w:r w:rsidRPr="00246F85">
              <w:rPr>
                <w:rFonts w:ascii="Arial" w:hAnsi="Arial" w:cs="Arial"/>
              </w:rPr>
              <w:t>12.12. The OBE Provider ensures that all third parties engaged for the performance of the Agreement comply with the sanctions compliance, confidentiality, data protection, ethics, national security, and other applicable requirements established in this Agreement. The OBE Provider assumes full liability for the compliance of third parties' actions and inaction with these requirements.</w:t>
            </w:r>
          </w:p>
        </w:tc>
      </w:tr>
      <w:tr w:rsidR="00A1297C" w:rsidRPr="00246F85" w14:paraId="0AFB8634" w14:textId="77777777" w:rsidTr="00B91B52">
        <w:tc>
          <w:tcPr>
            <w:tcW w:w="4354" w:type="dxa"/>
            <w:tcMar>
              <w:top w:w="60" w:type="dxa"/>
              <w:left w:w="100" w:type="dxa"/>
              <w:bottom w:w="60" w:type="dxa"/>
              <w:right w:w="100" w:type="dxa"/>
            </w:tcMar>
          </w:tcPr>
          <w:p w14:paraId="67DBD783" w14:textId="77777777" w:rsidR="00A1297C" w:rsidRPr="00246F85" w:rsidRDefault="00464DCE" w:rsidP="00B91B52">
            <w:pPr>
              <w:spacing w:after="60"/>
              <w:jc w:val="center"/>
              <w:rPr>
                <w:rFonts w:ascii="Arial" w:hAnsi="Arial" w:cs="Arial"/>
              </w:rPr>
            </w:pPr>
            <w:r w:rsidRPr="00246F85">
              <w:rPr>
                <w:rFonts w:ascii="Arial" w:hAnsi="Arial" w:cs="Arial"/>
                <w:b/>
                <w:bCs/>
              </w:rPr>
              <w:t>13. SUTARTIES NUTRAUKIMAS</w:t>
            </w:r>
          </w:p>
        </w:tc>
        <w:tc>
          <w:tcPr>
            <w:tcW w:w="4672" w:type="dxa"/>
            <w:tcMar>
              <w:top w:w="60" w:type="dxa"/>
              <w:left w:w="100" w:type="dxa"/>
              <w:bottom w:w="60" w:type="dxa"/>
              <w:right w:w="100" w:type="dxa"/>
            </w:tcMar>
          </w:tcPr>
          <w:p w14:paraId="77E79993" w14:textId="77777777" w:rsidR="00A1297C" w:rsidRPr="00246F85" w:rsidRDefault="00464DCE" w:rsidP="00B91B52">
            <w:pPr>
              <w:spacing w:after="60"/>
              <w:jc w:val="center"/>
              <w:rPr>
                <w:rFonts w:ascii="Arial" w:hAnsi="Arial" w:cs="Arial"/>
              </w:rPr>
            </w:pPr>
            <w:r w:rsidRPr="00246F85">
              <w:rPr>
                <w:rFonts w:ascii="Arial" w:hAnsi="Arial" w:cs="Arial"/>
                <w:b/>
                <w:bCs/>
              </w:rPr>
              <w:t>13. TERMINATION OF THE AGREEMENT</w:t>
            </w:r>
          </w:p>
        </w:tc>
      </w:tr>
      <w:tr w:rsidR="00A1297C" w:rsidRPr="00246F85" w14:paraId="1D0FB627" w14:textId="77777777" w:rsidTr="00B91B52">
        <w:tc>
          <w:tcPr>
            <w:tcW w:w="4354" w:type="dxa"/>
            <w:tcMar>
              <w:top w:w="60" w:type="dxa"/>
              <w:left w:w="100" w:type="dxa"/>
              <w:bottom w:w="60" w:type="dxa"/>
              <w:right w:w="100" w:type="dxa"/>
            </w:tcMar>
          </w:tcPr>
          <w:p w14:paraId="6E583EA5" w14:textId="77777777" w:rsidR="00A1297C" w:rsidRPr="00246F85" w:rsidRDefault="00464DCE" w:rsidP="00246F85">
            <w:pPr>
              <w:spacing w:after="60"/>
              <w:jc w:val="both"/>
              <w:rPr>
                <w:rFonts w:ascii="Arial" w:hAnsi="Arial" w:cs="Arial"/>
              </w:rPr>
            </w:pPr>
            <w:r w:rsidRPr="00246F85">
              <w:rPr>
                <w:rFonts w:ascii="Arial" w:hAnsi="Arial" w:cs="Arial"/>
              </w:rPr>
              <w:t>13.1. Sutartis gali būti nutraukiama bet kurios iš Šalies iniciatyva arba bendru Šalių susitarimu.</w:t>
            </w:r>
          </w:p>
        </w:tc>
        <w:tc>
          <w:tcPr>
            <w:tcW w:w="4672" w:type="dxa"/>
            <w:tcMar>
              <w:top w:w="60" w:type="dxa"/>
              <w:left w:w="100" w:type="dxa"/>
              <w:bottom w:w="60" w:type="dxa"/>
              <w:right w:w="100" w:type="dxa"/>
            </w:tcMar>
          </w:tcPr>
          <w:p w14:paraId="4A684444" w14:textId="77777777" w:rsidR="00A1297C" w:rsidRPr="00246F85" w:rsidRDefault="00464DCE" w:rsidP="00246F85">
            <w:pPr>
              <w:spacing w:after="60"/>
              <w:jc w:val="both"/>
              <w:rPr>
                <w:rFonts w:ascii="Arial" w:hAnsi="Arial" w:cs="Arial"/>
              </w:rPr>
            </w:pPr>
            <w:r w:rsidRPr="00246F85">
              <w:rPr>
                <w:rFonts w:ascii="Arial" w:hAnsi="Arial" w:cs="Arial"/>
              </w:rPr>
              <w:t>13.1. The Agreement may be terminated at the initiative of either Party or by mutual agreement of the Parties.</w:t>
            </w:r>
          </w:p>
        </w:tc>
      </w:tr>
      <w:tr w:rsidR="00A1297C" w:rsidRPr="00246F85" w14:paraId="538675AE" w14:textId="77777777" w:rsidTr="00B91B52">
        <w:tc>
          <w:tcPr>
            <w:tcW w:w="4354" w:type="dxa"/>
            <w:tcMar>
              <w:top w:w="60" w:type="dxa"/>
              <w:left w:w="100" w:type="dxa"/>
              <w:bottom w:w="60" w:type="dxa"/>
              <w:right w:w="100" w:type="dxa"/>
            </w:tcMar>
          </w:tcPr>
          <w:p w14:paraId="7ECBBAA6" w14:textId="77777777" w:rsidR="00A1297C" w:rsidRPr="00246F85" w:rsidRDefault="00464DCE" w:rsidP="00246F85">
            <w:pPr>
              <w:spacing w:after="60"/>
              <w:jc w:val="both"/>
              <w:rPr>
                <w:rFonts w:ascii="Arial" w:hAnsi="Arial" w:cs="Arial"/>
              </w:rPr>
            </w:pPr>
            <w:r w:rsidRPr="00246F85">
              <w:rPr>
                <w:rFonts w:ascii="Arial" w:hAnsi="Arial" w:cs="Arial"/>
              </w:rPr>
              <w:t>13.2. Nutraukiant Sutartį Šalių susitarimu, Šalys privalo susitarti dėl visų nutraukimo pasekmių, įskaitant, bet nepasiribojant: nutraukimo data, likusių įsipareigojimų įvykdymo tvarką.</w:t>
            </w:r>
          </w:p>
        </w:tc>
        <w:tc>
          <w:tcPr>
            <w:tcW w:w="4672" w:type="dxa"/>
            <w:tcMar>
              <w:top w:w="60" w:type="dxa"/>
              <w:left w:w="100" w:type="dxa"/>
              <w:bottom w:w="60" w:type="dxa"/>
              <w:right w:w="100" w:type="dxa"/>
            </w:tcMar>
          </w:tcPr>
          <w:p w14:paraId="68C47341" w14:textId="77777777" w:rsidR="00A1297C" w:rsidRPr="00246F85" w:rsidRDefault="00464DCE" w:rsidP="00246F85">
            <w:pPr>
              <w:spacing w:after="60"/>
              <w:jc w:val="both"/>
              <w:rPr>
                <w:rFonts w:ascii="Arial" w:hAnsi="Arial" w:cs="Arial"/>
              </w:rPr>
            </w:pPr>
            <w:r w:rsidRPr="00246F85">
              <w:rPr>
                <w:rFonts w:ascii="Arial" w:hAnsi="Arial" w:cs="Arial"/>
              </w:rPr>
              <w:t>13.2. When terminating the Agreement by mutual agreement of the Parties, the Parties must agree on all consequences of termination, including, but not limited to: the termination date, the procedure for fulfilment of remaining obligations.</w:t>
            </w:r>
          </w:p>
        </w:tc>
      </w:tr>
      <w:tr w:rsidR="00A1297C" w:rsidRPr="00246F85" w14:paraId="399CD2B9" w14:textId="77777777" w:rsidTr="00B91B52">
        <w:tc>
          <w:tcPr>
            <w:tcW w:w="4354" w:type="dxa"/>
            <w:tcMar>
              <w:top w:w="60" w:type="dxa"/>
              <w:left w:w="100" w:type="dxa"/>
              <w:bottom w:w="60" w:type="dxa"/>
              <w:right w:w="100" w:type="dxa"/>
            </w:tcMar>
          </w:tcPr>
          <w:p w14:paraId="685D71B8" w14:textId="77777777" w:rsidR="00A1297C" w:rsidRPr="00246F85" w:rsidRDefault="00464DCE" w:rsidP="00246F85">
            <w:pPr>
              <w:spacing w:after="60"/>
              <w:jc w:val="both"/>
              <w:rPr>
                <w:rFonts w:ascii="Arial" w:hAnsi="Arial" w:cs="Arial"/>
              </w:rPr>
            </w:pPr>
            <w:r w:rsidRPr="00246F85">
              <w:rPr>
                <w:rFonts w:ascii="Arial" w:hAnsi="Arial" w:cs="Arial"/>
                <w:b/>
                <w:bCs/>
              </w:rPr>
              <w:t>13.3. Sutarties nutraukimas Bendrovės iniciatyva dėl TPMĮ teikėjo kaltės</w:t>
            </w:r>
          </w:p>
        </w:tc>
        <w:tc>
          <w:tcPr>
            <w:tcW w:w="4672" w:type="dxa"/>
            <w:tcMar>
              <w:top w:w="60" w:type="dxa"/>
              <w:left w:w="100" w:type="dxa"/>
              <w:bottom w:w="60" w:type="dxa"/>
              <w:right w:w="100" w:type="dxa"/>
            </w:tcMar>
          </w:tcPr>
          <w:p w14:paraId="63E0940E" w14:textId="77777777" w:rsidR="00A1297C" w:rsidRPr="00246F85" w:rsidRDefault="00464DCE" w:rsidP="00246F85">
            <w:pPr>
              <w:spacing w:after="60"/>
              <w:jc w:val="both"/>
              <w:rPr>
                <w:rFonts w:ascii="Arial" w:hAnsi="Arial" w:cs="Arial"/>
              </w:rPr>
            </w:pPr>
            <w:r w:rsidRPr="00246F85">
              <w:rPr>
                <w:rFonts w:ascii="Arial" w:hAnsi="Arial" w:cs="Arial"/>
                <w:b/>
                <w:bCs/>
              </w:rPr>
              <w:t>13.3. Termination of the Agreement at the initiative of the Company due to the fault of the OBE Provider</w:t>
            </w:r>
          </w:p>
        </w:tc>
      </w:tr>
      <w:tr w:rsidR="00A1297C" w:rsidRPr="00246F85" w14:paraId="0E153175" w14:textId="77777777" w:rsidTr="00B91B52">
        <w:tc>
          <w:tcPr>
            <w:tcW w:w="4354" w:type="dxa"/>
            <w:tcMar>
              <w:top w:w="60" w:type="dxa"/>
              <w:left w:w="100" w:type="dxa"/>
              <w:bottom w:w="60" w:type="dxa"/>
              <w:right w:w="100" w:type="dxa"/>
            </w:tcMar>
          </w:tcPr>
          <w:p w14:paraId="504CE3CA" w14:textId="77777777" w:rsidR="00A1297C" w:rsidRPr="00246F85" w:rsidRDefault="00464DCE" w:rsidP="00246F85">
            <w:pPr>
              <w:spacing w:after="60"/>
              <w:jc w:val="both"/>
              <w:rPr>
                <w:rFonts w:ascii="Arial" w:hAnsi="Arial" w:cs="Arial"/>
              </w:rPr>
            </w:pPr>
            <w:r w:rsidRPr="00246F85">
              <w:rPr>
                <w:rFonts w:ascii="Arial" w:hAnsi="Arial" w:cs="Arial"/>
              </w:rPr>
              <w:t xml:space="preserve">13.3.1. Bendrovė turi teisę vienašališkai nutraukti Sutartį, įspėjusi TPMĮ teikėją raštu prieš ne trumpesnį nei 10 (dešimt) kalendorinių dienų terminą, jeigu TPMĮ teikėjas padaro esminį Sutarties pažeidimą, nurodytą Sutartyje ar Sutarties pažeidimą, kuris atitinka esminio </w:t>
            </w:r>
            <w:r w:rsidRPr="00246F85">
              <w:rPr>
                <w:rFonts w:ascii="Arial" w:hAnsi="Arial" w:cs="Arial"/>
              </w:rPr>
              <w:lastRenderedPageBreak/>
              <w:t>Sutarties pažeidimo požymius, nurodytus Lietuvos Respublikos civiliniame kodekse, ir, gavęs Bendrovės pretenziją, per pretenzijoje nurodytą terminą neištaiso pažeidimo. Esminiais Sutarties pažeidimais, be kitą ko, laikomi šie atvejai:</w:t>
            </w:r>
          </w:p>
        </w:tc>
        <w:tc>
          <w:tcPr>
            <w:tcW w:w="4672" w:type="dxa"/>
            <w:tcMar>
              <w:top w:w="60" w:type="dxa"/>
              <w:left w:w="100" w:type="dxa"/>
              <w:bottom w:w="60" w:type="dxa"/>
              <w:right w:w="100" w:type="dxa"/>
            </w:tcMar>
          </w:tcPr>
          <w:p w14:paraId="30CB9B65" w14:textId="77777777" w:rsidR="00A1297C" w:rsidRPr="00246F85" w:rsidRDefault="00464DCE" w:rsidP="00246F85">
            <w:pPr>
              <w:spacing w:after="60"/>
              <w:jc w:val="both"/>
              <w:rPr>
                <w:rFonts w:ascii="Arial" w:hAnsi="Arial" w:cs="Arial"/>
              </w:rPr>
            </w:pPr>
            <w:r w:rsidRPr="00246F85">
              <w:rPr>
                <w:rFonts w:ascii="Arial" w:hAnsi="Arial" w:cs="Arial"/>
              </w:rPr>
              <w:lastRenderedPageBreak/>
              <w:t xml:space="preserve">13.3.1. The Company shall have the right to unilaterally terminate the Agreement by giving the OBE Provider not less than 10 (ten) calendar days' prior written notice if the OBE Provider commits a material breach of the Agreement specified in the Agreement or a breach of the Agreement that </w:t>
            </w:r>
            <w:r w:rsidRPr="00246F85">
              <w:rPr>
                <w:rFonts w:ascii="Arial" w:hAnsi="Arial" w:cs="Arial"/>
              </w:rPr>
              <w:lastRenderedPageBreak/>
              <w:t>meets the criteria of a material breach of contract set out in the Civil Code of the Republic of Lithuania, and, having received the Company's claim, fails to remedy the breach within the time limit specified in the claim. The following cases shall, inter alia, be considered material breaches of the Agreement:</w:t>
            </w:r>
          </w:p>
        </w:tc>
      </w:tr>
      <w:tr w:rsidR="00A1297C" w:rsidRPr="00246F85" w14:paraId="64F4EEB1" w14:textId="77777777" w:rsidTr="00B91B52">
        <w:tc>
          <w:tcPr>
            <w:tcW w:w="4354" w:type="dxa"/>
            <w:tcMar>
              <w:top w:w="60" w:type="dxa"/>
              <w:left w:w="100" w:type="dxa"/>
              <w:bottom w:w="60" w:type="dxa"/>
              <w:right w:w="100" w:type="dxa"/>
            </w:tcMar>
          </w:tcPr>
          <w:p w14:paraId="5E171F15" w14:textId="77777777" w:rsidR="00A1297C" w:rsidRPr="00246F85" w:rsidRDefault="00464DCE" w:rsidP="00246F85">
            <w:pPr>
              <w:spacing w:after="60"/>
              <w:jc w:val="both"/>
              <w:rPr>
                <w:rFonts w:ascii="Arial" w:hAnsi="Arial" w:cs="Arial"/>
              </w:rPr>
            </w:pPr>
            <w:r w:rsidRPr="00246F85">
              <w:rPr>
                <w:rFonts w:ascii="Arial" w:hAnsi="Arial" w:cs="Arial"/>
              </w:rPr>
              <w:lastRenderedPageBreak/>
              <w:t>13.3.1.1. Kai TPMĮ teikėjas nebeatitinka TPMĮ teikėjo statusui keliamų reikalavimų, nurodytų Taisyklės ir jų prieduose;</w:t>
            </w:r>
          </w:p>
        </w:tc>
        <w:tc>
          <w:tcPr>
            <w:tcW w:w="4672" w:type="dxa"/>
            <w:tcMar>
              <w:top w:w="60" w:type="dxa"/>
              <w:left w:w="100" w:type="dxa"/>
              <w:bottom w:w="60" w:type="dxa"/>
              <w:right w:w="100" w:type="dxa"/>
            </w:tcMar>
          </w:tcPr>
          <w:p w14:paraId="381050B5" w14:textId="77777777" w:rsidR="00A1297C" w:rsidRPr="00246F85" w:rsidRDefault="00464DCE" w:rsidP="00246F85">
            <w:pPr>
              <w:spacing w:after="60"/>
              <w:jc w:val="both"/>
              <w:rPr>
                <w:rFonts w:ascii="Arial" w:hAnsi="Arial" w:cs="Arial"/>
              </w:rPr>
            </w:pPr>
            <w:r w:rsidRPr="00246F85">
              <w:rPr>
                <w:rFonts w:ascii="Arial" w:hAnsi="Arial" w:cs="Arial"/>
              </w:rPr>
              <w:t>13.3.1.1. Where the OBE Provider no longer meets the requirements for OBE Provider status set out in the Rules and their annexes;</w:t>
            </w:r>
          </w:p>
        </w:tc>
      </w:tr>
      <w:tr w:rsidR="00A1297C" w:rsidRPr="00246F85" w14:paraId="26B8B2C7" w14:textId="77777777" w:rsidTr="00B91B52">
        <w:tc>
          <w:tcPr>
            <w:tcW w:w="4354" w:type="dxa"/>
            <w:tcMar>
              <w:top w:w="60" w:type="dxa"/>
              <w:left w:w="100" w:type="dxa"/>
              <w:bottom w:w="60" w:type="dxa"/>
              <w:right w:w="100" w:type="dxa"/>
            </w:tcMar>
          </w:tcPr>
          <w:p w14:paraId="2375EC52" w14:textId="77777777" w:rsidR="00A1297C" w:rsidRPr="00246F85" w:rsidRDefault="00464DCE" w:rsidP="00246F85">
            <w:pPr>
              <w:spacing w:after="60"/>
              <w:jc w:val="both"/>
              <w:rPr>
                <w:rFonts w:ascii="Arial" w:hAnsi="Arial" w:cs="Arial"/>
              </w:rPr>
            </w:pPr>
            <w:r w:rsidRPr="00246F85">
              <w:rPr>
                <w:rFonts w:ascii="Arial" w:hAnsi="Arial" w:cs="Arial"/>
              </w:rPr>
              <w:t>13.3.1.2. Kai TPMĮ teikėjas ilgiau kaip 30 (trisdešimt) kalendorinių dienų vėluoja pateikti individualų integravimo planą;</w:t>
            </w:r>
          </w:p>
        </w:tc>
        <w:tc>
          <w:tcPr>
            <w:tcW w:w="4672" w:type="dxa"/>
            <w:tcMar>
              <w:top w:w="60" w:type="dxa"/>
              <w:left w:w="100" w:type="dxa"/>
              <w:bottom w:w="60" w:type="dxa"/>
              <w:right w:w="100" w:type="dxa"/>
            </w:tcMar>
          </w:tcPr>
          <w:p w14:paraId="7DF7CE77" w14:textId="77777777" w:rsidR="00A1297C" w:rsidRPr="00246F85" w:rsidRDefault="00464DCE" w:rsidP="00246F85">
            <w:pPr>
              <w:spacing w:after="60"/>
              <w:jc w:val="both"/>
              <w:rPr>
                <w:rFonts w:ascii="Arial" w:hAnsi="Arial" w:cs="Arial"/>
              </w:rPr>
            </w:pPr>
            <w:r w:rsidRPr="00246F85">
              <w:rPr>
                <w:rFonts w:ascii="Arial" w:hAnsi="Arial" w:cs="Arial"/>
              </w:rPr>
              <w:t>13.3.1.2. Where the OBE Provider is more than 30 (thirty) calendar days late in submitting an individual integration plan;</w:t>
            </w:r>
          </w:p>
        </w:tc>
      </w:tr>
      <w:tr w:rsidR="00A1297C" w:rsidRPr="00246F85" w14:paraId="0FB16A88" w14:textId="77777777" w:rsidTr="00B91B52">
        <w:tc>
          <w:tcPr>
            <w:tcW w:w="4354" w:type="dxa"/>
            <w:tcMar>
              <w:top w:w="60" w:type="dxa"/>
              <w:left w:w="100" w:type="dxa"/>
              <w:bottom w:w="60" w:type="dxa"/>
              <w:right w:w="100" w:type="dxa"/>
            </w:tcMar>
          </w:tcPr>
          <w:p w14:paraId="16AF4666" w14:textId="77777777" w:rsidR="00A1297C" w:rsidRPr="00246F85" w:rsidRDefault="00464DCE" w:rsidP="00246F85">
            <w:pPr>
              <w:spacing w:after="60"/>
              <w:jc w:val="both"/>
              <w:rPr>
                <w:rFonts w:ascii="Arial" w:hAnsi="Arial" w:cs="Arial"/>
              </w:rPr>
            </w:pPr>
            <w:r w:rsidRPr="00246F85">
              <w:rPr>
                <w:rFonts w:ascii="Arial" w:hAnsi="Arial" w:cs="Arial"/>
              </w:rPr>
              <w:t>13.3.1.3. Kai TPMĮ teikėjas tris kartus pažeidžia individualiame integravimo plane, nustatytą terminą;</w:t>
            </w:r>
          </w:p>
        </w:tc>
        <w:tc>
          <w:tcPr>
            <w:tcW w:w="4672" w:type="dxa"/>
            <w:tcMar>
              <w:top w:w="60" w:type="dxa"/>
              <w:left w:w="100" w:type="dxa"/>
              <w:bottom w:w="60" w:type="dxa"/>
              <w:right w:w="100" w:type="dxa"/>
            </w:tcMar>
          </w:tcPr>
          <w:p w14:paraId="5D2C832E" w14:textId="77777777" w:rsidR="00A1297C" w:rsidRPr="00246F85" w:rsidRDefault="00464DCE" w:rsidP="00246F85">
            <w:pPr>
              <w:spacing w:after="60"/>
              <w:jc w:val="both"/>
              <w:rPr>
                <w:rFonts w:ascii="Arial" w:hAnsi="Arial" w:cs="Arial"/>
              </w:rPr>
            </w:pPr>
            <w:r w:rsidRPr="00246F85">
              <w:rPr>
                <w:rFonts w:ascii="Arial" w:hAnsi="Arial" w:cs="Arial"/>
              </w:rPr>
              <w:t>13.3.1.3. Where the OBE Provider breaches the deadline set in the individual integration plan three times;</w:t>
            </w:r>
          </w:p>
        </w:tc>
      </w:tr>
      <w:tr w:rsidR="00A1297C" w:rsidRPr="00246F85" w14:paraId="6A28C820" w14:textId="77777777" w:rsidTr="00B91B52">
        <w:tc>
          <w:tcPr>
            <w:tcW w:w="4354" w:type="dxa"/>
            <w:tcMar>
              <w:top w:w="60" w:type="dxa"/>
              <w:left w:w="100" w:type="dxa"/>
              <w:bottom w:w="60" w:type="dxa"/>
              <w:right w:w="100" w:type="dxa"/>
            </w:tcMar>
          </w:tcPr>
          <w:p w14:paraId="2450AFAF" w14:textId="77777777" w:rsidR="00A1297C" w:rsidRPr="00246F85" w:rsidRDefault="00464DCE" w:rsidP="00246F85">
            <w:pPr>
              <w:spacing w:after="60"/>
              <w:jc w:val="both"/>
              <w:rPr>
                <w:rFonts w:ascii="Arial" w:hAnsi="Arial" w:cs="Arial"/>
              </w:rPr>
            </w:pPr>
            <w:r w:rsidRPr="00246F85">
              <w:rPr>
                <w:rFonts w:ascii="Arial" w:hAnsi="Arial" w:cs="Arial"/>
              </w:rPr>
              <w:t>13.3.1.4. Kai TPMĮ teikėjas nepašalina Sutarties vykdymo trūkumų per nustatytus terminus arba trūkumai yra esminiai ir TPMĮ teikėjas nepajėgus įvykdyti Sutartį be esminių trūkumų;</w:t>
            </w:r>
          </w:p>
        </w:tc>
        <w:tc>
          <w:tcPr>
            <w:tcW w:w="4672" w:type="dxa"/>
            <w:tcMar>
              <w:top w:w="60" w:type="dxa"/>
              <w:left w:w="100" w:type="dxa"/>
              <w:bottom w:w="60" w:type="dxa"/>
              <w:right w:w="100" w:type="dxa"/>
            </w:tcMar>
          </w:tcPr>
          <w:p w14:paraId="4670A2F7" w14:textId="77777777" w:rsidR="00A1297C" w:rsidRPr="00246F85" w:rsidRDefault="00464DCE" w:rsidP="00246F85">
            <w:pPr>
              <w:spacing w:after="60"/>
              <w:jc w:val="both"/>
              <w:rPr>
                <w:rFonts w:ascii="Arial" w:hAnsi="Arial" w:cs="Arial"/>
              </w:rPr>
            </w:pPr>
            <w:r w:rsidRPr="00246F85">
              <w:rPr>
                <w:rFonts w:ascii="Arial" w:hAnsi="Arial" w:cs="Arial"/>
              </w:rPr>
              <w:t>13.3.1.4. Where the OBE Provider fails to eliminate deficiencies in the performance of the Agreement within the established time limits or the deficiencies are material and the OBE Provider is unable to perform the Agreement without material deficiencies;</w:t>
            </w:r>
          </w:p>
        </w:tc>
      </w:tr>
      <w:tr w:rsidR="00A1297C" w:rsidRPr="00246F85" w14:paraId="369A1E44" w14:textId="77777777" w:rsidTr="00B91B52">
        <w:tc>
          <w:tcPr>
            <w:tcW w:w="4354" w:type="dxa"/>
            <w:tcMar>
              <w:top w:w="60" w:type="dxa"/>
              <w:left w:w="100" w:type="dxa"/>
              <w:bottom w:w="60" w:type="dxa"/>
              <w:right w:w="100" w:type="dxa"/>
            </w:tcMar>
          </w:tcPr>
          <w:p w14:paraId="39927121" w14:textId="77777777" w:rsidR="00A1297C" w:rsidRPr="00246F85" w:rsidRDefault="00464DCE" w:rsidP="00246F85">
            <w:pPr>
              <w:spacing w:after="60"/>
              <w:jc w:val="both"/>
              <w:rPr>
                <w:rFonts w:ascii="Arial" w:hAnsi="Arial" w:cs="Arial"/>
              </w:rPr>
            </w:pPr>
            <w:r w:rsidRPr="00246F85">
              <w:rPr>
                <w:rFonts w:ascii="Arial" w:hAnsi="Arial" w:cs="Arial"/>
              </w:rPr>
              <w:t>13.3.1.5. Kai TPMĮ teikėjas ilgiau kaip 30 (trisdešimt) kalendorinių dienų nevykdo įsipareigojimo, numatyto šia Sutartimi, Taisyklėse, jų prieduose;</w:t>
            </w:r>
          </w:p>
        </w:tc>
        <w:tc>
          <w:tcPr>
            <w:tcW w:w="4672" w:type="dxa"/>
            <w:tcMar>
              <w:top w:w="60" w:type="dxa"/>
              <w:left w:w="100" w:type="dxa"/>
              <w:bottom w:w="60" w:type="dxa"/>
              <w:right w:w="100" w:type="dxa"/>
            </w:tcMar>
          </w:tcPr>
          <w:p w14:paraId="420AE258" w14:textId="77777777" w:rsidR="00A1297C" w:rsidRPr="00246F85" w:rsidRDefault="00464DCE" w:rsidP="00246F85">
            <w:pPr>
              <w:spacing w:after="60"/>
              <w:jc w:val="both"/>
              <w:rPr>
                <w:rFonts w:ascii="Arial" w:hAnsi="Arial" w:cs="Arial"/>
              </w:rPr>
            </w:pPr>
            <w:r w:rsidRPr="00246F85">
              <w:rPr>
                <w:rFonts w:ascii="Arial" w:hAnsi="Arial" w:cs="Arial"/>
              </w:rPr>
              <w:t>13.3.1.5. Where the OBE Provider fails to perform an obligation provided for in this Agreement, the Rules, or their annexes for more than 30 (thirty) calendar days;</w:t>
            </w:r>
          </w:p>
        </w:tc>
      </w:tr>
      <w:tr w:rsidR="00A1297C" w:rsidRPr="00246F85" w14:paraId="16B777A4" w14:textId="77777777" w:rsidTr="00B91B52">
        <w:tc>
          <w:tcPr>
            <w:tcW w:w="4354" w:type="dxa"/>
            <w:tcMar>
              <w:top w:w="60" w:type="dxa"/>
              <w:left w:w="100" w:type="dxa"/>
              <w:bottom w:w="60" w:type="dxa"/>
              <w:right w:w="100" w:type="dxa"/>
            </w:tcMar>
          </w:tcPr>
          <w:p w14:paraId="5187D771" w14:textId="77777777" w:rsidR="00A1297C" w:rsidRPr="00246F85" w:rsidRDefault="00464DCE" w:rsidP="00246F85">
            <w:pPr>
              <w:spacing w:after="60"/>
              <w:jc w:val="both"/>
              <w:rPr>
                <w:rFonts w:ascii="Arial" w:hAnsi="Arial" w:cs="Arial"/>
              </w:rPr>
            </w:pPr>
            <w:r w:rsidRPr="00246F85">
              <w:rPr>
                <w:rFonts w:ascii="Arial" w:hAnsi="Arial" w:cs="Arial"/>
              </w:rPr>
              <w:t>13.3.1.6. TPMĮ teikėjas pažeidžia Sutarties nuostatas dėl Sutarties vykdymui pasitelkiamų trečiųjų asmenų;</w:t>
            </w:r>
          </w:p>
        </w:tc>
        <w:tc>
          <w:tcPr>
            <w:tcW w:w="4672" w:type="dxa"/>
            <w:tcMar>
              <w:top w:w="60" w:type="dxa"/>
              <w:left w:w="100" w:type="dxa"/>
              <w:bottom w:w="60" w:type="dxa"/>
              <w:right w:w="100" w:type="dxa"/>
            </w:tcMar>
          </w:tcPr>
          <w:p w14:paraId="6360E17E" w14:textId="77777777" w:rsidR="00A1297C" w:rsidRPr="00246F85" w:rsidRDefault="00464DCE" w:rsidP="00246F85">
            <w:pPr>
              <w:spacing w:after="60"/>
              <w:jc w:val="both"/>
              <w:rPr>
                <w:rFonts w:ascii="Arial" w:hAnsi="Arial" w:cs="Arial"/>
              </w:rPr>
            </w:pPr>
            <w:r w:rsidRPr="00246F85">
              <w:rPr>
                <w:rFonts w:ascii="Arial" w:hAnsi="Arial" w:cs="Arial"/>
              </w:rPr>
              <w:t>13.3.1.6. The OBE Provider breaches the provisions of the Agreement regarding third parties engaged in the performance of the Agreement;</w:t>
            </w:r>
          </w:p>
        </w:tc>
      </w:tr>
      <w:tr w:rsidR="00A1297C" w:rsidRPr="00246F85" w14:paraId="38842C08" w14:textId="77777777" w:rsidTr="00B91B52">
        <w:tc>
          <w:tcPr>
            <w:tcW w:w="4354" w:type="dxa"/>
            <w:tcMar>
              <w:top w:w="60" w:type="dxa"/>
              <w:left w:w="100" w:type="dxa"/>
              <w:bottom w:w="60" w:type="dxa"/>
              <w:right w:w="100" w:type="dxa"/>
            </w:tcMar>
          </w:tcPr>
          <w:p w14:paraId="17759264" w14:textId="77777777" w:rsidR="00A1297C" w:rsidRPr="00246F85" w:rsidRDefault="00464DCE" w:rsidP="00246F85">
            <w:pPr>
              <w:spacing w:after="60"/>
              <w:jc w:val="both"/>
              <w:rPr>
                <w:rFonts w:ascii="Arial" w:hAnsi="Arial" w:cs="Arial"/>
              </w:rPr>
            </w:pPr>
            <w:r w:rsidRPr="00246F85">
              <w:rPr>
                <w:rFonts w:ascii="Arial" w:hAnsi="Arial" w:cs="Arial"/>
              </w:rPr>
              <w:t>13.3.1.7. TPMĮ teikėjas integravimo procedūros nepabaigia per Sutarties 8.3. punkte nurodytą terminą;</w:t>
            </w:r>
          </w:p>
        </w:tc>
        <w:tc>
          <w:tcPr>
            <w:tcW w:w="4672" w:type="dxa"/>
            <w:tcMar>
              <w:top w:w="60" w:type="dxa"/>
              <w:left w:w="100" w:type="dxa"/>
              <w:bottom w:w="60" w:type="dxa"/>
              <w:right w:w="100" w:type="dxa"/>
            </w:tcMar>
          </w:tcPr>
          <w:p w14:paraId="147DC891" w14:textId="77777777" w:rsidR="00A1297C" w:rsidRPr="00246F85" w:rsidRDefault="00464DCE" w:rsidP="00246F85">
            <w:pPr>
              <w:spacing w:after="60"/>
              <w:jc w:val="both"/>
              <w:rPr>
                <w:rFonts w:ascii="Arial" w:hAnsi="Arial" w:cs="Arial"/>
              </w:rPr>
            </w:pPr>
            <w:r w:rsidRPr="00246F85">
              <w:rPr>
                <w:rFonts w:ascii="Arial" w:hAnsi="Arial" w:cs="Arial"/>
              </w:rPr>
              <w:t>13.3.1.7. The OBE Provider fails to complete the integration procedure within the time limit specified in clause 8.3 of the Agreement;</w:t>
            </w:r>
          </w:p>
        </w:tc>
      </w:tr>
      <w:tr w:rsidR="00A1297C" w:rsidRPr="00246F85" w14:paraId="7B409D91" w14:textId="77777777" w:rsidTr="00B91B52">
        <w:tc>
          <w:tcPr>
            <w:tcW w:w="4354" w:type="dxa"/>
            <w:tcMar>
              <w:top w:w="60" w:type="dxa"/>
              <w:left w:w="100" w:type="dxa"/>
              <w:bottom w:w="60" w:type="dxa"/>
              <w:right w:w="100" w:type="dxa"/>
            </w:tcMar>
          </w:tcPr>
          <w:p w14:paraId="419A0214" w14:textId="2B27E43D" w:rsidR="00A1297C" w:rsidRPr="00246F85" w:rsidRDefault="00464DCE" w:rsidP="00246F85">
            <w:pPr>
              <w:spacing w:after="60"/>
              <w:jc w:val="both"/>
              <w:rPr>
                <w:rFonts w:ascii="Arial" w:hAnsi="Arial" w:cs="Arial"/>
              </w:rPr>
            </w:pPr>
            <w:r>
              <w:rPr>
                <w:rFonts w:ascii="Arial" w:hAnsi="Arial" w:cs="Arial"/>
              </w:rPr>
              <w:t>13.3.1.8. Bendrovė iš priežiūrą atliekančių institucijų gauna nurodymą / rekomendaciją nutraukti Sutartį nesant TPMĮ teikėjo kaltų veiksmų arba neveikimo;</w:t>
            </w:r>
          </w:p>
        </w:tc>
        <w:tc>
          <w:tcPr>
            <w:tcW w:w="4672" w:type="dxa"/>
            <w:tcMar>
              <w:top w:w="60" w:type="dxa"/>
              <w:left w:w="100" w:type="dxa"/>
              <w:bottom w:w="60" w:type="dxa"/>
              <w:right w:w="100" w:type="dxa"/>
            </w:tcMar>
          </w:tcPr>
          <w:p w14:paraId="4C4E8491" w14:textId="346BBCDF" w:rsidR="00A1297C" w:rsidRPr="00246F85" w:rsidRDefault="00464DCE" w:rsidP="00246F85">
            <w:pPr>
              <w:spacing w:after="60"/>
              <w:jc w:val="both"/>
              <w:rPr>
                <w:rFonts w:ascii="Arial" w:hAnsi="Arial" w:cs="Arial"/>
              </w:rPr>
            </w:pPr>
            <w:r w:rsidRPr="00246F85">
              <w:rPr>
                <w:rFonts w:ascii="Arial" w:hAnsi="Arial" w:cs="Arial"/>
              </w:rPr>
              <w:t xml:space="preserve">13.3.1.8. The Company receives an </w:t>
            </w:r>
            <w:r>
              <w:rPr>
                <w:rFonts w:ascii="Arial" w:hAnsi="Arial" w:cs="Arial"/>
              </w:rPr>
              <w:t>instruction/recommendation</w:t>
            </w:r>
            <w:r w:rsidRPr="00246F85">
              <w:rPr>
                <w:rFonts w:ascii="Arial" w:hAnsi="Arial" w:cs="Arial"/>
              </w:rPr>
              <w:t xml:space="preserve"> from supervisory authorities to terminate the Agreement</w:t>
            </w:r>
            <w:r>
              <w:rPr>
                <w:rFonts w:ascii="Arial" w:hAnsi="Arial" w:cs="Arial"/>
              </w:rPr>
              <w:t xml:space="preserve"> in the absence of culpable actions or inaction by the OBE Provider</w:t>
            </w:r>
            <w:r w:rsidRPr="00246F85">
              <w:rPr>
                <w:rFonts w:ascii="Arial" w:hAnsi="Arial" w:cs="Arial"/>
              </w:rPr>
              <w:t>;</w:t>
            </w:r>
          </w:p>
        </w:tc>
      </w:tr>
      <w:tr w:rsidR="00A1297C" w:rsidRPr="00246F85" w14:paraId="7CA9EF19" w14:textId="77777777" w:rsidTr="00B91B52">
        <w:tc>
          <w:tcPr>
            <w:tcW w:w="4354" w:type="dxa"/>
            <w:tcMar>
              <w:top w:w="60" w:type="dxa"/>
              <w:left w:w="100" w:type="dxa"/>
              <w:bottom w:w="60" w:type="dxa"/>
              <w:right w:w="100" w:type="dxa"/>
            </w:tcMar>
          </w:tcPr>
          <w:p w14:paraId="78E9BD48" w14:textId="77777777" w:rsidR="00A1297C" w:rsidRPr="00246F85" w:rsidRDefault="00464DCE" w:rsidP="00246F85">
            <w:pPr>
              <w:spacing w:after="60"/>
              <w:jc w:val="both"/>
              <w:rPr>
                <w:rFonts w:ascii="Arial" w:hAnsi="Arial" w:cs="Arial"/>
              </w:rPr>
            </w:pPr>
            <w:r w:rsidRPr="00246F85">
              <w:rPr>
                <w:rFonts w:ascii="Arial" w:hAnsi="Arial" w:cs="Arial"/>
              </w:rPr>
              <w:t>13.3.1.9. TPMĮ teikėjui yra iškelta bankroto byla, pradėtas procesas dėl bankroto ne teismo tvarka, jis tampa nemokus arba yra nemokumo tikimybė, TPMĮ teikėjas sustabdo veiklą, arba įstatymuose ir kituose teisės aktuose numatyta tvarka susidaro analogiška situacija;</w:t>
            </w:r>
          </w:p>
        </w:tc>
        <w:tc>
          <w:tcPr>
            <w:tcW w:w="4672" w:type="dxa"/>
            <w:tcMar>
              <w:top w:w="60" w:type="dxa"/>
              <w:left w:w="100" w:type="dxa"/>
              <w:bottom w:w="60" w:type="dxa"/>
              <w:right w:w="100" w:type="dxa"/>
            </w:tcMar>
          </w:tcPr>
          <w:p w14:paraId="3A0F6BDE" w14:textId="77777777" w:rsidR="00A1297C" w:rsidRPr="00246F85" w:rsidRDefault="00464DCE" w:rsidP="00246F85">
            <w:pPr>
              <w:spacing w:after="60"/>
              <w:jc w:val="both"/>
              <w:rPr>
                <w:rFonts w:ascii="Arial" w:hAnsi="Arial" w:cs="Arial"/>
              </w:rPr>
            </w:pPr>
            <w:r w:rsidRPr="00246F85">
              <w:rPr>
                <w:rFonts w:ascii="Arial" w:hAnsi="Arial" w:cs="Arial"/>
              </w:rPr>
              <w:t>13.3.1.9. Bankruptcy proceedings have been initiated against the OBE Provider, out-of-court bankruptcy proceedings have been commenced, it becomes insolvent or there is a likelihood of insolvency, the OBE Provider suspends its activities, or an analogous situation arises in the manner prescribed by laws and other legal acts;</w:t>
            </w:r>
          </w:p>
        </w:tc>
      </w:tr>
      <w:tr w:rsidR="00A1297C" w:rsidRPr="00246F85" w14:paraId="64596FDA" w14:textId="77777777" w:rsidTr="00B91B52">
        <w:tc>
          <w:tcPr>
            <w:tcW w:w="4354" w:type="dxa"/>
            <w:tcMar>
              <w:top w:w="60" w:type="dxa"/>
              <w:left w:w="100" w:type="dxa"/>
              <w:bottom w:w="60" w:type="dxa"/>
              <w:right w:w="100" w:type="dxa"/>
            </w:tcMar>
          </w:tcPr>
          <w:p w14:paraId="1E468EEA" w14:textId="77777777" w:rsidR="00A1297C" w:rsidRPr="00246F85" w:rsidRDefault="00464DCE" w:rsidP="00246F85">
            <w:pPr>
              <w:spacing w:after="60"/>
              <w:jc w:val="both"/>
              <w:rPr>
                <w:rFonts w:ascii="Arial" w:hAnsi="Arial" w:cs="Arial"/>
              </w:rPr>
            </w:pPr>
            <w:r w:rsidRPr="00246F85">
              <w:rPr>
                <w:rFonts w:ascii="Arial" w:hAnsi="Arial" w:cs="Arial"/>
              </w:rPr>
              <w:t>13.3.1.10. kitais teisės aktų numatytais atvejais.</w:t>
            </w:r>
          </w:p>
        </w:tc>
        <w:tc>
          <w:tcPr>
            <w:tcW w:w="4672" w:type="dxa"/>
            <w:tcMar>
              <w:top w:w="60" w:type="dxa"/>
              <w:left w:w="100" w:type="dxa"/>
              <w:bottom w:w="60" w:type="dxa"/>
              <w:right w:w="100" w:type="dxa"/>
            </w:tcMar>
          </w:tcPr>
          <w:p w14:paraId="13E5722A" w14:textId="77777777" w:rsidR="00A1297C" w:rsidRPr="00246F85" w:rsidRDefault="00464DCE" w:rsidP="00246F85">
            <w:pPr>
              <w:spacing w:after="60"/>
              <w:jc w:val="both"/>
              <w:rPr>
                <w:rFonts w:ascii="Arial" w:hAnsi="Arial" w:cs="Arial"/>
              </w:rPr>
            </w:pPr>
            <w:r w:rsidRPr="00246F85">
              <w:rPr>
                <w:rFonts w:ascii="Arial" w:hAnsi="Arial" w:cs="Arial"/>
              </w:rPr>
              <w:t>13.3.1.10. in other cases provided for by legal acts.</w:t>
            </w:r>
          </w:p>
        </w:tc>
      </w:tr>
      <w:tr w:rsidR="00A1297C" w:rsidRPr="00246F85" w14:paraId="0204EA8A" w14:textId="77777777" w:rsidTr="00B91B52">
        <w:tc>
          <w:tcPr>
            <w:tcW w:w="4354" w:type="dxa"/>
            <w:tcMar>
              <w:top w:w="60" w:type="dxa"/>
              <w:left w:w="100" w:type="dxa"/>
              <w:bottom w:w="60" w:type="dxa"/>
              <w:right w:w="100" w:type="dxa"/>
            </w:tcMar>
          </w:tcPr>
          <w:p w14:paraId="5624D9AF" w14:textId="77777777" w:rsidR="00A1297C" w:rsidRPr="00246F85" w:rsidRDefault="00464DCE" w:rsidP="00246F85">
            <w:pPr>
              <w:spacing w:after="60"/>
              <w:jc w:val="both"/>
              <w:rPr>
                <w:rFonts w:ascii="Arial" w:hAnsi="Arial" w:cs="Arial"/>
              </w:rPr>
            </w:pPr>
            <w:r w:rsidRPr="00246F85">
              <w:rPr>
                <w:rFonts w:ascii="Arial" w:hAnsi="Arial" w:cs="Arial"/>
              </w:rPr>
              <w:t xml:space="preserve">13.4. Bendrovė nedelsiant, bet ne vėliau kaip per 5 (penkias) kalendorines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TPMĮ teikėją raštu, </w:t>
            </w:r>
            <w:r w:rsidRPr="00246F85">
              <w:rPr>
                <w:rFonts w:ascii="Arial" w:hAnsi="Arial" w:cs="Arial"/>
              </w:rPr>
              <w:lastRenderedPageBreak/>
              <w:t>jei Sutartis įsigaliojo iki šių tarptautinių sankcijų Lietuvos Respublikoje įgyvendinimo nustatymo. Draudžiama prisiimti naujas prievoles pagal Sutartį, kurių vykdymas prieštarautų Lietuvos Respublikoje įgyvendinamoms tarptautinėms sankcijoms.</w:t>
            </w:r>
          </w:p>
        </w:tc>
        <w:tc>
          <w:tcPr>
            <w:tcW w:w="4672" w:type="dxa"/>
            <w:tcMar>
              <w:top w:w="60" w:type="dxa"/>
              <w:left w:w="100" w:type="dxa"/>
              <w:bottom w:w="60" w:type="dxa"/>
              <w:right w:w="100" w:type="dxa"/>
            </w:tcMar>
          </w:tcPr>
          <w:p w14:paraId="5EBFE018" w14:textId="77777777" w:rsidR="00A1297C" w:rsidRPr="00246F85" w:rsidRDefault="00464DCE" w:rsidP="00246F85">
            <w:pPr>
              <w:spacing w:after="60"/>
              <w:jc w:val="both"/>
              <w:rPr>
                <w:rFonts w:ascii="Arial" w:hAnsi="Arial" w:cs="Arial"/>
              </w:rPr>
            </w:pPr>
            <w:r w:rsidRPr="00246F85">
              <w:rPr>
                <w:rFonts w:ascii="Arial" w:hAnsi="Arial" w:cs="Arial"/>
              </w:rPr>
              <w:lastRenderedPageBreak/>
              <w:t xml:space="preserve">13.4. The Company shall immediately, but no later than within 5 (five) calendar days, unilaterally terminate the Agreement or suspend its performance for the period of implementation of mandatory international sanctions, as defined in the Sanctions Act and other international, European Union and Republic of Lithuania legal acts, having notified the OBE Provider thereof in </w:t>
            </w:r>
            <w:r w:rsidRPr="00246F85">
              <w:rPr>
                <w:rFonts w:ascii="Arial" w:hAnsi="Arial" w:cs="Arial"/>
              </w:rPr>
              <w:lastRenderedPageBreak/>
              <w:t>writing, if the Agreement entered into force prior to the establishment of the implementation of such international sanctions in the Republic of Lithuania. It shall be prohibited to assume new obligations under the Agreement whose performance would contravene the international sanctions implemented in the Republic of Lithuania.</w:t>
            </w:r>
          </w:p>
        </w:tc>
      </w:tr>
      <w:tr w:rsidR="00A1297C" w:rsidRPr="00246F85" w14:paraId="04066849" w14:textId="77777777" w:rsidTr="00B91B52">
        <w:tc>
          <w:tcPr>
            <w:tcW w:w="4354" w:type="dxa"/>
            <w:tcMar>
              <w:top w:w="60" w:type="dxa"/>
              <w:left w:w="100" w:type="dxa"/>
              <w:bottom w:w="60" w:type="dxa"/>
              <w:right w:w="100" w:type="dxa"/>
            </w:tcMar>
          </w:tcPr>
          <w:p w14:paraId="11A6603D" w14:textId="77777777" w:rsidR="00A1297C" w:rsidRPr="00246F85" w:rsidRDefault="00464DCE" w:rsidP="00246F85">
            <w:pPr>
              <w:spacing w:after="60"/>
              <w:jc w:val="both"/>
              <w:rPr>
                <w:rFonts w:ascii="Arial" w:hAnsi="Arial" w:cs="Arial"/>
              </w:rPr>
            </w:pPr>
            <w:r w:rsidRPr="00246F85">
              <w:rPr>
                <w:rFonts w:ascii="Arial" w:hAnsi="Arial" w:cs="Arial"/>
              </w:rPr>
              <w:lastRenderedPageBreak/>
              <w:t>13.5. Bendrovė be išankstinio įspėjimo vienašališkai nutraukia Sutartį Lietuvos Respublikos Vyriausybei Nacionaliniam saugumui užtikrinti svarbių objektų apsaugos įstatymo nustatyta tvarka priėmus sprendimą, patvirtinantį, kad Sutartis neatitinka nacionalinio saugumo interesų.</w:t>
            </w:r>
          </w:p>
        </w:tc>
        <w:tc>
          <w:tcPr>
            <w:tcW w:w="4672" w:type="dxa"/>
            <w:tcMar>
              <w:top w:w="60" w:type="dxa"/>
              <w:left w:w="100" w:type="dxa"/>
              <w:bottom w:w="60" w:type="dxa"/>
              <w:right w:w="100" w:type="dxa"/>
            </w:tcMar>
          </w:tcPr>
          <w:p w14:paraId="36C6CF2B" w14:textId="77777777" w:rsidR="00A1297C" w:rsidRPr="00246F85" w:rsidRDefault="00464DCE" w:rsidP="00246F85">
            <w:pPr>
              <w:spacing w:after="60"/>
              <w:jc w:val="both"/>
              <w:rPr>
                <w:rFonts w:ascii="Arial" w:hAnsi="Arial" w:cs="Arial"/>
              </w:rPr>
            </w:pPr>
            <w:r w:rsidRPr="00246F85">
              <w:rPr>
                <w:rFonts w:ascii="Arial" w:hAnsi="Arial" w:cs="Arial"/>
              </w:rPr>
              <w:t>13.5. The Company shall unilaterally terminate the Agreement without prior notice upon the Government of the Republic of Lithuania adopting a decision, in accordance with the procedure established by the Law on the Protection of Objects Important for Ensuring National Security, confirming that the Agreement does not comply with national security interests.</w:t>
            </w:r>
          </w:p>
        </w:tc>
      </w:tr>
      <w:tr w:rsidR="00A1297C" w:rsidRPr="00246F85" w14:paraId="701F27E2" w14:textId="77777777" w:rsidTr="00B91B52">
        <w:tc>
          <w:tcPr>
            <w:tcW w:w="4354" w:type="dxa"/>
            <w:tcMar>
              <w:top w:w="60" w:type="dxa"/>
              <w:left w:w="100" w:type="dxa"/>
              <w:bottom w:w="60" w:type="dxa"/>
              <w:right w:w="100" w:type="dxa"/>
            </w:tcMar>
          </w:tcPr>
          <w:p w14:paraId="04DB6CD3" w14:textId="77777777" w:rsidR="00A1297C" w:rsidRPr="00246F85" w:rsidRDefault="00464DCE" w:rsidP="00246F85">
            <w:pPr>
              <w:spacing w:after="60"/>
              <w:jc w:val="both"/>
              <w:rPr>
                <w:rFonts w:ascii="Arial" w:hAnsi="Arial" w:cs="Arial"/>
              </w:rPr>
            </w:pPr>
            <w:r w:rsidRPr="00246F85">
              <w:rPr>
                <w:rFonts w:ascii="Arial" w:hAnsi="Arial" w:cs="Arial"/>
                <w:b/>
                <w:bCs/>
              </w:rPr>
              <w:t>13.6. Sutarties nutraukimas nesant TPMĮ teikėjo ar Bendrovė kaltės</w:t>
            </w:r>
          </w:p>
        </w:tc>
        <w:tc>
          <w:tcPr>
            <w:tcW w:w="4672" w:type="dxa"/>
            <w:tcMar>
              <w:top w:w="60" w:type="dxa"/>
              <w:left w:w="100" w:type="dxa"/>
              <w:bottom w:w="60" w:type="dxa"/>
              <w:right w:w="100" w:type="dxa"/>
            </w:tcMar>
          </w:tcPr>
          <w:p w14:paraId="70EA85E2" w14:textId="77777777" w:rsidR="00A1297C" w:rsidRPr="00246F85" w:rsidRDefault="00464DCE" w:rsidP="00246F85">
            <w:pPr>
              <w:spacing w:after="60"/>
              <w:jc w:val="both"/>
              <w:rPr>
                <w:rFonts w:ascii="Arial" w:hAnsi="Arial" w:cs="Arial"/>
              </w:rPr>
            </w:pPr>
            <w:r w:rsidRPr="00246F85">
              <w:rPr>
                <w:rFonts w:ascii="Arial" w:hAnsi="Arial" w:cs="Arial"/>
                <w:b/>
                <w:bCs/>
              </w:rPr>
              <w:t>13.6. Termination of the Agreement in the absence of fault of the OBE Provider or the Company</w:t>
            </w:r>
          </w:p>
        </w:tc>
      </w:tr>
      <w:tr w:rsidR="00A1297C" w:rsidRPr="00246F85" w14:paraId="4287F3FF" w14:textId="77777777" w:rsidTr="00B91B52">
        <w:tc>
          <w:tcPr>
            <w:tcW w:w="4354" w:type="dxa"/>
            <w:tcMar>
              <w:top w:w="60" w:type="dxa"/>
              <w:left w:w="100" w:type="dxa"/>
              <w:bottom w:w="60" w:type="dxa"/>
              <w:right w:w="100" w:type="dxa"/>
            </w:tcMar>
          </w:tcPr>
          <w:p w14:paraId="764A01CF" w14:textId="77777777" w:rsidR="00A1297C" w:rsidRPr="00246F85" w:rsidRDefault="00464DCE" w:rsidP="00246F85">
            <w:pPr>
              <w:spacing w:after="60"/>
              <w:jc w:val="both"/>
              <w:rPr>
                <w:rFonts w:ascii="Arial" w:hAnsi="Arial" w:cs="Arial"/>
              </w:rPr>
            </w:pPr>
            <w:r w:rsidRPr="00246F85">
              <w:rPr>
                <w:rFonts w:ascii="Arial" w:hAnsi="Arial" w:cs="Arial"/>
              </w:rPr>
              <w:t>13.6.1. Bet kuri iš Šalių turi teisę vienašališkai nutraukti Sutartį ar jos dalį raštu įspėjusi viena kitą prieš ne trumpesnį nei 30 (trisdešimties) dienų terminą, jeigu:</w:t>
            </w:r>
          </w:p>
        </w:tc>
        <w:tc>
          <w:tcPr>
            <w:tcW w:w="4672" w:type="dxa"/>
            <w:tcMar>
              <w:top w:w="60" w:type="dxa"/>
              <w:left w:w="100" w:type="dxa"/>
              <w:bottom w:w="60" w:type="dxa"/>
              <w:right w:w="100" w:type="dxa"/>
            </w:tcMar>
          </w:tcPr>
          <w:p w14:paraId="10345405" w14:textId="77777777" w:rsidR="00A1297C" w:rsidRPr="00246F85" w:rsidRDefault="00464DCE" w:rsidP="00246F85">
            <w:pPr>
              <w:spacing w:after="60"/>
              <w:jc w:val="both"/>
              <w:rPr>
                <w:rFonts w:ascii="Arial" w:hAnsi="Arial" w:cs="Arial"/>
              </w:rPr>
            </w:pPr>
            <w:r w:rsidRPr="00246F85">
              <w:rPr>
                <w:rFonts w:ascii="Arial" w:hAnsi="Arial" w:cs="Arial"/>
              </w:rPr>
              <w:t>13.6.1. Either Party shall have the right to unilaterally terminate the Agreement or a part thereof by giving the other Party not less than 30 (thirty) days' prior written notice if:</w:t>
            </w:r>
          </w:p>
        </w:tc>
      </w:tr>
      <w:tr w:rsidR="00A1297C" w:rsidRPr="00246F85" w14:paraId="21BADF38" w14:textId="77777777" w:rsidTr="00B91B52">
        <w:tc>
          <w:tcPr>
            <w:tcW w:w="4354" w:type="dxa"/>
            <w:tcMar>
              <w:top w:w="60" w:type="dxa"/>
              <w:left w:w="100" w:type="dxa"/>
              <w:bottom w:w="60" w:type="dxa"/>
              <w:right w:w="100" w:type="dxa"/>
            </w:tcMar>
          </w:tcPr>
          <w:p w14:paraId="74A84F9B" w14:textId="77777777" w:rsidR="00A1297C" w:rsidRPr="00246F85" w:rsidRDefault="00464DCE" w:rsidP="00246F85">
            <w:pPr>
              <w:spacing w:after="60"/>
              <w:jc w:val="both"/>
              <w:rPr>
                <w:rFonts w:ascii="Arial" w:hAnsi="Arial" w:cs="Arial"/>
              </w:rPr>
            </w:pPr>
            <w:r w:rsidRPr="00246F85">
              <w:rPr>
                <w:rFonts w:ascii="Arial" w:hAnsi="Arial" w:cs="Arial"/>
              </w:rPr>
              <w:t>13.6.1.1. pasikeičia teisės aktai, susiję su Sutarties objektu, Sutarties vykdymu, ar su Bendrovės ar TPMĮ teikėjo vykdoma veikla, kuriai buvo sudaryta Sutartis, ir dėl tokių pakeitimų Sutarties objektas tampa nebeaktualus Bendrovei, dėl ko ji nusprendžia nutraukti Sutartį;</w:t>
            </w:r>
          </w:p>
        </w:tc>
        <w:tc>
          <w:tcPr>
            <w:tcW w:w="4672" w:type="dxa"/>
            <w:tcMar>
              <w:top w:w="60" w:type="dxa"/>
              <w:left w:w="100" w:type="dxa"/>
              <w:bottom w:w="60" w:type="dxa"/>
              <w:right w:w="100" w:type="dxa"/>
            </w:tcMar>
          </w:tcPr>
          <w:p w14:paraId="7802E291" w14:textId="77777777" w:rsidR="00A1297C" w:rsidRPr="00246F85" w:rsidRDefault="00464DCE" w:rsidP="00246F85">
            <w:pPr>
              <w:spacing w:after="60"/>
              <w:jc w:val="both"/>
              <w:rPr>
                <w:rFonts w:ascii="Arial" w:hAnsi="Arial" w:cs="Arial"/>
              </w:rPr>
            </w:pPr>
            <w:r w:rsidRPr="00246F85">
              <w:rPr>
                <w:rFonts w:ascii="Arial" w:hAnsi="Arial" w:cs="Arial"/>
              </w:rPr>
              <w:t>13.6.1.1. legal acts related to the subject matter of the Agreement, the performance of the Agreement, or to the activities of the Company or the OBE Provider for which the Agreement was concluded are amended, and due to such amendments the subject matter of the Agreement becomes no longer relevant to the Company, for which reason it decides to terminate the Agreement;</w:t>
            </w:r>
          </w:p>
        </w:tc>
      </w:tr>
      <w:tr w:rsidR="00A1297C" w:rsidRPr="00246F85" w14:paraId="2BFFD1DE" w14:textId="77777777" w:rsidTr="00B91B52">
        <w:tc>
          <w:tcPr>
            <w:tcW w:w="4354" w:type="dxa"/>
            <w:tcMar>
              <w:top w:w="60" w:type="dxa"/>
              <w:left w:w="100" w:type="dxa"/>
              <w:bottom w:w="60" w:type="dxa"/>
              <w:right w:w="100" w:type="dxa"/>
            </w:tcMar>
          </w:tcPr>
          <w:p w14:paraId="19123BA4" w14:textId="77777777" w:rsidR="00A1297C" w:rsidRPr="00246F85" w:rsidRDefault="00464DCE" w:rsidP="00246F85">
            <w:pPr>
              <w:spacing w:after="60"/>
              <w:jc w:val="both"/>
              <w:rPr>
                <w:rFonts w:ascii="Arial" w:hAnsi="Arial" w:cs="Arial"/>
              </w:rPr>
            </w:pPr>
            <w:r w:rsidRPr="00246F85">
              <w:rPr>
                <w:rFonts w:ascii="Arial" w:hAnsi="Arial" w:cs="Arial"/>
              </w:rPr>
              <w:t>13.6.1.2. keičiasi Bendrovės arba TPMĮ teikėjo organizacinė struktūra – juridinis statusas, pobūdis ar valdymo struktūra ir tai turi įtakos tinkamam Sutarties įvykdymui arba Sutarties poreikiui;</w:t>
            </w:r>
          </w:p>
        </w:tc>
        <w:tc>
          <w:tcPr>
            <w:tcW w:w="4672" w:type="dxa"/>
            <w:tcMar>
              <w:top w:w="60" w:type="dxa"/>
              <w:left w:w="100" w:type="dxa"/>
              <w:bottom w:w="60" w:type="dxa"/>
              <w:right w:w="100" w:type="dxa"/>
            </w:tcMar>
          </w:tcPr>
          <w:p w14:paraId="6B86C350" w14:textId="77777777" w:rsidR="00A1297C" w:rsidRPr="00246F85" w:rsidRDefault="00464DCE" w:rsidP="00246F85">
            <w:pPr>
              <w:spacing w:after="60"/>
              <w:jc w:val="both"/>
              <w:rPr>
                <w:rFonts w:ascii="Arial" w:hAnsi="Arial" w:cs="Arial"/>
              </w:rPr>
            </w:pPr>
            <w:r w:rsidRPr="00246F85">
              <w:rPr>
                <w:rFonts w:ascii="Arial" w:hAnsi="Arial" w:cs="Arial"/>
              </w:rPr>
              <w:t>13.6.1.2. the organisational structure of the Company or the OBE Provider changes – legal status, nature or management structure – and this affects the proper performance of the Agreement or the need for the Agreement;</w:t>
            </w:r>
          </w:p>
        </w:tc>
      </w:tr>
      <w:tr w:rsidR="00A1297C" w:rsidRPr="00246F85" w14:paraId="38C9E455" w14:textId="77777777" w:rsidTr="00B91B52">
        <w:tc>
          <w:tcPr>
            <w:tcW w:w="4354" w:type="dxa"/>
            <w:tcMar>
              <w:top w:w="60" w:type="dxa"/>
              <w:left w:w="100" w:type="dxa"/>
              <w:bottom w:w="60" w:type="dxa"/>
              <w:right w:w="100" w:type="dxa"/>
            </w:tcMar>
          </w:tcPr>
          <w:p w14:paraId="10230A97" w14:textId="77777777" w:rsidR="00A1297C" w:rsidRPr="00246F85" w:rsidRDefault="00464DCE" w:rsidP="00246F85">
            <w:pPr>
              <w:spacing w:after="60"/>
              <w:jc w:val="both"/>
              <w:rPr>
                <w:rFonts w:ascii="Arial" w:hAnsi="Arial" w:cs="Arial"/>
              </w:rPr>
            </w:pPr>
            <w:r w:rsidRPr="00246F85">
              <w:rPr>
                <w:rFonts w:ascii="Arial" w:hAnsi="Arial" w:cs="Arial"/>
              </w:rPr>
              <w:t>13.6.1.3. Bendrovės siūlomi techninių sąlygų pakeitimai iš esmės apsunkina TPMĮ teikėjo šia Sutartimi prisiimtų įsipareigojimų vykdymą.</w:t>
            </w:r>
          </w:p>
        </w:tc>
        <w:tc>
          <w:tcPr>
            <w:tcW w:w="4672" w:type="dxa"/>
            <w:tcMar>
              <w:top w:w="60" w:type="dxa"/>
              <w:left w:w="100" w:type="dxa"/>
              <w:bottom w:w="60" w:type="dxa"/>
              <w:right w:w="100" w:type="dxa"/>
            </w:tcMar>
          </w:tcPr>
          <w:p w14:paraId="2B5A0DA3" w14:textId="77777777" w:rsidR="00A1297C" w:rsidRPr="00246F85" w:rsidRDefault="00464DCE" w:rsidP="00246F85">
            <w:pPr>
              <w:spacing w:after="60"/>
              <w:jc w:val="both"/>
              <w:rPr>
                <w:rFonts w:ascii="Arial" w:hAnsi="Arial" w:cs="Arial"/>
              </w:rPr>
            </w:pPr>
            <w:r w:rsidRPr="00246F85">
              <w:rPr>
                <w:rFonts w:ascii="Arial" w:hAnsi="Arial" w:cs="Arial"/>
              </w:rPr>
              <w:t>13.6.1.3. changes to technical conditions proposed by the Company materially impede the performance of obligations assumed by the OBE Provider under this Agreement.</w:t>
            </w:r>
          </w:p>
        </w:tc>
      </w:tr>
      <w:tr w:rsidR="00A1297C" w:rsidRPr="00246F85" w14:paraId="316840DA" w14:textId="77777777" w:rsidTr="00B91B52">
        <w:tc>
          <w:tcPr>
            <w:tcW w:w="4354" w:type="dxa"/>
            <w:tcMar>
              <w:top w:w="60" w:type="dxa"/>
              <w:left w:w="100" w:type="dxa"/>
              <w:bottom w:w="60" w:type="dxa"/>
              <w:right w:w="100" w:type="dxa"/>
            </w:tcMar>
          </w:tcPr>
          <w:p w14:paraId="34495A9C" w14:textId="77777777" w:rsidR="00A1297C" w:rsidRPr="00246F85" w:rsidRDefault="00464DCE" w:rsidP="00246F85">
            <w:pPr>
              <w:spacing w:after="60"/>
              <w:jc w:val="both"/>
              <w:rPr>
                <w:rFonts w:ascii="Arial" w:hAnsi="Arial" w:cs="Arial"/>
              </w:rPr>
            </w:pPr>
            <w:r w:rsidRPr="00246F85">
              <w:rPr>
                <w:rFonts w:ascii="Arial" w:hAnsi="Arial" w:cs="Arial"/>
              </w:rPr>
              <w:t>13.6.2. Bet kuri Šalis turi teisę nutraukti Sutartį, nesant kitos Sutarties Šalies kaltės, raštu įspėjusi prieš 60 (šešiasdešimt) dienų. Tokiu atveju, Sutarties nutraukimą inicijavusi Šalis neatlygina kitai Šaliai jokių (tiesioginių ir / arba netiesioginių) nutraukimo nuostolių. Nutraukimo dieną Šalys turi būti įvykdžiusios visus prisiimtus tarpusavio įsipareigojimus.</w:t>
            </w:r>
          </w:p>
        </w:tc>
        <w:tc>
          <w:tcPr>
            <w:tcW w:w="4672" w:type="dxa"/>
            <w:tcMar>
              <w:top w:w="60" w:type="dxa"/>
              <w:left w:w="100" w:type="dxa"/>
              <w:bottom w:w="60" w:type="dxa"/>
              <w:right w:w="100" w:type="dxa"/>
            </w:tcMar>
          </w:tcPr>
          <w:p w14:paraId="7D25E251" w14:textId="77777777" w:rsidR="00A1297C" w:rsidRPr="00246F85" w:rsidRDefault="00464DCE" w:rsidP="00246F85">
            <w:pPr>
              <w:spacing w:after="60"/>
              <w:jc w:val="both"/>
              <w:rPr>
                <w:rFonts w:ascii="Arial" w:hAnsi="Arial" w:cs="Arial"/>
              </w:rPr>
            </w:pPr>
            <w:r w:rsidRPr="00246F85">
              <w:rPr>
                <w:rFonts w:ascii="Arial" w:hAnsi="Arial" w:cs="Arial"/>
              </w:rPr>
              <w:t>13.6.2. Either Party shall have the right to terminate the Agreement, in the absence of fault of the other Party to the Agreement, by giving 60 (sixty) days' prior written notice. In such case, the Party initiating the termination of the Agreement shall not compensate the other Party for any (direct and/or indirect) termination losses. On the date of termination, the Parties must have fulfilled all mutual obligations assumed.</w:t>
            </w:r>
          </w:p>
        </w:tc>
      </w:tr>
      <w:tr w:rsidR="00A1297C" w:rsidRPr="00246F85" w14:paraId="7F6D843E" w14:textId="77777777" w:rsidTr="00B91B52">
        <w:tc>
          <w:tcPr>
            <w:tcW w:w="4354" w:type="dxa"/>
            <w:tcMar>
              <w:top w:w="60" w:type="dxa"/>
              <w:left w:w="100" w:type="dxa"/>
              <w:bottom w:w="60" w:type="dxa"/>
              <w:right w:w="100" w:type="dxa"/>
            </w:tcMar>
          </w:tcPr>
          <w:p w14:paraId="078CB5C1" w14:textId="77777777" w:rsidR="00A1297C" w:rsidRPr="00246F85" w:rsidRDefault="00464DCE" w:rsidP="00246F85">
            <w:pPr>
              <w:spacing w:after="60"/>
              <w:jc w:val="both"/>
              <w:rPr>
                <w:rFonts w:ascii="Arial" w:hAnsi="Arial" w:cs="Arial"/>
              </w:rPr>
            </w:pPr>
            <w:r w:rsidRPr="00246F85">
              <w:rPr>
                <w:rFonts w:ascii="Arial" w:hAnsi="Arial" w:cs="Arial"/>
                <w:b/>
                <w:bCs/>
              </w:rPr>
              <w:t>13.7. Sutarties nutraukimas TPMĮ teikėjo iniciatyva</w:t>
            </w:r>
          </w:p>
        </w:tc>
        <w:tc>
          <w:tcPr>
            <w:tcW w:w="4672" w:type="dxa"/>
            <w:tcMar>
              <w:top w:w="60" w:type="dxa"/>
              <w:left w:w="100" w:type="dxa"/>
              <w:bottom w:w="60" w:type="dxa"/>
              <w:right w:w="100" w:type="dxa"/>
            </w:tcMar>
          </w:tcPr>
          <w:p w14:paraId="3C255653" w14:textId="77777777" w:rsidR="00A1297C" w:rsidRPr="00246F85" w:rsidRDefault="00464DCE" w:rsidP="00246F85">
            <w:pPr>
              <w:spacing w:after="60"/>
              <w:jc w:val="both"/>
              <w:rPr>
                <w:rFonts w:ascii="Arial" w:hAnsi="Arial" w:cs="Arial"/>
              </w:rPr>
            </w:pPr>
            <w:r w:rsidRPr="00246F85">
              <w:rPr>
                <w:rFonts w:ascii="Arial" w:hAnsi="Arial" w:cs="Arial"/>
                <w:b/>
                <w:bCs/>
              </w:rPr>
              <w:t>13.7. Termination of the Agreement at the initiative of the OBE Provider</w:t>
            </w:r>
          </w:p>
        </w:tc>
      </w:tr>
      <w:tr w:rsidR="00A1297C" w:rsidRPr="00246F85" w14:paraId="3F01A96C" w14:textId="77777777" w:rsidTr="00B91B52">
        <w:tc>
          <w:tcPr>
            <w:tcW w:w="4354" w:type="dxa"/>
            <w:tcMar>
              <w:top w:w="60" w:type="dxa"/>
              <w:left w:w="100" w:type="dxa"/>
              <w:bottom w:w="60" w:type="dxa"/>
              <w:right w:w="100" w:type="dxa"/>
            </w:tcMar>
          </w:tcPr>
          <w:p w14:paraId="2777336A" w14:textId="77777777" w:rsidR="00A1297C" w:rsidRPr="00246F85" w:rsidRDefault="00464DCE" w:rsidP="00246F85">
            <w:pPr>
              <w:spacing w:after="60"/>
              <w:jc w:val="both"/>
              <w:rPr>
                <w:rFonts w:ascii="Arial" w:hAnsi="Arial" w:cs="Arial"/>
              </w:rPr>
            </w:pPr>
            <w:r w:rsidRPr="00246F85">
              <w:rPr>
                <w:rFonts w:ascii="Arial" w:hAnsi="Arial" w:cs="Arial"/>
              </w:rPr>
              <w:t xml:space="preserve">13.7.1. TPMĮ teikėjas turi teisę vienašališkai nutraukti Sutartį, įspėjęs Bendrovę raštu prieš ne trumpesnį nei 10 (dešimt) kalendorinių dienų terminą, jeigu Bendrovė padaro esminį Sutarties pažeidimą, nurodytą Sutartyje ar </w:t>
            </w:r>
            <w:r w:rsidRPr="00246F85">
              <w:rPr>
                <w:rFonts w:ascii="Arial" w:hAnsi="Arial" w:cs="Arial"/>
              </w:rPr>
              <w:lastRenderedPageBreak/>
              <w:t>Sutarties pažeidimą, kuris atitinka esminio Sutarties pažeidimo požymius, nurodytus Lietuvos Respublikos civiliniame kodekse, ir, gavęs TPMĮ teikėjo pretenziją, per pretenzijoje nurodytą terminą neištaiso pažeidimo. Esminiais Sutarties pažeidimais, be kitą ko, laikomi šie atvejai:</w:t>
            </w:r>
          </w:p>
        </w:tc>
        <w:tc>
          <w:tcPr>
            <w:tcW w:w="4672" w:type="dxa"/>
            <w:tcMar>
              <w:top w:w="60" w:type="dxa"/>
              <w:left w:w="100" w:type="dxa"/>
              <w:bottom w:w="60" w:type="dxa"/>
              <w:right w:w="100" w:type="dxa"/>
            </w:tcMar>
          </w:tcPr>
          <w:p w14:paraId="22FC2AC6" w14:textId="77777777" w:rsidR="00A1297C" w:rsidRPr="00246F85" w:rsidRDefault="00464DCE" w:rsidP="00246F85">
            <w:pPr>
              <w:spacing w:after="60"/>
              <w:jc w:val="both"/>
              <w:rPr>
                <w:rFonts w:ascii="Arial" w:hAnsi="Arial" w:cs="Arial"/>
              </w:rPr>
            </w:pPr>
            <w:r w:rsidRPr="00246F85">
              <w:rPr>
                <w:rFonts w:ascii="Arial" w:hAnsi="Arial" w:cs="Arial"/>
              </w:rPr>
              <w:lastRenderedPageBreak/>
              <w:t xml:space="preserve">13.7.1. The OBE Provider shall have the right to unilaterally terminate the Agreement by giving the Company not less than 10 (ten) calendar days' prior written notice if the Company commits a material breach of the Agreement specified in the </w:t>
            </w:r>
            <w:r w:rsidRPr="00246F85">
              <w:rPr>
                <w:rFonts w:ascii="Arial" w:hAnsi="Arial" w:cs="Arial"/>
              </w:rPr>
              <w:lastRenderedPageBreak/>
              <w:t>Agreement or a breach of the Agreement that meets the criteria of a material breach of contract set out in the Civil Code of the Republic of Lithuania, and, having received the OBE Provider's claim, fails to remedy the breach within the time limit specified in the claim. The following cases shall, inter alia, be considered material breaches of the Agreement:</w:t>
            </w:r>
          </w:p>
        </w:tc>
      </w:tr>
      <w:tr w:rsidR="00A1297C" w:rsidRPr="00246F85" w14:paraId="20EC2854" w14:textId="77777777" w:rsidTr="00B91B52">
        <w:tc>
          <w:tcPr>
            <w:tcW w:w="4354" w:type="dxa"/>
            <w:tcMar>
              <w:top w:w="60" w:type="dxa"/>
              <w:left w:w="100" w:type="dxa"/>
              <w:bottom w:w="60" w:type="dxa"/>
              <w:right w:w="100" w:type="dxa"/>
            </w:tcMar>
          </w:tcPr>
          <w:p w14:paraId="3DCD769E" w14:textId="77777777" w:rsidR="00A1297C" w:rsidRPr="00246F85" w:rsidRDefault="00464DCE" w:rsidP="00246F85">
            <w:pPr>
              <w:spacing w:after="60"/>
              <w:jc w:val="both"/>
              <w:rPr>
                <w:rFonts w:ascii="Arial" w:hAnsi="Arial" w:cs="Arial"/>
              </w:rPr>
            </w:pPr>
            <w:r w:rsidRPr="00246F85">
              <w:rPr>
                <w:rFonts w:ascii="Arial" w:hAnsi="Arial" w:cs="Arial"/>
              </w:rPr>
              <w:lastRenderedPageBreak/>
              <w:t>13.7.1.1. Kai Bendrovė tris kartus pažeidžia integravimo plane nustatytą terminą;</w:t>
            </w:r>
          </w:p>
        </w:tc>
        <w:tc>
          <w:tcPr>
            <w:tcW w:w="4672" w:type="dxa"/>
            <w:tcMar>
              <w:top w:w="60" w:type="dxa"/>
              <w:left w:w="100" w:type="dxa"/>
              <w:bottom w:w="60" w:type="dxa"/>
              <w:right w:w="100" w:type="dxa"/>
            </w:tcMar>
          </w:tcPr>
          <w:p w14:paraId="0E4C51D6" w14:textId="77777777" w:rsidR="00A1297C" w:rsidRPr="00246F85" w:rsidRDefault="00464DCE" w:rsidP="00246F85">
            <w:pPr>
              <w:spacing w:after="60"/>
              <w:jc w:val="both"/>
              <w:rPr>
                <w:rFonts w:ascii="Arial" w:hAnsi="Arial" w:cs="Arial"/>
              </w:rPr>
            </w:pPr>
            <w:r w:rsidRPr="00246F85">
              <w:rPr>
                <w:rFonts w:ascii="Arial" w:hAnsi="Arial" w:cs="Arial"/>
              </w:rPr>
              <w:t>13.7.1.1. Where the Company breaches the deadline set in the integration plan three times;</w:t>
            </w:r>
          </w:p>
        </w:tc>
      </w:tr>
      <w:tr w:rsidR="00A1297C" w:rsidRPr="00246F85" w14:paraId="52D49BEE" w14:textId="77777777" w:rsidTr="00B91B52">
        <w:tc>
          <w:tcPr>
            <w:tcW w:w="4354" w:type="dxa"/>
            <w:tcMar>
              <w:top w:w="60" w:type="dxa"/>
              <w:left w:w="100" w:type="dxa"/>
              <w:bottom w:w="60" w:type="dxa"/>
              <w:right w:w="100" w:type="dxa"/>
            </w:tcMar>
          </w:tcPr>
          <w:p w14:paraId="1ED3F117" w14:textId="77777777" w:rsidR="00A1297C" w:rsidRPr="00246F85" w:rsidRDefault="00464DCE" w:rsidP="00246F85">
            <w:pPr>
              <w:spacing w:after="60"/>
              <w:jc w:val="both"/>
              <w:rPr>
                <w:rFonts w:ascii="Arial" w:hAnsi="Arial" w:cs="Arial"/>
              </w:rPr>
            </w:pPr>
            <w:r w:rsidRPr="00246F85">
              <w:rPr>
                <w:rFonts w:ascii="Arial" w:hAnsi="Arial" w:cs="Arial"/>
              </w:rPr>
              <w:t>13.7.1.2. Kai Bendrovė nepašalina Sutarties vykdymo trūkumų per nustatytus terminus arba trūkumai yra esminiai ir Bendrovė nepajėgi vykdyti Sutartį be esminių trūkumų;</w:t>
            </w:r>
          </w:p>
        </w:tc>
        <w:tc>
          <w:tcPr>
            <w:tcW w:w="4672" w:type="dxa"/>
            <w:tcMar>
              <w:top w:w="60" w:type="dxa"/>
              <w:left w:w="100" w:type="dxa"/>
              <w:bottom w:w="60" w:type="dxa"/>
              <w:right w:w="100" w:type="dxa"/>
            </w:tcMar>
          </w:tcPr>
          <w:p w14:paraId="43D4B946" w14:textId="77777777" w:rsidR="00A1297C" w:rsidRPr="00246F85" w:rsidRDefault="00464DCE" w:rsidP="00246F85">
            <w:pPr>
              <w:spacing w:after="60"/>
              <w:jc w:val="both"/>
              <w:rPr>
                <w:rFonts w:ascii="Arial" w:hAnsi="Arial" w:cs="Arial"/>
              </w:rPr>
            </w:pPr>
            <w:r w:rsidRPr="00246F85">
              <w:rPr>
                <w:rFonts w:ascii="Arial" w:hAnsi="Arial" w:cs="Arial"/>
              </w:rPr>
              <w:t>13.7.1.2. Where the Company fails to eliminate deficiencies in the performance of the Agreement within the established time limits or the deficiencies are material and the Company is unable to perform the Agreement without material deficiencies;</w:t>
            </w:r>
          </w:p>
        </w:tc>
      </w:tr>
      <w:tr w:rsidR="00A1297C" w:rsidRPr="00246F85" w14:paraId="0C165B54" w14:textId="77777777" w:rsidTr="00B91B52">
        <w:tc>
          <w:tcPr>
            <w:tcW w:w="4354" w:type="dxa"/>
            <w:tcMar>
              <w:top w:w="60" w:type="dxa"/>
              <w:left w:w="100" w:type="dxa"/>
              <w:bottom w:w="60" w:type="dxa"/>
              <w:right w:w="100" w:type="dxa"/>
            </w:tcMar>
          </w:tcPr>
          <w:p w14:paraId="416EC9B6" w14:textId="6873BC85" w:rsidR="00A1297C" w:rsidRPr="00246F85" w:rsidRDefault="00464DCE" w:rsidP="00246F85">
            <w:pPr>
              <w:spacing w:after="60"/>
              <w:jc w:val="both"/>
              <w:rPr>
                <w:rFonts w:ascii="Arial" w:hAnsi="Arial" w:cs="Arial"/>
              </w:rPr>
            </w:pPr>
            <w:r>
              <w:rPr>
                <w:rFonts w:ascii="Arial" w:hAnsi="Arial" w:cs="Arial"/>
              </w:rPr>
              <w:t>13.7.1.3. Kai Bendrovė ilgiau kaip 30 (trisdešimt) kalendorinių dienų nevykdo įsipareigojimo, numatyto šia Sutartimi, Taisyklėse, jų prieduose;</w:t>
            </w:r>
          </w:p>
        </w:tc>
        <w:tc>
          <w:tcPr>
            <w:tcW w:w="4672" w:type="dxa"/>
            <w:tcMar>
              <w:top w:w="60" w:type="dxa"/>
              <w:left w:w="100" w:type="dxa"/>
              <w:bottom w:w="60" w:type="dxa"/>
              <w:right w:w="100" w:type="dxa"/>
            </w:tcMar>
          </w:tcPr>
          <w:p w14:paraId="523D1333" w14:textId="77777777" w:rsidR="00A1297C" w:rsidRPr="00246F85" w:rsidRDefault="00464DCE" w:rsidP="00246F85">
            <w:pPr>
              <w:spacing w:after="60"/>
              <w:jc w:val="both"/>
              <w:rPr>
                <w:rFonts w:ascii="Arial" w:hAnsi="Arial" w:cs="Arial"/>
              </w:rPr>
            </w:pPr>
            <w:r w:rsidRPr="00246F85">
              <w:rPr>
                <w:rFonts w:ascii="Arial" w:hAnsi="Arial" w:cs="Arial"/>
              </w:rPr>
              <w:t>13.7.1.3. Where the Company fails to perform an obligation provided for in this Agreement, the Rules, or their annexes for more than 30 (thirty) calendar days;</w:t>
            </w:r>
          </w:p>
        </w:tc>
      </w:tr>
      <w:tr w:rsidR="00A1297C" w:rsidRPr="00246F85" w14:paraId="4C56AB44" w14:textId="77777777" w:rsidTr="00B91B52">
        <w:tc>
          <w:tcPr>
            <w:tcW w:w="4354" w:type="dxa"/>
            <w:tcMar>
              <w:top w:w="60" w:type="dxa"/>
              <w:left w:w="100" w:type="dxa"/>
              <w:bottom w:w="60" w:type="dxa"/>
              <w:right w:w="100" w:type="dxa"/>
            </w:tcMar>
          </w:tcPr>
          <w:p w14:paraId="50BA6A26" w14:textId="77777777" w:rsidR="00A1297C" w:rsidRPr="00246F85" w:rsidRDefault="00464DCE" w:rsidP="00246F85">
            <w:pPr>
              <w:spacing w:after="60"/>
              <w:jc w:val="both"/>
              <w:rPr>
                <w:rFonts w:ascii="Arial" w:hAnsi="Arial" w:cs="Arial"/>
              </w:rPr>
            </w:pPr>
            <w:r w:rsidRPr="00246F85">
              <w:rPr>
                <w:rFonts w:ascii="Arial" w:hAnsi="Arial" w:cs="Arial"/>
              </w:rPr>
              <w:t>13.7.1.4. Bendrovei yra iškelta bankroto byla, pradėtas procesas dėl bankroto ne teismo tvarka, jis tampa nemokus arba yra nemokumo tikimybė, Bendrovė sustabdo veiklą, arba įstatymuose ir kituose teisės aktuose numatyta tvarka susidaro analogiška situacija;</w:t>
            </w:r>
          </w:p>
        </w:tc>
        <w:tc>
          <w:tcPr>
            <w:tcW w:w="4672" w:type="dxa"/>
            <w:tcMar>
              <w:top w:w="60" w:type="dxa"/>
              <w:left w:w="100" w:type="dxa"/>
              <w:bottom w:w="60" w:type="dxa"/>
              <w:right w:w="100" w:type="dxa"/>
            </w:tcMar>
          </w:tcPr>
          <w:p w14:paraId="1A871C55" w14:textId="77777777" w:rsidR="00A1297C" w:rsidRPr="00246F85" w:rsidRDefault="00464DCE" w:rsidP="00246F85">
            <w:pPr>
              <w:spacing w:after="60"/>
              <w:jc w:val="both"/>
              <w:rPr>
                <w:rFonts w:ascii="Arial" w:hAnsi="Arial" w:cs="Arial"/>
              </w:rPr>
            </w:pPr>
            <w:r w:rsidRPr="00246F85">
              <w:rPr>
                <w:rFonts w:ascii="Arial" w:hAnsi="Arial" w:cs="Arial"/>
              </w:rPr>
              <w:t>13.7.1.4. Bankruptcy proceedings have been initiated against the Company, out-of-court bankruptcy proceedings have been commenced, it becomes insolvent or there is a likelihood of insolvency, the Company suspends its activities, or an analogous situation arises in the manner prescribed by laws and other legal acts;</w:t>
            </w:r>
          </w:p>
        </w:tc>
      </w:tr>
      <w:tr w:rsidR="00A1297C" w:rsidRPr="00246F85" w14:paraId="3158B9BB" w14:textId="77777777" w:rsidTr="00B91B52">
        <w:tc>
          <w:tcPr>
            <w:tcW w:w="4354" w:type="dxa"/>
            <w:tcMar>
              <w:top w:w="60" w:type="dxa"/>
              <w:left w:w="100" w:type="dxa"/>
              <w:bottom w:w="60" w:type="dxa"/>
              <w:right w:w="100" w:type="dxa"/>
            </w:tcMar>
          </w:tcPr>
          <w:p w14:paraId="33F526FF" w14:textId="77777777" w:rsidR="00A1297C" w:rsidRPr="00246F85" w:rsidRDefault="00464DCE" w:rsidP="00246F85">
            <w:pPr>
              <w:spacing w:after="60"/>
              <w:jc w:val="both"/>
              <w:rPr>
                <w:rFonts w:ascii="Arial" w:hAnsi="Arial" w:cs="Arial"/>
              </w:rPr>
            </w:pPr>
            <w:r w:rsidRPr="00246F85">
              <w:rPr>
                <w:rFonts w:ascii="Arial" w:hAnsi="Arial" w:cs="Arial"/>
              </w:rPr>
              <w:t>13.7.1.5. kitais teisės aktų numatytais atvejais.</w:t>
            </w:r>
          </w:p>
        </w:tc>
        <w:tc>
          <w:tcPr>
            <w:tcW w:w="4672" w:type="dxa"/>
            <w:tcMar>
              <w:top w:w="60" w:type="dxa"/>
              <w:left w:w="100" w:type="dxa"/>
              <w:bottom w:w="60" w:type="dxa"/>
              <w:right w:w="100" w:type="dxa"/>
            </w:tcMar>
          </w:tcPr>
          <w:p w14:paraId="5EE5CF90" w14:textId="77777777" w:rsidR="00A1297C" w:rsidRPr="00246F85" w:rsidRDefault="00464DCE" w:rsidP="00246F85">
            <w:pPr>
              <w:spacing w:after="60"/>
              <w:jc w:val="both"/>
              <w:rPr>
                <w:rFonts w:ascii="Arial" w:hAnsi="Arial" w:cs="Arial"/>
              </w:rPr>
            </w:pPr>
            <w:r w:rsidRPr="00246F85">
              <w:rPr>
                <w:rFonts w:ascii="Arial" w:hAnsi="Arial" w:cs="Arial"/>
              </w:rPr>
              <w:t>13.7.1.5. in other cases provided for by legal acts.</w:t>
            </w:r>
          </w:p>
        </w:tc>
      </w:tr>
      <w:tr w:rsidR="00A1297C" w:rsidRPr="00246F85" w14:paraId="6BBA9BDE" w14:textId="77777777" w:rsidTr="00B91B52">
        <w:tc>
          <w:tcPr>
            <w:tcW w:w="4354" w:type="dxa"/>
            <w:tcMar>
              <w:top w:w="60" w:type="dxa"/>
              <w:left w:w="100" w:type="dxa"/>
              <w:bottom w:w="60" w:type="dxa"/>
              <w:right w:w="100" w:type="dxa"/>
            </w:tcMar>
          </w:tcPr>
          <w:p w14:paraId="33D9FC6C" w14:textId="77777777" w:rsidR="00A1297C" w:rsidRPr="00246F85" w:rsidRDefault="00464DCE" w:rsidP="00246F85">
            <w:pPr>
              <w:spacing w:after="60"/>
              <w:jc w:val="both"/>
              <w:rPr>
                <w:rFonts w:ascii="Arial" w:hAnsi="Arial" w:cs="Arial"/>
              </w:rPr>
            </w:pPr>
            <w:r w:rsidRPr="00246F85">
              <w:rPr>
                <w:rFonts w:ascii="Arial" w:hAnsi="Arial" w:cs="Arial"/>
                <w:b/>
                <w:bCs/>
              </w:rPr>
              <w:t>13.8. Šalių teisės ir pareigos Sutarties nutraukimo atveju</w:t>
            </w:r>
          </w:p>
        </w:tc>
        <w:tc>
          <w:tcPr>
            <w:tcW w:w="4672" w:type="dxa"/>
            <w:tcMar>
              <w:top w:w="60" w:type="dxa"/>
              <w:left w:w="100" w:type="dxa"/>
              <w:bottom w:w="60" w:type="dxa"/>
              <w:right w:w="100" w:type="dxa"/>
            </w:tcMar>
          </w:tcPr>
          <w:p w14:paraId="4CB58BA2" w14:textId="77777777" w:rsidR="00A1297C" w:rsidRPr="00246F85" w:rsidRDefault="00464DCE" w:rsidP="00246F85">
            <w:pPr>
              <w:spacing w:after="60"/>
              <w:jc w:val="both"/>
              <w:rPr>
                <w:rFonts w:ascii="Arial" w:hAnsi="Arial" w:cs="Arial"/>
              </w:rPr>
            </w:pPr>
            <w:r w:rsidRPr="00246F85">
              <w:rPr>
                <w:rFonts w:ascii="Arial" w:hAnsi="Arial" w:cs="Arial"/>
                <w:b/>
                <w:bCs/>
              </w:rPr>
              <w:t>13.8. Rights and obligations of the Parties in the event of termination of the Agreement</w:t>
            </w:r>
          </w:p>
        </w:tc>
      </w:tr>
      <w:tr w:rsidR="00A1297C" w:rsidRPr="00246F85" w14:paraId="004687AA" w14:textId="77777777" w:rsidTr="00B91B52">
        <w:tc>
          <w:tcPr>
            <w:tcW w:w="4354" w:type="dxa"/>
            <w:tcMar>
              <w:top w:w="60" w:type="dxa"/>
              <w:left w:w="100" w:type="dxa"/>
              <w:bottom w:w="60" w:type="dxa"/>
              <w:right w:w="100" w:type="dxa"/>
            </w:tcMar>
          </w:tcPr>
          <w:p w14:paraId="70FA8191" w14:textId="77777777" w:rsidR="00A1297C" w:rsidRPr="00246F85" w:rsidRDefault="00464DCE" w:rsidP="00246F85">
            <w:pPr>
              <w:spacing w:after="60"/>
              <w:jc w:val="both"/>
              <w:rPr>
                <w:rFonts w:ascii="Arial" w:hAnsi="Arial" w:cs="Arial"/>
              </w:rPr>
            </w:pPr>
            <w:r w:rsidRPr="00246F85">
              <w:rPr>
                <w:rFonts w:ascii="Arial" w:hAnsi="Arial" w:cs="Arial"/>
              </w:rPr>
              <w:t>13.8.1. Sutartis laikoma niekine ir negaliojančia, jei nustatoma, kad Sutarties vykdymas prieštarauja Lietuvos Respublikoje įgyvendinamoms privalomoms tarptautinėms sankcijoms, kaip tai apibrėžta Tarptautinių Sankcijų įstatyme ir kituose tarptautiniuose, Europos Sąjungos ir Lietuvos Respublikos teisės aktuose (bent vienai iš taikomų sankcijų). Sutarties negaliojimo momentas nustatomas vadovaujantis minėtu įstatymu.</w:t>
            </w:r>
          </w:p>
        </w:tc>
        <w:tc>
          <w:tcPr>
            <w:tcW w:w="4672" w:type="dxa"/>
            <w:tcMar>
              <w:top w:w="60" w:type="dxa"/>
              <w:left w:w="100" w:type="dxa"/>
              <w:bottom w:w="60" w:type="dxa"/>
              <w:right w:w="100" w:type="dxa"/>
            </w:tcMar>
          </w:tcPr>
          <w:p w14:paraId="5549837F" w14:textId="77777777" w:rsidR="00A1297C" w:rsidRPr="00246F85" w:rsidRDefault="00464DCE" w:rsidP="00246F85">
            <w:pPr>
              <w:spacing w:after="60"/>
              <w:jc w:val="both"/>
              <w:rPr>
                <w:rFonts w:ascii="Arial" w:hAnsi="Arial" w:cs="Arial"/>
              </w:rPr>
            </w:pPr>
            <w:r w:rsidRPr="00246F85">
              <w:rPr>
                <w:rFonts w:ascii="Arial" w:hAnsi="Arial" w:cs="Arial"/>
              </w:rPr>
              <w:t>13.8.1. The Agreement shall be deemed null and void if it is established that the performance of the Agreement contravenes mandatory international sanctions implemented in the Republic of Lithuania, as defined in the International Sanctions Act and other international, European Union and Republic of Lithuania legal acts (at least one of the applicable sanctions). The moment of invalidity of the Agreement shall be determined in accordance with the aforementioned law.</w:t>
            </w:r>
          </w:p>
        </w:tc>
      </w:tr>
      <w:tr w:rsidR="00A1297C" w:rsidRPr="00246F85" w14:paraId="5A8C5E9C" w14:textId="77777777" w:rsidTr="00B91B52">
        <w:tc>
          <w:tcPr>
            <w:tcW w:w="4354" w:type="dxa"/>
            <w:tcMar>
              <w:top w:w="60" w:type="dxa"/>
              <w:left w:w="100" w:type="dxa"/>
              <w:bottom w:w="60" w:type="dxa"/>
              <w:right w:w="100" w:type="dxa"/>
            </w:tcMar>
          </w:tcPr>
          <w:p w14:paraId="2CCF4725" w14:textId="77777777" w:rsidR="00A1297C" w:rsidRPr="00246F85" w:rsidRDefault="00464DCE" w:rsidP="00246F85">
            <w:pPr>
              <w:spacing w:after="60"/>
              <w:jc w:val="both"/>
              <w:rPr>
                <w:rFonts w:ascii="Arial" w:hAnsi="Arial" w:cs="Arial"/>
              </w:rPr>
            </w:pPr>
            <w:r w:rsidRPr="00246F85">
              <w:rPr>
                <w:rFonts w:ascii="Arial" w:hAnsi="Arial" w:cs="Arial"/>
              </w:rPr>
              <w:t>13.8.2. Tais atvejais, kai TPMĮ teikėjas ar Bendrovė pašalina pažeidimą ar išnyksta aplinkybės, dėl kurių buvo inicijuota Sutarties nutraukimo procedūra, Sutartis negali būti nutraukiama ir įspėjimas apie Sutarties nutraukimą netenka galios, jei Šalis informuoja kitą Šalį apie pašalintą pažeidimą ar išnykusias aplinkybes, dėl kurių buvo inicijuota Sutarties nutraukimo procedūra. Šis punktas gali būti netaikomas tiems atvejams, kurie išvardinti Sutarties 13.5. punkte.</w:t>
            </w:r>
          </w:p>
        </w:tc>
        <w:tc>
          <w:tcPr>
            <w:tcW w:w="4672" w:type="dxa"/>
            <w:tcMar>
              <w:top w:w="60" w:type="dxa"/>
              <w:left w:w="100" w:type="dxa"/>
              <w:bottom w:w="60" w:type="dxa"/>
              <w:right w:w="100" w:type="dxa"/>
            </w:tcMar>
          </w:tcPr>
          <w:p w14:paraId="26E92DBC" w14:textId="77777777" w:rsidR="00A1297C" w:rsidRPr="00246F85" w:rsidRDefault="00464DCE" w:rsidP="00246F85">
            <w:pPr>
              <w:spacing w:after="60"/>
              <w:jc w:val="both"/>
              <w:rPr>
                <w:rFonts w:ascii="Arial" w:hAnsi="Arial" w:cs="Arial"/>
              </w:rPr>
            </w:pPr>
            <w:r w:rsidRPr="00246F85">
              <w:rPr>
                <w:rFonts w:ascii="Arial" w:hAnsi="Arial" w:cs="Arial"/>
              </w:rPr>
              <w:t>13.8.2. In cases where the OBE Provider or the Company remedies the breach or the circumstances due to which the termination procedure of the Agreement was initiated cease to exist, the Agreement may not be terminated and the notice of termination of the Agreement shall become void, provided the Party informs the other Party of the remedied breach or the ceased circumstances due to which the termination procedure of the Agreement was initiated. This clause may not apply to those cases listed in clause 13.5 of the Agreement.</w:t>
            </w:r>
          </w:p>
        </w:tc>
      </w:tr>
      <w:tr w:rsidR="00A1297C" w:rsidRPr="00246F85" w14:paraId="3C013DDD" w14:textId="77777777" w:rsidTr="00B91B52">
        <w:tc>
          <w:tcPr>
            <w:tcW w:w="4354" w:type="dxa"/>
            <w:tcMar>
              <w:top w:w="60" w:type="dxa"/>
              <w:left w:w="100" w:type="dxa"/>
              <w:bottom w:w="60" w:type="dxa"/>
              <w:right w:w="100" w:type="dxa"/>
            </w:tcMar>
          </w:tcPr>
          <w:p w14:paraId="5616744A" w14:textId="77777777" w:rsidR="00A1297C" w:rsidRPr="00246F85" w:rsidRDefault="00464DCE" w:rsidP="00246F85">
            <w:pPr>
              <w:spacing w:after="60"/>
              <w:jc w:val="both"/>
              <w:rPr>
                <w:rFonts w:ascii="Arial" w:hAnsi="Arial" w:cs="Arial"/>
              </w:rPr>
            </w:pPr>
            <w:r w:rsidRPr="00246F85">
              <w:rPr>
                <w:rFonts w:ascii="Arial" w:hAnsi="Arial" w:cs="Arial"/>
              </w:rPr>
              <w:t xml:space="preserve">13.8.3. Sutarties nutraukimas neturi įtakos ginčų nagrinėjimo tvarką nustatančių Sutarties sąlygų ir kitų Sutarties sąlygų, kurios pagal </w:t>
            </w:r>
            <w:r w:rsidRPr="00246F85">
              <w:rPr>
                <w:rFonts w:ascii="Arial" w:hAnsi="Arial" w:cs="Arial"/>
              </w:rPr>
              <w:lastRenderedPageBreak/>
              <w:t>savo esmę lieka galioti ir po Sutarties nutraukimo, galiojimui.</w:t>
            </w:r>
          </w:p>
        </w:tc>
        <w:tc>
          <w:tcPr>
            <w:tcW w:w="4672" w:type="dxa"/>
            <w:tcMar>
              <w:top w:w="60" w:type="dxa"/>
              <w:left w:w="100" w:type="dxa"/>
              <w:bottom w:w="60" w:type="dxa"/>
              <w:right w:w="100" w:type="dxa"/>
            </w:tcMar>
          </w:tcPr>
          <w:p w14:paraId="3678311F" w14:textId="77777777" w:rsidR="00A1297C" w:rsidRPr="00246F85" w:rsidRDefault="00464DCE" w:rsidP="00246F85">
            <w:pPr>
              <w:spacing w:after="60"/>
              <w:jc w:val="both"/>
              <w:rPr>
                <w:rFonts w:ascii="Arial" w:hAnsi="Arial" w:cs="Arial"/>
              </w:rPr>
            </w:pPr>
            <w:r w:rsidRPr="00246F85">
              <w:rPr>
                <w:rFonts w:ascii="Arial" w:hAnsi="Arial" w:cs="Arial"/>
              </w:rPr>
              <w:lastRenderedPageBreak/>
              <w:t xml:space="preserve">13.8.3. Termination of the Agreement shall not affect the validity of the terms of the Agreement establishing the procedure for the resolution of disputes and other terms of the Agreement which, </w:t>
            </w:r>
            <w:r w:rsidRPr="00246F85">
              <w:rPr>
                <w:rFonts w:ascii="Arial" w:hAnsi="Arial" w:cs="Arial"/>
              </w:rPr>
              <w:lastRenderedPageBreak/>
              <w:t>by their nature, remain in force after termination of the Agreement.</w:t>
            </w:r>
          </w:p>
        </w:tc>
      </w:tr>
      <w:tr w:rsidR="00A1297C" w:rsidRPr="00246F85" w14:paraId="04728196" w14:textId="77777777" w:rsidTr="00B91B52">
        <w:tc>
          <w:tcPr>
            <w:tcW w:w="4354" w:type="dxa"/>
            <w:tcMar>
              <w:top w:w="60" w:type="dxa"/>
              <w:left w:w="100" w:type="dxa"/>
              <w:bottom w:w="60" w:type="dxa"/>
              <w:right w:w="100" w:type="dxa"/>
            </w:tcMar>
          </w:tcPr>
          <w:p w14:paraId="16AF2BB1" w14:textId="77777777" w:rsidR="00A1297C" w:rsidRPr="00246F85" w:rsidRDefault="00464DCE" w:rsidP="00246F85">
            <w:pPr>
              <w:spacing w:after="60"/>
              <w:jc w:val="both"/>
              <w:rPr>
                <w:rFonts w:ascii="Arial" w:hAnsi="Arial" w:cs="Arial"/>
              </w:rPr>
            </w:pPr>
            <w:r w:rsidRPr="00246F85">
              <w:rPr>
                <w:rFonts w:ascii="Arial" w:hAnsi="Arial" w:cs="Arial"/>
              </w:rPr>
              <w:lastRenderedPageBreak/>
              <w:t>13.8.4. Nutraukus Sutartį, Šalys privalo:</w:t>
            </w:r>
          </w:p>
        </w:tc>
        <w:tc>
          <w:tcPr>
            <w:tcW w:w="4672" w:type="dxa"/>
            <w:tcMar>
              <w:top w:w="60" w:type="dxa"/>
              <w:left w:w="100" w:type="dxa"/>
              <w:bottom w:w="60" w:type="dxa"/>
              <w:right w:w="100" w:type="dxa"/>
            </w:tcMar>
          </w:tcPr>
          <w:p w14:paraId="592BE810" w14:textId="77777777" w:rsidR="00A1297C" w:rsidRPr="00246F85" w:rsidRDefault="00464DCE" w:rsidP="00246F85">
            <w:pPr>
              <w:spacing w:after="60"/>
              <w:jc w:val="both"/>
              <w:rPr>
                <w:rFonts w:ascii="Arial" w:hAnsi="Arial" w:cs="Arial"/>
              </w:rPr>
            </w:pPr>
            <w:r w:rsidRPr="00246F85">
              <w:rPr>
                <w:rFonts w:ascii="Arial" w:hAnsi="Arial" w:cs="Arial"/>
              </w:rPr>
              <w:t>13.8.4. Upon termination of the Agreement, the Parties shall be obliged to:</w:t>
            </w:r>
          </w:p>
        </w:tc>
      </w:tr>
      <w:tr w:rsidR="00A1297C" w:rsidRPr="00246F85" w14:paraId="7DE3F96F" w14:textId="77777777" w:rsidTr="00B91B52">
        <w:tc>
          <w:tcPr>
            <w:tcW w:w="4354" w:type="dxa"/>
            <w:tcMar>
              <w:top w:w="60" w:type="dxa"/>
              <w:left w:w="100" w:type="dxa"/>
              <w:bottom w:w="60" w:type="dxa"/>
              <w:right w:w="100" w:type="dxa"/>
            </w:tcMar>
          </w:tcPr>
          <w:p w14:paraId="37E20DD1" w14:textId="77777777" w:rsidR="00A1297C" w:rsidRPr="00246F85" w:rsidRDefault="00464DCE" w:rsidP="00246F85">
            <w:pPr>
              <w:spacing w:after="60"/>
              <w:jc w:val="both"/>
              <w:rPr>
                <w:rFonts w:ascii="Arial" w:hAnsi="Arial" w:cs="Arial"/>
              </w:rPr>
            </w:pPr>
            <w:r w:rsidRPr="00246F85">
              <w:rPr>
                <w:rFonts w:ascii="Arial" w:hAnsi="Arial" w:cs="Arial"/>
              </w:rPr>
              <w:t>13.8.4.1. per 10 (dešimt) kalendorinių dienų nuo pranešimo apie Sutarties nutraukimą gavimo dienos ar Susitarimo dėl Sutarties nutraukimo sudarymo dienos perduoti viena kitai visus dokumentus, kuriuos buvo būtina perduoti pagal Sutarties nuostatas.</w:t>
            </w:r>
          </w:p>
        </w:tc>
        <w:tc>
          <w:tcPr>
            <w:tcW w:w="4672" w:type="dxa"/>
            <w:tcMar>
              <w:top w:w="60" w:type="dxa"/>
              <w:left w:w="100" w:type="dxa"/>
              <w:bottom w:w="60" w:type="dxa"/>
              <w:right w:w="100" w:type="dxa"/>
            </w:tcMar>
          </w:tcPr>
          <w:p w14:paraId="7638D8D9" w14:textId="77777777" w:rsidR="00A1297C" w:rsidRPr="00246F85" w:rsidRDefault="00464DCE" w:rsidP="00246F85">
            <w:pPr>
              <w:spacing w:after="60"/>
              <w:jc w:val="both"/>
              <w:rPr>
                <w:rFonts w:ascii="Arial" w:hAnsi="Arial" w:cs="Arial"/>
              </w:rPr>
            </w:pPr>
            <w:r w:rsidRPr="00246F85">
              <w:rPr>
                <w:rFonts w:ascii="Arial" w:hAnsi="Arial" w:cs="Arial"/>
              </w:rPr>
              <w:t>13.8.4.1. within 10 (ten) calendar days from the date of receipt of the notice of termination of the Agreement or the date of conclusion of the Agreement on termination of the Agreement, transfer to each other all documents that were required to be transferred under the provisions of the Agreement.</w:t>
            </w:r>
          </w:p>
        </w:tc>
      </w:tr>
      <w:tr w:rsidR="00A1297C" w:rsidRPr="00246F85" w14:paraId="33B574CE" w14:textId="77777777" w:rsidTr="00B91B52">
        <w:tc>
          <w:tcPr>
            <w:tcW w:w="4354" w:type="dxa"/>
            <w:tcMar>
              <w:top w:w="60" w:type="dxa"/>
              <w:left w:w="100" w:type="dxa"/>
              <w:bottom w:w="60" w:type="dxa"/>
              <w:right w:w="100" w:type="dxa"/>
            </w:tcMar>
          </w:tcPr>
          <w:p w14:paraId="2DE51A3A" w14:textId="77777777" w:rsidR="00A1297C" w:rsidRPr="00246F85" w:rsidRDefault="00464DCE" w:rsidP="00246F85">
            <w:pPr>
              <w:spacing w:after="60"/>
              <w:jc w:val="both"/>
              <w:rPr>
                <w:rFonts w:ascii="Arial" w:hAnsi="Arial" w:cs="Arial"/>
              </w:rPr>
            </w:pPr>
            <w:r w:rsidRPr="00246F85">
              <w:rPr>
                <w:rFonts w:ascii="Arial" w:hAnsi="Arial" w:cs="Arial"/>
              </w:rPr>
              <w:t>13.8.5. Sutartis laikoma nutraukta kitą dieną po to, kai pasibaigia įspėjimo apie Sutarties nutraukimą terminas.</w:t>
            </w:r>
          </w:p>
        </w:tc>
        <w:tc>
          <w:tcPr>
            <w:tcW w:w="4672" w:type="dxa"/>
            <w:tcMar>
              <w:top w:w="60" w:type="dxa"/>
              <w:left w:w="100" w:type="dxa"/>
              <w:bottom w:w="60" w:type="dxa"/>
              <w:right w:w="100" w:type="dxa"/>
            </w:tcMar>
          </w:tcPr>
          <w:p w14:paraId="492BE322" w14:textId="77777777" w:rsidR="00A1297C" w:rsidRPr="00246F85" w:rsidRDefault="00464DCE" w:rsidP="00246F85">
            <w:pPr>
              <w:spacing w:after="60"/>
              <w:jc w:val="both"/>
              <w:rPr>
                <w:rFonts w:ascii="Arial" w:hAnsi="Arial" w:cs="Arial"/>
              </w:rPr>
            </w:pPr>
            <w:r w:rsidRPr="00246F85">
              <w:rPr>
                <w:rFonts w:ascii="Arial" w:hAnsi="Arial" w:cs="Arial"/>
              </w:rPr>
              <w:t>13.8.5. The Agreement shall be deemed terminated on the day following the expiry of the notice period for termination of the Agreement.</w:t>
            </w:r>
          </w:p>
        </w:tc>
      </w:tr>
      <w:tr w:rsidR="00A1297C" w:rsidRPr="00246F85" w14:paraId="117E20FD" w14:textId="77777777" w:rsidTr="00B91B52">
        <w:tc>
          <w:tcPr>
            <w:tcW w:w="4354" w:type="dxa"/>
            <w:tcMar>
              <w:top w:w="60" w:type="dxa"/>
              <w:left w:w="100" w:type="dxa"/>
              <w:bottom w:w="60" w:type="dxa"/>
              <w:right w:w="100" w:type="dxa"/>
            </w:tcMar>
          </w:tcPr>
          <w:p w14:paraId="534EDA6D" w14:textId="77777777" w:rsidR="00A1297C" w:rsidRPr="00246F85" w:rsidRDefault="00464DCE" w:rsidP="00246F85">
            <w:pPr>
              <w:spacing w:after="60"/>
              <w:jc w:val="both"/>
              <w:rPr>
                <w:rFonts w:ascii="Arial" w:hAnsi="Arial" w:cs="Arial"/>
              </w:rPr>
            </w:pPr>
            <w:r w:rsidRPr="00246F85">
              <w:rPr>
                <w:rFonts w:ascii="Arial" w:hAnsi="Arial" w:cs="Arial"/>
              </w:rPr>
              <w:t>13.8.6. Nutraukus Sutartį sumokėtas testavimo mokestis nėra grąžinamas.</w:t>
            </w:r>
          </w:p>
        </w:tc>
        <w:tc>
          <w:tcPr>
            <w:tcW w:w="4672" w:type="dxa"/>
            <w:tcMar>
              <w:top w:w="60" w:type="dxa"/>
              <w:left w:w="100" w:type="dxa"/>
              <w:bottom w:w="60" w:type="dxa"/>
              <w:right w:w="100" w:type="dxa"/>
            </w:tcMar>
          </w:tcPr>
          <w:p w14:paraId="131E6E67" w14:textId="77777777" w:rsidR="00A1297C" w:rsidRPr="00246F85" w:rsidRDefault="00464DCE" w:rsidP="00246F85">
            <w:pPr>
              <w:spacing w:after="60"/>
              <w:jc w:val="both"/>
              <w:rPr>
                <w:rFonts w:ascii="Arial" w:hAnsi="Arial" w:cs="Arial"/>
              </w:rPr>
            </w:pPr>
            <w:r w:rsidRPr="00246F85">
              <w:rPr>
                <w:rFonts w:ascii="Arial" w:hAnsi="Arial" w:cs="Arial"/>
              </w:rPr>
              <w:t>13.8.6. Upon termination of the Agreement, the testing fee paid shall not be refunded.</w:t>
            </w:r>
          </w:p>
        </w:tc>
      </w:tr>
      <w:tr w:rsidR="00A1297C" w:rsidRPr="00246F85" w14:paraId="560775F8" w14:textId="77777777" w:rsidTr="00B91B52">
        <w:tc>
          <w:tcPr>
            <w:tcW w:w="4354" w:type="dxa"/>
            <w:tcMar>
              <w:top w:w="60" w:type="dxa"/>
              <w:left w:w="100" w:type="dxa"/>
              <w:bottom w:w="60" w:type="dxa"/>
              <w:right w:w="100" w:type="dxa"/>
            </w:tcMar>
          </w:tcPr>
          <w:p w14:paraId="2EC44CE6" w14:textId="77777777" w:rsidR="00A1297C" w:rsidRPr="00246F85" w:rsidRDefault="00464DCE" w:rsidP="00246F85">
            <w:pPr>
              <w:spacing w:after="60"/>
              <w:jc w:val="both"/>
              <w:rPr>
                <w:rFonts w:ascii="Arial" w:hAnsi="Arial" w:cs="Arial"/>
              </w:rPr>
            </w:pPr>
            <w:r w:rsidRPr="00246F85">
              <w:rPr>
                <w:rFonts w:ascii="Arial" w:hAnsi="Arial" w:cs="Arial"/>
              </w:rPr>
              <w:t>13.8.7. Jei Sutartis nutraukiama dėl TPMĮ teikėjo kaltės ar TPMĮ teikėjui nepagrįstai nutraukus Sutarties vykdymą ne Sutartyje nustatyta tvarka, jis įsipareigoja Bendrovei atlyginti žalą, susijusią su Sutarties nutraukimu.</w:t>
            </w:r>
          </w:p>
        </w:tc>
        <w:tc>
          <w:tcPr>
            <w:tcW w:w="4672" w:type="dxa"/>
            <w:tcMar>
              <w:top w:w="60" w:type="dxa"/>
              <w:left w:w="100" w:type="dxa"/>
              <w:bottom w:w="60" w:type="dxa"/>
              <w:right w:w="100" w:type="dxa"/>
            </w:tcMar>
          </w:tcPr>
          <w:p w14:paraId="3BC6D5DE" w14:textId="77777777" w:rsidR="00A1297C" w:rsidRPr="00246F85" w:rsidRDefault="00464DCE" w:rsidP="00246F85">
            <w:pPr>
              <w:spacing w:after="60"/>
              <w:jc w:val="both"/>
              <w:rPr>
                <w:rFonts w:ascii="Arial" w:hAnsi="Arial" w:cs="Arial"/>
              </w:rPr>
            </w:pPr>
            <w:r w:rsidRPr="00246F85">
              <w:rPr>
                <w:rFonts w:ascii="Arial" w:hAnsi="Arial" w:cs="Arial"/>
              </w:rPr>
              <w:t>13.8.7. If the Agreement is terminated due to the fault of the OBE Provider or if the OBE Provider unjustifiably terminates the performance of the Agreement otherwise than in the manner established in the Agreement, it undertakes to compensate the Company for damages related to the termination of the Agreement.</w:t>
            </w:r>
          </w:p>
        </w:tc>
      </w:tr>
      <w:tr w:rsidR="00A1297C" w:rsidRPr="00246F85" w14:paraId="2D179771" w14:textId="77777777" w:rsidTr="00B91B52">
        <w:tc>
          <w:tcPr>
            <w:tcW w:w="4354" w:type="dxa"/>
            <w:tcMar>
              <w:top w:w="60" w:type="dxa"/>
              <w:left w:w="100" w:type="dxa"/>
              <w:bottom w:w="60" w:type="dxa"/>
              <w:right w:w="100" w:type="dxa"/>
            </w:tcMar>
          </w:tcPr>
          <w:p w14:paraId="7745A081" w14:textId="77777777" w:rsidR="00A1297C" w:rsidRPr="00246F85" w:rsidRDefault="00464DCE" w:rsidP="00246F85">
            <w:pPr>
              <w:spacing w:after="60"/>
              <w:jc w:val="both"/>
              <w:rPr>
                <w:rFonts w:ascii="Arial" w:hAnsi="Arial" w:cs="Arial"/>
              </w:rPr>
            </w:pPr>
            <w:r w:rsidRPr="00246F85">
              <w:rPr>
                <w:rFonts w:ascii="Arial" w:hAnsi="Arial" w:cs="Arial"/>
              </w:rPr>
              <w:t>13.8.8. Jeigu Sutartis nutraukiama arba integravimo procedūra nėra užbaigiama dėl TPMĮ teikėjo kaltės, TPMĮ teikėjas turi teisę pakartotinai kreiptis dėl integravimo procedūros vykdymo nediskriminacinėmis sąlygomis. Tokiu atveju integravimo procedūra pradedama iš naujo, sudarant naują individualų integravimo planą, o TPMĮ teikėjas privalo sumokėti pakartotinio kreipimosi metu galiojantį testavimo mokestį, nustatytą Taisyklėse ir jų prieduose.</w:t>
            </w:r>
          </w:p>
        </w:tc>
        <w:tc>
          <w:tcPr>
            <w:tcW w:w="4672" w:type="dxa"/>
            <w:tcMar>
              <w:top w:w="60" w:type="dxa"/>
              <w:left w:w="100" w:type="dxa"/>
              <w:bottom w:w="60" w:type="dxa"/>
              <w:right w:w="100" w:type="dxa"/>
            </w:tcMar>
          </w:tcPr>
          <w:p w14:paraId="452B66E7" w14:textId="77777777" w:rsidR="00A1297C" w:rsidRPr="00246F85" w:rsidRDefault="00464DCE" w:rsidP="00246F85">
            <w:pPr>
              <w:spacing w:after="60"/>
              <w:jc w:val="both"/>
              <w:rPr>
                <w:rFonts w:ascii="Arial" w:hAnsi="Arial" w:cs="Arial"/>
              </w:rPr>
            </w:pPr>
            <w:r w:rsidRPr="00246F85">
              <w:rPr>
                <w:rFonts w:ascii="Arial" w:hAnsi="Arial" w:cs="Arial"/>
              </w:rPr>
              <w:t>13.8.8. If the Agreement is terminated or the integration procedure is not completed due to the fault of the OBE Provider, the OBE Provider shall have the right to reapply for the integration procedure on non-discriminatory terms. In such case, the integration procedure shall be recommenced by drawing up a new individual integration plan, and the OBE Provider must pay the testing fee applicable at the time of reapplication, as established in the Rules and their annexes.</w:t>
            </w:r>
          </w:p>
        </w:tc>
      </w:tr>
      <w:tr w:rsidR="00A1297C" w:rsidRPr="00246F85" w14:paraId="79625850" w14:textId="77777777" w:rsidTr="00B91B52">
        <w:tc>
          <w:tcPr>
            <w:tcW w:w="4354" w:type="dxa"/>
            <w:tcMar>
              <w:top w:w="60" w:type="dxa"/>
              <w:left w:w="100" w:type="dxa"/>
              <w:bottom w:w="60" w:type="dxa"/>
              <w:right w:w="100" w:type="dxa"/>
            </w:tcMar>
          </w:tcPr>
          <w:p w14:paraId="7D1996A0" w14:textId="77777777" w:rsidR="00A1297C" w:rsidRPr="00246F85" w:rsidRDefault="00464DCE" w:rsidP="00B91B52">
            <w:pPr>
              <w:spacing w:after="60"/>
              <w:jc w:val="center"/>
              <w:rPr>
                <w:rFonts w:ascii="Arial" w:hAnsi="Arial" w:cs="Arial"/>
              </w:rPr>
            </w:pPr>
            <w:r w:rsidRPr="00246F85">
              <w:rPr>
                <w:rFonts w:ascii="Arial" w:hAnsi="Arial" w:cs="Arial"/>
                <w:b/>
                <w:bCs/>
              </w:rPr>
              <w:t>14. KONFIDENCIALUMAS</w:t>
            </w:r>
          </w:p>
        </w:tc>
        <w:tc>
          <w:tcPr>
            <w:tcW w:w="4672" w:type="dxa"/>
            <w:tcMar>
              <w:top w:w="60" w:type="dxa"/>
              <w:left w:w="100" w:type="dxa"/>
              <w:bottom w:w="60" w:type="dxa"/>
              <w:right w:w="100" w:type="dxa"/>
            </w:tcMar>
          </w:tcPr>
          <w:p w14:paraId="59B46A64" w14:textId="77777777" w:rsidR="00A1297C" w:rsidRPr="00246F85" w:rsidRDefault="00464DCE" w:rsidP="00B91B52">
            <w:pPr>
              <w:spacing w:after="60"/>
              <w:jc w:val="center"/>
              <w:rPr>
                <w:rFonts w:ascii="Arial" w:hAnsi="Arial" w:cs="Arial"/>
              </w:rPr>
            </w:pPr>
            <w:r w:rsidRPr="00246F85">
              <w:rPr>
                <w:rFonts w:ascii="Arial" w:hAnsi="Arial" w:cs="Arial"/>
                <w:b/>
                <w:bCs/>
              </w:rPr>
              <w:t>14. CONFIDENTIALITY</w:t>
            </w:r>
          </w:p>
        </w:tc>
      </w:tr>
      <w:tr w:rsidR="00A1297C" w:rsidRPr="00246F85" w14:paraId="40042CD9" w14:textId="77777777" w:rsidTr="00B91B52">
        <w:tc>
          <w:tcPr>
            <w:tcW w:w="4354" w:type="dxa"/>
            <w:tcMar>
              <w:top w:w="60" w:type="dxa"/>
              <w:left w:w="100" w:type="dxa"/>
              <w:bottom w:w="60" w:type="dxa"/>
              <w:right w:w="100" w:type="dxa"/>
            </w:tcMar>
          </w:tcPr>
          <w:p w14:paraId="4CE2FB09" w14:textId="77777777" w:rsidR="00A1297C" w:rsidRPr="00246F85" w:rsidRDefault="00464DCE" w:rsidP="00246F85">
            <w:pPr>
              <w:spacing w:after="60"/>
              <w:jc w:val="both"/>
              <w:rPr>
                <w:rFonts w:ascii="Arial" w:hAnsi="Arial" w:cs="Arial"/>
              </w:rPr>
            </w:pPr>
            <w:r w:rsidRPr="00246F85">
              <w:rPr>
                <w:rFonts w:ascii="Arial" w:hAnsi="Arial" w:cs="Arial"/>
              </w:rPr>
              <w:t>14.1.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tc>
        <w:tc>
          <w:tcPr>
            <w:tcW w:w="4672" w:type="dxa"/>
            <w:tcMar>
              <w:top w:w="60" w:type="dxa"/>
              <w:left w:w="100" w:type="dxa"/>
              <w:bottom w:w="60" w:type="dxa"/>
              <w:right w:w="100" w:type="dxa"/>
            </w:tcMar>
          </w:tcPr>
          <w:p w14:paraId="3AC5596B" w14:textId="77777777" w:rsidR="00A1297C" w:rsidRPr="00246F85" w:rsidRDefault="00464DCE" w:rsidP="00246F85">
            <w:pPr>
              <w:spacing w:after="60"/>
              <w:jc w:val="both"/>
              <w:rPr>
                <w:rFonts w:ascii="Arial" w:hAnsi="Arial" w:cs="Arial"/>
              </w:rPr>
            </w:pPr>
            <w:r w:rsidRPr="00246F85">
              <w:rPr>
                <w:rFonts w:ascii="Arial" w:hAnsi="Arial" w:cs="Arial"/>
              </w:rPr>
              <w:t>14.1. The Parties undertake to maintain confidentiality and, without the prior written consent of the other Party, not to disclose information designated as confidential by that Party to any employees of the Party, persons related to the Party, or other third parties who do not need to use such information for their work purposes, except in the cases indicated below.</w:t>
            </w:r>
          </w:p>
        </w:tc>
      </w:tr>
      <w:tr w:rsidR="00A1297C" w:rsidRPr="00246F85" w14:paraId="769114C0" w14:textId="77777777" w:rsidTr="00B91B52">
        <w:tc>
          <w:tcPr>
            <w:tcW w:w="4354" w:type="dxa"/>
            <w:tcMar>
              <w:top w:w="60" w:type="dxa"/>
              <w:left w:w="100" w:type="dxa"/>
              <w:bottom w:w="60" w:type="dxa"/>
              <w:right w:w="100" w:type="dxa"/>
            </w:tcMar>
          </w:tcPr>
          <w:p w14:paraId="7B39458A" w14:textId="77777777" w:rsidR="00A1297C" w:rsidRPr="00246F85" w:rsidRDefault="00464DCE" w:rsidP="00246F85">
            <w:pPr>
              <w:spacing w:after="60"/>
              <w:jc w:val="both"/>
              <w:rPr>
                <w:rFonts w:ascii="Arial" w:hAnsi="Arial" w:cs="Arial"/>
              </w:rPr>
            </w:pPr>
            <w:r w:rsidRPr="00246F85">
              <w:rPr>
                <w:rFonts w:ascii="Arial" w:hAnsi="Arial" w:cs="Arial"/>
              </w:rPr>
              <w:t>14.2. Šalis turi teisę atskleisti kitos Šalies konfidencialią informaciją šiais atvejais:</w:t>
            </w:r>
          </w:p>
        </w:tc>
        <w:tc>
          <w:tcPr>
            <w:tcW w:w="4672" w:type="dxa"/>
            <w:tcMar>
              <w:top w:w="60" w:type="dxa"/>
              <w:left w:w="100" w:type="dxa"/>
              <w:bottom w:w="60" w:type="dxa"/>
              <w:right w:w="100" w:type="dxa"/>
            </w:tcMar>
          </w:tcPr>
          <w:p w14:paraId="5F2DAEA0" w14:textId="77777777" w:rsidR="00A1297C" w:rsidRPr="00246F85" w:rsidRDefault="00464DCE" w:rsidP="00246F85">
            <w:pPr>
              <w:spacing w:after="60"/>
              <w:jc w:val="both"/>
              <w:rPr>
                <w:rFonts w:ascii="Arial" w:hAnsi="Arial" w:cs="Arial"/>
              </w:rPr>
            </w:pPr>
            <w:r w:rsidRPr="00246F85">
              <w:rPr>
                <w:rFonts w:ascii="Arial" w:hAnsi="Arial" w:cs="Arial"/>
              </w:rPr>
              <w:t>14.2. A Party shall have the right to disclose the Confidential Information of the other Party in the following cases:</w:t>
            </w:r>
          </w:p>
        </w:tc>
      </w:tr>
      <w:tr w:rsidR="00A1297C" w:rsidRPr="00246F85" w14:paraId="1C53425E" w14:textId="77777777" w:rsidTr="00B91B52">
        <w:tc>
          <w:tcPr>
            <w:tcW w:w="4354" w:type="dxa"/>
            <w:tcMar>
              <w:top w:w="60" w:type="dxa"/>
              <w:left w:w="100" w:type="dxa"/>
              <w:bottom w:w="60" w:type="dxa"/>
              <w:right w:w="100" w:type="dxa"/>
            </w:tcMar>
          </w:tcPr>
          <w:p w14:paraId="36D607C8" w14:textId="77777777" w:rsidR="00A1297C" w:rsidRPr="00246F85" w:rsidRDefault="00464DCE" w:rsidP="00246F85">
            <w:pPr>
              <w:spacing w:after="60"/>
              <w:jc w:val="both"/>
              <w:rPr>
                <w:rFonts w:ascii="Arial" w:hAnsi="Arial" w:cs="Arial"/>
              </w:rPr>
            </w:pPr>
            <w:r w:rsidRPr="00246F85">
              <w:rPr>
                <w:rFonts w:ascii="Arial" w:hAnsi="Arial" w:cs="Arial"/>
              </w:rPr>
              <w:t xml:space="preserve">14.2.1.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w:t>
            </w:r>
            <w:r w:rsidRPr="00246F85">
              <w:rPr>
                <w:rFonts w:ascii="Arial" w:hAnsi="Arial" w:cs="Arial"/>
              </w:rPr>
              <w:lastRenderedPageBreak/>
              <w:t>pačius konfidencialumo įsipareigojimus, kokie yra nustatyti šioje Sutartyje. Jeigu tretieji asmenys atskleidžia konfidencialią informaciją, Šalis atsako už jų veiksmus kaip už savo;</w:t>
            </w:r>
          </w:p>
        </w:tc>
        <w:tc>
          <w:tcPr>
            <w:tcW w:w="4672" w:type="dxa"/>
            <w:tcMar>
              <w:top w:w="60" w:type="dxa"/>
              <w:left w:w="100" w:type="dxa"/>
              <w:bottom w:w="60" w:type="dxa"/>
              <w:right w:w="100" w:type="dxa"/>
            </w:tcMar>
          </w:tcPr>
          <w:p w14:paraId="4BF54B36" w14:textId="77777777" w:rsidR="00A1297C" w:rsidRPr="00246F85" w:rsidRDefault="00464DCE" w:rsidP="00246F85">
            <w:pPr>
              <w:spacing w:after="60"/>
              <w:jc w:val="both"/>
              <w:rPr>
                <w:rFonts w:ascii="Arial" w:hAnsi="Arial" w:cs="Arial"/>
              </w:rPr>
            </w:pPr>
            <w:r w:rsidRPr="00246F85">
              <w:rPr>
                <w:rFonts w:ascii="Arial" w:hAnsi="Arial" w:cs="Arial"/>
              </w:rPr>
              <w:lastRenderedPageBreak/>
              <w:t xml:space="preserve">14.2.1. the disclosure of Confidential Information is necessary for the proper exercise of the Party's rights or obligations under the Agreement – however, in such case, information may be disclosed only to the extent necessary for the exercise of contractual rights or obligations, and only to such third parties as require it, provided that the third parties receiving Confidential Information assume the same confidentiality obligations as </w:t>
            </w:r>
            <w:r w:rsidRPr="00246F85">
              <w:rPr>
                <w:rFonts w:ascii="Arial" w:hAnsi="Arial" w:cs="Arial"/>
              </w:rPr>
              <w:lastRenderedPageBreak/>
              <w:t>those established in this Agreement. If third parties disclose Confidential Information, the Party shall be liable for their actions as for its own;</w:t>
            </w:r>
          </w:p>
        </w:tc>
      </w:tr>
      <w:tr w:rsidR="00A1297C" w:rsidRPr="00246F85" w14:paraId="62567658" w14:textId="77777777" w:rsidTr="00B91B52">
        <w:tc>
          <w:tcPr>
            <w:tcW w:w="4354" w:type="dxa"/>
            <w:tcMar>
              <w:top w:w="60" w:type="dxa"/>
              <w:left w:w="100" w:type="dxa"/>
              <w:bottom w:w="60" w:type="dxa"/>
              <w:right w:w="100" w:type="dxa"/>
            </w:tcMar>
          </w:tcPr>
          <w:p w14:paraId="4125CB44" w14:textId="77777777" w:rsidR="00A1297C" w:rsidRPr="00246F85" w:rsidRDefault="00464DCE" w:rsidP="00246F85">
            <w:pPr>
              <w:spacing w:after="60"/>
              <w:jc w:val="both"/>
              <w:rPr>
                <w:rFonts w:ascii="Arial" w:hAnsi="Arial" w:cs="Arial"/>
              </w:rPr>
            </w:pPr>
            <w:r w:rsidRPr="00246F85">
              <w:rPr>
                <w:rFonts w:ascii="Arial" w:hAnsi="Arial" w:cs="Arial"/>
              </w:rPr>
              <w:lastRenderedPageBreak/>
              <w:t>14.2.2. jeigu konfidenciali informacija atskleidžiama valstybės institucijoms, kai to reikalauja teisės aktai, Šalių advokatams, auditoriams, kurie ex officio yra įpareigoti išlaikyti informacijos konfidencialumą, iš anksto apie tai informavus kitą Šalį.</w:t>
            </w:r>
          </w:p>
        </w:tc>
        <w:tc>
          <w:tcPr>
            <w:tcW w:w="4672" w:type="dxa"/>
            <w:tcMar>
              <w:top w:w="60" w:type="dxa"/>
              <w:left w:w="100" w:type="dxa"/>
              <w:bottom w:w="60" w:type="dxa"/>
              <w:right w:w="100" w:type="dxa"/>
            </w:tcMar>
          </w:tcPr>
          <w:p w14:paraId="61F3D59B" w14:textId="77777777" w:rsidR="00A1297C" w:rsidRPr="00246F85" w:rsidRDefault="00464DCE" w:rsidP="00246F85">
            <w:pPr>
              <w:spacing w:after="60"/>
              <w:jc w:val="both"/>
              <w:rPr>
                <w:rFonts w:ascii="Arial" w:hAnsi="Arial" w:cs="Arial"/>
              </w:rPr>
            </w:pPr>
            <w:r w:rsidRPr="00246F85">
              <w:rPr>
                <w:rFonts w:ascii="Arial" w:hAnsi="Arial" w:cs="Arial"/>
              </w:rPr>
              <w:t>14.2.2. if Confidential Information is disclosed to state institutions where required by legislation, to the Parties' lawyers or auditors who are obliged ex officio to maintain the confidentiality of information, having informed the other Party in advance thereof.</w:t>
            </w:r>
          </w:p>
        </w:tc>
      </w:tr>
      <w:tr w:rsidR="00A1297C" w:rsidRPr="00246F85" w14:paraId="587A3896" w14:textId="77777777" w:rsidTr="00B91B52">
        <w:tc>
          <w:tcPr>
            <w:tcW w:w="4354" w:type="dxa"/>
            <w:tcMar>
              <w:top w:w="60" w:type="dxa"/>
              <w:left w:w="100" w:type="dxa"/>
              <w:bottom w:w="60" w:type="dxa"/>
              <w:right w:w="100" w:type="dxa"/>
            </w:tcMar>
          </w:tcPr>
          <w:p w14:paraId="2A070269" w14:textId="77777777" w:rsidR="00A1297C" w:rsidRPr="00246F85" w:rsidRDefault="00464DCE" w:rsidP="00246F85">
            <w:pPr>
              <w:spacing w:after="60"/>
              <w:jc w:val="both"/>
              <w:rPr>
                <w:rFonts w:ascii="Arial" w:hAnsi="Arial" w:cs="Arial"/>
              </w:rPr>
            </w:pPr>
            <w:r w:rsidRPr="00246F85">
              <w:rPr>
                <w:rFonts w:ascii="Arial" w:hAnsi="Arial" w:cs="Arial"/>
              </w:rPr>
              <w:t>14.3.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tc>
        <w:tc>
          <w:tcPr>
            <w:tcW w:w="4672" w:type="dxa"/>
            <w:tcMar>
              <w:top w:w="60" w:type="dxa"/>
              <w:left w:w="100" w:type="dxa"/>
              <w:bottom w:w="60" w:type="dxa"/>
              <w:right w:w="100" w:type="dxa"/>
            </w:tcMar>
          </w:tcPr>
          <w:p w14:paraId="69F433F5" w14:textId="77777777" w:rsidR="00A1297C" w:rsidRPr="00246F85" w:rsidRDefault="00464DCE" w:rsidP="00246F85">
            <w:pPr>
              <w:spacing w:after="60"/>
              <w:jc w:val="both"/>
              <w:rPr>
                <w:rFonts w:ascii="Arial" w:hAnsi="Arial" w:cs="Arial"/>
              </w:rPr>
            </w:pPr>
            <w:r w:rsidRPr="00246F85">
              <w:rPr>
                <w:rFonts w:ascii="Arial" w:hAnsi="Arial" w:cs="Arial"/>
              </w:rPr>
              <w:t>14.3. Before disclosing Confidential Information, the Party must inform the other Party (to the extent not prohibited by laws and other legal acts) about the necessity or a received requirement from a public administration entity to disclose Confidential Information and take reasonable measures to ensure the confidentiality of the disclosed information.</w:t>
            </w:r>
          </w:p>
        </w:tc>
      </w:tr>
      <w:tr w:rsidR="00A1297C" w:rsidRPr="00246F85" w14:paraId="5B7D5B6D" w14:textId="77777777" w:rsidTr="00B91B52">
        <w:tc>
          <w:tcPr>
            <w:tcW w:w="4354" w:type="dxa"/>
            <w:tcMar>
              <w:top w:w="60" w:type="dxa"/>
              <w:left w:w="100" w:type="dxa"/>
              <w:bottom w:w="60" w:type="dxa"/>
              <w:right w:w="100" w:type="dxa"/>
            </w:tcMar>
          </w:tcPr>
          <w:p w14:paraId="63D9B2A0" w14:textId="77777777" w:rsidR="00A1297C" w:rsidRPr="00246F85" w:rsidRDefault="00464DCE" w:rsidP="00246F85">
            <w:pPr>
              <w:spacing w:after="60"/>
              <w:jc w:val="both"/>
              <w:rPr>
                <w:rFonts w:ascii="Arial" w:hAnsi="Arial" w:cs="Arial"/>
              </w:rPr>
            </w:pPr>
            <w:r w:rsidRPr="00246F85">
              <w:rPr>
                <w:rFonts w:ascii="Arial" w:hAnsi="Arial" w:cs="Arial"/>
              </w:rPr>
              <w:t>14.3.1. Šalis atsako:</w:t>
            </w:r>
          </w:p>
        </w:tc>
        <w:tc>
          <w:tcPr>
            <w:tcW w:w="4672" w:type="dxa"/>
            <w:tcMar>
              <w:top w:w="60" w:type="dxa"/>
              <w:left w:w="100" w:type="dxa"/>
              <w:bottom w:w="60" w:type="dxa"/>
              <w:right w:w="100" w:type="dxa"/>
            </w:tcMar>
          </w:tcPr>
          <w:p w14:paraId="31A67FB0" w14:textId="77777777" w:rsidR="00A1297C" w:rsidRPr="00246F85" w:rsidRDefault="00464DCE" w:rsidP="00246F85">
            <w:pPr>
              <w:spacing w:after="60"/>
              <w:jc w:val="both"/>
              <w:rPr>
                <w:rFonts w:ascii="Arial" w:hAnsi="Arial" w:cs="Arial"/>
              </w:rPr>
            </w:pPr>
            <w:r w:rsidRPr="00246F85">
              <w:rPr>
                <w:rFonts w:ascii="Arial" w:hAnsi="Arial" w:cs="Arial"/>
              </w:rPr>
              <w:t>14.3.1. A Party shall be liable for:</w:t>
            </w:r>
          </w:p>
        </w:tc>
      </w:tr>
      <w:tr w:rsidR="00A1297C" w:rsidRPr="00246F85" w14:paraId="20C2DFEA" w14:textId="77777777" w:rsidTr="00B91B52">
        <w:tc>
          <w:tcPr>
            <w:tcW w:w="4354" w:type="dxa"/>
            <w:tcMar>
              <w:top w:w="60" w:type="dxa"/>
              <w:left w:w="100" w:type="dxa"/>
              <w:bottom w:w="60" w:type="dxa"/>
              <w:right w:w="100" w:type="dxa"/>
            </w:tcMar>
          </w:tcPr>
          <w:p w14:paraId="7329524A" w14:textId="77777777" w:rsidR="00A1297C" w:rsidRPr="00246F85" w:rsidRDefault="00464DCE" w:rsidP="00246F85">
            <w:pPr>
              <w:spacing w:after="60"/>
              <w:jc w:val="both"/>
              <w:rPr>
                <w:rFonts w:ascii="Arial" w:hAnsi="Arial" w:cs="Arial"/>
              </w:rPr>
            </w:pPr>
            <w:r w:rsidRPr="00246F85">
              <w:rPr>
                <w:rFonts w:ascii="Arial" w:hAnsi="Arial" w:cs="Arial"/>
              </w:rPr>
              <w:t>14.3.1.1. už bet kokį neteisėtą, įskaitant atsitiktinį, kitos Šalies konfidencialios informacijos ar bet kurios jos dalies atskleidimą ar perdavimą arba konfidencialios informacijos neteisėtą naudojimą;</w:t>
            </w:r>
          </w:p>
        </w:tc>
        <w:tc>
          <w:tcPr>
            <w:tcW w:w="4672" w:type="dxa"/>
            <w:tcMar>
              <w:top w:w="60" w:type="dxa"/>
              <w:left w:w="100" w:type="dxa"/>
              <w:bottom w:w="60" w:type="dxa"/>
              <w:right w:w="100" w:type="dxa"/>
            </w:tcMar>
          </w:tcPr>
          <w:p w14:paraId="1346DE17" w14:textId="77777777" w:rsidR="00A1297C" w:rsidRPr="00246F85" w:rsidRDefault="00464DCE" w:rsidP="00246F85">
            <w:pPr>
              <w:spacing w:after="60"/>
              <w:jc w:val="both"/>
              <w:rPr>
                <w:rFonts w:ascii="Arial" w:hAnsi="Arial" w:cs="Arial"/>
              </w:rPr>
            </w:pPr>
            <w:r w:rsidRPr="00246F85">
              <w:rPr>
                <w:rFonts w:ascii="Arial" w:hAnsi="Arial" w:cs="Arial"/>
              </w:rPr>
              <w:t>14.3.1.1. any unlawful, including accidental, disclosure or transfer of the other Party's Confidential Information or any part thereof, or unlawful use of Confidential Information;</w:t>
            </w:r>
          </w:p>
        </w:tc>
      </w:tr>
      <w:tr w:rsidR="00A1297C" w:rsidRPr="00246F85" w14:paraId="19AC952E" w14:textId="77777777" w:rsidTr="00B91B52">
        <w:tc>
          <w:tcPr>
            <w:tcW w:w="4354" w:type="dxa"/>
            <w:tcMar>
              <w:top w:w="60" w:type="dxa"/>
              <w:left w:w="100" w:type="dxa"/>
              <w:bottom w:w="60" w:type="dxa"/>
              <w:right w:w="100" w:type="dxa"/>
            </w:tcMar>
          </w:tcPr>
          <w:p w14:paraId="6F14D964" w14:textId="77777777" w:rsidR="00A1297C" w:rsidRPr="00246F85" w:rsidRDefault="00464DCE" w:rsidP="00246F85">
            <w:pPr>
              <w:spacing w:after="60"/>
              <w:jc w:val="both"/>
              <w:rPr>
                <w:rFonts w:ascii="Arial" w:hAnsi="Arial" w:cs="Arial"/>
              </w:rPr>
            </w:pPr>
            <w:r w:rsidRPr="00246F85">
              <w:rPr>
                <w:rFonts w:ascii="Arial" w:hAnsi="Arial" w:cs="Arial"/>
              </w:rPr>
              <w:t>14.3.2. tai, kad nesiėmė visų protingų veiksmų, kad išsaugotų ir apsaugotų kitos Šalies konfidencialią informaciją ar bet kurią jos dalį, užkirstų kelią tolesniam jos neteisėtam atskleidimui, perdavimui ar naudojimui.</w:t>
            </w:r>
          </w:p>
        </w:tc>
        <w:tc>
          <w:tcPr>
            <w:tcW w:w="4672" w:type="dxa"/>
            <w:tcMar>
              <w:top w:w="60" w:type="dxa"/>
              <w:left w:w="100" w:type="dxa"/>
              <w:bottom w:w="60" w:type="dxa"/>
              <w:right w:w="100" w:type="dxa"/>
            </w:tcMar>
          </w:tcPr>
          <w:p w14:paraId="0DE4B2D0" w14:textId="77777777" w:rsidR="00A1297C" w:rsidRPr="00246F85" w:rsidRDefault="00464DCE" w:rsidP="00246F85">
            <w:pPr>
              <w:spacing w:after="60"/>
              <w:jc w:val="both"/>
              <w:rPr>
                <w:rFonts w:ascii="Arial" w:hAnsi="Arial" w:cs="Arial"/>
              </w:rPr>
            </w:pPr>
            <w:r w:rsidRPr="00246F85">
              <w:rPr>
                <w:rFonts w:ascii="Arial" w:hAnsi="Arial" w:cs="Arial"/>
              </w:rPr>
              <w:t>14.3.2. the failure to take all reasonable steps to preserve and protect the other Party's Confidential Information or any part thereof and to prevent its further unlawful disclosure, transfer, or use.</w:t>
            </w:r>
          </w:p>
        </w:tc>
      </w:tr>
      <w:tr w:rsidR="00A1297C" w:rsidRPr="00246F85" w14:paraId="232479A5" w14:textId="77777777" w:rsidTr="00B91B52">
        <w:tc>
          <w:tcPr>
            <w:tcW w:w="4354" w:type="dxa"/>
            <w:tcMar>
              <w:top w:w="60" w:type="dxa"/>
              <w:left w:w="100" w:type="dxa"/>
              <w:bottom w:w="60" w:type="dxa"/>
              <w:right w:w="100" w:type="dxa"/>
            </w:tcMar>
          </w:tcPr>
          <w:p w14:paraId="0CE3C15B" w14:textId="77777777" w:rsidR="00A1297C" w:rsidRPr="00246F85" w:rsidRDefault="00464DCE" w:rsidP="00B91B52">
            <w:pPr>
              <w:spacing w:after="60"/>
              <w:jc w:val="center"/>
              <w:rPr>
                <w:rFonts w:ascii="Arial" w:hAnsi="Arial" w:cs="Arial"/>
              </w:rPr>
            </w:pPr>
            <w:r w:rsidRPr="00246F85">
              <w:rPr>
                <w:rFonts w:ascii="Arial" w:hAnsi="Arial" w:cs="Arial"/>
                <w:b/>
                <w:bCs/>
              </w:rPr>
              <w:t>15. ASMENS DUOMENŲ APSAUGA</w:t>
            </w:r>
          </w:p>
        </w:tc>
        <w:tc>
          <w:tcPr>
            <w:tcW w:w="4672" w:type="dxa"/>
            <w:tcMar>
              <w:top w:w="60" w:type="dxa"/>
              <w:left w:w="100" w:type="dxa"/>
              <w:bottom w:w="60" w:type="dxa"/>
              <w:right w:w="100" w:type="dxa"/>
            </w:tcMar>
          </w:tcPr>
          <w:p w14:paraId="187D8A04" w14:textId="77777777" w:rsidR="00A1297C" w:rsidRPr="00246F85" w:rsidRDefault="00464DCE" w:rsidP="00B91B52">
            <w:pPr>
              <w:spacing w:after="60"/>
              <w:jc w:val="center"/>
              <w:rPr>
                <w:rFonts w:ascii="Arial" w:hAnsi="Arial" w:cs="Arial"/>
              </w:rPr>
            </w:pPr>
            <w:r w:rsidRPr="00246F85">
              <w:rPr>
                <w:rFonts w:ascii="Arial" w:hAnsi="Arial" w:cs="Arial"/>
                <w:b/>
                <w:bCs/>
              </w:rPr>
              <w:t>15. PERSONAL DATA PROTECTION</w:t>
            </w:r>
          </w:p>
        </w:tc>
      </w:tr>
      <w:tr w:rsidR="00A1297C" w:rsidRPr="00246F85" w14:paraId="6A58233E" w14:textId="77777777" w:rsidTr="00B91B52">
        <w:tc>
          <w:tcPr>
            <w:tcW w:w="4354" w:type="dxa"/>
            <w:tcMar>
              <w:top w:w="60" w:type="dxa"/>
              <w:left w:w="100" w:type="dxa"/>
              <w:bottom w:w="60" w:type="dxa"/>
              <w:right w:w="100" w:type="dxa"/>
            </w:tcMar>
          </w:tcPr>
          <w:p w14:paraId="495B7FA4" w14:textId="77777777" w:rsidR="00A1297C" w:rsidRPr="00246F85" w:rsidRDefault="00464DCE" w:rsidP="00246F85">
            <w:pPr>
              <w:spacing w:after="60"/>
              <w:jc w:val="both"/>
              <w:rPr>
                <w:rFonts w:ascii="Arial" w:hAnsi="Arial" w:cs="Arial"/>
              </w:rPr>
            </w:pPr>
            <w:r w:rsidRPr="00246F85">
              <w:rPr>
                <w:rFonts w:ascii="Arial" w:hAnsi="Arial" w:cs="Arial"/>
              </w:rPr>
              <w:t>15.1. Šalys, atsižvelgdamos į šioje Sutartyje numatytus tarpusavio įsipareigojimus, susitaria, kad nuostatos dėl asmens duomenų tvarkymo ir apsaugos yra taikomos tais atvejais, kai asmens duomenys (kaip tai apibrėžta Europos Parlamento ir Tarybos Reglamente (ES) 2016/679 dėl fizinių asmenų apsaugos tvarkant asmens duomenis ir dėl laisvo tokių duomenų judėjimo ir kuriuo panaikinama Direktyva 95/46/EB (Bendrasis duomenų apsaugos reglamentas) (toliau – BDAR) yra tvarkomi siekiant parengti, sudaryti, įgyvendinti, administruoti ir vykdyti šią Sutartį, įgyvendinti Šalies teisėtą interesą, ir siekiant tinkamai vykdyti Šaliai taikytinų teisės aktų reikalavimus. Šalys susitaria, jog tokie asmens duomenys turi būti tvarkomi laikantis žemiau nurodytų sąlygų ir tvarkos:</w:t>
            </w:r>
          </w:p>
        </w:tc>
        <w:tc>
          <w:tcPr>
            <w:tcW w:w="4672" w:type="dxa"/>
            <w:tcMar>
              <w:top w:w="60" w:type="dxa"/>
              <w:left w:w="100" w:type="dxa"/>
              <w:bottom w:w="60" w:type="dxa"/>
              <w:right w:w="100" w:type="dxa"/>
            </w:tcMar>
          </w:tcPr>
          <w:p w14:paraId="563C821B" w14:textId="77777777" w:rsidR="00A1297C" w:rsidRPr="00246F85" w:rsidRDefault="00464DCE" w:rsidP="00246F85">
            <w:pPr>
              <w:spacing w:after="60"/>
              <w:jc w:val="both"/>
              <w:rPr>
                <w:rFonts w:ascii="Arial" w:hAnsi="Arial" w:cs="Arial"/>
              </w:rPr>
            </w:pPr>
            <w:r w:rsidRPr="00246F85">
              <w:rPr>
                <w:rFonts w:ascii="Arial" w:hAnsi="Arial" w:cs="Arial"/>
              </w:rPr>
              <w:t>15.1. The Parties, having regard to the mutual obligations provided for in this Agreement, agree that the provisions on the processing and protection of personal data shall apply in cases where personal data (as defined in Regulation (EU) 2016/679 of the European Parliament and of the Council on the protection of natural persons with regard to the processing of personal data and on the free movement of such data, and repealing Directive 95/46/EC (General Data Protection Regulation) (hereinafter – GDPR)) are processed for the purpose of preparing, concluding, implementing, administering, and performing this Agreement, pursuing the Party's legitimate interest, and for the purpose of duly complying with the requirements of legal acts applicable to the Party. The Parties agree that such personal data shall be processed in accordance with the following conditions and procedures:</w:t>
            </w:r>
          </w:p>
        </w:tc>
      </w:tr>
      <w:tr w:rsidR="00A1297C" w:rsidRPr="00246F85" w14:paraId="3EC09393" w14:textId="77777777" w:rsidTr="00B91B52">
        <w:tc>
          <w:tcPr>
            <w:tcW w:w="4354" w:type="dxa"/>
            <w:tcMar>
              <w:top w:w="60" w:type="dxa"/>
              <w:left w:w="100" w:type="dxa"/>
              <w:bottom w:w="60" w:type="dxa"/>
              <w:right w:w="100" w:type="dxa"/>
            </w:tcMar>
          </w:tcPr>
          <w:p w14:paraId="524CEEC5" w14:textId="77777777" w:rsidR="00A1297C" w:rsidRPr="00246F85" w:rsidRDefault="00464DCE" w:rsidP="00246F85">
            <w:pPr>
              <w:spacing w:after="60"/>
              <w:jc w:val="both"/>
              <w:rPr>
                <w:rFonts w:ascii="Arial" w:hAnsi="Arial" w:cs="Arial"/>
              </w:rPr>
            </w:pPr>
            <w:r w:rsidRPr="00246F85">
              <w:rPr>
                <w:rFonts w:ascii="Arial" w:hAnsi="Arial" w:cs="Arial"/>
              </w:rPr>
              <w:t>15.1.1. kiekviena iš Šalių, veikdama kaip savarankiškas duomenų valdytojas, turi vykdyti visas jai tenkančias pareigas pagal BDAR ir kitus taikytinus duomenų apsaugos teisės aktus;</w:t>
            </w:r>
          </w:p>
        </w:tc>
        <w:tc>
          <w:tcPr>
            <w:tcW w:w="4672" w:type="dxa"/>
            <w:tcMar>
              <w:top w:w="60" w:type="dxa"/>
              <w:left w:w="100" w:type="dxa"/>
              <w:bottom w:w="60" w:type="dxa"/>
              <w:right w:w="100" w:type="dxa"/>
            </w:tcMar>
          </w:tcPr>
          <w:p w14:paraId="6C70CEF6" w14:textId="77777777" w:rsidR="00A1297C" w:rsidRPr="00246F85" w:rsidRDefault="00464DCE" w:rsidP="00246F85">
            <w:pPr>
              <w:spacing w:after="60"/>
              <w:jc w:val="both"/>
              <w:rPr>
                <w:rFonts w:ascii="Arial" w:hAnsi="Arial" w:cs="Arial"/>
              </w:rPr>
            </w:pPr>
            <w:r w:rsidRPr="00246F85">
              <w:rPr>
                <w:rFonts w:ascii="Arial" w:hAnsi="Arial" w:cs="Arial"/>
              </w:rPr>
              <w:t>15.1.1. each Party, acting as an independent data controller, shall fulfil all obligations incumbent upon it under the GDPR and other applicable data protection legislation;</w:t>
            </w:r>
          </w:p>
        </w:tc>
      </w:tr>
      <w:tr w:rsidR="00A1297C" w:rsidRPr="00246F85" w14:paraId="75470704" w14:textId="77777777" w:rsidTr="00B91B52">
        <w:tc>
          <w:tcPr>
            <w:tcW w:w="4354" w:type="dxa"/>
            <w:tcMar>
              <w:top w:w="60" w:type="dxa"/>
              <w:left w:w="100" w:type="dxa"/>
              <w:bottom w:w="60" w:type="dxa"/>
              <w:right w:w="100" w:type="dxa"/>
            </w:tcMar>
          </w:tcPr>
          <w:p w14:paraId="7CEA50EE" w14:textId="77777777" w:rsidR="00A1297C" w:rsidRPr="00246F85" w:rsidRDefault="00464DCE" w:rsidP="00246F85">
            <w:pPr>
              <w:spacing w:after="60"/>
              <w:jc w:val="both"/>
              <w:rPr>
                <w:rFonts w:ascii="Arial" w:hAnsi="Arial" w:cs="Arial"/>
              </w:rPr>
            </w:pPr>
            <w:r w:rsidRPr="00246F85">
              <w:rPr>
                <w:rFonts w:ascii="Arial" w:hAnsi="Arial" w:cs="Arial"/>
              </w:rPr>
              <w:lastRenderedPageBreak/>
              <w:t>15.1.2. kiekviena iš Šalių įsipareigoja tvarkyti iš kitos Šalies gautus asmens duomenis (įskaitant atstovų vardus, pavardes, pareigas, kontaktinius duomenis, kitus duomenis, TPMĮ naudotojų asmens duomenis) išimtinai tik šios Sutarties sudarymo bei vykdymo tikslais, potencialaus ar egzistuojančio Šalies teisėto intereso tikslais, taip pat siekdama tinkamai vykdyti Šaliai taikytinų teisės aktų reikalavimus;</w:t>
            </w:r>
          </w:p>
        </w:tc>
        <w:tc>
          <w:tcPr>
            <w:tcW w:w="4672" w:type="dxa"/>
            <w:tcMar>
              <w:top w:w="60" w:type="dxa"/>
              <w:left w:w="100" w:type="dxa"/>
              <w:bottom w:w="60" w:type="dxa"/>
              <w:right w:w="100" w:type="dxa"/>
            </w:tcMar>
          </w:tcPr>
          <w:p w14:paraId="442FB532" w14:textId="77777777" w:rsidR="00A1297C" w:rsidRPr="00246F85" w:rsidRDefault="00464DCE" w:rsidP="00246F85">
            <w:pPr>
              <w:spacing w:after="60"/>
              <w:jc w:val="both"/>
              <w:rPr>
                <w:rFonts w:ascii="Arial" w:hAnsi="Arial" w:cs="Arial"/>
              </w:rPr>
            </w:pPr>
            <w:r w:rsidRPr="00246F85">
              <w:rPr>
                <w:rFonts w:ascii="Arial" w:hAnsi="Arial" w:cs="Arial"/>
              </w:rPr>
              <w:t>15.1.2. each Party undertakes to process personal data received from the other Party (including representatives' first names, surnames, positions, contact details, other data, personal data of OBE users) exclusively for the purposes of concluding and performing this Agreement, for the purposes of a potential or existing legitimate interest of the Party, as well as for the purpose of duly complying with the requirements of legal acts applicable to the Party;</w:t>
            </w:r>
          </w:p>
        </w:tc>
      </w:tr>
      <w:tr w:rsidR="00A1297C" w:rsidRPr="00246F85" w14:paraId="3C670FB3" w14:textId="77777777" w:rsidTr="00B91B52">
        <w:tc>
          <w:tcPr>
            <w:tcW w:w="4354" w:type="dxa"/>
            <w:tcMar>
              <w:top w:w="60" w:type="dxa"/>
              <w:left w:w="100" w:type="dxa"/>
              <w:bottom w:w="60" w:type="dxa"/>
              <w:right w:w="100" w:type="dxa"/>
            </w:tcMar>
          </w:tcPr>
          <w:p w14:paraId="40E52C13" w14:textId="77777777" w:rsidR="00A1297C" w:rsidRPr="00246F85" w:rsidRDefault="00464DCE" w:rsidP="00246F85">
            <w:pPr>
              <w:spacing w:after="60"/>
              <w:jc w:val="both"/>
              <w:rPr>
                <w:rFonts w:ascii="Arial" w:hAnsi="Arial" w:cs="Arial"/>
              </w:rPr>
            </w:pPr>
            <w:r w:rsidRPr="00246F85">
              <w:rPr>
                <w:rFonts w:ascii="Arial" w:hAnsi="Arial" w:cs="Arial"/>
              </w:rPr>
              <w:t>15.1.3. kiekviena iš Šalių turi informuoti atitinkamus savo darbuotojus, partnerius ir (ar) kitus atstovus, TPMĮ naudotojus apie tai, kad jų asmens duomenys gali būti atskleisti ir tvarkomi kitos Šalies, ir, jei taikytina ir reikalaujama, gauti BDAR reikalavimus atitinkančius sutikimus bei įvykdyti kitas pareigas;</w:t>
            </w:r>
          </w:p>
        </w:tc>
        <w:tc>
          <w:tcPr>
            <w:tcW w:w="4672" w:type="dxa"/>
            <w:tcMar>
              <w:top w:w="60" w:type="dxa"/>
              <w:left w:w="100" w:type="dxa"/>
              <w:bottom w:w="60" w:type="dxa"/>
              <w:right w:w="100" w:type="dxa"/>
            </w:tcMar>
          </w:tcPr>
          <w:p w14:paraId="32D8A60D" w14:textId="77777777" w:rsidR="00A1297C" w:rsidRPr="00246F85" w:rsidRDefault="00464DCE" w:rsidP="00246F85">
            <w:pPr>
              <w:spacing w:after="60"/>
              <w:jc w:val="both"/>
              <w:rPr>
                <w:rFonts w:ascii="Arial" w:hAnsi="Arial" w:cs="Arial"/>
              </w:rPr>
            </w:pPr>
            <w:r w:rsidRPr="00246F85">
              <w:rPr>
                <w:rFonts w:ascii="Arial" w:hAnsi="Arial" w:cs="Arial"/>
              </w:rPr>
              <w:t>15.1.3. each Party shall inform its respective employees, partners and/or other representatives, OBE users that their personal data may be disclosed to and processed by the other Party and, where applicable and required, obtain consents compliant with GDPR requirements and fulfil other obligations;</w:t>
            </w:r>
          </w:p>
        </w:tc>
      </w:tr>
      <w:tr w:rsidR="00A1297C" w:rsidRPr="00246F85" w14:paraId="5767D303" w14:textId="77777777" w:rsidTr="00B91B52">
        <w:tc>
          <w:tcPr>
            <w:tcW w:w="4354" w:type="dxa"/>
            <w:tcMar>
              <w:top w:w="60" w:type="dxa"/>
              <w:left w:w="100" w:type="dxa"/>
              <w:bottom w:w="60" w:type="dxa"/>
              <w:right w:w="100" w:type="dxa"/>
            </w:tcMar>
          </w:tcPr>
          <w:p w14:paraId="58D20ABC" w14:textId="77777777" w:rsidR="00A1297C" w:rsidRPr="00246F85" w:rsidRDefault="00464DCE" w:rsidP="00246F85">
            <w:pPr>
              <w:spacing w:after="60"/>
              <w:jc w:val="both"/>
              <w:rPr>
                <w:rFonts w:ascii="Arial" w:hAnsi="Arial" w:cs="Arial"/>
              </w:rPr>
            </w:pPr>
            <w:r w:rsidRPr="00246F85">
              <w:rPr>
                <w:rFonts w:ascii="Arial" w:hAnsi="Arial" w:cs="Arial"/>
              </w:rPr>
              <w:t>15.1.4. kiekviena iš Šalių turi savo lėšomis įgyvendinti tinkamas technines ir organizacines saugumo priemones, kad užtikrintų iš kitos Šalies gautų asmens duomenų konfidencialumą ir apsaugą;</w:t>
            </w:r>
          </w:p>
        </w:tc>
        <w:tc>
          <w:tcPr>
            <w:tcW w:w="4672" w:type="dxa"/>
            <w:tcMar>
              <w:top w:w="60" w:type="dxa"/>
              <w:left w:w="100" w:type="dxa"/>
              <w:bottom w:w="60" w:type="dxa"/>
              <w:right w:w="100" w:type="dxa"/>
            </w:tcMar>
          </w:tcPr>
          <w:p w14:paraId="0CF2BDCB" w14:textId="77777777" w:rsidR="00A1297C" w:rsidRPr="00246F85" w:rsidRDefault="00464DCE" w:rsidP="00246F85">
            <w:pPr>
              <w:spacing w:after="60"/>
              <w:jc w:val="both"/>
              <w:rPr>
                <w:rFonts w:ascii="Arial" w:hAnsi="Arial" w:cs="Arial"/>
              </w:rPr>
            </w:pPr>
            <w:r w:rsidRPr="00246F85">
              <w:rPr>
                <w:rFonts w:ascii="Arial" w:hAnsi="Arial" w:cs="Arial"/>
              </w:rPr>
              <w:t>15.1.4. each Party shall, at its own expense, implement appropriate technical and organisational security measures to ensure the confidentiality and protection of personal data received from the other Party;</w:t>
            </w:r>
          </w:p>
        </w:tc>
      </w:tr>
      <w:tr w:rsidR="00A1297C" w:rsidRPr="00246F85" w14:paraId="2D88C9EA" w14:textId="77777777" w:rsidTr="00B91B52">
        <w:tc>
          <w:tcPr>
            <w:tcW w:w="4354" w:type="dxa"/>
            <w:tcMar>
              <w:top w:w="60" w:type="dxa"/>
              <w:left w:w="100" w:type="dxa"/>
              <w:bottom w:w="60" w:type="dxa"/>
              <w:right w:w="100" w:type="dxa"/>
            </w:tcMar>
          </w:tcPr>
          <w:p w14:paraId="4516F1C2" w14:textId="77777777" w:rsidR="00A1297C" w:rsidRPr="00246F85" w:rsidRDefault="00464DCE" w:rsidP="00246F85">
            <w:pPr>
              <w:spacing w:after="60"/>
              <w:jc w:val="both"/>
              <w:rPr>
                <w:rFonts w:ascii="Arial" w:hAnsi="Arial" w:cs="Arial"/>
              </w:rPr>
            </w:pPr>
            <w:r w:rsidRPr="00246F85">
              <w:rPr>
                <w:rFonts w:ascii="Arial" w:hAnsi="Arial" w:cs="Arial"/>
              </w:rPr>
              <w:t>15.1.5. kiekviena iš Šalių turi užtikrinti, kad aukščiau nurodyti asmens duomenys bus tvarkomi ne ilgiau, negu to reikia tikslams, kuriems buvo surinkti;</w:t>
            </w:r>
          </w:p>
        </w:tc>
        <w:tc>
          <w:tcPr>
            <w:tcW w:w="4672" w:type="dxa"/>
            <w:tcMar>
              <w:top w:w="60" w:type="dxa"/>
              <w:left w:w="100" w:type="dxa"/>
              <w:bottom w:w="60" w:type="dxa"/>
              <w:right w:w="100" w:type="dxa"/>
            </w:tcMar>
          </w:tcPr>
          <w:p w14:paraId="1C4566E3" w14:textId="77777777" w:rsidR="00A1297C" w:rsidRPr="00246F85" w:rsidRDefault="00464DCE" w:rsidP="00246F85">
            <w:pPr>
              <w:spacing w:after="60"/>
              <w:jc w:val="both"/>
              <w:rPr>
                <w:rFonts w:ascii="Arial" w:hAnsi="Arial" w:cs="Arial"/>
              </w:rPr>
            </w:pPr>
            <w:r w:rsidRPr="00246F85">
              <w:rPr>
                <w:rFonts w:ascii="Arial" w:hAnsi="Arial" w:cs="Arial"/>
              </w:rPr>
              <w:t>15.1.5. each Party shall ensure that the above-mentioned personal data are processed no longer than is necessary for the purposes for which they were collected;</w:t>
            </w:r>
          </w:p>
        </w:tc>
      </w:tr>
      <w:tr w:rsidR="00A1297C" w:rsidRPr="00246F85" w14:paraId="34ECFC34" w14:textId="77777777" w:rsidTr="00B91B52">
        <w:tc>
          <w:tcPr>
            <w:tcW w:w="4354" w:type="dxa"/>
            <w:tcMar>
              <w:top w:w="60" w:type="dxa"/>
              <w:left w:w="100" w:type="dxa"/>
              <w:bottom w:w="60" w:type="dxa"/>
              <w:right w:w="100" w:type="dxa"/>
            </w:tcMar>
          </w:tcPr>
          <w:p w14:paraId="73B6D95E" w14:textId="77777777" w:rsidR="00A1297C" w:rsidRPr="00246F85" w:rsidRDefault="00464DCE" w:rsidP="00246F85">
            <w:pPr>
              <w:spacing w:after="60"/>
              <w:jc w:val="both"/>
              <w:rPr>
                <w:rFonts w:ascii="Arial" w:hAnsi="Arial" w:cs="Arial"/>
              </w:rPr>
            </w:pPr>
            <w:r w:rsidRPr="00246F85">
              <w:rPr>
                <w:rFonts w:ascii="Arial" w:hAnsi="Arial" w:cs="Arial"/>
              </w:rPr>
              <w:t>15.2. Bendrovė turi teisę asmens duomenis, kuriuos ji gauna iš kitos Šalies perduoti pasitelktiems duomenų tvarkytojams, taip pat paslaugų teikėjams, kurie yra atskiri duomenų valdytojai, taip pat kompetentingoms įstaigoms, institucijoms, organizacijoms, taip pat kitiems duomenų valdytojams, kurie turi teisę gauti informaciją, vadovaujantis galiojančiais teisės aktais ir (arba) Bendrovės teisėtais interesais;</w:t>
            </w:r>
          </w:p>
        </w:tc>
        <w:tc>
          <w:tcPr>
            <w:tcW w:w="4672" w:type="dxa"/>
            <w:tcMar>
              <w:top w:w="60" w:type="dxa"/>
              <w:left w:w="100" w:type="dxa"/>
              <w:bottom w:w="60" w:type="dxa"/>
              <w:right w:w="100" w:type="dxa"/>
            </w:tcMar>
          </w:tcPr>
          <w:p w14:paraId="48BDD04D" w14:textId="77777777" w:rsidR="00A1297C" w:rsidRPr="00246F85" w:rsidRDefault="00464DCE" w:rsidP="00246F85">
            <w:pPr>
              <w:spacing w:after="60"/>
              <w:jc w:val="both"/>
              <w:rPr>
                <w:rFonts w:ascii="Arial" w:hAnsi="Arial" w:cs="Arial"/>
              </w:rPr>
            </w:pPr>
            <w:r w:rsidRPr="00246F85">
              <w:rPr>
                <w:rFonts w:ascii="Arial" w:hAnsi="Arial" w:cs="Arial"/>
              </w:rPr>
              <w:t>15.2. The Company shall have the right to transfer personal data received from the other Party to engaged data processors, as well as to service providers who are separate data controllers, to competent agencies, institutions, organisations, as well as to other data controllers who have the right to receive information in accordance with applicable legislation and/or the Company's legitimate interests;</w:t>
            </w:r>
          </w:p>
        </w:tc>
      </w:tr>
      <w:tr w:rsidR="00A1297C" w:rsidRPr="00246F85" w14:paraId="231B9560" w14:textId="77777777" w:rsidTr="00B91B52">
        <w:tc>
          <w:tcPr>
            <w:tcW w:w="4354" w:type="dxa"/>
            <w:tcMar>
              <w:top w:w="60" w:type="dxa"/>
              <w:left w:w="100" w:type="dxa"/>
              <w:bottom w:w="60" w:type="dxa"/>
              <w:right w:w="100" w:type="dxa"/>
            </w:tcMar>
          </w:tcPr>
          <w:p w14:paraId="029435C1" w14:textId="77777777" w:rsidR="00A1297C" w:rsidRPr="00246F85" w:rsidRDefault="00464DCE" w:rsidP="00246F85">
            <w:pPr>
              <w:spacing w:after="60"/>
              <w:jc w:val="both"/>
              <w:rPr>
                <w:rFonts w:ascii="Arial" w:hAnsi="Arial" w:cs="Arial"/>
              </w:rPr>
            </w:pPr>
            <w:r w:rsidRPr="00246F85">
              <w:rPr>
                <w:rFonts w:ascii="Arial" w:hAnsi="Arial" w:cs="Arial"/>
              </w:rPr>
              <w:t>15.3. Šalys įsipareigoja pagrįstai padėti viena kitai įgyvendinti savo pareigas pagal BDAR ir kitus taikytinus duomenų apsaugos teisės aktus (įskaitant atsakymus į duomenų subjektų prašymus).</w:t>
            </w:r>
          </w:p>
        </w:tc>
        <w:tc>
          <w:tcPr>
            <w:tcW w:w="4672" w:type="dxa"/>
            <w:tcMar>
              <w:top w:w="60" w:type="dxa"/>
              <w:left w:w="100" w:type="dxa"/>
              <w:bottom w:w="60" w:type="dxa"/>
              <w:right w:w="100" w:type="dxa"/>
            </w:tcMar>
          </w:tcPr>
          <w:p w14:paraId="0ADEDEF2" w14:textId="77777777" w:rsidR="00A1297C" w:rsidRPr="00246F85" w:rsidRDefault="00464DCE" w:rsidP="00246F85">
            <w:pPr>
              <w:spacing w:after="60"/>
              <w:jc w:val="both"/>
              <w:rPr>
                <w:rFonts w:ascii="Arial" w:hAnsi="Arial" w:cs="Arial"/>
              </w:rPr>
            </w:pPr>
            <w:r w:rsidRPr="00246F85">
              <w:rPr>
                <w:rFonts w:ascii="Arial" w:hAnsi="Arial" w:cs="Arial"/>
              </w:rPr>
              <w:t>15.3. The Parties undertake to reasonably assist each other in fulfilling their obligations under the GDPR and other applicable data protection legislation (including responses to data subject requests).</w:t>
            </w:r>
          </w:p>
        </w:tc>
      </w:tr>
      <w:tr w:rsidR="00A1297C" w:rsidRPr="00246F85" w14:paraId="51DC7413" w14:textId="77777777" w:rsidTr="00B91B52">
        <w:tc>
          <w:tcPr>
            <w:tcW w:w="4354" w:type="dxa"/>
            <w:tcMar>
              <w:top w:w="60" w:type="dxa"/>
              <w:left w:w="100" w:type="dxa"/>
              <w:bottom w:w="60" w:type="dxa"/>
              <w:right w:w="100" w:type="dxa"/>
            </w:tcMar>
          </w:tcPr>
          <w:p w14:paraId="743E5BD4" w14:textId="3B1430EE" w:rsidR="00A1297C" w:rsidRPr="00246F85" w:rsidRDefault="00464DCE" w:rsidP="00B91B52">
            <w:pPr>
              <w:spacing w:after="60"/>
              <w:jc w:val="center"/>
              <w:rPr>
                <w:rFonts w:ascii="Arial" w:hAnsi="Arial" w:cs="Arial"/>
              </w:rPr>
            </w:pPr>
            <w:r>
              <w:rPr>
                <w:rFonts w:ascii="Arial" w:hAnsi="Arial" w:cs="Arial"/>
                <w:b/>
                <w:bCs/>
              </w:rPr>
              <w:t>16. BENDRADARBIAVIMAS, BENDRAVIMO TVARKA IR KALBA</w:t>
            </w:r>
          </w:p>
        </w:tc>
        <w:tc>
          <w:tcPr>
            <w:tcW w:w="4672" w:type="dxa"/>
            <w:tcMar>
              <w:top w:w="60" w:type="dxa"/>
              <w:left w:w="100" w:type="dxa"/>
              <w:bottom w:w="60" w:type="dxa"/>
              <w:right w:w="100" w:type="dxa"/>
            </w:tcMar>
          </w:tcPr>
          <w:p w14:paraId="1755CE6A" w14:textId="10A5E28C" w:rsidR="00A1297C" w:rsidRPr="00246F85" w:rsidRDefault="00464DCE" w:rsidP="00B91B52">
            <w:pPr>
              <w:spacing w:after="60"/>
              <w:jc w:val="center"/>
              <w:rPr>
                <w:rFonts w:ascii="Arial" w:hAnsi="Arial" w:cs="Arial"/>
              </w:rPr>
            </w:pPr>
            <w:r>
              <w:rPr>
                <w:rFonts w:ascii="Arial" w:hAnsi="Arial" w:cs="Arial"/>
                <w:b/>
                <w:bCs/>
              </w:rPr>
              <w:t>16. COOPERATION, COMMUNICATION PROCEDURE AND LANGUAGE</w:t>
            </w:r>
          </w:p>
        </w:tc>
      </w:tr>
      <w:tr w:rsidR="00A1297C" w:rsidRPr="00246F85" w14:paraId="58BE0D6B" w14:textId="77777777" w:rsidTr="00B91B52">
        <w:tc>
          <w:tcPr>
            <w:tcW w:w="4354" w:type="dxa"/>
            <w:tcMar>
              <w:top w:w="60" w:type="dxa"/>
              <w:left w:w="100" w:type="dxa"/>
              <w:bottom w:w="60" w:type="dxa"/>
              <w:right w:w="100" w:type="dxa"/>
            </w:tcMar>
          </w:tcPr>
          <w:p w14:paraId="115DE641" w14:textId="77777777" w:rsidR="00A1297C" w:rsidRPr="00246F85" w:rsidRDefault="00464DCE" w:rsidP="00246F85">
            <w:pPr>
              <w:spacing w:after="60"/>
              <w:jc w:val="both"/>
              <w:rPr>
                <w:rFonts w:ascii="Arial" w:hAnsi="Arial" w:cs="Arial"/>
              </w:rPr>
            </w:pPr>
            <w:r w:rsidRPr="00246F85">
              <w:rPr>
                <w:rFonts w:ascii="Arial" w:hAnsi="Arial" w:cs="Arial"/>
              </w:rPr>
              <w:t>16.1.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tc>
        <w:tc>
          <w:tcPr>
            <w:tcW w:w="4672" w:type="dxa"/>
            <w:tcMar>
              <w:top w:w="60" w:type="dxa"/>
              <w:left w:w="100" w:type="dxa"/>
              <w:bottom w:w="60" w:type="dxa"/>
              <w:right w:w="100" w:type="dxa"/>
            </w:tcMar>
          </w:tcPr>
          <w:p w14:paraId="5A570DEC" w14:textId="77777777" w:rsidR="00A1297C" w:rsidRPr="00246F85" w:rsidRDefault="00464DCE" w:rsidP="00246F85">
            <w:pPr>
              <w:spacing w:after="60"/>
              <w:jc w:val="both"/>
              <w:rPr>
                <w:rFonts w:ascii="Arial" w:hAnsi="Arial" w:cs="Arial"/>
              </w:rPr>
            </w:pPr>
            <w:r w:rsidRPr="00246F85">
              <w:rPr>
                <w:rFonts w:ascii="Arial" w:hAnsi="Arial" w:cs="Arial"/>
              </w:rPr>
              <w:t>16.1. In performing the Agreement, the Parties must cooperate to the maximum extent and exchange information promptly, as well as provide each other with written notices without delay regarding the occurrence or existence of any event, condition, or circumstance that may affect the performance of the Agreement or cause its breach.</w:t>
            </w:r>
          </w:p>
        </w:tc>
      </w:tr>
      <w:tr w:rsidR="00A1297C" w:rsidRPr="00246F85" w14:paraId="18C3648A" w14:textId="77777777" w:rsidTr="00B91B52">
        <w:tc>
          <w:tcPr>
            <w:tcW w:w="4354" w:type="dxa"/>
            <w:tcMar>
              <w:top w:w="60" w:type="dxa"/>
              <w:left w:w="100" w:type="dxa"/>
              <w:bottom w:w="60" w:type="dxa"/>
              <w:right w:w="100" w:type="dxa"/>
            </w:tcMar>
          </w:tcPr>
          <w:p w14:paraId="0E15B749" w14:textId="77777777" w:rsidR="00A1297C" w:rsidRPr="00246F85" w:rsidRDefault="00464DCE" w:rsidP="00246F85">
            <w:pPr>
              <w:spacing w:after="60"/>
              <w:jc w:val="both"/>
              <w:rPr>
                <w:rFonts w:ascii="Arial" w:hAnsi="Arial" w:cs="Arial"/>
              </w:rPr>
            </w:pPr>
            <w:r w:rsidRPr="00246F85">
              <w:rPr>
                <w:rFonts w:ascii="Arial" w:hAnsi="Arial" w:cs="Arial"/>
              </w:rPr>
              <w:t>16.2. Šalys įsipareigoja užtikrinti, kad viena kitai teiks dokumentus ir (ar) kitą informaciją, kurie yra būtini Šalių tinkamam įsipareigojimų įvykdymui pagal Sutartį.</w:t>
            </w:r>
          </w:p>
        </w:tc>
        <w:tc>
          <w:tcPr>
            <w:tcW w:w="4672" w:type="dxa"/>
            <w:tcMar>
              <w:top w:w="60" w:type="dxa"/>
              <w:left w:w="100" w:type="dxa"/>
              <w:bottom w:w="60" w:type="dxa"/>
              <w:right w:w="100" w:type="dxa"/>
            </w:tcMar>
          </w:tcPr>
          <w:p w14:paraId="72253732" w14:textId="77777777" w:rsidR="00A1297C" w:rsidRPr="00246F85" w:rsidRDefault="00464DCE" w:rsidP="00246F85">
            <w:pPr>
              <w:spacing w:after="60"/>
              <w:jc w:val="both"/>
              <w:rPr>
                <w:rFonts w:ascii="Arial" w:hAnsi="Arial" w:cs="Arial"/>
              </w:rPr>
            </w:pPr>
            <w:r w:rsidRPr="00246F85">
              <w:rPr>
                <w:rFonts w:ascii="Arial" w:hAnsi="Arial" w:cs="Arial"/>
              </w:rPr>
              <w:t>16.2. The Parties undertake to ensure that they shall provide each other with documents and/or other information that are necessary for the proper fulfilment of the Parties' obligations under the Agreement.</w:t>
            </w:r>
          </w:p>
        </w:tc>
      </w:tr>
      <w:tr w:rsidR="00A1297C" w:rsidRPr="00246F85" w14:paraId="52B15BF5" w14:textId="77777777" w:rsidTr="00B91B52">
        <w:tc>
          <w:tcPr>
            <w:tcW w:w="4354" w:type="dxa"/>
            <w:tcMar>
              <w:top w:w="60" w:type="dxa"/>
              <w:left w:w="100" w:type="dxa"/>
              <w:bottom w:w="60" w:type="dxa"/>
              <w:right w:w="100" w:type="dxa"/>
            </w:tcMar>
          </w:tcPr>
          <w:p w14:paraId="1AF4C0DA" w14:textId="77777777" w:rsidR="00A1297C" w:rsidRPr="00246F85" w:rsidRDefault="00464DCE" w:rsidP="00246F85">
            <w:pPr>
              <w:spacing w:after="60"/>
              <w:jc w:val="both"/>
              <w:rPr>
                <w:rFonts w:ascii="Arial" w:hAnsi="Arial" w:cs="Arial"/>
              </w:rPr>
            </w:pPr>
            <w:r w:rsidRPr="00246F85">
              <w:rPr>
                <w:rFonts w:ascii="Arial" w:hAnsi="Arial" w:cs="Arial"/>
              </w:rPr>
              <w:lastRenderedPageBreak/>
              <w:t>16.3. Jeigu Šalis susiduria su Sutarties vykdymo kliūtimi, ji turi nedelsdama, bet ne vėliau kaip per 5 (penkias) darbo dienas, įspėti kitą Šalį apie tokias kliūtis ir imtis visų nuo jos priklausančių protingų priemonių toms kliūtims pašalinti.</w:t>
            </w:r>
          </w:p>
        </w:tc>
        <w:tc>
          <w:tcPr>
            <w:tcW w:w="4672" w:type="dxa"/>
            <w:tcMar>
              <w:top w:w="60" w:type="dxa"/>
              <w:left w:w="100" w:type="dxa"/>
              <w:bottom w:w="60" w:type="dxa"/>
              <w:right w:w="100" w:type="dxa"/>
            </w:tcMar>
          </w:tcPr>
          <w:p w14:paraId="3A971FF2" w14:textId="77777777" w:rsidR="00A1297C" w:rsidRPr="00246F85" w:rsidRDefault="00464DCE" w:rsidP="00246F85">
            <w:pPr>
              <w:spacing w:after="60"/>
              <w:jc w:val="both"/>
              <w:rPr>
                <w:rFonts w:ascii="Arial" w:hAnsi="Arial" w:cs="Arial"/>
              </w:rPr>
            </w:pPr>
            <w:r w:rsidRPr="00246F85">
              <w:rPr>
                <w:rFonts w:ascii="Arial" w:hAnsi="Arial" w:cs="Arial"/>
              </w:rPr>
              <w:t>16.3. If a Party encounters an obstacle to the performance of the Agreement, it must immediately, but no later than within 5 (five) business days, notify the other Party of such obstacles and take all reasonable measures within its control to eliminate such obstacles.</w:t>
            </w:r>
          </w:p>
        </w:tc>
      </w:tr>
      <w:tr w:rsidR="00A1297C" w:rsidRPr="00246F85" w14:paraId="7F39DA77" w14:textId="77777777" w:rsidTr="00B91B52">
        <w:tc>
          <w:tcPr>
            <w:tcW w:w="4354" w:type="dxa"/>
            <w:tcMar>
              <w:top w:w="60" w:type="dxa"/>
              <w:left w:w="100" w:type="dxa"/>
              <w:bottom w:w="60" w:type="dxa"/>
              <w:right w:w="100" w:type="dxa"/>
            </w:tcMar>
          </w:tcPr>
          <w:p w14:paraId="7921A60F" w14:textId="77777777" w:rsidR="00A1297C" w:rsidRPr="00246F85" w:rsidRDefault="00464DCE" w:rsidP="00246F85">
            <w:pPr>
              <w:spacing w:after="60"/>
              <w:jc w:val="both"/>
              <w:rPr>
                <w:rFonts w:ascii="Arial" w:hAnsi="Arial" w:cs="Arial"/>
              </w:rPr>
            </w:pPr>
            <w:r w:rsidRPr="00246F85">
              <w:rPr>
                <w:rFonts w:ascii="Arial" w:hAnsi="Arial" w:cs="Arial"/>
              </w:rPr>
              <w:t>16.4. Sutartis sudaroma lietuvių ir anglų kalbomis. Jei yra neaiškumų ar neatitikimų, pirmenybė teikiama lietuvių kalba parengtam tekstui.</w:t>
            </w:r>
          </w:p>
        </w:tc>
        <w:tc>
          <w:tcPr>
            <w:tcW w:w="4672" w:type="dxa"/>
            <w:tcMar>
              <w:top w:w="60" w:type="dxa"/>
              <w:left w:w="100" w:type="dxa"/>
              <w:bottom w:w="60" w:type="dxa"/>
              <w:right w:w="100" w:type="dxa"/>
            </w:tcMar>
          </w:tcPr>
          <w:p w14:paraId="1AEC8869" w14:textId="77777777" w:rsidR="00A1297C" w:rsidRPr="00246F85" w:rsidRDefault="00464DCE" w:rsidP="00246F85">
            <w:pPr>
              <w:spacing w:after="60"/>
              <w:jc w:val="both"/>
              <w:rPr>
                <w:rFonts w:ascii="Arial" w:hAnsi="Arial" w:cs="Arial"/>
              </w:rPr>
            </w:pPr>
            <w:r w:rsidRPr="00246F85">
              <w:rPr>
                <w:rFonts w:ascii="Arial" w:hAnsi="Arial" w:cs="Arial"/>
              </w:rPr>
              <w:t>16.4. The Agreement is concluded in Lithuanian and English. In the event of ambiguities or discrepancies, the text prepared in the Lithuanian language shall prevail.</w:t>
            </w:r>
          </w:p>
        </w:tc>
      </w:tr>
      <w:tr w:rsidR="00A1297C" w:rsidRPr="00246F85" w14:paraId="0C29E7B9" w14:textId="77777777" w:rsidTr="00B91B52">
        <w:tc>
          <w:tcPr>
            <w:tcW w:w="4354" w:type="dxa"/>
            <w:tcMar>
              <w:top w:w="60" w:type="dxa"/>
              <w:left w:w="100" w:type="dxa"/>
              <w:bottom w:w="60" w:type="dxa"/>
              <w:right w:w="100" w:type="dxa"/>
            </w:tcMar>
          </w:tcPr>
          <w:p w14:paraId="697EFB84" w14:textId="77777777" w:rsidR="00A1297C" w:rsidRDefault="00464DCE" w:rsidP="00246F85">
            <w:pPr>
              <w:spacing w:after="60"/>
              <w:jc w:val="both"/>
              <w:rPr>
                <w:rFonts w:ascii="Arial" w:hAnsi="Arial" w:cs="Arial"/>
              </w:rPr>
            </w:pPr>
            <w:r w:rsidRPr="00246F85">
              <w:rPr>
                <w:rFonts w:ascii="Arial" w:hAnsi="Arial" w:cs="Arial"/>
              </w:rPr>
              <w:t>16.5. Šalys Sutarties vykdymo klausimais bendrauja nurodytais kontaktiniai adresais:</w:t>
            </w:r>
          </w:p>
          <w:p w14:paraId="4783F38F" w14:textId="77777777" w:rsidR="00246F85" w:rsidRDefault="00246F85" w:rsidP="00246F85">
            <w:pPr>
              <w:spacing w:after="60"/>
              <w:jc w:val="both"/>
              <w:rPr>
                <w:rFonts w:ascii="Arial" w:hAnsi="Arial" w:cs="Arial"/>
              </w:rPr>
            </w:pPr>
          </w:p>
          <w:p w14:paraId="2C23916A" w14:textId="77777777" w:rsidR="00246F85" w:rsidRDefault="00246F85" w:rsidP="00246F85">
            <w:pPr>
              <w:spacing w:after="60"/>
              <w:jc w:val="both"/>
              <w:rPr>
                <w:rFonts w:ascii="Arial" w:hAnsi="Arial" w:cs="Arial"/>
              </w:rPr>
            </w:pPr>
          </w:p>
          <w:tbl>
            <w:tblPr>
              <w:tblStyle w:val="TableGrid"/>
              <w:tblW w:w="0" w:type="auto"/>
              <w:tblLook w:val="04A0" w:firstRow="1" w:lastRow="0" w:firstColumn="1" w:lastColumn="0" w:noHBand="0" w:noVBand="1"/>
            </w:tblPr>
            <w:tblGrid>
              <w:gridCol w:w="1171"/>
              <w:gridCol w:w="1418"/>
              <w:gridCol w:w="1555"/>
            </w:tblGrid>
            <w:tr w:rsidR="00246F85" w14:paraId="0E0C9988" w14:textId="77777777" w:rsidTr="00B91B52">
              <w:tc>
                <w:tcPr>
                  <w:tcW w:w="1171" w:type="dxa"/>
                </w:tcPr>
                <w:p w14:paraId="6B8E4887" w14:textId="77777777" w:rsidR="00246F85" w:rsidRDefault="00246F85" w:rsidP="00246F85">
                  <w:pPr>
                    <w:spacing w:after="60"/>
                    <w:jc w:val="both"/>
                    <w:rPr>
                      <w:rFonts w:ascii="Arial" w:hAnsi="Arial" w:cs="Arial"/>
                    </w:rPr>
                  </w:pPr>
                </w:p>
              </w:tc>
              <w:tc>
                <w:tcPr>
                  <w:tcW w:w="1418" w:type="dxa"/>
                </w:tcPr>
                <w:p w14:paraId="4C8145A6" w14:textId="77777777" w:rsidR="00246F85" w:rsidRPr="00246F85" w:rsidRDefault="00246F85" w:rsidP="00246F85">
                  <w:pPr>
                    <w:spacing w:after="60"/>
                    <w:jc w:val="center"/>
                    <w:rPr>
                      <w:rFonts w:ascii="Arial" w:hAnsi="Arial" w:cs="Arial"/>
                      <w:b/>
                      <w:bCs/>
                    </w:rPr>
                  </w:pPr>
                  <w:r w:rsidRPr="00246F85">
                    <w:rPr>
                      <w:rFonts w:ascii="Arial" w:hAnsi="Arial" w:cs="Arial"/>
                      <w:b/>
                      <w:bCs/>
                    </w:rPr>
                    <w:t>Bendrovė (atstovas / atsakingas asmuo)</w:t>
                  </w:r>
                </w:p>
              </w:tc>
              <w:tc>
                <w:tcPr>
                  <w:tcW w:w="1555" w:type="dxa"/>
                </w:tcPr>
                <w:p w14:paraId="1659CCA5" w14:textId="77777777" w:rsidR="00246F85" w:rsidRPr="00246F85" w:rsidRDefault="00246F85" w:rsidP="00246F85">
                  <w:pPr>
                    <w:spacing w:after="60"/>
                    <w:jc w:val="center"/>
                    <w:rPr>
                      <w:rFonts w:ascii="Arial" w:hAnsi="Arial" w:cs="Arial"/>
                      <w:b/>
                      <w:bCs/>
                    </w:rPr>
                  </w:pPr>
                  <w:r w:rsidRPr="00246F85">
                    <w:rPr>
                      <w:rFonts w:ascii="Arial" w:hAnsi="Arial" w:cs="Arial"/>
                      <w:b/>
                      <w:bCs/>
                    </w:rPr>
                    <w:t>TPMĮ teikėjas (atstovas / atsakingas asmuo</w:t>
                  </w:r>
                </w:p>
              </w:tc>
            </w:tr>
            <w:tr w:rsidR="00246F85" w14:paraId="1FCF6C64" w14:textId="77777777" w:rsidTr="00B91B52">
              <w:tc>
                <w:tcPr>
                  <w:tcW w:w="1171" w:type="dxa"/>
                </w:tcPr>
                <w:p w14:paraId="146AA3BE" w14:textId="77777777" w:rsidR="00246F85" w:rsidRDefault="00246F85" w:rsidP="00246F85">
                  <w:pPr>
                    <w:spacing w:after="60"/>
                    <w:jc w:val="both"/>
                    <w:rPr>
                      <w:rFonts w:ascii="Arial" w:hAnsi="Arial" w:cs="Arial"/>
                    </w:rPr>
                  </w:pPr>
                  <w:r w:rsidRPr="00246F85">
                    <w:rPr>
                      <w:rFonts w:ascii="Arial" w:hAnsi="Arial" w:cs="Arial"/>
                    </w:rPr>
                    <w:t>Vardas ir pavardė</w:t>
                  </w:r>
                </w:p>
              </w:tc>
              <w:tc>
                <w:tcPr>
                  <w:tcW w:w="1418" w:type="dxa"/>
                </w:tcPr>
                <w:p w14:paraId="5A185F60" w14:textId="77777777" w:rsidR="00246F85" w:rsidRDefault="00246F85" w:rsidP="00246F85">
                  <w:pPr>
                    <w:spacing w:after="60"/>
                    <w:jc w:val="both"/>
                    <w:rPr>
                      <w:rFonts w:ascii="Arial" w:hAnsi="Arial" w:cs="Arial"/>
                    </w:rPr>
                  </w:pPr>
                </w:p>
              </w:tc>
              <w:tc>
                <w:tcPr>
                  <w:tcW w:w="1555" w:type="dxa"/>
                </w:tcPr>
                <w:p w14:paraId="740FDE48" w14:textId="77777777" w:rsidR="00246F85" w:rsidRDefault="00246F85" w:rsidP="00246F85">
                  <w:pPr>
                    <w:spacing w:after="60"/>
                    <w:jc w:val="both"/>
                    <w:rPr>
                      <w:rFonts w:ascii="Arial" w:hAnsi="Arial" w:cs="Arial"/>
                    </w:rPr>
                  </w:pPr>
                </w:p>
              </w:tc>
            </w:tr>
            <w:tr w:rsidR="00246F85" w14:paraId="0FB5D767" w14:textId="77777777" w:rsidTr="00B91B52">
              <w:tc>
                <w:tcPr>
                  <w:tcW w:w="1171" w:type="dxa"/>
                </w:tcPr>
                <w:p w14:paraId="737DF218" w14:textId="77777777" w:rsidR="00246F85" w:rsidRDefault="00246F85" w:rsidP="00246F85">
                  <w:pPr>
                    <w:spacing w:after="60"/>
                    <w:jc w:val="both"/>
                    <w:rPr>
                      <w:rFonts w:ascii="Arial" w:hAnsi="Arial" w:cs="Arial"/>
                    </w:rPr>
                  </w:pPr>
                  <w:r w:rsidRPr="00246F85">
                    <w:rPr>
                      <w:rFonts w:ascii="Arial" w:hAnsi="Arial" w:cs="Arial"/>
                    </w:rPr>
                    <w:t>Adresas</w:t>
                  </w:r>
                </w:p>
              </w:tc>
              <w:tc>
                <w:tcPr>
                  <w:tcW w:w="1418" w:type="dxa"/>
                </w:tcPr>
                <w:p w14:paraId="41BD84A5" w14:textId="77777777" w:rsidR="00246F85" w:rsidRDefault="00246F85" w:rsidP="00246F85">
                  <w:pPr>
                    <w:spacing w:after="60"/>
                    <w:jc w:val="both"/>
                    <w:rPr>
                      <w:rFonts w:ascii="Arial" w:hAnsi="Arial" w:cs="Arial"/>
                    </w:rPr>
                  </w:pPr>
                  <w:r w:rsidRPr="00246F85">
                    <w:rPr>
                      <w:rFonts w:ascii="Arial" w:hAnsi="Arial" w:cs="Arial"/>
                    </w:rPr>
                    <w:t>Kauno g. 22-202, LT 03212 Vilnius</w:t>
                  </w:r>
                </w:p>
              </w:tc>
              <w:tc>
                <w:tcPr>
                  <w:tcW w:w="1555" w:type="dxa"/>
                </w:tcPr>
                <w:p w14:paraId="1E968695" w14:textId="77777777" w:rsidR="00246F85" w:rsidRDefault="00246F85" w:rsidP="00246F85">
                  <w:pPr>
                    <w:spacing w:after="60"/>
                    <w:jc w:val="both"/>
                    <w:rPr>
                      <w:rFonts w:ascii="Arial" w:hAnsi="Arial" w:cs="Arial"/>
                    </w:rPr>
                  </w:pPr>
                </w:p>
              </w:tc>
            </w:tr>
            <w:tr w:rsidR="00246F85" w14:paraId="45FA5AA8" w14:textId="77777777" w:rsidTr="00B91B52">
              <w:tc>
                <w:tcPr>
                  <w:tcW w:w="1171" w:type="dxa"/>
                </w:tcPr>
                <w:p w14:paraId="4E1532A7" w14:textId="77777777" w:rsidR="00246F85" w:rsidRDefault="00246F85" w:rsidP="00246F85">
                  <w:pPr>
                    <w:spacing w:after="60"/>
                    <w:jc w:val="both"/>
                    <w:rPr>
                      <w:rFonts w:ascii="Arial" w:hAnsi="Arial" w:cs="Arial"/>
                    </w:rPr>
                  </w:pPr>
                  <w:r w:rsidRPr="00246F85">
                    <w:rPr>
                      <w:rFonts w:ascii="Arial" w:hAnsi="Arial" w:cs="Arial"/>
                    </w:rPr>
                    <w:t>Telefonas</w:t>
                  </w:r>
                </w:p>
              </w:tc>
              <w:tc>
                <w:tcPr>
                  <w:tcW w:w="1418" w:type="dxa"/>
                </w:tcPr>
                <w:p w14:paraId="1E451F44" w14:textId="77777777" w:rsidR="00246F85" w:rsidRDefault="00246F85" w:rsidP="00246F85">
                  <w:pPr>
                    <w:spacing w:after="60"/>
                    <w:jc w:val="both"/>
                    <w:rPr>
                      <w:rFonts w:ascii="Arial" w:hAnsi="Arial" w:cs="Arial"/>
                    </w:rPr>
                  </w:pPr>
                </w:p>
              </w:tc>
              <w:tc>
                <w:tcPr>
                  <w:tcW w:w="1555" w:type="dxa"/>
                </w:tcPr>
                <w:p w14:paraId="5CCD2B13" w14:textId="77777777" w:rsidR="00246F85" w:rsidRDefault="00246F85" w:rsidP="00246F85">
                  <w:pPr>
                    <w:spacing w:after="60"/>
                    <w:jc w:val="both"/>
                    <w:rPr>
                      <w:rFonts w:ascii="Arial" w:hAnsi="Arial" w:cs="Arial"/>
                    </w:rPr>
                  </w:pPr>
                </w:p>
              </w:tc>
            </w:tr>
            <w:tr w:rsidR="00246F85" w14:paraId="741899B9" w14:textId="77777777" w:rsidTr="00B91B52">
              <w:tc>
                <w:tcPr>
                  <w:tcW w:w="1171" w:type="dxa"/>
                </w:tcPr>
                <w:p w14:paraId="3074C84F" w14:textId="77777777" w:rsidR="00246F85" w:rsidRDefault="00246F85" w:rsidP="00246F85">
                  <w:pPr>
                    <w:spacing w:after="60"/>
                    <w:jc w:val="both"/>
                    <w:rPr>
                      <w:rFonts w:ascii="Arial" w:hAnsi="Arial" w:cs="Arial"/>
                    </w:rPr>
                  </w:pPr>
                  <w:r w:rsidRPr="00246F85">
                    <w:rPr>
                      <w:rFonts w:ascii="Arial" w:hAnsi="Arial" w:cs="Arial"/>
                    </w:rPr>
                    <w:t>El. paštas</w:t>
                  </w:r>
                </w:p>
              </w:tc>
              <w:tc>
                <w:tcPr>
                  <w:tcW w:w="1418" w:type="dxa"/>
                </w:tcPr>
                <w:p w14:paraId="0B353A0C" w14:textId="77777777" w:rsidR="00246F85" w:rsidRDefault="00246F85" w:rsidP="00246F85">
                  <w:pPr>
                    <w:spacing w:after="60"/>
                    <w:jc w:val="both"/>
                    <w:rPr>
                      <w:rFonts w:ascii="Arial" w:hAnsi="Arial" w:cs="Arial"/>
                    </w:rPr>
                  </w:pPr>
                  <w:r w:rsidRPr="00246F85">
                    <w:rPr>
                      <w:rFonts w:ascii="Arial" w:hAnsi="Arial" w:cs="Arial"/>
                    </w:rPr>
                    <w:t>@vialietuva.lt</w:t>
                  </w:r>
                </w:p>
              </w:tc>
              <w:tc>
                <w:tcPr>
                  <w:tcW w:w="1555" w:type="dxa"/>
                </w:tcPr>
                <w:p w14:paraId="14008C71" w14:textId="77777777" w:rsidR="00246F85" w:rsidRDefault="00246F85" w:rsidP="00246F85">
                  <w:pPr>
                    <w:spacing w:after="60"/>
                    <w:jc w:val="both"/>
                    <w:rPr>
                      <w:rFonts w:ascii="Arial" w:hAnsi="Arial" w:cs="Arial"/>
                    </w:rPr>
                  </w:pPr>
                </w:p>
              </w:tc>
            </w:tr>
          </w:tbl>
          <w:p w14:paraId="6ECE43C4" w14:textId="77777777" w:rsidR="00A1297C" w:rsidRPr="00246F85" w:rsidRDefault="00A1297C" w:rsidP="00246F85">
            <w:pPr>
              <w:spacing w:after="60"/>
              <w:jc w:val="both"/>
              <w:rPr>
                <w:rFonts w:ascii="Arial" w:hAnsi="Arial" w:cs="Arial"/>
              </w:rPr>
            </w:pPr>
          </w:p>
        </w:tc>
        <w:tc>
          <w:tcPr>
            <w:tcW w:w="4672" w:type="dxa"/>
            <w:tcMar>
              <w:top w:w="60" w:type="dxa"/>
              <w:left w:w="100" w:type="dxa"/>
              <w:bottom w:w="60" w:type="dxa"/>
              <w:right w:w="100" w:type="dxa"/>
            </w:tcMar>
          </w:tcPr>
          <w:p w14:paraId="7A0AB641" w14:textId="77777777" w:rsidR="00A1297C" w:rsidRDefault="00464DCE" w:rsidP="00246F85">
            <w:pPr>
              <w:spacing w:after="60"/>
              <w:jc w:val="both"/>
              <w:rPr>
                <w:rFonts w:ascii="Arial" w:hAnsi="Arial" w:cs="Arial"/>
              </w:rPr>
            </w:pPr>
            <w:r w:rsidRPr="00246F85">
              <w:rPr>
                <w:rFonts w:ascii="Arial" w:hAnsi="Arial" w:cs="Arial"/>
              </w:rPr>
              <w:t>16.5. The Parties shall communicate on matters of performance of the Agreement using the following contact addresses:</w:t>
            </w:r>
          </w:p>
          <w:p w14:paraId="07FEC5CA" w14:textId="77777777" w:rsidR="00246F85" w:rsidRDefault="00246F85" w:rsidP="00246F85">
            <w:pPr>
              <w:spacing w:after="60"/>
              <w:jc w:val="both"/>
              <w:rPr>
                <w:rFonts w:ascii="Arial" w:hAnsi="Arial" w:cs="Arial"/>
              </w:rPr>
            </w:pPr>
          </w:p>
          <w:tbl>
            <w:tblPr>
              <w:tblStyle w:val="TableGrid"/>
              <w:tblW w:w="0" w:type="auto"/>
              <w:tblLook w:val="04A0" w:firstRow="1" w:lastRow="0" w:firstColumn="1" w:lastColumn="0" w:noHBand="0" w:noVBand="1"/>
            </w:tblPr>
            <w:tblGrid>
              <w:gridCol w:w="1162"/>
              <w:gridCol w:w="1650"/>
              <w:gridCol w:w="1650"/>
            </w:tblGrid>
            <w:tr w:rsidR="00246F85" w14:paraId="130BD50C" w14:textId="77777777" w:rsidTr="00246F85">
              <w:tc>
                <w:tcPr>
                  <w:tcW w:w="1434" w:type="dxa"/>
                </w:tcPr>
                <w:p w14:paraId="53F698B2" w14:textId="77777777" w:rsidR="00246F85" w:rsidRDefault="00246F85" w:rsidP="00246F85">
                  <w:pPr>
                    <w:spacing w:after="60"/>
                    <w:jc w:val="both"/>
                    <w:rPr>
                      <w:rFonts w:ascii="Arial" w:hAnsi="Arial" w:cs="Arial"/>
                    </w:rPr>
                  </w:pPr>
                </w:p>
              </w:tc>
              <w:tc>
                <w:tcPr>
                  <w:tcW w:w="1434" w:type="dxa"/>
                </w:tcPr>
                <w:p w14:paraId="364CB4FD" w14:textId="77777777" w:rsidR="00246F85" w:rsidRPr="00246F85" w:rsidRDefault="00246F85" w:rsidP="00246F85">
                  <w:pPr>
                    <w:spacing w:after="60"/>
                    <w:jc w:val="center"/>
                    <w:rPr>
                      <w:rFonts w:ascii="Arial" w:hAnsi="Arial" w:cs="Arial"/>
                      <w:b/>
                      <w:bCs/>
                    </w:rPr>
                  </w:pPr>
                  <w:r w:rsidRPr="00246F85">
                    <w:rPr>
                      <w:rFonts w:ascii="Arial" w:hAnsi="Arial" w:cs="Arial"/>
                      <w:b/>
                      <w:bCs/>
                    </w:rPr>
                    <w:t>The Company (representative / responsible person)</w:t>
                  </w:r>
                </w:p>
              </w:tc>
              <w:tc>
                <w:tcPr>
                  <w:tcW w:w="1435" w:type="dxa"/>
                </w:tcPr>
                <w:p w14:paraId="37C81CF6" w14:textId="77777777" w:rsidR="00246F85" w:rsidRPr="00246F85" w:rsidRDefault="00246F85" w:rsidP="00246F85">
                  <w:pPr>
                    <w:spacing w:after="60"/>
                    <w:jc w:val="center"/>
                    <w:rPr>
                      <w:rFonts w:ascii="Arial" w:hAnsi="Arial" w:cs="Arial"/>
                      <w:b/>
                      <w:bCs/>
                    </w:rPr>
                  </w:pPr>
                  <w:r w:rsidRPr="00246F85">
                    <w:rPr>
                      <w:rFonts w:ascii="Arial" w:hAnsi="Arial" w:cs="Arial"/>
                      <w:b/>
                      <w:bCs/>
                    </w:rPr>
                    <w:t>OBE Provider (representative / responsible person)</w:t>
                  </w:r>
                </w:p>
              </w:tc>
            </w:tr>
            <w:tr w:rsidR="00246F85" w14:paraId="09D41F3B" w14:textId="77777777" w:rsidTr="00246F85">
              <w:tc>
                <w:tcPr>
                  <w:tcW w:w="1434" w:type="dxa"/>
                </w:tcPr>
                <w:p w14:paraId="47F8F25E" w14:textId="77777777" w:rsidR="00246F85" w:rsidRDefault="00246F85" w:rsidP="00246F85">
                  <w:pPr>
                    <w:spacing w:after="60"/>
                    <w:jc w:val="both"/>
                    <w:rPr>
                      <w:rFonts w:ascii="Arial" w:hAnsi="Arial" w:cs="Arial"/>
                    </w:rPr>
                  </w:pPr>
                  <w:r w:rsidRPr="00246F85">
                    <w:rPr>
                      <w:rFonts w:ascii="Arial" w:hAnsi="Arial" w:cs="Arial"/>
                    </w:rPr>
                    <w:t>Name and surname</w:t>
                  </w:r>
                </w:p>
              </w:tc>
              <w:tc>
                <w:tcPr>
                  <w:tcW w:w="1434" w:type="dxa"/>
                </w:tcPr>
                <w:p w14:paraId="3476E527" w14:textId="77777777" w:rsidR="00246F85" w:rsidRDefault="00246F85" w:rsidP="00246F85">
                  <w:pPr>
                    <w:spacing w:after="60"/>
                    <w:jc w:val="both"/>
                    <w:rPr>
                      <w:rFonts w:ascii="Arial" w:hAnsi="Arial" w:cs="Arial"/>
                    </w:rPr>
                  </w:pPr>
                </w:p>
              </w:tc>
              <w:tc>
                <w:tcPr>
                  <w:tcW w:w="1435" w:type="dxa"/>
                </w:tcPr>
                <w:p w14:paraId="5041DD50" w14:textId="77777777" w:rsidR="00246F85" w:rsidRDefault="00246F85" w:rsidP="00246F85">
                  <w:pPr>
                    <w:spacing w:after="60"/>
                    <w:jc w:val="both"/>
                    <w:rPr>
                      <w:rFonts w:ascii="Arial" w:hAnsi="Arial" w:cs="Arial"/>
                    </w:rPr>
                  </w:pPr>
                </w:p>
              </w:tc>
            </w:tr>
            <w:tr w:rsidR="00246F85" w14:paraId="5C10B8F7" w14:textId="77777777" w:rsidTr="00246F85">
              <w:tc>
                <w:tcPr>
                  <w:tcW w:w="1434" w:type="dxa"/>
                </w:tcPr>
                <w:p w14:paraId="29BED3C1" w14:textId="77777777" w:rsidR="00246F85" w:rsidRDefault="00246F85" w:rsidP="00246F85">
                  <w:pPr>
                    <w:spacing w:after="60"/>
                    <w:jc w:val="both"/>
                    <w:rPr>
                      <w:rFonts w:ascii="Arial" w:hAnsi="Arial" w:cs="Arial"/>
                    </w:rPr>
                  </w:pPr>
                  <w:r w:rsidRPr="00246F85">
                    <w:rPr>
                      <w:rFonts w:ascii="Arial" w:hAnsi="Arial" w:cs="Arial"/>
                    </w:rPr>
                    <w:t>Address</w:t>
                  </w:r>
                </w:p>
              </w:tc>
              <w:tc>
                <w:tcPr>
                  <w:tcW w:w="1434" w:type="dxa"/>
                </w:tcPr>
                <w:p w14:paraId="18CE6B3B" w14:textId="77777777" w:rsidR="00246F85" w:rsidRDefault="00246F85" w:rsidP="00246F85">
                  <w:pPr>
                    <w:spacing w:after="60"/>
                    <w:jc w:val="both"/>
                    <w:rPr>
                      <w:rFonts w:ascii="Arial" w:hAnsi="Arial" w:cs="Arial"/>
                    </w:rPr>
                  </w:pPr>
                  <w:r w:rsidRPr="00246F85">
                    <w:rPr>
                      <w:rFonts w:ascii="Arial" w:hAnsi="Arial" w:cs="Arial"/>
                    </w:rPr>
                    <w:t>Kauno g. 22-202, LT 03212 Vilnius</w:t>
                  </w:r>
                </w:p>
              </w:tc>
              <w:tc>
                <w:tcPr>
                  <w:tcW w:w="1435" w:type="dxa"/>
                </w:tcPr>
                <w:p w14:paraId="41F4814A" w14:textId="77777777" w:rsidR="00246F85" w:rsidRDefault="00246F85" w:rsidP="00246F85">
                  <w:pPr>
                    <w:spacing w:after="60"/>
                    <w:jc w:val="both"/>
                    <w:rPr>
                      <w:rFonts w:ascii="Arial" w:hAnsi="Arial" w:cs="Arial"/>
                    </w:rPr>
                  </w:pPr>
                </w:p>
              </w:tc>
            </w:tr>
            <w:tr w:rsidR="00246F85" w14:paraId="4C68A885" w14:textId="77777777" w:rsidTr="00246F85">
              <w:tc>
                <w:tcPr>
                  <w:tcW w:w="1434" w:type="dxa"/>
                </w:tcPr>
                <w:p w14:paraId="0894C7B5" w14:textId="77777777" w:rsidR="00246F85" w:rsidRDefault="00246F85" w:rsidP="00246F85">
                  <w:pPr>
                    <w:spacing w:after="60"/>
                    <w:jc w:val="both"/>
                    <w:rPr>
                      <w:rFonts w:ascii="Arial" w:hAnsi="Arial" w:cs="Arial"/>
                    </w:rPr>
                  </w:pPr>
                  <w:r w:rsidRPr="00246F85">
                    <w:rPr>
                      <w:rFonts w:ascii="Arial" w:hAnsi="Arial" w:cs="Arial"/>
                    </w:rPr>
                    <w:t>Telephone</w:t>
                  </w:r>
                </w:p>
              </w:tc>
              <w:tc>
                <w:tcPr>
                  <w:tcW w:w="1434" w:type="dxa"/>
                </w:tcPr>
                <w:p w14:paraId="4EBE146A" w14:textId="77777777" w:rsidR="00246F85" w:rsidRDefault="00246F85" w:rsidP="00246F85">
                  <w:pPr>
                    <w:spacing w:after="60"/>
                    <w:jc w:val="both"/>
                    <w:rPr>
                      <w:rFonts w:ascii="Arial" w:hAnsi="Arial" w:cs="Arial"/>
                    </w:rPr>
                  </w:pPr>
                </w:p>
              </w:tc>
              <w:tc>
                <w:tcPr>
                  <w:tcW w:w="1435" w:type="dxa"/>
                </w:tcPr>
                <w:p w14:paraId="6D22000B" w14:textId="77777777" w:rsidR="00246F85" w:rsidRDefault="00246F85" w:rsidP="00246F85">
                  <w:pPr>
                    <w:spacing w:after="60"/>
                    <w:jc w:val="both"/>
                    <w:rPr>
                      <w:rFonts w:ascii="Arial" w:hAnsi="Arial" w:cs="Arial"/>
                    </w:rPr>
                  </w:pPr>
                </w:p>
              </w:tc>
            </w:tr>
            <w:tr w:rsidR="00246F85" w14:paraId="18953842" w14:textId="77777777" w:rsidTr="00B91B52">
              <w:trPr>
                <w:trHeight w:val="326"/>
              </w:trPr>
              <w:tc>
                <w:tcPr>
                  <w:tcW w:w="1434" w:type="dxa"/>
                </w:tcPr>
                <w:p w14:paraId="6615E057" w14:textId="77777777" w:rsidR="00246F85" w:rsidRDefault="00246F85" w:rsidP="00246F85">
                  <w:pPr>
                    <w:spacing w:after="60"/>
                    <w:jc w:val="both"/>
                    <w:rPr>
                      <w:rFonts w:ascii="Arial" w:hAnsi="Arial" w:cs="Arial"/>
                    </w:rPr>
                  </w:pPr>
                  <w:r w:rsidRPr="00246F85">
                    <w:rPr>
                      <w:rFonts w:ascii="Arial" w:hAnsi="Arial" w:cs="Arial"/>
                    </w:rPr>
                    <w:t>Email</w:t>
                  </w:r>
                </w:p>
              </w:tc>
              <w:tc>
                <w:tcPr>
                  <w:tcW w:w="1434" w:type="dxa"/>
                </w:tcPr>
                <w:p w14:paraId="704C4444" w14:textId="77777777" w:rsidR="00246F85" w:rsidRDefault="00246F85" w:rsidP="00246F85">
                  <w:pPr>
                    <w:spacing w:after="60"/>
                    <w:jc w:val="both"/>
                    <w:rPr>
                      <w:rFonts w:ascii="Arial" w:hAnsi="Arial" w:cs="Arial"/>
                    </w:rPr>
                  </w:pPr>
                  <w:r w:rsidRPr="00246F85">
                    <w:rPr>
                      <w:rFonts w:ascii="Arial" w:hAnsi="Arial" w:cs="Arial"/>
                    </w:rPr>
                    <w:t>@vialietuva.lt</w:t>
                  </w:r>
                </w:p>
              </w:tc>
              <w:tc>
                <w:tcPr>
                  <w:tcW w:w="1435" w:type="dxa"/>
                </w:tcPr>
                <w:p w14:paraId="38E3DCAA" w14:textId="77777777" w:rsidR="00246F85" w:rsidRDefault="00246F85" w:rsidP="00246F85">
                  <w:pPr>
                    <w:spacing w:after="60"/>
                    <w:jc w:val="both"/>
                    <w:rPr>
                      <w:rFonts w:ascii="Arial" w:hAnsi="Arial" w:cs="Arial"/>
                    </w:rPr>
                  </w:pPr>
                </w:p>
              </w:tc>
            </w:tr>
          </w:tbl>
          <w:p w14:paraId="2F9BEEEE" w14:textId="77777777" w:rsidR="00A1297C" w:rsidRPr="00246F85" w:rsidRDefault="00A1297C" w:rsidP="00246F85">
            <w:pPr>
              <w:spacing w:after="60"/>
              <w:jc w:val="both"/>
              <w:rPr>
                <w:rFonts w:ascii="Arial" w:hAnsi="Arial" w:cs="Arial"/>
              </w:rPr>
            </w:pPr>
          </w:p>
        </w:tc>
      </w:tr>
      <w:tr w:rsidR="00A1297C" w:rsidRPr="00246F85" w14:paraId="161494D2" w14:textId="77777777" w:rsidTr="00B91B52">
        <w:tc>
          <w:tcPr>
            <w:tcW w:w="4354" w:type="dxa"/>
            <w:tcMar>
              <w:top w:w="60" w:type="dxa"/>
              <w:left w:w="100" w:type="dxa"/>
              <w:bottom w:w="60" w:type="dxa"/>
              <w:right w:w="100" w:type="dxa"/>
            </w:tcMar>
          </w:tcPr>
          <w:p w14:paraId="3EAB4DB8" w14:textId="77777777" w:rsidR="00A1297C" w:rsidRPr="00246F85" w:rsidRDefault="00464DCE" w:rsidP="00246F85">
            <w:pPr>
              <w:spacing w:after="60"/>
              <w:jc w:val="both"/>
              <w:rPr>
                <w:rFonts w:ascii="Arial" w:hAnsi="Arial" w:cs="Arial"/>
              </w:rPr>
            </w:pPr>
            <w:r w:rsidRPr="00246F85">
              <w:rPr>
                <w:rFonts w:ascii="Arial" w:hAnsi="Arial" w:cs="Arial"/>
              </w:rPr>
              <w:t>16.6. Kita komunikacija vykdoma Taisyklėse ir jų prieduose nurodytais lygmenimis, nurodant atitinkamus kontaktinius asmenis ir jų kontaktinius duomenis.</w:t>
            </w:r>
          </w:p>
        </w:tc>
        <w:tc>
          <w:tcPr>
            <w:tcW w:w="4672" w:type="dxa"/>
            <w:tcMar>
              <w:top w:w="60" w:type="dxa"/>
              <w:left w:w="100" w:type="dxa"/>
              <w:bottom w:w="60" w:type="dxa"/>
              <w:right w:w="100" w:type="dxa"/>
            </w:tcMar>
          </w:tcPr>
          <w:p w14:paraId="4CD15772" w14:textId="77777777" w:rsidR="00A1297C" w:rsidRPr="00246F85" w:rsidRDefault="00464DCE" w:rsidP="00246F85">
            <w:pPr>
              <w:spacing w:after="60"/>
              <w:jc w:val="both"/>
              <w:rPr>
                <w:rFonts w:ascii="Arial" w:hAnsi="Arial" w:cs="Arial"/>
              </w:rPr>
            </w:pPr>
            <w:r w:rsidRPr="00246F85">
              <w:rPr>
                <w:rFonts w:ascii="Arial" w:hAnsi="Arial" w:cs="Arial"/>
              </w:rPr>
              <w:t>16.6. Other communication shall be carried out at the levels specified in the Rules and their annexes, indicating the respective contact persons and their contact details.</w:t>
            </w:r>
          </w:p>
        </w:tc>
      </w:tr>
      <w:tr w:rsidR="00A1297C" w:rsidRPr="00246F85" w14:paraId="2131E376" w14:textId="77777777" w:rsidTr="00B91B52">
        <w:tc>
          <w:tcPr>
            <w:tcW w:w="4354" w:type="dxa"/>
            <w:tcMar>
              <w:top w:w="60" w:type="dxa"/>
              <w:left w:w="100" w:type="dxa"/>
              <w:bottom w:w="60" w:type="dxa"/>
              <w:right w:w="100" w:type="dxa"/>
            </w:tcMar>
          </w:tcPr>
          <w:p w14:paraId="2E9DFF0D" w14:textId="77777777" w:rsidR="00A1297C" w:rsidRPr="00246F85" w:rsidRDefault="00464DCE" w:rsidP="00246F85">
            <w:pPr>
              <w:spacing w:after="60"/>
              <w:jc w:val="both"/>
              <w:rPr>
                <w:rFonts w:ascii="Arial" w:hAnsi="Arial" w:cs="Arial"/>
              </w:rPr>
            </w:pPr>
            <w:r w:rsidRPr="00246F85">
              <w:rPr>
                <w:rFonts w:ascii="Arial" w:hAnsi="Arial" w:cs="Arial"/>
              </w:rPr>
              <w:t>16.7.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w:t>
            </w:r>
          </w:p>
        </w:tc>
        <w:tc>
          <w:tcPr>
            <w:tcW w:w="4672" w:type="dxa"/>
            <w:tcMar>
              <w:top w:w="60" w:type="dxa"/>
              <w:left w:w="100" w:type="dxa"/>
              <w:bottom w:w="60" w:type="dxa"/>
              <w:right w:w="100" w:type="dxa"/>
            </w:tcMar>
          </w:tcPr>
          <w:p w14:paraId="7E4E697D" w14:textId="77777777" w:rsidR="00A1297C" w:rsidRPr="00246F85" w:rsidRDefault="00464DCE" w:rsidP="00246F85">
            <w:pPr>
              <w:spacing w:after="60"/>
              <w:jc w:val="both"/>
              <w:rPr>
                <w:rFonts w:ascii="Arial" w:hAnsi="Arial" w:cs="Arial"/>
              </w:rPr>
            </w:pPr>
            <w:r w:rsidRPr="00246F85">
              <w:rPr>
                <w:rFonts w:ascii="Arial" w:hAnsi="Arial" w:cs="Arial"/>
              </w:rPr>
              <w:t>16.7. In the event that it becomes apparent that the Party's contact person is temporarily unable to perform their duties (due to illness, injury, or other unforeseen reasons), the Party must immediately, but no later than the next business day, appoint another contact person to temporarily perform the contact person's functions and notify the other Party thereof.</w:t>
            </w:r>
          </w:p>
        </w:tc>
      </w:tr>
      <w:tr w:rsidR="00A1297C" w:rsidRPr="00246F85" w14:paraId="5CA29843" w14:textId="77777777" w:rsidTr="00B91B52">
        <w:tc>
          <w:tcPr>
            <w:tcW w:w="4354" w:type="dxa"/>
            <w:tcMar>
              <w:top w:w="60" w:type="dxa"/>
              <w:left w:w="100" w:type="dxa"/>
              <w:bottom w:w="60" w:type="dxa"/>
              <w:right w:w="100" w:type="dxa"/>
            </w:tcMar>
          </w:tcPr>
          <w:p w14:paraId="11EFF3DF" w14:textId="77777777" w:rsidR="00A1297C" w:rsidRPr="00246F85" w:rsidRDefault="00464DCE" w:rsidP="00246F85">
            <w:pPr>
              <w:spacing w:after="60"/>
              <w:jc w:val="both"/>
              <w:rPr>
                <w:rFonts w:ascii="Arial" w:hAnsi="Arial" w:cs="Arial"/>
              </w:rPr>
            </w:pPr>
            <w:r w:rsidRPr="00246F85">
              <w:rPr>
                <w:rFonts w:ascii="Arial" w:hAnsi="Arial" w:cs="Arial"/>
              </w:rPr>
              <w:t>16.8. Jei pasikeičia Šalies adresas ir (ar) kiti duomenys, Šalis turi informuoti kitą Šalį ne vėliau kaip per 5 (penkias) darbo dienas.</w:t>
            </w:r>
          </w:p>
        </w:tc>
        <w:tc>
          <w:tcPr>
            <w:tcW w:w="4672" w:type="dxa"/>
            <w:tcMar>
              <w:top w:w="60" w:type="dxa"/>
              <w:left w:w="100" w:type="dxa"/>
              <w:bottom w:w="60" w:type="dxa"/>
              <w:right w:w="100" w:type="dxa"/>
            </w:tcMar>
          </w:tcPr>
          <w:p w14:paraId="3D6B68DC" w14:textId="77777777" w:rsidR="00A1297C" w:rsidRPr="00246F85" w:rsidRDefault="00464DCE" w:rsidP="00246F85">
            <w:pPr>
              <w:spacing w:after="60"/>
              <w:jc w:val="both"/>
              <w:rPr>
                <w:rFonts w:ascii="Arial" w:hAnsi="Arial" w:cs="Arial"/>
              </w:rPr>
            </w:pPr>
            <w:r w:rsidRPr="00246F85">
              <w:rPr>
                <w:rFonts w:ascii="Arial" w:hAnsi="Arial" w:cs="Arial"/>
              </w:rPr>
              <w:t>16.8. If the Party's address and/or other details change, the Party must inform the other Party no later than within 5 (five) business days.</w:t>
            </w:r>
          </w:p>
        </w:tc>
      </w:tr>
      <w:tr w:rsidR="00A1297C" w:rsidRPr="00246F85" w14:paraId="4B3D505A" w14:textId="77777777" w:rsidTr="00B91B52">
        <w:tc>
          <w:tcPr>
            <w:tcW w:w="4354" w:type="dxa"/>
            <w:tcMar>
              <w:top w:w="60" w:type="dxa"/>
              <w:left w:w="100" w:type="dxa"/>
              <w:bottom w:w="60" w:type="dxa"/>
              <w:right w:w="100" w:type="dxa"/>
            </w:tcMar>
          </w:tcPr>
          <w:p w14:paraId="64B82219" w14:textId="77777777" w:rsidR="00A1297C" w:rsidRPr="00246F85" w:rsidRDefault="00464DCE" w:rsidP="00246F85">
            <w:pPr>
              <w:spacing w:after="60"/>
              <w:jc w:val="both"/>
              <w:rPr>
                <w:rFonts w:ascii="Arial" w:hAnsi="Arial" w:cs="Arial"/>
              </w:rPr>
            </w:pPr>
            <w:r w:rsidRPr="00246F85">
              <w:rPr>
                <w:rFonts w:ascii="Arial" w:hAnsi="Arial" w:cs="Arial"/>
              </w:rPr>
              <w:t xml:space="preserve">16.9.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Jeigu </w:t>
            </w:r>
            <w:r w:rsidRPr="00246F85">
              <w:rPr>
                <w:rFonts w:ascii="Arial" w:hAnsi="Arial" w:cs="Arial"/>
              </w:rPr>
              <w:lastRenderedPageBreak/>
              <w:t>pranešimas yra įteikiamas asmeniškai arba siunčiamas paštu ar per kurjerį, jis turi būti įteikiamas pasirašytinai ir laikomas gautu gavimo patvirtinime nurodytą dieną.</w:t>
            </w:r>
          </w:p>
        </w:tc>
        <w:tc>
          <w:tcPr>
            <w:tcW w:w="4672" w:type="dxa"/>
            <w:tcMar>
              <w:top w:w="60" w:type="dxa"/>
              <w:left w:w="100" w:type="dxa"/>
              <w:bottom w:w="60" w:type="dxa"/>
              <w:right w:w="100" w:type="dxa"/>
            </w:tcMar>
          </w:tcPr>
          <w:p w14:paraId="0700F82B" w14:textId="77777777" w:rsidR="00A1297C" w:rsidRPr="00246F85" w:rsidRDefault="00464DCE" w:rsidP="00246F85">
            <w:pPr>
              <w:spacing w:after="60"/>
              <w:jc w:val="both"/>
              <w:rPr>
                <w:rFonts w:ascii="Arial" w:hAnsi="Arial" w:cs="Arial"/>
              </w:rPr>
            </w:pPr>
            <w:r w:rsidRPr="00246F85">
              <w:rPr>
                <w:rFonts w:ascii="Arial" w:hAnsi="Arial" w:cs="Arial"/>
              </w:rPr>
              <w:lastRenderedPageBreak/>
              <w:t xml:space="preserve">16.9. If a Party notifies the other Party of its new contact details, then after the other Party receives such notice, it must send all notices and information sent pursuant to the Agreement to the new contact details. If a Party does not notify of the change of contact details or until the other Party receives such notice, the sending of a notice to the last contact details known to the Party shall be deemed proper. If a Party fails to comply with these requirements, it shall have no right to a claim or response if the actions of the other Party, performed on the basis of the last details known to it, are contrary to the terms of the Agreement or it did not receive any notice sent to those details. If a notice is delivered in person or sent by post or courier, it must be delivered against signature and shall be deemed </w:t>
            </w:r>
            <w:r w:rsidRPr="00246F85">
              <w:rPr>
                <w:rFonts w:ascii="Arial" w:hAnsi="Arial" w:cs="Arial"/>
              </w:rPr>
              <w:lastRenderedPageBreak/>
              <w:t>received on the date indicated in the confirmation of receipt.</w:t>
            </w:r>
          </w:p>
        </w:tc>
      </w:tr>
      <w:tr w:rsidR="00A1297C" w:rsidRPr="00246F85" w14:paraId="7D527932" w14:textId="77777777" w:rsidTr="00B91B52">
        <w:tc>
          <w:tcPr>
            <w:tcW w:w="4354" w:type="dxa"/>
            <w:tcMar>
              <w:top w:w="60" w:type="dxa"/>
              <w:left w:w="100" w:type="dxa"/>
              <w:bottom w:w="60" w:type="dxa"/>
              <w:right w:w="100" w:type="dxa"/>
            </w:tcMar>
          </w:tcPr>
          <w:p w14:paraId="0A407885" w14:textId="77777777" w:rsidR="00A1297C" w:rsidRPr="00246F85" w:rsidRDefault="00464DCE" w:rsidP="00246F85">
            <w:pPr>
              <w:spacing w:after="60"/>
              <w:jc w:val="both"/>
              <w:rPr>
                <w:rFonts w:ascii="Arial" w:hAnsi="Arial" w:cs="Arial"/>
              </w:rPr>
            </w:pPr>
            <w:r w:rsidRPr="00246F85">
              <w:rPr>
                <w:rFonts w:ascii="Arial" w:hAnsi="Arial" w:cs="Arial"/>
              </w:rPr>
              <w:lastRenderedPageBreak/>
              <w:t>16.10. Jeigu pranešimas siunčiamas el. paštu (patvirtinant gavimą), laikoma, kad Šalis jį gavo kitą darbo dieną.</w:t>
            </w:r>
          </w:p>
        </w:tc>
        <w:tc>
          <w:tcPr>
            <w:tcW w:w="4672" w:type="dxa"/>
            <w:tcMar>
              <w:top w:w="60" w:type="dxa"/>
              <w:left w:w="100" w:type="dxa"/>
              <w:bottom w:w="60" w:type="dxa"/>
              <w:right w:w="100" w:type="dxa"/>
            </w:tcMar>
          </w:tcPr>
          <w:p w14:paraId="665C4867" w14:textId="77777777" w:rsidR="00A1297C" w:rsidRPr="00246F85" w:rsidRDefault="00464DCE" w:rsidP="00246F85">
            <w:pPr>
              <w:spacing w:after="60"/>
              <w:jc w:val="both"/>
              <w:rPr>
                <w:rFonts w:ascii="Arial" w:hAnsi="Arial" w:cs="Arial"/>
              </w:rPr>
            </w:pPr>
            <w:r w:rsidRPr="00246F85">
              <w:rPr>
                <w:rFonts w:ascii="Arial" w:hAnsi="Arial" w:cs="Arial"/>
              </w:rPr>
              <w:t>16.10. If a notice is sent by email (with confirmation of receipt), it shall be deemed that the Party received it on the next business day.</w:t>
            </w:r>
          </w:p>
        </w:tc>
      </w:tr>
      <w:tr w:rsidR="00A1297C" w:rsidRPr="00246F85" w14:paraId="00443763" w14:textId="77777777" w:rsidTr="00B91B52">
        <w:tc>
          <w:tcPr>
            <w:tcW w:w="4354" w:type="dxa"/>
            <w:tcMar>
              <w:top w:w="60" w:type="dxa"/>
              <w:left w:w="100" w:type="dxa"/>
              <w:bottom w:w="60" w:type="dxa"/>
              <w:right w:w="100" w:type="dxa"/>
            </w:tcMar>
          </w:tcPr>
          <w:p w14:paraId="600074F0" w14:textId="77777777" w:rsidR="00A1297C" w:rsidRPr="00246F85" w:rsidRDefault="00464DCE" w:rsidP="00246F85">
            <w:pPr>
              <w:spacing w:after="60"/>
              <w:jc w:val="both"/>
              <w:rPr>
                <w:rFonts w:ascii="Arial" w:hAnsi="Arial" w:cs="Arial"/>
              </w:rPr>
            </w:pPr>
            <w:r w:rsidRPr="00246F85">
              <w:rPr>
                <w:rFonts w:ascii="Arial" w:hAnsi="Arial" w:cs="Arial"/>
              </w:rPr>
              <w:t>16.11. Jeigu pranešimas siunčiamas keliais skirtingais būdais, laikoma, kad naudotojas jį gavo tada, kai jis gavo pirmesnįjį pranešimą.</w:t>
            </w:r>
          </w:p>
        </w:tc>
        <w:tc>
          <w:tcPr>
            <w:tcW w:w="4672" w:type="dxa"/>
            <w:tcMar>
              <w:top w:w="60" w:type="dxa"/>
              <w:left w:w="100" w:type="dxa"/>
              <w:bottom w:w="60" w:type="dxa"/>
              <w:right w:w="100" w:type="dxa"/>
            </w:tcMar>
          </w:tcPr>
          <w:p w14:paraId="0C930C1C" w14:textId="77777777" w:rsidR="00A1297C" w:rsidRPr="00246F85" w:rsidRDefault="00464DCE" w:rsidP="00246F85">
            <w:pPr>
              <w:spacing w:after="60"/>
              <w:jc w:val="both"/>
              <w:rPr>
                <w:rFonts w:ascii="Arial" w:hAnsi="Arial" w:cs="Arial"/>
              </w:rPr>
            </w:pPr>
            <w:r w:rsidRPr="00246F85">
              <w:rPr>
                <w:rFonts w:ascii="Arial" w:hAnsi="Arial" w:cs="Arial"/>
              </w:rPr>
              <w:t>16.11. If a notice is sent by several different means, it shall be deemed that the recipient received it when it received the earliest notice.</w:t>
            </w:r>
          </w:p>
        </w:tc>
      </w:tr>
      <w:tr w:rsidR="00A1297C" w:rsidRPr="00246F85" w14:paraId="4AC75673" w14:textId="77777777" w:rsidTr="00B91B52">
        <w:tc>
          <w:tcPr>
            <w:tcW w:w="4354" w:type="dxa"/>
            <w:tcMar>
              <w:top w:w="60" w:type="dxa"/>
              <w:left w:w="100" w:type="dxa"/>
              <w:bottom w:w="60" w:type="dxa"/>
              <w:right w:w="100" w:type="dxa"/>
            </w:tcMar>
          </w:tcPr>
          <w:p w14:paraId="540D80B1" w14:textId="77777777" w:rsidR="00A1297C" w:rsidRPr="00246F85" w:rsidRDefault="00464DCE" w:rsidP="00246F85">
            <w:pPr>
              <w:spacing w:after="60"/>
              <w:jc w:val="both"/>
              <w:rPr>
                <w:rFonts w:ascii="Arial" w:hAnsi="Arial" w:cs="Arial"/>
              </w:rPr>
            </w:pPr>
            <w:r w:rsidRPr="00246F85">
              <w:rPr>
                <w:rFonts w:ascii="Arial" w:hAnsi="Arial" w:cs="Arial"/>
              </w:rPr>
              <w:t>16.12. Kontaktinio adreso ir / arba kontaktinio asmens pasikeitimo atveju, Sutarties pakeitimas nėra sudaromas.</w:t>
            </w:r>
          </w:p>
        </w:tc>
        <w:tc>
          <w:tcPr>
            <w:tcW w:w="4672" w:type="dxa"/>
            <w:tcMar>
              <w:top w:w="60" w:type="dxa"/>
              <w:left w:w="100" w:type="dxa"/>
              <w:bottom w:w="60" w:type="dxa"/>
              <w:right w:w="100" w:type="dxa"/>
            </w:tcMar>
          </w:tcPr>
          <w:p w14:paraId="250EFB31" w14:textId="77777777" w:rsidR="00A1297C" w:rsidRPr="00246F85" w:rsidRDefault="00464DCE" w:rsidP="00246F85">
            <w:pPr>
              <w:spacing w:after="60"/>
              <w:jc w:val="both"/>
              <w:rPr>
                <w:rFonts w:ascii="Arial" w:hAnsi="Arial" w:cs="Arial"/>
              </w:rPr>
            </w:pPr>
            <w:r w:rsidRPr="00246F85">
              <w:rPr>
                <w:rFonts w:ascii="Arial" w:hAnsi="Arial" w:cs="Arial"/>
              </w:rPr>
              <w:t>16.12. In the event of a change of contact address and/or contact person, no amendment to the Agreement shall be executed.</w:t>
            </w:r>
          </w:p>
        </w:tc>
      </w:tr>
      <w:tr w:rsidR="00A1297C" w:rsidRPr="00246F85" w14:paraId="2633A33B" w14:textId="77777777" w:rsidTr="00B91B52">
        <w:tc>
          <w:tcPr>
            <w:tcW w:w="4354" w:type="dxa"/>
            <w:tcMar>
              <w:top w:w="60" w:type="dxa"/>
              <w:left w:w="100" w:type="dxa"/>
              <w:bottom w:w="60" w:type="dxa"/>
              <w:right w:w="100" w:type="dxa"/>
            </w:tcMar>
          </w:tcPr>
          <w:p w14:paraId="5C4C56D6" w14:textId="77777777" w:rsidR="00A1297C" w:rsidRPr="00246F85" w:rsidRDefault="00464DCE" w:rsidP="00246F85">
            <w:pPr>
              <w:spacing w:after="60"/>
              <w:jc w:val="both"/>
              <w:rPr>
                <w:rFonts w:ascii="Arial" w:hAnsi="Arial" w:cs="Arial"/>
              </w:rPr>
            </w:pPr>
            <w:r w:rsidRPr="00246F85">
              <w:rPr>
                <w:rFonts w:ascii="Arial" w:hAnsi="Arial" w:cs="Arial"/>
              </w:rPr>
              <w:t>16.13. Šalių susirašinėjimas vyksta anglų arba lietuvių kalba. Visi oficialūs Šalių raštai, dokumentai rengiami lietuvių kalba arba jie yra pateikiami su vertimu į lietuvių kalbą.</w:t>
            </w:r>
          </w:p>
        </w:tc>
        <w:tc>
          <w:tcPr>
            <w:tcW w:w="4672" w:type="dxa"/>
            <w:tcMar>
              <w:top w:w="60" w:type="dxa"/>
              <w:left w:w="100" w:type="dxa"/>
              <w:bottom w:w="60" w:type="dxa"/>
              <w:right w:w="100" w:type="dxa"/>
            </w:tcMar>
          </w:tcPr>
          <w:p w14:paraId="77AC4082" w14:textId="77777777" w:rsidR="00A1297C" w:rsidRPr="00246F85" w:rsidRDefault="00464DCE" w:rsidP="00246F85">
            <w:pPr>
              <w:spacing w:after="60"/>
              <w:jc w:val="both"/>
              <w:rPr>
                <w:rFonts w:ascii="Arial" w:hAnsi="Arial" w:cs="Arial"/>
              </w:rPr>
            </w:pPr>
            <w:r w:rsidRPr="00246F85">
              <w:rPr>
                <w:rFonts w:ascii="Arial" w:hAnsi="Arial" w:cs="Arial"/>
              </w:rPr>
              <w:t>16.13. Correspondence between the Parties shall be conducted in English or Lithuanian. All official letters and documents of the Parties shall be prepared in Lithuanian or shall be submitted with a translation into Lithuanian.</w:t>
            </w:r>
          </w:p>
        </w:tc>
      </w:tr>
      <w:tr w:rsidR="00A1297C" w:rsidRPr="00246F85" w14:paraId="79FEA340" w14:textId="77777777" w:rsidTr="00B91B52">
        <w:tc>
          <w:tcPr>
            <w:tcW w:w="4354" w:type="dxa"/>
            <w:tcMar>
              <w:top w:w="60" w:type="dxa"/>
              <w:left w:w="100" w:type="dxa"/>
              <w:bottom w:w="60" w:type="dxa"/>
              <w:right w:w="100" w:type="dxa"/>
            </w:tcMar>
          </w:tcPr>
          <w:p w14:paraId="2609C668" w14:textId="77777777" w:rsidR="00A1297C" w:rsidRPr="00246F85" w:rsidRDefault="00464DCE" w:rsidP="00246F85">
            <w:pPr>
              <w:spacing w:after="60"/>
              <w:jc w:val="both"/>
              <w:rPr>
                <w:rFonts w:ascii="Arial" w:hAnsi="Arial" w:cs="Arial"/>
              </w:rPr>
            </w:pPr>
            <w:r w:rsidRPr="00246F85">
              <w:rPr>
                <w:rFonts w:ascii="Arial" w:hAnsi="Arial" w:cs="Arial"/>
              </w:rPr>
              <w:t>16.14. Šalis neturi teisės perleisti savo teisių ir įsipareigojimų pagal šią Sutartį tretiesiems asmenims be išankstinio raštiško kitos Šalies sutikimo.</w:t>
            </w:r>
          </w:p>
        </w:tc>
        <w:tc>
          <w:tcPr>
            <w:tcW w:w="4672" w:type="dxa"/>
            <w:tcMar>
              <w:top w:w="60" w:type="dxa"/>
              <w:left w:w="100" w:type="dxa"/>
              <w:bottom w:w="60" w:type="dxa"/>
              <w:right w:w="100" w:type="dxa"/>
            </w:tcMar>
          </w:tcPr>
          <w:p w14:paraId="600D518E" w14:textId="77777777" w:rsidR="00A1297C" w:rsidRPr="00246F85" w:rsidRDefault="00464DCE" w:rsidP="00246F85">
            <w:pPr>
              <w:spacing w:after="60"/>
              <w:jc w:val="both"/>
              <w:rPr>
                <w:rFonts w:ascii="Arial" w:hAnsi="Arial" w:cs="Arial"/>
              </w:rPr>
            </w:pPr>
            <w:r w:rsidRPr="00246F85">
              <w:rPr>
                <w:rFonts w:ascii="Arial" w:hAnsi="Arial" w:cs="Arial"/>
              </w:rPr>
              <w:t>16.14. A Party shall not have the right to assign its rights and obligations under this Agreement to third parties without the prior written consent of the other Party.</w:t>
            </w:r>
          </w:p>
        </w:tc>
      </w:tr>
      <w:tr w:rsidR="00A1297C" w:rsidRPr="00246F85" w14:paraId="2C21441A" w14:textId="77777777" w:rsidTr="00B91B52">
        <w:tc>
          <w:tcPr>
            <w:tcW w:w="4354" w:type="dxa"/>
            <w:tcMar>
              <w:top w:w="60" w:type="dxa"/>
              <w:left w:w="100" w:type="dxa"/>
              <w:bottom w:w="60" w:type="dxa"/>
              <w:right w:w="100" w:type="dxa"/>
            </w:tcMar>
          </w:tcPr>
          <w:p w14:paraId="38C9D951" w14:textId="77777777" w:rsidR="00A1297C" w:rsidRPr="00246F85" w:rsidRDefault="00464DCE" w:rsidP="00B91B52">
            <w:pPr>
              <w:spacing w:after="60"/>
              <w:jc w:val="center"/>
              <w:rPr>
                <w:rFonts w:ascii="Arial" w:hAnsi="Arial" w:cs="Arial"/>
              </w:rPr>
            </w:pPr>
            <w:r w:rsidRPr="00246F85">
              <w:rPr>
                <w:rFonts w:ascii="Arial" w:hAnsi="Arial" w:cs="Arial"/>
                <w:b/>
                <w:bCs/>
              </w:rPr>
              <w:t>17. PRETENZIJOS IR GINČŲ SPRENDIMAS</w:t>
            </w:r>
          </w:p>
        </w:tc>
        <w:tc>
          <w:tcPr>
            <w:tcW w:w="4672" w:type="dxa"/>
            <w:tcMar>
              <w:top w:w="60" w:type="dxa"/>
              <w:left w:w="100" w:type="dxa"/>
              <w:bottom w:w="60" w:type="dxa"/>
              <w:right w:w="100" w:type="dxa"/>
            </w:tcMar>
          </w:tcPr>
          <w:p w14:paraId="32A2D710" w14:textId="77777777" w:rsidR="00A1297C" w:rsidRPr="00246F85" w:rsidRDefault="00464DCE" w:rsidP="00B91B52">
            <w:pPr>
              <w:spacing w:after="60"/>
              <w:jc w:val="center"/>
              <w:rPr>
                <w:rFonts w:ascii="Arial" w:hAnsi="Arial" w:cs="Arial"/>
              </w:rPr>
            </w:pPr>
            <w:r w:rsidRPr="00246F85">
              <w:rPr>
                <w:rFonts w:ascii="Arial" w:hAnsi="Arial" w:cs="Arial"/>
                <w:b/>
                <w:bCs/>
              </w:rPr>
              <w:t>17. CLAIMS AND DISPUTE RESOLUTION</w:t>
            </w:r>
          </w:p>
        </w:tc>
      </w:tr>
      <w:tr w:rsidR="00A1297C" w:rsidRPr="00246F85" w14:paraId="6C912BD4" w14:textId="77777777" w:rsidTr="00B91B52">
        <w:tc>
          <w:tcPr>
            <w:tcW w:w="4354" w:type="dxa"/>
            <w:tcMar>
              <w:top w:w="60" w:type="dxa"/>
              <w:left w:w="100" w:type="dxa"/>
              <w:bottom w:w="60" w:type="dxa"/>
              <w:right w:w="100" w:type="dxa"/>
            </w:tcMar>
          </w:tcPr>
          <w:p w14:paraId="133E5145" w14:textId="77777777" w:rsidR="00A1297C" w:rsidRPr="00246F85" w:rsidRDefault="00464DCE" w:rsidP="00246F85">
            <w:pPr>
              <w:spacing w:after="60"/>
              <w:jc w:val="both"/>
              <w:rPr>
                <w:rFonts w:ascii="Arial" w:hAnsi="Arial" w:cs="Arial"/>
              </w:rPr>
            </w:pPr>
            <w:r w:rsidRPr="00246F85">
              <w:rPr>
                <w:rFonts w:ascii="Arial" w:hAnsi="Arial" w:cs="Arial"/>
              </w:rPr>
              <w:t>17.1. Vykdydamos šią Sutartį, Šalys vadovaujasi Lietuvos Respublikos civiliniu kodeksu ir kitais įstatymais bei kitais teisės aktais, Taisyklėmis ir jų priedais.</w:t>
            </w:r>
          </w:p>
        </w:tc>
        <w:tc>
          <w:tcPr>
            <w:tcW w:w="4672" w:type="dxa"/>
            <w:tcMar>
              <w:top w:w="60" w:type="dxa"/>
              <w:left w:w="100" w:type="dxa"/>
              <w:bottom w:w="60" w:type="dxa"/>
              <w:right w:w="100" w:type="dxa"/>
            </w:tcMar>
          </w:tcPr>
          <w:p w14:paraId="58C083E7" w14:textId="77777777" w:rsidR="00A1297C" w:rsidRPr="00246F85" w:rsidRDefault="00464DCE" w:rsidP="00246F85">
            <w:pPr>
              <w:spacing w:after="60"/>
              <w:jc w:val="both"/>
              <w:rPr>
                <w:rFonts w:ascii="Arial" w:hAnsi="Arial" w:cs="Arial"/>
              </w:rPr>
            </w:pPr>
            <w:r w:rsidRPr="00246F85">
              <w:rPr>
                <w:rFonts w:ascii="Arial" w:hAnsi="Arial" w:cs="Arial"/>
              </w:rPr>
              <w:t>17.1. In performing this Agreement, the Parties shall be guided by the Civil Code of the Republic of Lithuania and other laws and legal acts, the Rules and their annexes.</w:t>
            </w:r>
          </w:p>
        </w:tc>
      </w:tr>
      <w:tr w:rsidR="00A1297C" w:rsidRPr="00246F85" w14:paraId="0A1F63CF" w14:textId="77777777" w:rsidTr="00B91B52">
        <w:tc>
          <w:tcPr>
            <w:tcW w:w="4354" w:type="dxa"/>
            <w:tcMar>
              <w:top w:w="60" w:type="dxa"/>
              <w:left w:w="100" w:type="dxa"/>
              <w:bottom w:w="60" w:type="dxa"/>
              <w:right w:w="100" w:type="dxa"/>
            </w:tcMar>
          </w:tcPr>
          <w:p w14:paraId="184B47F9" w14:textId="46F0BE4B" w:rsidR="00A1297C" w:rsidRPr="00246F85" w:rsidRDefault="00464DCE" w:rsidP="00246F85">
            <w:pPr>
              <w:spacing w:after="60"/>
              <w:jc w:val="both"/>
              <w:rPr>
                <w:rFonts w:ascii="Arial" w:hAnsi="Arial" w:cs="Arial"/>
              </w:rPr>
            </w:pPr>
            <w:r>
              <w:rPr>
                <w:rFonts w:ascii="Arial" w:hAnsi="Arial" w:cs="Arial"/>
              </w:rPr>
              <w:t>17.2. Sutarčiai taikoma Lietuvos Respublikos teisė.</w:t>
            </w:r>
          </w:p>
        </w:tc>
        <w:tc>
          <w:tcPr>
            <w:tcW w:w="4672" w:type="dxa"/>
            <w:tcMar>
              <w:top w:w="60" w:type="dxa"/>
              <w:left w:w="100" w:type="dxa"/>
              <w:bottom w:w="60" w:type="dxa"/>
              <w:right w:w="100" w:type="dxa"/>
            </w:tcMar>
          </w:tcPr>
          <w:p w14:paraId="1B14DAED" w14:textId="3A17E90D" w:rsidR="00A1297C" w:rsidRPr="00246F85" w:rsidRDefault="00464DCE" w:rsidP="00246F85">
            <w:pPr>
              <w:spacing w:after="60"/>
              <w:jc w:val="both"/>
              <w:rPr>
                <w:rFonts w:ascii="Arial" w:hAnsi="Arial" w:cs="Arial"/>
              </w:rPr>
            </w:pPr>
            <w:r>
              <w:rPr>
                <w:rFonts w:ascii="Arial" w:hAnsi="Arial" w:cs="Arial"/>
              </w:rPr>
              <w:t>17.2. The Agreement shall be governed by the laws</w:t>
            </w:r>
            <w:r w:rsidRPr="00246F85">
              <w:rPr>
                <w:rFonts w:ascii="Arial" w:hAnsi="Arial" w:cs="Arial"/>
              </w:rPr>
              <w:t xml:space="preserve"> of the </w:t>
            </w:r>
            <w:r>
              <w:rPr>
                <w:rFonts w:ascii="Arial" w:hAnsi="Arial" w:cs="Arial"/>
              </w:rPr>
              <w:t>Republic of Lithuania</w:t>
            </w:r>
            <w:r w:rsidRPr="00246F85">
              <w:rPr>
                <w:rFonts w:ascii="Arial" w:hAnsi="Arial" w:cs="Arial"/>
              </w:rPr>
              <w:t>.</w:t>
            </w:r>
          </w:p>
        </w:tc>
      </w:tr>
      <w:tr w:rsidR="00A1297C" w:rsidRPr="00246F85" w14:paraId="7D7A03DB" w14:textId="77777777" w:rsidTr="00B91B52">
        <w:tc>
          <w:tcPr>
            <w:tcW w:w="4354" w:type="dxa"/>
            <w:tcMar>
              <w:top w:w="60" w:type="dxa"/>
              <w:left w:w="100" w:type="dxa"/>
              <w:bottom w:w="60" w:type="dxa"/>
              <w:right w:w="100" w:type="dxa"/>
            </w:tcMar>
          </w:tcPr>
          <w:p w14:paraId="7144A808" w14:textId="77777777" w:rsidR="00A1297C" w:rsidRPr="00246F85" w:rsidRDefault="00464DCE" w:rsidP="00246F85">
            <w:pPr>
              <w:spacing w:after="60"/>
              <w:jc w:val="both"/>
              <w:rPr>
                <w:rFonts w:ascii="Arial" w:hAnsi="Arial" w:cs="Arial"/>
              </w:rPr>
            </w:pPr>
            <w:r w:rsidRPr="00246F85">
              <w:rPr>
                <w:rFonts w:ascii="Arial" w:hAnsi="Arial" w:cs="Arial"/>
              </w:rPr>
              <w:t>17.3. Visi ginčai, nesutarimai ar reikalavimai, kylantys iš Sutarties arba susiję su Sutartimi, jos pažeidimu, nutraukimu ar galiojimu, sprendžiami derybomis. Nepavykus ginčo ar nesutarimo išspręsti derybomis, toks ginčas ar nesutarimas sprendžiamas teismine tvarka kompetentingame Lietuvos Respublikos teisme pagal Bendrovės buveinės vietą.</w:t>
            </w:r>
          </w:p>
        </w:tc>
        <w:tc>
          <w:tcPr>
            <w:tcW w:w="4672" w:type="dxa"/>
            <w:tcMar>
              <w:top w:w="60" w:type="dxa"/>
              <w:left w:w="100" w:type="dxa"/>
              <w:bottom w:w="60" w:type="dxa"/>
              <w:right w:w="100" w:type="dxa"/>
            </w:tcMar>
          </w:tcPr>
          <w:p w14:paraId="71EF1EB5" w14:textId="77777777" w:rsidR="00A1297C" w:rsidRPr="00246F85" w:rsidRDefault="00464DCE" w:rsidP="00246F85">
            <w:pPr>
              <w:spacing w:after="60"/>
              <w:jc w:val="both"/>
              <w:rPr>
                <w:rFonts w:ascii="Arial" w:hAnsi="Arial" w:cs="Arial"/>
              </w:rPr>
            </w:pPr>
            <w:r w:rsidRPr="00246F85">
              <w:rPr>
                <w:rFonts w:ascii="Arial" w:hAnsi="Arial" w:cs="Arial"/>
              </w:rPr>
              <w:t>17.3. All disputes, disagreements, or claims arising from or related to the Agreement, its breach, termination, or validity shall be resolved through negotiations. If a dispute or disagreement cannot be resolved through negotiations, such dispute or disagreement shall be resolved through judicial proceedings in a competent court of the Republic of Lithuania according to the registered office of the Company.</w:t>
            </w:r>
          </w:p>
        </w:tc>
      </w:tr>
      <w:tr w:rsidR="00A1297C" w:rsidRPr="00246F85" w14:paraId="15164579" w14:textId="77777777" w:rsidTr="00B91B52">
        <w:tc>
          <w:tcPr>
            <w:tcW w:w="4354" w:type="dxa"/>
            <w:tcMar>
              <w:top w:w="60" w:type="dxa"/>
              <w:left w:w="100" w:type="dxa"/>
              <w:bottom w:w="60" w:type="dxa"/>
              <w:right w:w="100" w:type="dxa"/>
            </w:tcMar>
          </w:tcPr>
          <w:p w14:paraId="4CF2DD5F" w14:textId="77777777" w:rsidR="00A1297C" w:rsidRPr="00246F85" w:rsidRDefault="00464DCE" w:rsidP="00246F85">
            <w:pPr>
              <w:spacing w:after="60"/>
              <w:jc w:val="both"/>
              <w:rPr>
                <w:rFonts w:ascii="Arial" w:hAnsi="Arial" w:cs="Arial"/>
              </w:rPr>
            </w:pPr>
            <w:r w:rsidRPr="00246F85">
              <w:rPr>
                <w:rFonts w:ascii="Arial" w:hAnsi="Arial" w:cs="Arial"/>
              </w:rPr>
              <w:t>17.3.1. Kilę ginčai nesudaro pagrindo Šalims atsisakyti vykdyti savo prievoles pagal Sutartį.</w:t>
            </w:r>
          </w:p>
        </w:tc>
        <w:tc>
          <w:tcPr>
            <w:tcW w:w="4672" w:type="dxa"/>
            <w:tcMar>
              <w:top w:w="60" w:type="dxa"/>
              <w:left w:w="100" w:type="dxa"/>
              <w:bottom w:w="60" w:type="dxa"/>
              <w:right w:w="100" w:type="dxa"/>
            </w:tcMar>
          </w:tcPr>
          <w:p w14:paraId="1C23663F" w14:textId="77777777" w:rsidR="00A1297C" w:rsidRPr="00246F85" w:rsidRDefault="00464DCE" w:rsidP="00246F85">
            <w:pPr>
              <w:spacing w:after="60"/>
              <w:jc w:val="both"/>
              <w:rPr>
                <w:rFonts w:ascii="Arial" w:hAnsi="Arial" w:cs="Arial"/>
              </w:rPr>
            </w:pPr>
            <w:r w:rsidRPr="00246F85">
              <w:rPr>
                <w:rFonts w:ascii="Arial" w:hAnsi="Arial" w:cs="Arial"/>
              </w:rPr>
              <w:t>17.3.1. Disputes that have arisen shall not constitute grounds for the Parties to refuse to perform their obligations under the Agreement.</w:t>
            </w:r>
          </w:p>
        </w:tc>
      </w:tr>
      <w:tr w:rsidR="00A1297C" w:rsidRPr="00246F85" w14:paraId="3E9FC31F" w14:textId="77777777" w:rsidTr="00B91B52">
        <w:tc>
          <w:tcPr>
            <w:tcW w:w="4354" w:type="dxa"/>
            <w:tcMar>
              <w:top w:w="60" w:type="dxa"/>
              <w:left w:w="100" w:type="dxa"/>
              <w:bottom w:w="60" w:type="dxa"/>
              <w:right w:w="100" w:type="dxa"/>
            </w:tcMar>
          </w:tcPr>
          <w:p w14:paraId="1273EA7B" w14:textId="77777777" w:rsidR="00A1297C" w:rsidRPr="00246F85" w:rsidRDefault="00464DCE" w:rsidP="00246F85">
            <w:pPr>
              <w:spacing w:after="60"/>
              <w:jc w:val="both"/>
              <w:rPr>
                <w:rFonts w:ascii="Arial" w:hAnsi="Arial" w:cs="Arial"/>
              </w:rPr>
            </w:pPr>
            <w:r w:rsidRPr="00246F85">
              <w:rPr>
                <w:rFonts w:ascii="Arial" w:hAnsi="Arial" w:cs="Arial"/>
              </w:rPr>
              <w:t>17.3.2.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tc>
        <w:tc>
          <w:tcPr>
            <w:tcW w:w="4672" w:type="dxa"/>
            <w:tcMar>
              <w:top w:w="60" w:type="dxa"/>
              <w:left w:w="100" w:type="dxa"/>
              <w:bottom w:w="60" w:type="dxa"/>
              <w:right w:w="100" w:type="dxa"/>
            </w:tcMar>
          </w:tcPr>
          <w:p w14:paraId="03F73B04" w14:textId="77777777" w:rsidR="00A1297C" w:rsidRPr="00246F85" w:rsidRDefault="00464DCE" w:rsidP="00246F85">
            <w:pPr>
              <w:spacing w:after="60"/>
              <w:jc w:val="both"/>
              <w:rPr>
                <w:rFonts w:ascii="Arial" w:hAnsi="Arial" w:cs="Arial"/>
              </w:rPr>
            </w:pPr>
            <w:r w:rsidRPr="00246F85">
              <w:rPr>
                <w:rFonts w:ascii="Arial" w:hAnsi="Arial" w:cs="Arial"/>
              </w:rPr>
              <w:t>17.3.2. If a Party breaches the Agreement or laws and other legal acts, the other Party shall have the right to submit a written claim to it, indicate which provision of the Agreement or laws and other legal acts and in what manner the opposing Party has breached, and set a reasonable deadline to remedy the breach.</w:t>
            </w:r>
          </w:p>
        </w:tc>
      </w:tr>
      <w:tr w:rsidR="00A1297C" w:rsidRPr="00246F85" w14:paraId="23E5EAB7" w14:textId="77777777" w:rsidTr="00B91B52">
        <w:tc>
          <w:tcPr>
            <w:tcW w:w="4354" w:type="dxa"/>
            <w:tcMar>
              <w:top w:w="60" w:type="dxa"/>
              <w:left w:w="100" w:type="dxa"/>
              <w:bottom w:w="60" w:type="dxa"/>
              <w:right w:w="100" w:type="dxa"/>
            </w:tcMar>
          </w:tcPr>
          <w:p w14:paraId="120D5EB8" w14:textId="77777777" w:rsidR="00A1297C" w:rsidRPr="00246F85" w:rsidRDefault="00464DCE" w:rsidP="00246F85">
            <w:pPr>
              <w:spacing w:after="60"/>
              <w:jc w:val="both"/>
              <w:rPr>
                <w:rFonts w:ascii="Arial" w:hAnsi="Arial" w:cs="Arial"/>
              </w:rPr>
            </w:pPr>
            <w:r w:rsidRPr="00246F85">
              <w:rPr>
                <w:rFonts w:ascii="Arial" w:hAnsi="Arial" w:cs="Arial"/>
              </w:rPr>
              <w:t xml:space="preserve">17.4. Pretenziją gavusi Šalis privalo nedelsdama, bet ne vėliau nei per 7 (septynias) darbo dienas atsakyti į pretenziją ir nurodyti, kokių priemonių imsis siekdama ištaisyti pažeidimą per pretenzijoje nustatytą terminą </w:t>
            </w:r>
            <w:r w:rsidRPr="00246F85">
              <w:rPr>
                <w:rFonts w:ascii="Arial" w:hAnsi="Arial" w:cs="Arial"/>
              </w:rPr>
              <w:lastRenderedPageBreak/>
              <w:t>arba motyvuotai pasiūlyti kitą pagrįstą terminą. Pretenziją gavusios Šalies pasiūlytas terminas pakeičia terminą, nurodytą pretenzijoje, tik jeigu kita Šalis jį patvirtina.</w:t>
            </w:r>
          </w:p>
        </w:tc>
        <w:tc>
          <w:tcPr>
            <w:tcW w:w="4672" w:type="dxa"/>
            <w:tcMar>
              <w:top w:w="60" w:type="dxa"/>
              <w:left w:w="100" w:type="dxa"/>
              <w:bottom w:w="60" w:type="dxa"/>
              <w:right w:w="100" w:type="dxa"/>
            </w:tcMar>
          </w:tcPr>
          <w:p w14:paraId="25F7863F" w14:textId="77777777" w:rsidR="00A1297C" w:rsidRPr="00246F85" w:rsidRDefault="00464DCE" w:rsidP="00246F85">
            <w:pPr>
              <w:spacing w:after="60"/>
              <w:jc w:val="both"/>
              <w:rPr>
                <w:rFonts w:ascii="Arial" w:hAnsi="Arial" w:cs="Arial"/>
              </w:rPr>
            </w:pPr>
            <w:r w:rsidRPr="00246F85">
              <w:rPr>
                <w:rFonts w:ascii="Arial" w:hAnsi="Arial" w:cs="Arial"/>
              </w:rPr>
              <w:lastRenderedPageBreak/>
              <w:t xml:space="preserve">17.4. The Party that received the claim must respond to the claim without delay, but no later than within 7 (seven) business days, and indicate what measures it will take to remedy the breach within the deadline set in the claim or propose, with </w:t>
            </w:r>
            <w:r w:rsidRPr="00246F85">
              <w:rPr>
                <w:rFonts w:ascii="Arial" w:hAnsi="Arial" w:cs="Arial"/>
              </w:rPr>
              <w:lastRenderedPageBreak/>
              <w:t>reasons, another reasonable deadline. The deadline proposed by the Party that received the claim shall replace the deadline indicated in the claim only if the other Party confirms it.</w:t>
            </w:r>
          </w:p>
        </w:tc>
      </w:tr>
      <w:tr w:rsidR="00A1297C" w:rsidRPr="00246F85" w14:paraId="048BD152" w14:textId="77777777" w:rsidTr="00B91B52">
        <w:tc>
          <w:tcPr>
            <w:tcW w:w="4354" w:type="dxa"/>
            <w:tcMar>
              <w:top w:w="60" w:type="dxa"/>
              <w:left w:w="100" w:type="dxa"/>
              <w:bottom w:w="60" w:type="dxa"/>
              <w:right w:w="100" w:type="dxa"/>
            </w:tcMar>
          </w:tcPr>
          <w:p w14:paraId="466A416D" w14:textId="77777777" w:rsidR="00A1297C" w:rsidRPr="00246F85" w:rsidRDefault="00464DCE" w:rsidP="00246F85">
            <w:pPr>
              <w:spacing w:after="60"/>
              <w:jc w:val="both"/>
              <w:rPr>
                <w:rFonts w:ascii="Arial" w:hAnsi="Arial" w:cs="Arial"/>
              </w:rPr>
            </w:pPr>
            <w:r w:rsidRPr="00246F85">
              <w:rPr>
                <w:rFonts w:ascii="Arial" w:hAnsi="Arial" w:cs="Arial"/>
              </w:rPr>
              <w:lastRenderedPageBreak/>
              <w:t>17.5. Šalys privalo vadovautis galiojančiais Lietuvos Respublikos įstatymais ir kitais teisės aktais.</w:t>
            </w:r>
          </w:p>
        </w:tc>
        <w:tc>
          <w:tcPr>
            <w:tcW w:w="4672" w:type="dxa"/>
            <w:tcMar>
              <w:top w:w="60" w:type="dxa"/>
              <w:left w:w="100" w:type="dxa"/>
              <w:bottom w:w="60" w:type="dxa"/>
              <w:right w:w="100" w:type="dxa"/>
            </w:tcMar>
          </w:tcPr>
          <w:p w14:paraId="755CCF5B" w14:textId="77777777" w:rsidR="00A1297C" w:rsidRPr="00246F85" w:rsidRDefault="00464DCE" w:rsidP="00246F85">
            <w:pPr>
              <w:spacing w:after="60"/>
              <w:jc w:val="both"/>
              <w:rPr>
                <w:rFonts w:ascii="Arial" w:hAnsi="Arial" w:cs="Arial"/>
              </w:rPr>
            </w:pPr>
            <w:r w:rsidRPr="00246F85">
              <w:rPr>
                <w:rFonts w:ascii="Arial" w:hAnsi="Arial" w:cs="Arial"/>
              </w:rPr>
              <w:t>17.5. The Parties must comply with the applicable laws and other legal acts of the Republic of Lithuania.</w:t>
            </w:r>
          </w:p>
        </w:tc>
      </w:tr>
      <w:tr w:rsidR="00A1297C" w:rsidRPr="00246F85" w14:paraId="7E1F7F6A" w14:textId="77777777" w:rsidTr="00B91B52">
        <w:tc>
          <w:tcPr>
            <w:tcW w:w="4354" w:type="dxa"/>
            <w:tcMar>
              <w:top w:w="60" w:type="dxa"/>
              <w:left w:w="100" w:type="dxa"/>
              <w:bottom w:w="60" w:type="dxa"/>
              <w:right w:w="100" w:type="dxa"/>
            </w:tcMar>
          </w:tcPr>
          <w:p w14:paraId="02E9E2A0" w14:textId="77777777" w:rsidR="00A1297C" w:rsidRPr="00246F85" w:rsidRDefault="00464DCE" w:rsidP="00B91B52">
            <w:pPr>
              <w:spacing w:after="60"/>
              <w:jc w:val="center"/>
              <w:rPr>
                <w:rFonts w:ascii="Arial" w:hAnsi="Arial" w:cs="Arial"/>
              </w:rPr>
            </w:pPr>
            <w:r w:rsidRPr="00246F85">
              <w:rPr>
                <w:rFonts w:ascii="Arial" w:hAnsi="Arial" w:cs="Arial"/>
                <w:b/>
                <w:bCs/>
              </w:rPr>
              <w:t>18. SUTARTIES PRIEDAI:</w:t>
            </w:r>
          </w:p>
        </w:tc>
        <w:tc>
          <w:tcPr>
            <w:tcW w:w="4672" w:type="dxa"/>
            <w:tcMar>
              <w:top w:w="60" w:type="dxa"/>
              <w:left w:w="100" w:type="dxa"/>
              <w:bottom w:w="60" w:type="dxa"/>
              <w:right w:w="100" w:type="dxa"/>
            </w:tcMar>
          </w:tcPr>
          <w:p w14:paraId="61A7D191" w14:textId="77777777" w:rsidR="00A1297C" w:rsidRPr="00246F85" w:rsidRDefault="00464DCE" w:rsidP="00B91B52">
            <w:pPr>
              <w:spacing w:after="60"/>
              <w:jc w:val="center"/>
              <w:rPr>
                <w:rFonts w:ascii="Arial" w:hAnsi="Arial" w:cs="Arial"/>
              </w:rPr>
            </w:pPr>
            <w:r w:rsidRPr="00246F85">
              <w:rPr>
                <w:rFonts w:ascii="Arial" w:hAnsi="Arial" w:cs="Arial"/>
                <w:b/>
                <w:bCs/>
              </w:rPr>
              <w:t>18. ANNEXES TO THE AGREEMENT:</w:t>
            </w:r>
          </w:p>
        </w:tc>
      </w:tr>
      <w:tr w:rsidR="00A1297C" w:rsidRPr="00246F85" w14:paraId="3BE0F9CE" w14:textId="77777777" w:rsidTr="00B91B52">
        <w:tc>
          <w:tcPr>
            <w:tcW w:w="4354" w:type="dxa"/>
            <w:tcMar>
              <w:top w:w="60" w:type="dxa"/>
              <w:left w:w="100" w:type="dxa"/>
              <w:bottom w:w="60" w:type="dxa"/>
              <w:right w:w="100" w:type="dxa"/>
            </w:tcMar>
          </w:tcPr>
          <w:p w14:paraId="19681140" w14:textId="77777777" w:rsidR="00A1297C" w:rsidRPr="00246F85" w:rsidRDefault="00464DCE" w:rsidP="00246F85">
            <w:pPr>
              <w:spacing w:after="60"/>
              <w:jc w:val="both"/>
              <w:rPr>
                <w:rFonts w:ascii="Arial" w:hAnsi="Arial" w:cs="Arial"/>
              </w:rPr>
            </w:pPr>
            <w:r w:rsidRPr="00246F85">
              <w:rPr>
                <w:rFonts w:ascii="Arial" w:hAnsi="Arial" w:cs="Arial"/>
              </w:rPr>
              <w:t>1</w:t>
            </w:r>
            <w:r w:rsidR="00B91B52">
              <w:rPr>
                <w:rFonts w:ascii="Arial" w:hAnsi="Arial" w:cs="Arial"/>
              </w:rPr>
              <w:t>8.1</w:t>
            </w:r>
            <w:r w:rsidRPr="00246F85">
              <w:rPr>
                <w:rFonts w:ascii="Arial" w:hAnsi="Arial" w:cs="Arial"/>
              </w:rPr>
              <w:t xml:space="preserve"> Sutarties vykdymui pasitelkiami tretieji asmenys ir specialistai, [ ] lapas.</w:t>
            </w:r>
          </w:p>
        </w:tc>
        <w:tc>
          <w:tcPr>
            <w:tcW w:w="4672" w:type="dxa"/>
            <w:tcMar>
              <w:top w:w="60" w:type="dxa"/>
              <w:left w:w="100" w:type="dxa"/>
              <w:bottom w:w="60" w:type="dxa"/>
              <w:right w:w="100" w:type="dxa"/>
            </w:tcMar>
          </w:tcPr>
          <w:p w14:paraId="486A94F3" w14:textId="77777777" w:rsidR="00A1297C" w:rsidRPr="00246F85" w:rsidRDefault="00464DCE" w:rsidP="00246F85">
            <w:pPr>
              <w:spacing w:after="60"/>
              <w:jc w:val="both"/>
              <w:rPr>
                <w:rFonts w:ascii="Arial" w:hAnsi="Arial" w:cs="Arial"/>
              </w:rPr>
            </w:pPr>
            <w:r w:rsidRPr="00246F85">
              <w:rPr>
                <w:rFonts w:ascii="Arial" w:hAnsi="Arial" w:cs="Arial"/>
              </w:rPr>
              <w:t>1</w:t>
            </w:r>
            <w:r w:rsidR="00B91B52">
              <w:rPr>
                <w:rFonts w:ascii="Arial" w:hAnsi="Arial" w:cs="Arial"/>
                <w:lang w:val="en-US"/>
              </w:rPr>
              <w:t>8</w:t>
            </w:r>
            <w:r w:rsidRPr="00246F85">
              <w:rPr>
                <w:rFonts w:ascii="Arial" w:hAnsi="Arial" w:cs="Arial"/>
              </w:rPr>
              <w:t>.</w:t>
            </w:r>
            <w:r w:rsidR="00B91B52">
              <w:rPr>
                <w:rFonts w:ascii="Arial" w:hAnsi="Arial" w:cs="Arial"/>
              </w:rPr>
              <w:t>1</w:t>
            </w:r>
            <w:r w:rsidRPr="00246F85">
              <w:rPr>
                <w:rFonts w:ascii="Arial" w:hAnsi="Arial" w:cs="Arial"/>
              </w:rPr>
              <w:t xml:space="preserve"> Third parties and specialists engaged for the performance of the Agreement, [ ] page(s).</w:t>
            </w:r>
          </w:p>
        </w:tc>
      </w:tr>
      <w:tr w:rsidR="00A1297C" w:rsidRPr="00246F85" w14:paraId="72B3FD74" w14:textId="77777777" w:rsidTr="00B91B52">
        <w:tc>
          <w:tcPr>
            <w:tcW w:w="4354" w:type="dxa"/>
            <w:tcMar>
              <w:top w:w="60" w:type="dxa"/>
              <w:left w:w="100" w:type="dxa"/>
              <w:bottom w:w="60" w:type="dxa"/>
              <w:right w:w="100" w:type="dxa"/>
            </w:tcMar>
          </w:tcPr>
          <w:p w14:paraId="40DC3146" w14:textId="77777777" w:rsidR="00A1297C" w:rsidRPr="00246F85" w:rsidRDefault="00464DCE" w:rsidP="00B91B52">
            <w:pPr>
              <w:spacing w:after="60"/>
              <w:jc w:val="center"/>
              <w:rPr>
                <w:rFonts w:ascii="Arial" w:hAnsi="Arial" w:cs="Arial"/>
              </w:rPr>
            </w:pPr>
            <w:r w:rsidRPr="00246F85">
              <w:rPr>
                <w:rFonts w:ascii="Arial" w:hAnsi="Arial" w:cs="Arial"/>
                <w:b/>
                <w:bCs/>
              </w:rPr>
              <w:t>19. ŠALIŲ REKVIZITAI:</w:t>
            </w:r>
          </w:p>
        </w:tc>
        <w:tc>
          <w:tcPr>
            <w:tcW w:w="4672" w:type="dxa"/>
            <w:tcMar>
              <w:top w:w="60" w:type="dxa"/>
              <w:left w:w="100" w:type="dxa"/>
              <w:bottom w:w="60" w:type="dxa"/>
              <w:right w:w="100" w:type="dxa"/>
            </w:tcMar>
          </w:tcPr>
          <w:p w14:paraId="5A5B1150" w14:textId="77777777" w:rsidR="00A1297C" w:rsidRPr="00246F85" w:rsidRDefault="00464DCE" w:rsidP="00B91B52">
            <w:pPr>
              <w:spacing w:after="60"/>
              <w:jc w:val="center"/>
              <w:rPr>
                <w:rFonts w:ascii="Arial" w:hAnsi="Arial" w:cs="Arial"/>
              </w:rPr>
            </w:pPr>
            <w:r w:rsidRPr="00246F85">
              <w:rPr>
                <w:rFonts w:ascii="Arial" w:hAnsi="Arial" w:cs="Arial"/>
                <w:b/>
                <w:bCs/>
              </w:rPr>
              <w:t>19. REQUISITES OF THE PARTIES:</w:t>
            </w:r>
          </w:p>
        </w:tc>
      </w:tr>
      <w:tr w:rsidR="00A1297C" w:rsidRPr="00246F85" w14:paraId="4C7B270D" w14:textId="77777777" w:rsidTr="00B91B52">
        <w:tc>
          <w:tcPr>
            <w:tcW w:w="4354" w:type="dxa"/>
            <w:tcMar>
              <w:top w:w="60" w:type="dxa"/>
              <w:left w:w="100" w:type="dxa"/>
              <w:bottom w:w="60" w:type="dxa"/>
              <w:right w:w="100" w:type="dxa"/>
            </w:tcMar>
          </w:tcPr>
          <w:p w14:paraId="7E0F51B5" w14:textId="77777777" w:rsidR="00A1297C" w:rsidRPr="00246F85" w:rsidRDefault="00464DCE" w:rsidP="00246F85">
            <w:pPr>
              <w:spacing w:after="60"/>
              <w:jc w:val="both"/>
              <w:rPr>
                <w:rFonts w:ascii="Arial" w:hAnsi="Arial" w:cs="Arial"/>
              </w:rPr>
            </w:pPr>
            <w:r w:rsidRPr="00246F85">
              <w:rPr>
                <w:rFonts w:ascii="Arial" w:hAnsi="Arial" w:cs="Arial"/>
              </w:rPr>
              <w:t>Bendrovė:</w:t>
            </w:r>
          </w:p>
          <w:p w14:paraId="2CBE95A6" w14:textId="77777777" w:rsidR="00A1297C" w:rsidRPr="00246F85" w:rsidRDefault="00464DCE" w:rsidP="00246F85">
            <w:pPr>
              <w:spacing w:after="60"/>
              <w:jc w:val="both"/>
              <w:rPr>
                <w:rFonts w:ascii="Arial" w:hAnsi="Arial" w:cs="Arial"/>
              </w:rPr>
            </w:pPr>
            <w:r w:rsidRPr="00246F85">
              <w:rPr>
                <w:rFonts w:ascii="Arial" w:hAnsi="Arial" w:cs="Arial"/>
              </w:rPr>
              <w:t>AB „Via Lietuva"</w:t>
            </w:r>
          </w:p>
          <w:p w14:paraId="267FD5C0" w14:textId="77777777" w:rsidR="00A1297C" w:rsidRPr="00246F85" w:rsidRDefault="00464DCE" w:rsidP="00246F85">
            <w:pPr>
              <w:spacing w:after="60"/>
              <w:jc w:val="both"/>
              <w:rPr>
                <w:rFonts w:ascii="Arial" w:hAnsi="Arial" w:cs="Arial"/>
              </w:rPr>
            </w:pPr>
            <w:r w:rsidRPr="00246F85">
              <w:rPr>
                <w:rFonts w:ascii="Arial" w:hAnsi="Arial" w:cs="Arial"/>
              </w:rPr>
              <w:t>Kauno g. 22-202, LT</w:t>
            </w:r>
            <w:r w:rsidRPr="00246F85">
              <w:rPr>
                <w:rFonts w:ascii="Cambria Math" w:hAnsi="Cambria Math" w:cs="Cambria Math"/>
              </w:rPr>
              <w:t>‑</w:t>
            </w:r>
            <w:r w:rsidRPr="00246F85">
              <w:rPr>
                <w:rFonts w:ascii="Arial" w:hAnsi="Arial" w:cs="Arial"/>
              </w:rPr>
              <w:t>03212 Vilnius</w:t>
            </w:r>
          </w:p>
          <w:p w14:paraId="1137F56E" w14:textId="77777777" w:rsidR="00A1297C" w:rsidRPr="00246F85" w:rsidRDefault="00464DCE" w:rsidP="00246F85">
            <w:pPr>
              <w:spacing w:after="60"/>
              <w:jc w:val="both"/>
              <w:rPr>
                <w:rFonts w:ascii="Arial" w:hAnsi="Arial" w:cs="Arial"/>
              </w:rPr>
            </w:pPr>
            <w:r w:rsidRPr="00246F85">
              <w:rPr>
                <w:rFonts w:ascii="Arial" w:hAnsi="Arial" w:cs="Arial"/>
              </w:rPr>
              <w:t>Įmonės kodas 188710638</w:t>
            </w:r>
          </w:p>
          <w:p w14:paraId="2ACF25CC" w14:textId="77777777" w:rsidR="00A1297C" w:rsidRPr="00246F85" w:rsidRDefault="00464DCE" w:rsidP="00246F85">
            <w:pPr>
              <w:spacing w:after="60"/>
              <w:jc w:val="both"/>
              <w:rPr>
                <w:rFonts w:ascii="Arial" w:hAnsi="Arial" w:cs="Arial"/>
              </w:rPr>
            </w:pPr>
            <w:r w:rsidRPr="00246F85">
              <w:rPr>
                <w:rFonts w:ascii="Arial" w:hAnsi="Arial" w:cs="Arial"/>
              </w:rPr>
              <w:t>Tel. (8 5) 232 9600</w:t>
            </w:r>
          </w:p>
          <w:p w14:paraId="67E9DCB9" w14:textId="77777777" w:rsidR="00A1297C" w:rsidRPr="00246F85" w:rsidRDefault="00464DCE" w:rsidP="00246F85">
            <w:pPr>
              <w:spacing w:after="60"/>
              <w:jc w:val="both"/>
              <w:rPr>
                <w:rFonts w:ascii="Arial" w:hAnsi="Arial" w:cs="Arial"/>
              </w:rPr>
            </w:pPr>
            <w:r w:rsidRPr="00246F85">
              <w:rPr>
                <w:rFonts w:ascii="Arial" w:hAnsi="Arial" w:cs="Arial"/>
              </w:rPr>
              <w:t>El. paštas info@vialietuva.lt</w:t>
            </w:r>
          </w:p>
          <w:p w14:paraId="11C58857" w14:textId="77777777" w:rsidR="00A1297C" w:rsidRPr="00246F85" w:rsidRDefault="00464DCE" w:rsidP="00246F85">
            <w:pPr>
              <w:spacing w:after="60"/>
              <w:jc w:val="both"/>
              <w:rPr>
                <w:rFonts w:ascii="Arial" w:hAnsi="Arial" w:cs="Arial"/>
              </w:rPr>
            </w:pPr>
            <w:r w:rsidRPr="00246F85">
              <w:rPr>
                <w:rFonts w:ascii="Arial" w:hAnsi="Arial" w:cs="Arial"/>
              </w:rPr>
              <w:t>A. s. LT427300010084105478</w:t>
            </w:r>
          </w:p>
          <w:p w14:paraId="620C30FE" w14:textId="77777777" w:rsidR="00A1297C" w:rsidRPr="00246F85" w:rsidRDefault="00464DCE" w:rsidP="00246F85">
            <w:pPr>
              <w:spacing w:after="60"/>
              <w:jc w:val="both"/>
              <w:rPr>
                <w:rFonts w:ascii="Arial" w:hAnsi="Arial" w:cs="Arial"/>
              </w:rPr>
            </w:pPr>
            <w:r w:rsidRPr="00246F85">
              <w:rPr>
                <w:rFonts w:ascii="Arial" w:hAnsi="Arial" w:cs="Arial"/>
              </w:rPr>
              <w:t>Bankas Swedbank bankas</w:t>
            </w:r>
          </w:p>
          <w:p w14:paraId="08C073BE" w14:textId="77777777" w:rsidR="00A1297C" w:rsidRPr="00246F85" w:rsidRDefault="00464DCE" w:rsidP="00246F85">
            <w:pPr>
              <w:spacing w:after="60"/>
              <w:jc w:val="both"/>
              <w:rPr>
                <w:rFonts w:ascii="Arial" w:hAnsi="Arial" w:cs="Arial"/>
              </w:rPr>
            </w:pPr>
            <w:r w:rsidRPr="00246F85">
              <w:rPr>
                <w:rFonts w:ascii="Arial" w:hAnsi="Arial" w:cs="Arial"/>
              </w:rPr>
              <w:t>SWIFT / BIC kodas HABALT22</w:t>
            </w:r>
          </w:p>
          <w:p w14:paraId="5A24EFFA" w14:textId="77777777" w:rsidR="00A1297C" w:rsidRPr="00246F85" w:rsidRDefault="00A1297C" w:rsidP="00246F85">
            <w:pPr>
              <w:spacing w:after="60"/>
              <w:jc w:val="both"/>
              <w:rPr>
                <w:rFonts w:ascii="Arial" w:hAnsi="Arial" w:cs="Arial"/>
              </w:rPr>
            </w:pPr>
          </w:p>
          <w:p w14:paraId="56172D40" w14:textId="77777777" w:rsidR="00A1297C" w:rsidRPr="00246F85" w:rsidRDefault="00464DCE" w:rsidP="00246F85">
            <w:pPr>
              <w:spacing w:after="60"/>
              <w:jc w:val="both"/>
              <w:rPr>
                <w:rFonts w:ascii="Arial" w:hAnsi="Arial" w:cs="Arial"/>
              </w:rPr>
            </w:pPr>
            <w:r w:rsidRPr="00246F85">
              <w:rPr>
                <w:rFonts w:ascii="Arial" w:hAnsi="Arial" w:cs="Arial"/>
              </w:rPr>
              <w:t>Atstovaujama įgalioto darbuotojo</w:t>
            </w:r>
          </w:p>
          <w:p w14:paraId="522FCB83" w14:textId="77777777" w:rsidR="00A1297C" w:rsidRPr="00246F85" w:rsidRDefault="00A1297C" w:rsidP="00246F85">
            <w:pPr>
              <w:spacing w:after="60"/>
              <w:jc w:val="both"/>
              <w:rPr>
                <w:rFonts w:ascii="Arial" w:hAnsi="Arial" w:cs="Arial"/>
              </w:rPr>
            </w:pPr>
          </w:p>
          <w:p w14:paraId="0E9F4393" w14:textId="77777777" w:rsidR="00A1297C" w:rsidRPr="00246F85" w:rsidRDefault="00464DCE" w:rsidP="00246F85">
            <w:pPr>
              <w:spacing w:after="60"/>
              <w:jc w:val="both"/>
              <w:rPr>
                <w:rFonts w:ascii="Arial" w:hAnsi="Arial" w:cs="Arial"/>
              </w:rPr>
            </w:pPr>
            <w:r w:rsidRPr="00246F85">
              <w:rPr>
                <w:rFonts w:ascii="Arial" w:hAnsi="Arial" w:cs="Arial"/>
              </w:rPr>
              <w:t>_________________________</w:t>
            </w:r>
          </w:p>
          <w:p w14:paraId="0EF00FDC" w14:textId="77777777" w:rsidR="00A1297C" w:rsidRPr="00246F85" w:rsidRDefault="00A1297C" w:rsidP="00246F85">
            <w:pPr>
              <w:spacing w:after="60"/>
              <w:jc w:val="both"/>
              <w:rPr>
                <w:rFonts w:ascii="Arial" w:hAnsi="Arial" w:cs="Arial"/>
              </w:rPr>
            </w:pPr>
          </w:p>
          <w:p w14:paraId="2A9D19E7" w14:textId="77777777" w:rsidR="00A1297C" w:rsidRPr="00246F85" w:rsidRDefault="00464DCE" w:rsidP="00246F85">
            <w:pPr>
              <w:spacing w:after="60"/>
              <w:jc w:val="both"/>
              <w:rPr>
                <w:rFonts w:ascii="Arial" w:hAnsi="Arial" w:cs="Arial"/>
              </w:rPr>
            </w:pPr>
            <w:r w:rsidRPr="00246F85">
              <w:rPr>
                <w:rFonts w:ascii="Arial" w:hAnsi="Arial" w:cs="Arial"/>
              </w:rPr>
              <w:t>TPMĮ teikėjas:</w:t>
            </w:r>
          </w:p>
          <w:p w14:paraId="67F7887C" w14:textId="77777777" w:rsidR="00A1297C" w:rsidRPr="00246F85" w:rsidRDefault="00464DCE" w:rsidP="00246F85">
            <w:pPr>
              <w:spacing w:after="60"/>
              <w:jc w:val="both"/>
              <w:rPr>
                <w:rFonts w:ascii="Arial" w:hAnsi="Arial" w:cs="Arial"/>
              </w:rPr>
            </w:pPr>
            <w:r w:rsidRPr="00246F85">
              <w:rPr>
                <w:rFonts w:ascii="Arial" w:hAnsi="Arial" w:cs="Arial"/>
              </w:rPr>
              <w:t>Atstovaujama įgalioto partnerio</w:t>
            </w:r>
          </w:p>
          <w:p w14:paraId="1E3BE786" w14:textId="77777777" w:rsidR="00A1297C" w:rsidRPr="00246F85" w:rsidRDefault="00A1297C" w:rsidP="00246F85">
            <w:pPr>
              <w:spacing w:after="60"/>
              <w:jc w:val="both"/>
              <w:rPr>
                <w:rFonts w:ascii="Arial" w:hAnsi="Arial" w:cs="Arial"/>
              </w:rPr>
            </w:pPr>
          </w:p>
          <w:p w14:paraId="7B2DB76C" w14:textId="77777777" w:rsidR="00A1297C" w:rsidRPr="00246F85" w:rsidRDefault="00464DCE" w:rsidP="00246F85">
            <w:pPr>
              <w:spacing w:after="60"/>
              <w:jc w:val="both"/>
              <w:rPr>
                <w:rFonts w:ascii="Arial" w:hAnsi="Arial" w:cs="Arial"/>
              </w:rPr>
            </w:pPr>
            <w:r w:rsidRPr="00246F85">
              <w:rPr>
                <w:rFonts w:ascii="Arial" w:hAnsi="Arial" w:cs="Arial"/>
              </w:rPr>
              <w:t>_________________________</w:t>
            </w:r>
          </w:p>
        </w:tc>
        <w:tc>
          <w:tcPr>
            <w:tcW w:w="4672" w:type="dxa"/>
            <w:tcMar>
              <w:top w:w="60" w:type="dxa"/>
              <w:left w:w="100" w:type="dxa"/>
              <w:bottom w:w="60" w:type="dxa"/>
              <w:right w:w="100" w:type="dxa"/>
            </w:tcMar>
          </w:tcPr>
          <w:p w14:paraId="23E2AFD5" w14:textId="77777777" w:rsidR="00A1297C" w:rsidRPr="00246F85" w:rsidRDefault="00464DCE" w:rsidP="00246F85">
            <w:pPr>
              <w:spacing w:after="60"/>
              <w:jc w:val="both"/>
              <w:rPr>
                <w:rFonts w:ascii="Arial" w:hAnsi="Arial" w:cs="Arial"/>
              </w:rPr>
            </w:pPr>
            <w:r w:rsidRPr="00246F85">
              <w:rPr>
                <w:rFonts w:ascii="Arial" w:hAnsi="Arial" w:cs="Arial"/>
              </w:rPr>
              <w:t>The Company:</w:t>
            </w:r>
          </w:p>
          <w:p w14:paraId="4A80531F" w14:textId="77777777" w:rsidR="00A1297C" w:rsidRPr="00246F85" w:rsidRDefault="00464DCE" w:rsidP="00246F85">
            <w:pPr>
              <w:spacing w:after="60"/>
              <w:jc w:val="both"/>
              <w:rPr>
                <w:rFonts w:ascii="Arial" w:hAnsi="Arial" w:cs="Arial"/>
              </w:rPr>
            </w:pPr>
            <w:r w:rsidRPr="00246F85">
              <w:rPr>
                <w:rFonts w:ascii="Arial" w:hAnsi="Arial" w:cs="Arial"/>
              </w:rPr>
              <w:t>AB "Via Lietuva"</w:t>
            </w:r>
          </w:p>
          <w:p w14:paraId="3801B6D0" w14:textId="77777777" w:rsidR="00A1297C" w:rsidRPr="00246F85" w:rsidRDefault="00464DCE" w:rsidP="00246F85">
            <w:pPr>
              <w:spacing w:after="60"/>
              <w:jc w:val="both"/>
              <w:rPr>
                <w:rFonts w:ascii="Arial" w:hAnsi="Arial" w:cs="Arial"/>
              </w:rPr>
            </w:pPr>
            <w:r w:rsidRPr="00246F85">
              <w:rPr>
                <w:rFonts w:ascii="Arial" w:hAnsi="Arial" w:cs="Arial"/>
              </w:rPr>
              <w:t>Kauno g. 22-202, LT-03212 Vilnius</w:t>
            </w:r>
          </w:p>
          <w:p w14:paraId="34CF0847" w14:textId="77777777" w:rsidR="00A1297C" w:rsidRPr="00246F85" w:rsidRDefault="00464DCE" w:rsidP="00246F85">
            <w:pPr>
              <w:spacing w:after="60"/>
              <w:jc w:val="both"/>
              <w:rPr>
                <w:rFonts w:ascii="Arial" w:hAnsi="Arial" w:cs="Arial"/>
              </w:rPr>
            </w:pPr>
            <w:r w:rsidRPr="00246F85">
              <w:rPr>
                <w:rFonts w:ascii="Arial" w:hAnsi="Arial" w:cs="Arial"/>
              </w:rPr>
              <w:t>Company code 188710638</w:t>
            </w:r>
          </w:p>
          <w:p w14:paraId="057D66E9" w14:textId="77777777" w:rsidR="00A1297C" w:rsidRPr="00246F85" w:rsidRDefault="00464DCE" w:rsidP="00246F85">
            <w:pPr>
              <w:spacing w:after="60"/>
              <w:jc w:val="both"/>
              <w:rPr>
                <w:rFonts w:ascii="Arial" w:hAnsi="Arial" w:cs="Arial"/>
              </w:rPr>
            </w:pPr>
            <w:r w:rsidRPr="00246F85">
              <w:rPr>
                <w:rFonts w:ascii="Arial" w:hAnsi="Arial" w:cs="Arial"/>
              </w:rPr>
              <w:t>Tel. (8 5) 232 9600</w:t>
            </w:r>
          </w:p>
          <w:p w14:paraId="36E1A753" w14:textId="77777777" w:rsidR="00A1297C" w:rsidRPr="00246F85" w:rsidRDefault="00464DCE" w:rsidP="00246F85">
            <w:pPr>
              <w:spacing w:after="60"/>
              <w:jc w:val="both"/>
              <w:rPr>
                <w:rFonts w:ascii="Arial" w:hAnsi="Arial" w:cs="Arial"/>
              </w:rPr>
            </w:pPr>
            <w:r w:rsidRPr="00246F85">
              <w:rPr>
                <w:rFonts w:ascii="Arial" w:hAnsi="Arial" w:cs="Arial"/>
              </w:rPr>
              <w:t>Email info@vialietuva.lt</w:t>
            </w:r>
          </w:p>
          <w:p w14:paraId="09DCFB37" w14:textId="77777777" w:rsidR="00A1297C" w:rsidRPr="00246F85" w:rsidRDefault="00464DCE" w:rsidP="00246F85">
            <w:pPr>
              <w:spacing w:after="60"/>
              <w:jc w:val="both"/>
              <w:rPr>
                <w:rFonts w:ascii="Arial" w:hAnsi="Arial" w:cs="Arial"/>
              </w:rPr>
            </w:pPr>
            <w:r w:rsidRPr="00246F85">
              <w:rPr>
                <w:rFonts w:ascii="Arial" w:hAnsi="Arial" w:cs="Arial"/>
              </w:rPr>
              <w:t>Account No. LT427300010084105478</w:t>
            </w:r>
          </w:p>
          <w:p w14:paraId="7D9E1B35" w14:textId="77777777" w:rsidR="00A1297C" w:rsidRPr="00246F85" w:rsidRDefault="00464DCE" w:rsidP="00246F85">
            <w:pPr>
              <w:spacing w:after="60"/>
              <w:jc w:val="both"/>
              <w:rPr>
                <w:rFonts w:ascii="Arial" w:hAnsi="Arial" w:cs="Arial"/>
              </w:rPr>
            </w:pPr>
            <w:r w:rsidRPr="00246F85">
              <w:rPr>
                <w:rFonts w:ascii="Arial" w:hAnsi="Arial" w:cs="Arial"/>
              </w:rPr>
              <w:t>Bank Swedbank</w:t>
            </w:r>
          </w:p>
          <w:p w14:paraId="3586C33B" w14:textId="77777777" w:rsidR="00A1297C" w:rsidRPr="00246F85" w:rsidRDefault="00464DCE" w:rsidP="00246F85">
            <w:pPr>
              <w:spacing w:after="60"/>
              <w:jc w:val="both"/>
              <w:rPr>
                <w:rFonts w:ascii="Arial" w:hAnsi="Arial" w:cs="Arial"/>
              </w:rPr>
            </w:pPr>
            <w:r w:rsidRPr="00246F85">
              <w:rPr>
                <w:rFonts w:ascii="Arial" w:hAnsi="Arial" w:cs="Arial"/>
              </w:rPr>
              <w:t>SWIFT/BIC code HABALT22</w:t>
            </w:r>
          </w:p>
          <w:p w14:paraId="0DFC7565" w14:textId="77777777" w:rsidR="00A1297C" w:rsidRPr="00246F85" w:rsidRDefault="00A1297C" w:rsidP="00246F85">
            <w:pPr>
              <w:spacing w:after="60"/>
              <w:jc w:val="both"/>
              <w:rPr>
                <w:rFonts w:ascii="Arial" w:hAnsi="Arial" w:cs="Arial"/>
              </w:rPr>
            </w:pPr>
          </w:p>
          <w:p w14:paraId="293057B2" w14:textId="77777777" w:rsidR="00A1297C" w:rsidRPr="00246F85" w:rsidRDefault="00464DCE" w:rsidP="00246F85">
            <w:pPr>
              <w:spacing w:after="60"/>
              <w:jc w:val="both"/>
              <w:rPr>
                <w:rFonts w:ascii="Arial" w:hAnsi="Arial" w:cs="Arial"/>
              </w:rPr>
            </w:pPr>
            <w:r w:rsidRPr="00246F85">
              <w:rPr>
                <w:rFonts w:ascii="Arial" w:hAnsi="Arial" w:cs="Arial"/>
              </w:rPr>
              <w:t>Represented by an authorised employee</w:t>
            </w:r>
          </w:p>
          <w:p w14:paraId="3EA0FD63" w14:textId="77777777" w:rsidR="00A1297C" w:rsidRPr="00246F85" w:rsidRDefault="00A1297C" w:rsidP="00246F85">
            <w:pPr>
              <w:spacing w:after="60"/>
              <w:jc w:val="both"/>
              <w:rPr>
                <w:rFonts w:ascii="Arial" w:hAnsi="Arial" w:cs="Arial"/>
              </w:rPr>
            </w:pPr>
          </w:p>
          <w:p w14:paraId="4125A1DF" w14:textId="77777777" w:rsidR="00A1297C" w:rsidRPr="00246F85" w:rsidRDefault="00464DCE" w:rsidP="00246F85">
            <w:pPr>
              <w:spacing w:after="60"/>
              <w:jc w:val="both"/>
              <w:rPr>
                <w:rFonts w:ascii="Arial" w:hAnsi="Arial" w:cs="Arial"/>
              </w:rPr>
            </w:pPr>
            <w:r w:rsidRPr="00246F85">
              <w:rPr>
                <w:rFonts w:ascii="Arial" w:hAnsi="Arial" w:cs="Arial"/>
              </w:rPr>
              <w:t>_________________________</w:t>
            </w:r>
          </w:p>
          <w:p w14:paraId="5BBFB8DC" w14:textId="77777777" w:rsidR="00A1297C" w:rsidRPr="00246F85" w:rsidRDefault="00A1297C" w:rsidP="00246F85">
            <w:pPr>
              <w:spacing w:after="60"/>
              <w:jc w:val="both"/>
              <w:rPr>
                <w:rFonts w:ascii="Arial" w:hAnsi="Arial" w:cs="Arial"/>
              </w:rPr>
            </w:pPr>
          </w:p>
          <w:p w14:paraId="6523A962" w14:textId="77777777" w:rsidR="00A1297C" w:rsidRPr="00246F85" w:rsidRDefault="00464DCE" w:rsidP="00246F85">
            <w:pPr>
              <w:spacing w:after="60"/>
              <w:jc w:val="both"/>
              <w:rPr>
                <w:rFonts w:ascii="Arial" w:hAnsi="Arial" w:cs="Arial"/>
              </w:rPr>
            </w:pPr>
            <w:r w:rsidRPr="00246F85">
              <w:rPr>
                <w:rFonts w:ascii="Arial" w:hAnsi="Arial" w:cs="Arial"/>
              </w:rPr>
              <w:t>OBE Provider:</w:t>
            </w:r>
          </w:p>
          <w:p w14:paraId="24261029" w14:textId="77777777" w:rsidR="00A1297C" w:rsidRPr="00246F85" w:rsidRDefault="00464DCE" w:rsidP="00246F85">
            <w:pPr>
              <w:spacing w:after="60"/>
              <w:jc w:val="both"/>
              <w:rPr>
                <w:rFonts w:ascii="Arial" w:hAnsi="Arial" w:cs="Arial"/>
              </w:rPr>
            </w:pPr>
            <w:r w:rsidRPr="00246F85">
              <w:rPr>
                <w:rFonts w:ascii="Arial" w:hAnsi="Arial" w:cs="Arial"/>
              </w:rPr>
              <w:t>Represented by an authorised partner</w:t>
            </w:r>
          </w:p>
          <w:p w14:paraId="6346BC86" w14:textId="77777777" w:rsidR="00A1297C" w:rsidRPr="00246F85" w:rsidRDefault="00A1297C" w:rsidP="00246F85">
            <w:pPr>
              <w:spacing w:after="60"/>
              <w:jc w:val="both"/>
              <w:rPr>
                <w:rFonts w:ascii="Arial" w:hAnsi="Arial" w:cs="Arial"/>
              </w:rPr>
            </w:pPr>
          </w:p>
          <w:p w14:paraId="2BBB5365" w14:textId="77777777" w:rsidR="00A1297C" w:rsidRPr="00246F85" w:rsidRDefault="00464DCE" w:rsidP="00246F85">
            <w:pPr>
              <w:spacing w:after="60"/>
              <w:jc w:val="both"/>
              <w:rPr>
                <w:rFonts w:ascii="Arial" w:hAnsi="Arial" w:cs="Arial"/>
              </w:rPr>
            </w:pPr>
            <w:r w:rsidRPr="00246F85">
              <w:rPr>
                <w:rFonts w:ascii="Arial" w:hAnsi="Arial" w:cs="Arial"/>
              </w:rPr>
              <w:t>_________________________</w:t>
            </w:r>
          </w:p>
        </w:tc>
      </w:tr>
    </w:tbl>
    <w:p w14:paraId="2B960400" w14:textId="77777777" w:rsidR="00464DCE" w:rsidRDefault="00464DCE" w:rsidP="00246F85">
      <w:pPr>
        <w:jc w:val="both"/>
      </w:pPr>
    </w:p>
    <w:sectPr w:rsidR="00464DC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9A33D" w14:textId="77777777" w:rsidR="00725ACE" w:rsidRDefault="00725ACE">
      <w:r>
        <w:separator/>
      </w:r>
    </w:p>
  </w:endnote>
  <w:endnote w:type="continuationSeparator" w:id="0">
    <w:p w14:paraId="569D4DB3" w14:textId="77777777" w:rsidR="00725ACE" w:rsidRDefault="0072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7299" w14:textId="77777777" w:rsidR="00A1297C" w:rsidRDefault="00A129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E7D3" w14:textId="77777777" w:rsidR="00A1297C" w:rsidRDefault="00A1297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1426" w14:textId="77777777" w:rsidR="00A1297C" w:rsidRDefault="00A129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A6ED6" w14:textId="77777777" w:rsidR="00725ACE" w:rsidRDefault="00725ACE">
      <w:r>
        <w:separator/>
      </w:r>
    </w:p>
  </w:footnote>
  <w:footnote w:type="continuationSeparator" w:id="0">
    <w:p w14:paraId="79239525" w14:textId="77777777" w:rsidR="00725ACE" w:rsidRDefault="00725ACE">
      <w:r>
        <w:continuationSeparator/>
      </w:r>
    </w:p>
  </w:footnote>
  <w:footnote w:id="1">
    <w:p w14:paraId="40A21BEE" w14:textId="77777777" w:rsidR="00B91B52" w:rsidRPr="00B91B52" w:rsidRDefault="00B91B52">
      <w:pPr>
        <w:pStyle w:val="FootnoteText"/>
      </w:pPr>
      <w:r>
        <w:rPr>
          <w:rStyle w:val="FootnoteReference"/>
        </w:rPr>
        <w:footnoteRef/>
      </w:r>
      <w:r>
        <w:t xml:space="preserve"> </w:t>
      </w:r>
      <w:hyperlink r:id="rId1" w:history="1">
        <w:r w:rsidRPr="00B91B52">
          <w:rPr>
            <w:rStyle w:val="Hyperlink"/>
          </w:rPr>
          <w:t>LT-A4-ETIKOS_KODEKSAS-VIALIETUVA-20260609-2.pdf</w:t>
        </w:r>
      </w:hyperlink>
    </w:p>
  </w:footnote>
  <w:footnote w:id="2">
    <w:p w14:paraId="2616454A" w14:textId="77777777" w:rsidR="00B91B52" w:rsidRPr="00B91B52" w:rsidRDefault="00B91B52" w:rsidP="00B91B52">
      <w:pPr>
        <w:pStyle w:val="FootnoteText"/>
        <w:rPr>
          <w:lang w:val="en-US"/>
        </w:rPr>
      </w:pPr>
      <w:r>
        <w:rPr>
          <w:rStyle w:val="FootnoteReference"/>
        </w:rPr>
        <w:footnoteRef/>
      </w:r>
      <w:r>
        <w:t xml:space="preserve"> </w:t>
      </w:r>
      <w:hyperlink r:id="rId2" w:history="1">
        <w:r w:rsidRPr="00B91B52">
          <w:rPr>
            <w:rStyle w:val="Hyperlink"/>
          </w:rPr>
          <w:t>EN-A4-ETIKOS_KODEKSAS-VIALIETUVA-20260609.pdf</w:t>
        </w:r>
      </w:hyperlink>
      <w:r>
        <w:t xml:space="preserve"> </w:t>
      </w:r>
    </w:p>
    <w:p w14:paraId="3F6CFAD4" w14:textId="77777777" w:rsidR="00B91B52" w:rsidRPr="00B91B52" w:rsidRDefault="00B91B52">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25D0" w14:textId="77777777" w:rsidR="00A1297C" w:rsidRDefault="00A129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BFBC" w14:textId="77777777" w:rsidR="00A1297C" w:rsidRDefault="00A129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2C2F" w14:textId="77777777" w:rsidR="00A1297C" w:rsidRDefault="00A129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14BF9"/>
    <w:multiLevelType w:val="hybridMultilevel"/>
    <w:tmpl w:val="CC5EBCA8"/>
    <w:lvl w:ilvl="0" w:tplc="304AF112">
      <w:start w:val="1"/>
      <w:numFmt w:val="bullet"/>
      <w:lvlText w:val="●"/>
      <w:lvlJc w:val="left"/>
      <w:pPr>
        <w:ind w:left="720" w:hanging="360"/>
      </w:pPr>
    </w:lvl>
    <w:lvl w:ilvl="1" w:tplc="C5281174">
      <w:start w:val="1"/>
      <w:numFmt w:val="bullet"/>
      <w:lvlText w:val="○"/>
      <w:lvlJc w:val="left"/>
      <w:pPr>
        <w:ind w:left="1440" w:hanging="360"/>
      </w:pPr>
    </w:lvl>
    <w:lvl w:ilvl="2" w:tplc="D6AADC0A">
      <w:start w:val="1"/>
      <w:numFmt w:val="bullet"/>
      <w:lvlText w:val="■"/>
      <w:lvlJc w:val="left"/>
      <w:pPr>
        <w:ind w:left="2160" w:hanging="360"/>
      </w:pPr>
    </w:lvl>
    <w:lvl w:ilvl="3" w:tplc="2B08332C">
      <w:start w:val="1"/>
      <w:numFmt w:val="bullet"/>
      <w:lvlText w:val="●"/>
      <w:lvlJc w:val="left"/>
      <w:pPr>
        <w:ind w:left="2880" w:hanging="360"/>
      </w:pPr>
    </w:lvl>
    <w:lvl w:ilvl="4" w:tplc="684C9F94">
      <w:start w:val="1"/>
      <w:numFmt w:val="bullet"/>
      <w:lvlText w:val="○"/>
      <w:lvlJc w:val="left"/>
      <w:pPr>
        <w:ind w:left="3600" w:hanging="360"/>
      </w:pPr>
    </w:lvl>
    <w:lvl w:ilvl="5" w:tplc="903EFD88">
      <w:start w:val="1"/>
      <w:numFmt w:val="bullet"/>
      <w:lvlText w:val="■"/>
      <w:lvlJc w:val="left"/>
      <w:pPr>
        <w:ind w:left="4320" w:hanging="360"/>
      </w:pPr>
    </w:lvl>
    <w:lvl w:ilvl="6" w:tplc="F3CA2242">
      <w:start w:val="1"/>
      <w:numFmt w:val="bullet"/>
      <w:lvlText w:val="●"/>
      <w:lvlJc w:val="left"/>
      <w:pPr>
        <w:ind w:left="5040" w:hanging="360"/>
      </w:pPr>
    </w:lvl>
    <w:lvl w:ilvl="7" w:tplc="9E00D14C">
      <w:start w:val="1"/>
      <w:numFmt w:val="bullet"/>
      <w:lvlText w:val="●"/>
      <w:lvlJc w:val="left"/>
      <w:pPr>
        <w:ind w:left="5760" w:hanging="360"/>
      </w:pPr>
    </w:lvl>
    <w:lvl w:ilvl="8" w:tplc="E4B468DA">
      <w:start w:val="1"/>
      <w:numFmt w:val="bullet"/>
      <w:lvlText w:val="●"/>
      <w:lvlJc w:val="left"/>
      <w:pPr>
        <w:ind w:left="6480" w:hanging="360"/>
      </w:pPr>
    </w:lvl>
  </w:abstractNum>
  <w:num w:numId="1" w16cid:durableId="9277377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7C"/>
    <w:rsid w:val="00087902"/>
    <w:rsid w:val="00216DCB"/>
    <w:rsid w:val="00246F85"/>
    <w:rsid w:val="003628FD"/>
    <w:rsid w:val="003B4DDF"/>
    <w:rsid w:val="003D4C52"/>
    <w:rsid w:val="00464DCE"/>
    <w:rsid w:val="004A48C2"/>
    <w:rsid w:val="00514B81"/>
    <w:rsid w:val="005436C2"/>
    <w:rsid w:val="00596A0F"/>
    <w:rsid w:val="005E2BD8"/>
    <w:rsid w:val="006C4173"/>
    <w:rsid w:val="00725ACE"/>
    <w:rsid w:val="00731711"/>
    <w:rsid w:val="00756BFF"/>
    <w:rsid w:val="009550C3"/>
    <w:rsid w:val="00955CCC"/>
    <w:rsid w:val="00992357"/>
    <w:rsid w:val="00A1297C"/>
    <w:rsid w:val="00B91B52"/>
    <w:rsid w:val="00BF4FEB"/>
    <w:rsid w:val="00CC0D4B"/>
    <w:rsid w:val="00D05273"/>
    <w:rsid w:val="00E9657E"/>
    <w:rsid w:val="00F7002D"/>
    <w:rsid w:val="00FA68CD"/>
    <w:rsid w:val="00FC40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4F990"/>
  <w15:docId w15:val="{6750F83C-E177-43B8-B155-ACF35BBE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246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1B52"/>
    <w:rPr>
      <w:color w:val="605E5C"/>
      <w:shd w:val="clear" w:color="auto" w:fill="E1DFDD"/>
    </w:rPr>
  </w:style>
  <w:style w:type="character" w:styleId="FollowedHyperlink">
    <w:name w:val="FollowedHyperlink"/>
    <w:basedOn w:val="DefaultParagraphFont"/>
    <w:uiPriority w:val="99"/>
    <w:semiHidden/>
    <w:unhideWhenUsed/>
    <w:rsid w:val="00B91B52"/>
    <w:rPr>
      <w:color w:val="96607D" w:themeColor="followedHyperlink"/>
      <w:u w:val="single"/>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FC4024"/>
    <w:pPr>
      <w:tabs>
        <w:tab w:val="center" w:pos="4819"/>
        <w:tab w:val="right" w:pos="9638"/>
      </w:tabs>
    </w:pPr>
  </w:style>
  <w:style w:type="character" w:customStyle="1" w:styleId="HeaderChar">
    <w:name w:val="Header Char"/>
    <w:basedOn w:val="DefaultParagraphFont"/>
    <w:link w:val="Header"/>
    <w:uiPriority w:val="99"/>
    <w:semiHidden/>
    <w:rsid w:val="00FC4024"/>
  </w:style>
  <w:style w:type="paragraph" w:styleId="Footer">
    <w:name w:val="footer"/>
    <w:basedOn w:val="Normal"/>
    <w:link w:val="FooterChar"/>
    <w:uiPriority w:val="99"/>
    <w:semiHidden/>
    <w:unhideWhenUsed/>
    <w:rsid w:val="00FC4024"/>
    <w:pPr>
      <w:tabs>
        <w:tab w:val="center" w:pos="4819"/>
        <w:tab w:val="right" w:pos="9638"/>
      </w:tabs>
    </w:pPr>
  </w:style>
  <w:style w:type="character" w:customStyle="1" w:styleId="FooterChar">
    <w:name w:val="Footer Char"/>
    <w:basedOn w:val="DefaultParagraphFont"/>
    <w:link w:val="Footer"/>
    <w:uiPriority w:val="99"/>
    <w:semiHidden/>
    <w:rsid w:val="00FC4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ialietuva.lt/wp-content/uploads/2026/06/EN-A4-ETIKOS_KODEKSAS-VIALIETUVA-20260609.pdf" TargetMode="External"/><Relationship Id="rId1" Type="http://schemas.openxmlformats.org/officeDocument/2006/relationships/hyperlink" Target="https://vialietuva.lt/wp-content/uploads/2026/06/LT-A4-ETIKOS_KODEKSAS-VIALIETUVA-20260609-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FF5CA-23DB-42E4-A262-557845787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76403</Words>
  <Characters>43551</Characters>
  <Application>Microsoft Office Word</Application>
  <DocSecurity>0</DocSecurity>
  <Lines>362</Lines>
  <Paragraphs>239</Paragraphs>
  <ScaleCrop>false</ScaleCrop>
  <Company/>
  <LinksUpToDate>false</LinksUpToDate>
  <CharactersWithSpaces>119715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dc:creator>
  <dc:description/>
  <cp:lastModifiedBy>Lina Makuškienė</cp:lastModifiedBy>
  <cp:revision>4</cp:revision>
  <dcterms:created xsi:type="dcterms:W3CDTF">2026-06-26T13:16:00Z</dcterms:created>
  <dcterms:modified xsi:type="dcterms:W3CDTF">2026-06-26T15:30:00Z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doc583490074e86af95">
    <vt:lpwstr>019f0367-d29e-7bc4-99d8-437312a65b40</vt:lpwstr>
  </property>
  <property fmtid="{D5CDD505-2E9C-101B-9397-08002B2CF9AE}" pid="3" name="hydocb69c63a5a261b264">
    <vt:lpwstr>019f0389-9c5a-77b3-982f-8dc62fbf8159</vt:lpwstr>
  </property>
</Properties>
</file>