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B4320" w14:textId="77777777" w:rsidR="00152669" w:rsidRPr="00F74DCB" w:rsidRDefault="00152669" w:rsidP="00155F9F">
      <w:pPr>
        <w:jc w:val="both"/>
        <w:rPr>
          <w:rFonts w:ascii="Arial" w:eastAsia="Arial" w:hAnsi="Arial" w:cs="Arial"/>
          <w:szCs w:val="20"/>
        </w:rPr>
      </w:pPr>
    </w:p>
    <w:p w14:paraId="02FB01DD" w14:textId="77777777" w:rsidR="00152669" w:rsidRPr="00F74DCB" w:rsidRDefault="00152669" w:rsidP="00155F9F">
      <w:pPr>
        <w:jc w:val="both"/>
        <w:rPr>
          <w:rFonts w:ascii="Arial" w:eastAsia="Arial" w:hAnsi="Arial" w:cs="Arial"/>
          <w:szCs w:val="20"/>
        </w:rPr>
      </w:pPr>
    </w:p>
    <w:p w14:paraId="56407263" w14:textId="5158BB5B" w:rsidR="00152669" w:rsidRPr="00F74DCB" w:rsidRDefault="00F74DCB" w:rsidP="00F74DCB">
      <w:pPr>
        <w:tabs>
          <w:tab w:val="left" w:pos="5610"/>
        </w:tabs>
        <w:jc w:val="both"/>
        <w:rPr>
          <w:rFonts w:ascii="Arial" w:eastAsia="Arial" w:hAnsi="Arial" w:cs="Arial"/>
          <w:szCs w:val="20"/>
        </w:rPr>
      </w:pPr>
      <w:r>
        <w:rPr>
          <w:rFonts w:ascii="Arial" w:eastAsia="Arial" w:hAnsi="Arial" w:cs="Arial"/>
          <w:szCs w:val="20"/>
        </w:rPr>
        <w:tab/>
      </w:r>
    </w:p>
    <w:p w14:paraId="785B04B2" w14:textId="56D00CEF" w:rsidR="00AB3028" w:rsidRPr="00F74DCB" w:rsidRDefault="00AB3028" w:rsidP="00155F9F">
      <w:pPr>
        <w:jc w:val="both"/>
        <w:rPr>
          <w:rFonts w:ascii="Arial" w:eastAsia="Arial" w:hAnsi="Arial" w:cs="Arial"/>
          <w:szCs w:val="20"/>
        </w:rPr>
      </w:pPr>
    </w:p>
    <w:p w14:paraId="068D18CD" w14:textId="6DFD1A21" w:rsidR="00AB3028" w:rsidRPr="00F74DCB" w:rsidRDefault="00AB3028" w:rsidP="00155F9F">
      <w:pPr>
        <w:jc w:val="both"/>
        <w:rPr>
          <w:rFonts w:ascii="Arial" w:eastAsia="Arial" w:hAnsi="Arial" w:cs="Arial"/>
          <w:szCs w:val="20"/>
        </w:rPr>
      </w:pPr>
    </w:p>
    <w:p w14:paraId="21E063E5" w14:textId="3864FE11" w:rsidR="00AB3028" w:rsidRPr="00F74DCB" w:rsidRDefault="00AB3028" w:rsidP="00155F9F">
      <w:pPr>
        <w:jc w:val="both"/>
        <w:rPr>
          <w:rFonts w:ascii="Arial" w:eastAsia="Arial" w:hAnsi="Arial" w:cs="Arial"/>
          <w:szCs w:val="20"/>
        </w:rPr>
      </w:pPr>
    </w:p>
    <w:p w14:paraId="39900A07" w14:textId="77777777" w:rsidR="0032145C" w:rsidRPr="00F74DCB" w:rsidRDefault="0032145C" w:rsidP="00155F9F">
      <w:pPr>
        <w:jc w:val="both"/>
        <w:rPr>
          <w:rFonts w:ascii="Arial" w:eastAsia="Arial" w:hAnsi="Arial" w:cs="Arial"/>
          <w:b/>
          <w:szCs w:val="20"/>
        </w:rPr>
      </w:pPr>
    </w:p>
    <w:p w14:paraId="0C799854" w14:textId="77777777" w:rsidR="0046038D" w:rsidRPr="00F74DCB" w:rsidRDefault="0046038D" w:rsidP="00155F9F">
      <w:pPr>
        <w:jc w:val="both"/>
        <w:rPr>
          <w:rFonts w:ascii="Arial" w:eastAsia="Arial" w:hAnsi="Arial" w:cs="Arial"/>
          <w:b/>
          <w:szCs w:val="20"/>
        </w:rPr>
      </w:pPr>
    </w:p>
    <w:p w14:paraId="2D1F5C7D" w14:textId="77777777" w:rsidR="0046038D" w:rsidRPr="00F74DCB" w:rsidRDefault="0046038D" w:rsidP="00155F9F">
      <w:pPr>
        <w:jc w:val="both"/>
        <w:rPr>
          <w:rFonts w:ascii="Arial" w:eastAsia="Arial" w:hAnsi="Arial" w:cs="Arial"/>
          <w:b/>
          <w:szCs w:val="20"/>
        </w:rPr>
      </w:pPr>
    </w:p>
    <w:p w14:paraId="5DEB296A" w14:textId="77777777" w:rsidR="0046038D" w:rsidRPr="00F74DCB" w:rsidRDefault="0046038D" w:rsidP="00155F9F">
      <w:pPr>
        <w:jc w:val="both"/>
        <w:rPr>
          <w:rFonts w:ascii="Arial" w:eastAsia="Arial" w:hAnsi="Arial" w:cs="Arial"/>
          <w:b/>
          <w:szCs w:val="20"/>
        </w:rPr>
      </w:pPr>
    </w:p>
    <w:p w14:paraId="29B6CC61" w14:textId="77777777" w:rsidR="0046038D" w:rsidRPr="00F74DCB" w:rsidRDefault="0046038D" w:rsidP="00155F9F">
      <w:pPr>
        <w:jc w:val="both"/>
        <w:rPr>
          <w:rFonts w:ascii="Arial" w:eastAsia="Arial" w:hAnsi="Arial" w:cs="Arial"/>
          <w:b/>
          <w:szCs w:val="20"/>
        </w:rPr>
      </w:pPr>
    </w:p>
    <w:p w14:paraId="68BB0EC7" w14:textId="77777777" w:rsidR="0046038D" w:rsidRPr="00F74DCB" w:rsidRDefault="0046038D" w:rsidP="00155F9F">
      <w:pPr>
        <w:jc w:val="both"/>
        <w:rPr>
          <w:rFonts w:ascii="Arial" w:eastAsia="Arial" w:hAnsi="Arial" w:cs="Arial"/>
          <w:b/>
          <w:szCs w:val="20"/>
        </w:rPr>
      </w:pPr>
    </w:p>
    <w:p w14:paraId="1A47CABC" w14:textId="77777777" w:rsidR="0046038D" w:rsidRPr="00F74DCB" w:rsidRDefault="0046038D" w:rsidP="00155F9F">
      <w:pPr>
        <w:jc w:val="both"/>
        <w:rPr>
          <w:rFonts w:ascii="Arial" w:eastAsia="Arial" w:hAnsi="Arial" w:cs="Arial"/>
          <w:b/>
          <w:szCs w:val="20"/>
        </w:rPr>
      </w:pPr>
    </w:p>
    <w:p w14:paraId="7AE35604" w14:textId="77777777" w:rsidR="0032145C" w:rsidRPr="00F74DCB" w:rsidRDefault="0032145C" w:rsidP="00155F9F">
      <w:pPr>
        <w:jc w:val="both"/>
        <w:rPr>
          <w:rFonts w:ascii="Arial" w:eastAsia="Arial" w:hAnsi="Arial" w:cs="Arial"/>
          <w:b/>
          <w:szCs w:val="20"/>
        </w:rPr>
      </w:pPr>
    </w:p>
    <w:p w14:paraId="71AF0F6E" w14:textId="77777777" w:rsidR="0032145C" w:rsidRPr="00F74DCB" w:rsidRDefault="0032145C" w:rsidP="00155F9F">
      <w:pPr>
        <w:jc w:val="both"/>
        <w:rPr>
          <w:rFonts w:ascii="Arial" w:eastAsia="Arial" w:hAnsi="Arial" w:cs="Arial"/>
          <w:b/>
          <w:szCs w:val="20"/>
        </w:rPr>
      </w:pPr>
    </w:p>
    <w:p w14:paraId="4E4FE98A" w14:textId="54544CE8" w:rsidR="000C14CD" w:rsidRPr="00F74DCB" w:rsidRDefault="00F74DCB" w:rsidP="00155F9F">
      <w:pPr>
        <w:jc w:val="both"/>
        <w:rPr>
          <w:rFonts w:ascii="Arial" w:eastAsia="Arial" w:hAnsi="Arial" w:cs="Arial"/>
          <w:b/>
          <w:szCs w:val="20"/>
        </w:rPr>
      </w:pPr>
      <w:r w:rsidRPr="00F74DCB">
        <w:rPr>
          <w:rFonts w:ascii="Arial" w:eastAsia="Arial" w:hAnsi="Arial" w:cs="Arial"/>
          <w:b/>
          <w:szCs w:val="20"/>
        </w:rPr>
        <w:t>RULES FOR THE INTEGRATION OF ON-BOARD EQUIPMENT AND PROVIDER</w:t>
      </w:r>
      <w:r w:rsidR="005B759D">
        <w:rPr>
          <w:rFonts w:ascii="Arial" w:eastAsia="Arial" w:hAnsi="Arial" w:cs="Arial"/>
          <w:b/>
          <w:szCs w:val="20"/>
        </w:rPr>
        <w:t>S</w:t>
      </w:r>
    </w:p>
    <w:p w14:paraId="3E5DF4B7" w14:textId="3581E048" w:rsidR="00AB3028" w:rsidRPr="00F74DCB" w:rsidRDefault="00AB3028" w:rsidP="00155F9F">
      <w:pPr>
        <w:jc w:val="both"/>
        <w:rPr>
          <w:rFonts w:ascii="Arial" w:eastAsia="Arial" w:hAnsi="Arial" w:cs="Arial"/>
          <w:szCs w:val="20"/>
        </w:rPr>
      </w:pPr>
    </w:p>
    <w:p w14:paraId="5285EECA" w14:textId="7726A3E8" w:rsidR="00AB3028" w:rsidRPr="00F74DCB" w:rsidRDefault="00AB3028" w:rsidP="00155F9F">
      <w:pPr>
        <w:jc w:val="both"/>
        <w:rPr>
          <w:rFonts w:ascii="Arial" w:eastAsia="Arial" w:hAnsi="Arial" w:cs="Arial"/>
          <w:szCs w:val="20"/>
        </w:rPr>
      </w:pPr>
    </w:p>
    <w:p w14:paraId="206AE409" w14:textId="3FBADE59" w:rsidR="00AB3028" w:rsidRPr="00F74DCB" w:rsidRDefault="00AB3028" w:rsidP="00155F9F">
      <w:pPr>
        <w:jc w:val="both"/>
        <w:rPr>
          <w:rFonts w:ascii="Arial" w:eastAsia="Arial" w:hAnsi="Arial" w:cs="Arial"/>
          <w:szCs w:val="20"/>
        </w:rPr>
      </w:pPr>
    </w:p>
    <w:p w14:paraId="7EF0D532" w14:textId="782FC956" w:rsidR="00AB3028" w:rsidRPr="00F74DCB" w:rsidRDefault="00AB3028" w:rsidP="00155F9F">
      <w:pPr>
        <w:jc w:val="both"/>
        <w:rPr>
          <w:rFonts w:ascii="Arial" w:eastAsia="Arial" w:hAnsi="Arial" w:cs="Arial"/>
          <w:szCs w:val="20"/>
        </w:rPr>
      </w:pPr>
    </w:p>
    <w:p w14:paraId="0AE88B8C" w14:textId="77777777" w:rsidR="00C47657" w:rsidRPr="00F74DCB" w:rsidRDefault="00C47657" w:rsidP="00155F9F">
      <w:pPr>
        <w:jc w:val="both"/>
        <w:rPr>
          <w:rFonts w:ascii="Arial" w:eastAsia="Arial" w:hAnsi="Arial" w:cs="Arial"/>
          <w:szCs w:val="20"/>
        </w:rPr>
      </w:pPr>
    </w:p>
    <w:p w14:paraId="0A2C1F1D" w14:textId="77777777" w:rsidR="00C47657" w:rsidRPr="00F74DCB" w:rsidRDefault="00C47657" w:rsidP="00155F9F">
      <w:pPr>
        <w:jc w:val="both"/>
        <w:rPr>
          <w:rFonts w:ascii="Arial" w:eastAsia="Arial" w:hAnsi="Arial" w:cs="Arial"/>
          <w:szCs w:val="20"/>
        </w:rPr>
      </w:pPr>
    </w:p>
    <w:p w14:paraId="7B785352" w14:textId="77777777" w:rsidR="00C47657" w:rsidRPr="00F74DCB" w:rsidRDefault="00C47657" w:rsidP="00155F9F">
      <w:pPr>
        <w:jc w:val="both"/>
        <w:rPr>
          <w:rFonts w:ascii="Arial" w:eastAsia="Arial" w:hAnsi="Arial" w:cs="Arial"/>
          <w:szCs w:val="20"/>
        </w:rPr>
      </w:pPr>
    </w:p>
    <w:p w14:paraId="7724EF4C" w14:textId="77777777" w:rsidR="00C47657" w:rsidRPr="00F74DCB" w:rsidRDefault="00C47657" w:rsidP="00155F9F">
      <w:pPr>
        <w:jc w:val="both"/>
        <w:rPr>
          <w:rFonts w:ascii="Arial" w:eastAsia="Arial" w:hAnsi="Arial" w:cs="Arial"/>
          <w:szCs w:val="20"/>
        </w:rPr>
      </w:pPr>
    </w:p>
    <w:p w14:paraId="22FE1AF4" w14:textId="320F8F40" w:rsidR="00893BE4" w:rsidRPr="00F74DCB" w:rsidRDefault="00893BE4" w:rsidP="00155F9F">
      <w:pPr>
        <w:jc w:val="both"/>
        <w:rPr>
          <w:rFonts w:ascii="Arial" w:eastAsia="Arial" w:hAnsi="Arial" w:cs="Arial"/>
          <w:szCs w:val="20"/>
        </w:rPr>
      </w:pPr>
    </w:p>
    <w:p w14:paraId="7C0AC1D8" w14:textId="3AF4EE99" w:rsidR="0EF1EB9E" w:rsidRPr="00F74DCB" w:rsidRDefault="0EF1EB9E" w:rsidP="00155F9F">
      <w:pPr>
        <w:jc w:val="both"/>
        <w:rPr>
          <w:rFonts w:ascii="Arial" w:eastAsia="Arial" w:hAnsi="Arial" w:cs="Arial"/>
          <w:szCs w:val="20"/>
        </w:rPr>
      </w:pPr>
    </w:p>
    <w:p w14:paraId="54147A40" w14:textId="081C7BFC" w:rsidR="0EF1EB9E" w:rsidRPr="00F74DCB" w:rsidRDefault="0EF1EB9E" w:rsidP="00155F9F">
      <w:pPr>
        <w:jc w:val="both"/>
        <w:rPr>
          <w:rFonts w:ascii="Arial" w:eastAsia="Arial" w:hAnsi="Arial" w:cs="Arial"/>
          <w:szCs w:val="20"/>
        </w:rPr>
      </w:pPr>
    </w:p>
    <w:p w14:paraId="551CF71F" w14:textId="66873F5B" w:rsidR="0EF1EB9E" w:rsidRPr="00F74DCB" w:rsidRDefault="0EF1EB9E" w:rsidP="00155F9F">
      <w:pPr>
        <w:jc w:val="both"/>
        <w:rPr>
          <w:rFonts w:ascii="Arial" w:eastAsia="Arial" w:hAnsi="Arial" w:cs="Arial"/>
          <w:szCs w:val="20"/>
        </w:rPr>
      </w:pPr>
    </w:p>
    <w:p w14:paraId="6A7944D1" w14:textId="761BB965" w:rsidR="0EF1EB9E" w:rsidRPr="00F74DCB" w:rsidRDefault="0EF1EB9E" w:rsidP="00155F9F">
      <w:pPr>
        <w:jc w:val="both"/>
        <w:rPr>
          <w:rFonts w:ascii="Arial" w:eastAsia="Arial" w:hAnsi="Arial" w:cs="Arial"/>
          <w:szCs w:val="20"/>
        </w:rPr>
      </w:pPr>
    </w:p>
    <w:p w14:paraId="3D5D4D41" w14:textId="7DD12342" w:rsidR="0EF1EB9E" w:rsidRPr="00F74DCB" w:rsidRDefault="0EF1EB9E" w:rsidP="00155F9F">
      <w:pPr>
        <w:jc w:val="both"/>
        <w:rPr>
          <w:rFonts w:ascii="Arial" w:eastAsia="Arial" w:hAnsi="Arial" w:cs="Arial"/>
          <w:szCs w:val="20"/>
        </w:rPr>
      </w:pPr>
    </w:p>
    <w:p w14:paraId="27C17ED1" w14:textId="3AAECCA4" w:rsidR="0EF1EB9E" w:rsidRPr="00F74DCB" w:rsidRDefault="0EF1EB9E" w:rsidP="00155F9F">
      <w:pPr>
        <w:jc w:val="both"/>
        <w:rPr>
          <w:rFonts w:ascii="Arial" w:eastAsia="Arial" w:hAnsi="Arial" w:cs="Arial"/>
          <w:szCs w:val="20"/>
        </w:rPr>
      </w:pPr>
    </w:p>
    <w:p w14:paraId="4DEC700A" w14:textId="77777777" w:rsidR="00607157" w:rsidRPr="00F74DCB" w:rsidRDefault="00607157" w:rsidP="00155F9F">
      <w:pPr>
        <w:jc w:val="both"/>
        <w:rPr>
          <w:rFonts w:ascii="Arial" w:eastAsia="Arial" w:hAnsi="Arial" w:cs="Arial"/>
          <w:szCs w:val="20"/>
        </w:rPr>
      </w:pPr>
    </w:p>
    <w:p w14:paraId="4A68B8A9" w14:textId="77777777" w:rsidR="00C47657" w:rsidRPr="00F74DCB" w:rsidRDefault="00C47657" w:rsidP="00155F9F">
      <w:pPr>
        <w:jc w:val="both"/>
        <w:rPr>
          <w:rFonts w:ascii="Arial" w:eastAsia="Arial" w:hAnsi="Arial" w:cs="Arial"/>
          <w:szCs w:val="20"/>
        </w:rPr>
      </w:pPr>
    </w:p>
    <w:p w14:paraId="178B4580" w14:textId="497A197D" w:rsidR="0EF1EB9E" w:rsidRPr="00F74DCB" w:rsidRDefault="0EF1EB9E" w:rsidP="00155F9F">
      <w:pPr>
        <w:jc w:val="both"/>
        <w:rPr>
          <w:rFonts w:ascii="Arial" w:eastAsia="Arial" w:hAnsi="Arial" w:cs="Arial"/>
          <w:szCs w:val="20"/>
        </w:rPr>
      </w:pPr>
    </w:p>
    <w:p w14:paraId="146472B5" w14:textId="07950605" w:rsidR="0EF1EB9E" w:rsidRPr="00F74DCB" w:rsidRDefault="0EF1EB9E" w:rsidP="00155F9F">
      <w:pPr>
        <w:jc w:val="both"/>
        <w:rPr>
          <w:rFonts w:ascii="Arial" w:eastAsia="Arial" w:hAnsi="Arial" w:cs="Arial"/>
          <w:szCs w:val="20"/>
        </w:rPr>
      </w:pPr>
    </w:p>
    <w:p w14:paraId="6E2E3AEC" w14:textId="62AA9E6F" w:rsidR="0EF1EB9E" w:rsidRPr="00F74DCB" w:rsidRDefault="0EF1EB9E" w:rsidP="00155F9F">
      <w:pPr>
        <w:jc w:val="both"/>
        <w:rPr>
          <w:rFonts w:ascii="Arial" w:eastAsia="Arial" w:hAnsi="Arial" w:cs="Arial"/>
          <w:szCs w:val="20"/>
        </w:rPr>
      </w:pPr>
    </w:p>
    <w:p w14:paraId="5C4BD0EA" w14:textId="639A97C4" w:rsidR="00AB3028" w:rsidRPr="00F74DCB" w:rsidRDefault="00AB3028" w:rsidP="00155F9F">
      <w:pPr>
        <w:jc w:val="both"/>
        <w:rPr>
          <w:rFonts w:ascii="Arial" w:eastAsia="Arial" w:hAnsi="Arial" w:cs="Arial"/>
          <w:szCs w:val="20"/>
        </w:rPr>
      </w:pPr>
    </w:p>
    <w:p w14:paraId="7268A260" w14:textId="2AAD413E" w:rsidR="0EF1EB9E" w:rsidRPr="00F74DCB" w:rsidRDefault="0EF1EB9E" w:rsidP="00155F9F">
      <w:pPr>
        <w:jc w:val="both"/>
        <w:rPr>
          <w:rFonts w:ascii="Arial" w:hAnsi="Arial" w:cs="Arial"/>
          <w:szCs w:val="20"/>
        </w:rPr>
      </w:pPr>
      <w:r w:rsidRPr="00F74DCB">
        <w:rPr>
          <w:rFonts w:ascii="Arial" w:hAnsi="Arial" w:cs="Arial"/>
          <w:szCs w:val="20"/>
        </w:rPr>
        <w:br w:type="page"/>
      </w:r>
    </w:p>
    <w:p w14:paraId="667A9149" w14:textId="77777777" w:rsidR="00F8719E" w:rsidRPr="00F74DCB" w:rsidRDefault="00F8719E" w:rsidP="00260A19">
      <w:pPr>
        <w:pStyle w:val="Sraopastraipa"/>
        <w:numPr>
          <w:ilvl w:val="0"/>
          <w:numId w:val="10"/>
        </w:numPr>
        <w:tabs>
          <w:tab w:val="left" w:pos="567"/>
        </w:tabs>
        <w:ind w:left="425" w:hanging="425"/>
        <w:contextualSpacing w:val="0"/>
        <w:jc w:val="both"/>
        <w:rPr>
          <w:rFonts w:ascii="Arial" w:eastAsia="Arial" w:hAnsi="Arial" w:cs="Arial"/>
          <w:b/>
          <w:szCs w:val="20"/>
        </w:rPr>
      </w:pPr>
      <w:bookmarkStart w:id="0" w:name="_Hlk62474929"/>
      <w:bookmarkStart w:id="1" w:name="_Hlk62474946"/>
      <w:r w:rsidRPr="00F74DCB">
        <w:rPr>
          <w:rFonts w:ascii="Arial" w:eastAsia="Arial" w:hAnsi="Arial" w:cs="Arial"/>
          <w:b/>
          <w:szCs w:val="20"/>
        </w:rPr>
        <w:lastRenderedPageBreak/>
        <w:t>PURPOSE</w:t>
      </w:r>
    </w:p>
    <w:p w14:paraId="0724854D" w14:textId="293886A7" w:rsidR="00F8719E" w:rsidRPr="00F74DCB" w:rsidRDefault="00F8719E" w:rsidP="00153F44">
      <w:pPr>
        <w:pStyle w:val="Sraopastraipa"/>
        <w:numPr>
          <w:ilvl w:val="1"/>
          <w:numId w:val="12"/>
        </w:numPr>
        <w:tabs>
          <w:tab w:val="left" w:pos="851"/>
        </w:tabs>
        <w:ind w:left="567" w:hanging="573"/>
        <w:jc w:val="both"/>
        <w:rPr>
          <w:rFonts w:ascii="Arial" w:eastAsia="Arial" w:hAnsi="Arial" w:cs="Arial"/>
          <w:szCs w:val="20"/>
        </w:rPr>
      </w:pPr>
      <w:r w:rsidRPr="00F74DCB">
        <w:rPr>
          <w:rFonts w:ascii="Arial" w:eastAsia="Arial" w:hAnsi="Arial" w:cs="Arial"/>
          <w:szCs w:val="20"/>
        </w:rPr>
        <w:t xml:space="preserve">The purpose of the Rules </w:t>
      </w:r>
      <w:r w:rsidR="462A8D36" w:rsidRPr="00F74DCB">
        <w:rPr>
          <w:rFonts w:ascii="Arial" w:eastAsia="Arial" w:hAnsi="Arial" w:cs="Arial"/>
          <w:szCs w:val="20"/>
        </w:rPr>
        <w:t>for the Integration of</w:t>
      </w:r>
      <w:r w:rsidR="00AA287F" w:rsidRPr="00F74DCB">
        <w:rPr>
          <w:rFonts w:ascii="Arial" w:eastAsia="Arial" w:hAnsi="Arial" w:cs="Arial"/>
          <w:szCs w:val="20"/>
        </w:rPr>
        <w:t xml:space="preserve"> On-Board Equipment (hereinafter referred to </w:t>
      </w:r>
      <w:r w:rsidR="00AA287F" w:rsidRPr="00F74DCB">
        <w:rPr>
          <w:rFonts w:ascii="Arial" w:eastAsia="Arial" w:hAnsi="Arial" w:cs="Arial"/>
          <w:bCs/>
          <w:szCs w:val="20"/>
        </w:rPr>
        <w:t xml:space="preserve">as </w:t>
      </w:r>
      <w:r w:rsidR="005B759D">
        <w:rPr>
          <w:rFonts w:ascii="Arial" w:eastAsia="Arial" w:hAnsi="Arial" w:cs="Arial"/>
          <w:bCs/>
          <w:szCs w:val="20"/>
        </w:rPr>
        <w:t>the “</w:t>
      </w:r>
      <w:r w:rsidR="00AA287F" w:rsidRPr="00F74DCB">
        <w:rPr>
          <w:rFonts w:ascii="Arial" w:eastAsia="Arial" w:hAnsi="Arial" w:cs="Arial"/>
          <w:bCs/>
          <w:szCs w:val="20"/>
        </w:rPr>
        <w:t>OBE</w:t>
      </w:r>
      <w:r w:rsidR="005B759D">
        <w:rPr>
          <w:rFonts w:ascii="Arial" w:eastAsia="Arial" w:hAnsi="Arial" w:cs="Arial"/>
          <w:bCs/>
          <w:szCs w:val="20"/>
        </w:rPr>
        <w:t>”</w:t>
      </w:r>
      <w:r w:rsidR="00AA287F" w:rsidRPr="00F74DCB">
        <w:rPr>
          <w:rFonts w:ascii="Arial" w:eastAsia="Arial" w:hAnsi="Arial" w:cs="Arial"/>
          <w:bCs/>
          <w:szCs w:val="20"/>
        </w:rPr>
        <w:t xml:space="preserve">) </w:t>
      </w:r>
      <w:r w:rsidR="0AB44460" w:rsidRPr="00F74DCB">
        <w:rPr>
          <w:rFonts w:ascii="Arial" w:eastAsia="Arial" w:hAnsi="Arial" w:cs="Arial"/>
          <w:szCs w:val="20"/>
        </w:rPr>
        <w:t xml:space="preserve">and </w:t>
      </w:r>
      <w:r w:rsidRPr="00F74DCB">
        <w:rPr>
          <w:rFonts w:ascii="Arial" w:eastAsia="Arial" w:hAnsi="Arial" w:cs="Arial"/>
          <w:szCs w:val="20"/>
        </w:rPr>
        <w:t xml:space="preserve">Providers </w:t>
      </w:r>
      <w:r w:rsidR="006D0B27" w:rsidRPr="00F74DCB">
        <w:rPr>
          <w:rFonts w:ascii="Arial" w:eastAsia="Arial" w:hAnsi="Arial" w:cs="Arial"/>
          <w:szCs w:val="20"/>
        </w:rPr>
        <w:t xml:space="preserve">(hereinafter referred to as </w:t>
      </w:r>
      <w:r w:rsidR="006D0B27" w:rsidRPr="00F74DCB">
        <w:rPr>
          <w:rFonts w:ascii="Arial" w:eastAsia="Arial" w:hAnsi="Arial" w:cs="Arial"/>
          <w:bCs/>
          <w:szCs w:val="20"/>
        </w:rPr>
        <w:t xml:space="preserve">the </w:t>
      </w:r>
      <w:r w:rsidR="005B759D">
        <w:rPr>
          <w:rFonts w:ascii="Arial" w:eastAsia="Arial" w:hAnsi="Arial" w:cs="Arial"/>
          <w:bCs/>
          <w:szCs w:val="20"/>
        </w:rPr>
        <w:t>“</w:t>
      </w:r>
      <w:r w:rsidR="006D0B27" w:rsidRPr="00F74DCB">
        <w:rPr>
          <w:rFonts w:ascii="Arial" w:eastAsia="Arial" w:hAnsi="Arial" w:cs="Arial"/>
          <w:bCs/>
          <w:szCs w:val="20"/>
        </w:rPr>
        <w:t>Rules</w:t>
      </w:r>
      <w:r w:rsidR="005B759D">
        <w:rPr>
          <w:rFonts w:ascii="Arial" w:eastAsia="Arial" w:hAnsi="Arial" w:cs="Arial"/>
          <w:bCs/>
          <w:szCs w:val="20"/>
        </w:rPr>
        <w:t>”</w:t>
      </w:r>
      <w:r w:rsidR="006D0B27" w:rsidRPr="00F74DCB">
        <w:rPr>
          <w:rFonts w:ascii="Arial" w:eastAsia="Arial" w:hAnsi="Arial" w:cs="Arial"/>
          <w:bCs/>
          <w:szCs w:val="20"/>
        </w:rPr>
        <w:t xml:space="preserve">) </w:t>
      </w:r>
      <w:r w:rsidR="005B759D">
        <w:rPr>
          <w:rFonts w:ascii="Arial" w:eastAsia="Arial" w:hAnsi="Arial" w:cs="Arial"/>
          <w:szCs w:val="20"/>
        </w:rPr>
        <w:t>shall be</w:t>
      </w:r>
      <w:r w:rsidR="005B759D" w:rsidRPr="00F74DCB">
        <w:rPr>
          <w:rFonts w:ascii="Arial" w:eastAsia="Arial" w:hAnsi="Arial" w:cs="Arial"/>
          <w:szCs w:val="20"/>
        </w:rPr>
        <w:t xml:space="preserve"> </w:t>
      </w:r>
      <w:r w:rsidRPr="00F74DCB">
        <w:rPr>
          <w:rFonts w:ascii="Arial" w:eastAsia="Arial" w:hAnsi="Arial" w:cs="Arial"/>
          <w:szCs w:val="20"/>
        </w:rPr>
        <w:t xml:space="preserve">to establish </w:t>
      </w:r>
      <w:r w:rsidR="00AA287F" w:rsidRPr="00F74DCB">
        <w:rPr>
          <w:rFonts w:ascii="Arial" w:eastAsia="Arial" w:hAnsi="Arial" w:cs="Arial"/>
          <w:szCs w:val="20"/>
        </w:rPr>
        <w:t>the procedure</w:t>
      </w:r>
      <w:r w:rsidR="462A8D36" w:rsidRPr="00F74DCB">
        <w:rPr>
          <w:rFonts w:ascii="Arial" w:eastAsia="Arial" w:hAnsi="Arial" w:cs="Arial"/>
          <w:szCs w:val="20"/>
        </w:rPr>
        <w:t xml:space="preserve"> for the integration of </w:t>
      </w:r>
      <w:r w:rsidR="00AA287F" w:rsidRPr="00F74DCB">
        <w:rPr>
          <w:rFonts w:ascii="Arial" w:eastAsia="Arial" w:hAnsi="Arial" w:cs="Arial"/>
          <w:szCs w:val="20"/>
        </w:rPr>
        <w:t xml:space="preserve">OBE </w:t>
      </w:r>
      <w:r w:rsidR="00034927" w:rsidRPr="00F74DCB">
        <w:rPr>
          <w:rFonts w:ascii="Arial" w:eastAsia="Arial" w:hAnsi="Arial" w:cs="Arial"/>
          <w:szCs w:val="20"/>
        </w:rPr>
        <w:t xml:space="preserve">and </w:t>
      </w:r>
      <w:r w:rsidRPr="00F74DCB">
        <w:rPr>
          <w:rFonts w:ascii="Arial" w:eastAsia="Arial" w:hAnsi="Arial" w:cs="Arial"/>
          <w:szCs w:val="20"/>
        </w:rPr>
        <w:t xml:space="preserve">providers </w:t>
      </w:r>
      <w:r w:rsidR="00CD0DBD" w:rsidRPr="00F74DCB">
        <w:rPr>
          <w:rFonts w:ascii="Arial" w:eastAsia="Arial" w:hAnsi="Arial" w:cs="Arial"/>
          <w:szCs w:val="20"/>
        </w:rPr>
        <w:t>into the System</w:t>
      </w:r>
      <w:r w:rsidR="003E0466" w:rsidRPr="00F74DCB">
        <w:rPr>
          <w:rFonts w:ascii="Arial" w:eastAsia="Arial" w:hAnsi="Arial" w:cs="Arial"/>
          <w:szCs w:val="20"/>
        </w:rPr>
        <w:t xml:space="preserve"> (</w:t>
      </w:r>
      <w:r w:rsidR="003E0466" w:rsidRPr="00F74DCB">
        <w:rPr>
          <w:rFonts w:ascii="Arial" w:hAnsi="Arial" w:cs="Arial"/>
          <w:szCs w:val="20"/>
        </w:rPr>
        <w:t>information system in which electronic road tolls payable by road users are recorded</w:t>
      </w:r>
      <w:r w:rsidR="003E0466" w:rsidRPr="00F74DCB">
        <w:rPr>
          <w:rFonts w:ascii="Arial" w:eastAsia="Arial" w:hAnsi="Arial" w:cs="Arial"/>
          <w:szCs w:val="20"/>
        </w:rPr>
        <w:t>)</w:t>
      </w:r>
      <w:r w:rsidRPr="00F74DCB">
        <w:rPr>
          <w:rFonts w:ascii="Arial" w:eastAsia="Arial" w:hAnsi="Arial" w:cs="Arial"/>
          <w:szCs w:val="20"/>
        </w:rPr>
        <w:t xml:space="preserve">, </w:t>
      </w:r>
      <w:r w:rsidR="00F5315B" w:rsidRPr="00F74DCB">
        <w:rPr>
          <w:rFonts w:ascii="Arial" w:eastAsia="Arial" w:hAnsi="Arial" w:cs="Arial"/>
          <w:szCs w:val="20"/>
        </w:rPr>
        <w:t>the rights, duties and responsibilities of the parties involved in</w:t>
      </w:r>
      <w:r w:rsidR="003E0466" w:rsidRPr="00F74DCB">
        <w:rPr>
          <w:rFonts w:ascii="Arial" w:eastAsia="Arial" w:hAnsi="Arial" w:cs="Arial"/>
          <w:szCs w:val="20"/>
        </w:rPr>
        <w:t xml:space="preserve"> th</w:t>
      </w:r>
      <w:r w:rsidR="005B759D">
        <w:rPr>
          <w:rFonts w:ascii="Arial" w:eastAsia="Arial" w:hAnsi="Arial" w:cs="Arial"/>
          <w:szCs w:val="20"/>
        </w:rPr>
        <w:t>e</w:t>
      </w:r>
      <w:r w:rsidR="003E0466" w:rsidRPr="00F74DCB">
        <w:rPr>
          <w:rFonts w:ascii="Arial" w:eastAsia="Arial" w:hAnsi="Arial" w:cs="Arial"/>
          <w:szCs w:val="20"/>
        </w:rPr>
        <w:t xml:space="preserve"> </w:t>
      </w:r>
      <w:r w:rsidR="00F5315B" w:rsidRPr="00F74DCB">
        <w:rPr>
          <w:rFonts w:ascii="Arial" w:eastAsia="Arial" w:hAnsi="Arial" w:cs="Arial"/>
          <w:szCs w:val="20"/>
        </w:rPr>
        <w:t>process,</w:t>
      </w:r>
      <w:r w:rsidRPr="00F74DCB">
        <w:rPr>
          <w:rFonts w:ascii="Arial" w:eastAsia="Arial" w:hAnsi="Arial" w:cs="Arial"/>
          <w:szCs w:val="20"/>
        </w:rPr>
        <w:t xml:space="preserve"> and </w:t>
      </w:r>
      <w:r w:rsidR="00C26F71" w:rsidRPr="00F74DCB">
        <w:rPr>
          <w:rFonts w:ascii="Arial" w:eastAsia="Arial" w:hAnsi="Arial" w:cs="Arial"/>
          <w:szCs w:val="20"/>
        </w:rPr>
        <w:t>to define the technical, operational and contractual requirements and conditions in the Republic of Lithuania</w:t>
      </w:r>
      <w:r w:rsidR="00321D01" w:rsidRPr="00F74DCB">
        <w:rPr>
          <w:rFonts w:ascii="Arial" w:eastAsia="Arial" w:hAnsi="Arial" w:cs="Arial"/>
          <w:szCs w:val="20"/>
        </w:rPr>
        <w:t xml:space="preserve">, </w:t>
      </w:r>
      <w:r w:rsidRPr="00F74DCB">
        <w:rPr>
          <w:rFonts w:ascii="Arial" w:eastAsia="Arial" w:hAnsi="Arial" w:cs="Arial"/>
          <w:szCs w:val="20"/>
        </w:rPr>
        <w:t xml:space="preserve">as well as the fundamental principles and responsibilities. </w:t>
      </w:r>
    </w:p>
    <w:p w14:paraId="11B488D2" w14:textId="04E5E496" w:rsidR="0056260D" w:rsidRPr="00F74DCB" w:rsidRDefault="0056260D" w:rsidP="00153F44">
      <w:pPr>
        <w:pStyle w:val="Sraopastraipa"/>
        <w:numPr>
          <w:ilvl w:val="1"/>
          <w:numId w:val="12"/>
        </w:numPr>
        <w:tabs>
          <w:tab w:val="left" w:pos="851"/>
        </w:tabs>
        <w:ind w:left="567" w:hanging="573"/>
        <w:jc w:val="both"/>
        <w:rPr>
          <w:rFonts w:ascii="Arial" w:eastAsia="Arial" w:hAnsi="Arial" w:cs="Arial"/>
          <w:szCs w:val="20"/>
        </w:rPr>
      </w:pPr>
      <w:r w:rsidRPr="00F74DCB">
        <w:rPr>
          <w:rFonts w:ascii="Arial" w:eastAsia="Arial" w:hAnsi="Arial" w:cs="Arial"/>
          <w:szCs w:val="20"/>
        </w:rPr>
        <w:t xml:space="preserve">These Rules apply </w:t>
      </w:r>
      <w:r w:rsidR="000A49E8" w:rsidRPr="00F74DCB">
        <w:rPr>
          <w:rFonts w:ascii="Arial" w:eastAsia="Arial" w:hAnsi="Arial" w:cs="Arial"/>
          <w:szCs w:val="20"/>
        </w:rPr>
        <w:t xml:space="preserve">where a </w:t>
      </w:r>
      <w:r w:rsidR="005B759D">
        <w:rPr>
          <w:rFonts w:ascii="Arial" w:eastAsia="Arial" w:hAnsi="Arial" w:cs="Arial"/>
          <w:szCs w:val="20"/>
        </w:rPr>
        <w:t>OBE</w:t>
      </w:r>
      <w:r w:rsidR="000A49E8" w:rsidRPr="00F74DCB">
        <w:rPr>
          <w:rFonts w:ascii="Arial" w:eastAsia="Arial" w:hAnsi="Arial" w:cs="Arial"/>
          <w:szCs w:val="20"/>
        </w:rPr>
        <w:t xml:space="preserve"> </w:t>
      </w:r>
      <w:r w:rsidR="005B759D">
        <w:rPr>
          <w:rFonts w:ascii="Arial" w:eastAsia="Arial" w:hAnsi="Arial" w:cs="Arial"/>
          <w:szCs w:val="20"/>
        </w:rPr>
        <w:t>P</w:t>
      </w:r>
      <w:r w:rsidR="000A49E8" w:rsidRPr="00F74DCB">
        <w:rPr>
          <w:rFonts w:ascii="Arial" w:eastAsia="Arial" w:hAnsi="Arial" w:cs="Arial"/>
          <w:szCs w:val="20"/>
        </w:rPr>
        <w:t xml:space="preserve">rovider, </w:t>
      </w:r>
      <w:r w:rsidR="00196BB2" w:rsidRPr="00F74DCB">
        <w:rPr>
          <w:rFonts w:ascii="Arial" w:eastAsia="Arial" w:hAnsi="Arial" w:cs="Arial"/>
          <w:szCs w:val="20"/>
        </w:rPr>
        <w:t xml:space="preserve">together with the </w:t>
      </w:r>
      <w:r w:rsidR="005B759D">
        <w:rPr>
          <w:rFonts w:ascii="Arial" w:eastAsia="Arial" w:hAnsi="Arial" w:cs="Arial"/>
          <w:szCs w:val="20"/>
        </w:rPr>
        <w:t>used OBE,</w:t>
      </w:r>
      <w:r w:rsidR="00196BB2" w:rsidRPr="00F74DCB">
        <w:rPr>
          <w:rFonts w:ascii="Arial" w:eastAsia="Arial" w:hAnsi="Arial" w:cs="Arial"/>
          <w:szCs w:val="20"/>
        </w:rPr>
        <w:t xml:space="preserve"> </w:t>
      </w:r>
      <w:r w:rsidR="000A49E8" w:rsidRPr="00F74DCB">
        <w:rPr>
          <w:rFonts w:ascii="Arial" w:eastAsia="Arial" w:hAnsi="Arial" w:cs="Arial"/>
          <w:szCs w:val="20"/>
        </w:rPr>
        <w:t xml:space="preserve">seeks to integrate </w:t>
      </w:r>
      <w:r w:rsidR="00196BB2" w:rsidRPr="00F74DCB">
        <w:rPr>
          <w:rFonts w:ascii="Arial" w:eastAsia="Arial" w:hAnsi="Arial" w:cs="Arial"/>
          <w:szCs w:val="20"/>
        </w:rPr>
        <w:t>into the</w:t>
      </w:r>
      <w:r w:rsidR="00EE1DFB" w:rsidRPr="00F74DCB">
        <w:rPr>
          <w:rFonts w:ascii="Arial" w:eastAsia="Arial" w:hAnsi="Arial" w:cs="Arial"/>
          <w:szCs w:val="20"/>
        </w:rPr>
        <w:t xml:space="preserve"> </w:t>
      </w:r>
      <w:r w:rsidR="00196BB2" w:rsidRPr="00F74DCB">
        <w:rPr>
          <w:rFonts w:ascii="Arial" w:eastAsia="Arial" w:hAnsi="Arial" w:cs="Arial"/>
          <w:szCs w:val="20"/>
        </w:rPr>
        <w:t>System</w:t>
      </w:r>
      <w:r w:rsidR="005B759D">
        <w:rPr>
          <w:rFonts w:ascii="Arial" w:eastAsia="Arial" w:hAnsi="Arial" w:cs="Arial"/>
          <w:szCs w:val="20"/>
        </w:rPr>
        <w:t xml:space="preserve"> of the Company</w:t>
      </w:r>
      <w:r w:rsidR="00EE1DFB" w:rsidRPr="00F74DCB">
        <w:rPr>
          <w:rFonts w:ascii="Arial" w:eastAsia="Arial" w:hAnsi="Arial" w:cs="Arial"/>
          <w:szCs w:val="20"/>
        </w:rPr>
        <w:t xml:space="preserve"> as the primary service provider.</w:t>
      </w:r>
    </w:p>
    <w:p w14:paraId="1F1A7E0B" w14:textId="37559A01" w:rsidR="00F8719E" w:rsidRPr="00F74DCB" w:rsidRDefault="00F8719E" w:rsidP="00153F44">
      <w:pPr>
        <w:pStyle w:val="Sraopastraipa"/>
        <w:numPr>
          <w:ilvl w:val="1"/>
          <w:numId w:val="12"/>
        </w:numPr>
        <w:tabs>
          <w:tab w:val="left" w:pos="851"/>
        </w:tabs>
        <w:ind w:left="567" w:hanging="573"/>
        <w:jc w:val="both"/>
        <w:rPr>
          <w:rFonts w:ascii="Arial" w:eastAsia="Arial" w:hAnsi="Arial" w:cs="Arial"/>
          <w:szCs w:val="20"/>
        </w:rPr>
      </w:pPr>
      <w:r w:rsidRPr="00F74DCB">
        <w:rPr>
          <w:rFonts w:ascii="Arial" w:eastAsia="Arial" w:hAnsi="Arial" w:cs="Arial"/>
          <w:szCs w:val="20"/>
        </w:rPr>
        <w:t>These Rules have been drawn up in accordance with</w:t>
      </w:r>
      <w:r w:rsidR="00813DD1" w:rsidRPr="00F74DCB">
        <w:rPr>
          <w:rFonts w:ascii="Arial" w:eastAsia="Arial" w:hAnsi="Arial" w:cs="Arial"/>
          <w:szCs w:val="20"/>
        </w:rPr>
        <w:t>:</w:t>
      </w:r>
    </w:p>
    <w:p w14:paraId="2B7C3F71" w14:textId="18D867D3" w:rsidR="00F8719E" w:rsidRPr="00F74DCB" w:rsidRDefault="00F8719E" w:rsidP="00153F44">
      <w:pPr>
        <w:pStyle w:val="Sraopastraipa"/>
        <w:numPr>
          <w:ilvl w:val="2"/>
          <w:numId w:val="12"/>
        </w:numPr>
        <w:tabs>
          <w:tab w:val="left" w:pos="709"/>
          <w:tab w:val="left" w:pos="851"/>
        </w:tabs>
        <w:ind w:left="567" w:hanging="573"/>
        <w:jc w:val="both"/>
        <w:rPr>
          <w:rFonts w:ascii="Arial" w:eastAsia="Arial" w:hAnsi="Arial" w:cs="Arial"/>
          <w:szCs w:val="20"/>
        </w:rPr>
      </w:pPr>
      <w:r w:rsidRPr="00F74DCB">
        <w:rPr>
          <w:rFonts w:ascii="Arial" w:eastAsia="Arial" w:hAnsi="Arial" w:cs="Arial"/>
          <w:szCs w:val="20"/>
        </w:rPr>
        <w:t xml:space="preserve">the Republic of Lithuania </w:t>
      </w:r>
      <w:r w:rsidR="005B759D">
        <w:rPr>
          <w:rFonts w:ascii="Arial" w:eastAsia="Arial" w:hAnsi="Arial" w:cs="Arial"/>
          <w:szCs w:val="20"/>
        </w:rPr>
        <w:t xml:space="preserve">Law </w:t>
      </w:r>
      <w:r w:rsidRPr="00F74DCB">
        <w:rPr>
          <w:rFonts w:ascii="Arial" w:eastAsia="Arial" w:hAnsi="Arial" w:cs="Arial"/>
          <w:szCs w:val="20"/>
        </w:rPr>
        <w:t xml:space="preserve">on the Road Maintenance and Development Programme No. VIII-2032 (hereinafter referred to as the </w:t>
      </w:r>
      <w:r w:rsidR="005B759D">
        <w:rPr>
          <w:rFonts w:ascii="Arial" w:eastAsia="Arial" w:hAnsi="Arial" w:cs="Arial"/>
          <w:szCs w:val="20"/>
        </w:rPr>
        <w:t xml:space="preserve">“Law on the </w:t>
      </w:r>
      <w:r w:rsidRPr="00F74DCB">
        <w:rPr>
          <w:rFonts w:ascii="Arial" w:eastAsia="Arial" w:hAnsi="Arial" w:cs="Arial"/>
          <w:szCs w:val="20"/>
        </w:rPr>
        <w:t>Road Maintenance and Development Programme</w:t>
      </w:r>
      <w:r w:rsidR="005B759D">
        <w:rPr>
          <w:rFonts w:ascii="Arial" w:eastAsia="Arial" w:hAnsi="Arial" w:cs="Arial"/>
          <w:szCs w:val="20"/>
        </w:rPr>
        <w:t>”)</w:t>
      </w:r>
      <w:r w:rsidRPr="00F74DCB">
        <w:rPr>
          <w:rFonts w:ascii="Arial" w:eastAsia="Arial" w:hAnsi="Arial" w:cs="Arial"/>
          <w:szCs w:val="20"/>
        </w:rPr>
        <w:t xml:space="preserve">, </w:t>
      </w:r>
    </w:p>
    <w:p w14:paraId="589AA1C6" w14:textId="0C6BAC61" w:rsidR="00F8719E" w:rsidRPr="00F74DCB" w:rsidRDefault="00F8719E" w:rsidP="00153F44">
      <w:pPr>
        <w:pStyle w:val="Sraopastraipa"/>
        <w:numPr>
          <w:ilvl w:val="2"/>
          <w:numId w:val="12"/>
        </w:numPr>
        <w:tabs>
          <w:tab w:val="left" w:pos="709"/>
          <w:tab w:val="left" w:pos="851"/>
        </w:tabs>
        <w:ind w:left="567" w:hanging="573"/>
        <w:jc w:val="both"/>
        <w:rPr>
          <w:rFonts w:ascii="Arial" w:eastAsia="Arial" w:hAnsi="Arial" w:cs="Arial"/>
          <w:szCs w:val="20"/>
        </w:rPr>
      </w:pPr>
      <w:r w:rsidRPr="00F74DCB">
        <w:rPr>
          <w:rFonts w:ascii="Arial" w:eastAsia="Arial" w:hAnsi="Arial" w:cs="Arial"/>
          <w:szCs w:val="20"/>
        </w:rPr>
        <w:t xml:space="preserve">Resolution No. 447 of the Government of the Republic of Lithuania </w:t>
      </w:r>
      <w:r w:rsidR="005B759D">
        <w:rPr>
          <w:rFonts w:ascii="Arial" w:eastAsia="Arial" w:hAnsi="Arial" w:cs="Arial"/>
          <w:szCs w:val="20"/>
        </w:rPr>
        <w:t>“</w:t>
      </w:r>
      <w:r w:rsidRPr="00F74DCB">
        <w:rPr>
          <w:rFonts w:ascii="Arial" w:eastAsia="Arial" w:hAnsi="Arial" w:cs="Arial"/>
          <w:szCs w:val="20"/>
        </w:rPr>
        <w:t xml:space="preserve">On the </w:t>
      </w:r>
      <w:r w:rsidR="005B759D">
        <w:rPr>
          <w:rFonts w:ascii="Arial" w:eastAsia="Arial" w:hAnsi="Arial" w:cs="Arial"/>
          <w:szCs w:val="20"/>
        </w:rPr>
        <w:t xml:space="preserve">Republic of Lithuania </w:t>
      </w:r>
      <w:r w:rsidRPr="00F74DCB">
        <w:rPr>
          <w:rFonts w:ascii="Arial" w:eastAsia="Arial" w:hAnsi="Arial" w:cs="Arial"/>
          <w:szCs w:val="20"/>
        </w:rPr>
        <w:t>Law on the Financing of the Road Maintenance and Development Programme</w:t>
      </w:r>
      <w:r w:rsidR="005B759D">
        <w:rPr>
          <w:rFonts w:ascii="Arial" w:eastAsia="Arial" w:hAnsi="Arial" w:cs="Arial"/>
          <w:szCs w:val="20"/>
        </w:rPr>
        <w:t>”</w:t>
      </w:r>
      <w:r w:rsidRPr="00F74DCB">
        <w:rPr>
          <w:rFonts w:ascii="Arial" w:eastAsia="Arial" w:hAnsi="Arial" w:cs="Arial"/>
          <w:szCs w:val="20"/>
        </w:rPr>
        <w:t xml:space="preserve"> (hereinafter referred to as the </w:t>
      </w:r>
      <w:r w:rsidR="005B759D">
        <w:rPr>
          <w:rFonts w:ascii="Arial" w:eastAsia="Arial" w:hAnsi="Arial" w:cs="Arial"/>
          <w:szCs w:val="20"/>
        </w:rPr>
        <w:t>“</w:t>
      </w:r>
      <w:r w:rsidRPr="00F74DCB">
        <w:rPr>
          <w:rFonts w:ascii="Arial" w:eastAsia="Arial" w:hAnsi="Arial" w:cs="Arial"/>
          <w:szCs w:val="20"/>
        </w:rPr>
        <w:t>Resolution</w:t>
      </w:r>
      <w:r w:rsidR="005B759D">
        <w:rPr>
          <w:rFonts w:ascii="Arial" w:eastAsia="Arial" w:hAnsi="Arial" w:cs="Arial"/>
          <w:szCs w:val="20"/>
        </w:rPr>
        <w:t>”</w:t>
      </w:r>
      <w:r w:rsidRPr="00F74DCB">
        <w:rPr>
          <w:rFonts w:ascii="Arial" w:eastAsia="Arial" w:hAnsi="Arial" w:cs="Arial"/>
          <w:szCs w:val="20"/>
        </w:rPr>
        <w:t>)</w:t>
      </w:r>
      <w:r w:rsidR="00CE2D72" w:rsidRPr="00F74DCB">
        <w:rPr>
          <w:rFonts w:ascii="Arial" w:eastAsia="Arial" w:hAnsi="Arial" w:cs="Arial"/>
          <w:szCs w:val="20"/>
        </w:rPr>
        <w:t>.</w:t>
      </w:r>
    </w:p>
    <w:p w14:paraId="3512FFD9" w14:textId="77777777" w:rsidR="00482A9F" w:rsidRPr="00F74DCB" w:rsidRDefault="00482A9F" w:rsidP="00710B97">
      <w:pPr>
        <w:pStyle w:val="Sraopastraipa"/>
        <w:tabs>
          <w:tab w:val="left" w:pos="709"/>
          <w:tab w:val="left" w:pos="851"/>
        </w:tabs>
        <w:ind w:left="709"/>
        <w:jc w:val="both"/>
        <w:rPr>
          <w:rFonts w:ascii="Arial" w:eastAsia="Arial" w:hAnsi="Arial" w:cs="Arial"/>
          <w:szCs w:val="20"/>
        </w:rPr>
      </w:pPr>
    </w:p>
    <w:p w14:paraId="1F5A0ACC" w14:textId="7639E52B" w:rsidR="00F8719E" w:rsidRPr="00F74DCB" w:rsidRDefault="00F8719E" w:rsidP="00154E02">
      <w:pPr>
        <w:pStyle w:val="Sraopastraipa"/>
        <w:numPr>
          <w:ilvl w:val="0"/>
          <w:numId w:val="9"/>
        </w:numPr>
        <w:tabs>
          <w:tab w:val="left" w:pos="567"/>
        </w:tabs>
        <w:ind w:left="357" w:hanging="357"/>
        <w:contextualSpacing w:val="0"/>
        <w:jc w:val="both"/>
        <w:rPr>
          <w:rFonts w:ascii="Arial" w:eastAsia="Arial" w:hAnsi="Arial" w:cs="Arial"/>
          <w:szCs w:val="20"/>
        </w:rPr>
      </w:pPr>
      <w:r w:rsidRPr="00F74DCB">
        <w:rPr>
          <w:rFonts w:ascii="Arial" w:eastAsia="Arial" w:hAnsi="Arial" w:cs="Arial"/>
          <w:b/>
          <w:szCs w:val="20"/>
        </w:rPr>
        <w:t>TERMS, ABBREVIATIONS AND DEFINITIONS</w:t>
      </w:r>
    </w:p>
    <w:p w14:paraId="072A6BAF" w14:textId="38EAB622" w:rsidR="00F8719E" w:rsidRPr="00F74DCB" w:rsidRDefault="00F8719E" w:rsidP="00375B89">
      <w:pPr>
        <w:pStyle w:val="Sraopastraipa"/>
        <w:numPr>
          <w:ilvl w:val="1"/>
          <w:numId w:val="9"/>
        </w:numPr>
        <w:tabs>
          <w:tab w:val="left" w:pos="567"/>
        </w:tabs>
        <w:contextualSpacing w:val="0"/>
        <w:jc w:val="both"/>
        <w:rPr>
          <w:rFonts w:ascii="Arial" w:eastAsia="Arial" w:hAnsi="Arial" w:cs="Arial"/>
          <w:szCs w:val="20"/>
        </w:rPr>
      </w:pPr>
      <w:r w:rsidRPr="00F74DCB">
        <w:rPr>
          <w:rFonts w:ascii="Arial" w:eastAsia="Arial" w:hAnsi="Arial" w:cs="Arial"/>
          <w:szCs w:val="20"/>
        </w:rPr>
        <w:t>Terms, abbreviations and definitions used in these Rules:</w:t>
      </w:r>
    </w:p>
    <w:tbl>
      <w:tblPr>
        <w:tblStyle w:val="Lentelstinklelis"/>
        <w:tblW w:w="0" w:type="auto"/>
        <w:tblLook w:val="04A0" w:firstRow="1" w:lastRow="0" w:firstColumn="1" w:lastColumn="0" w:noHBand="0" w:noVBand="1"/>
      </w:tblPr>
      <w:tblGrid>
        <w:gridCol w:w="2627"/>
        <w:gridCol w:w="7001"/>
      </w:tblGrid>
      <w:tr w:rsidR="00F8719E" w:rsidRPr="00F74DCB" w14:paraId="1419BCAA" w14:textId="77777777" w:rsidTr="00D73264">
        <w:trPr>
          <w:trHeight w:val="567"/>
        </w:trPr>
        <w:tc>
          <w:tcPr>
            <w:tcW w:w="2627" w:type="dxa"/>
            <w:shd w:val="clear" w:color="auto" w:fill="005063"/>
            <w:vAlign w:val="center"/>
          </w:tcPr>
          <w:p w14:paraId="0171CD07" w14:textId="77777777" w:rsidR="00F8719E" w:rsidRPr="00F74DCB" w:rsidRDefault="00F8719E" w:rsidP="00D73264">
            <w:pPr>
              <w:jc w:val="both"/>
              <w:rPr>
                <w:rFonts w:ascii="Arial" w:eastAsia="Arial" w:hAnsi="Arial" w:cs="Arial"/>
                <w:b/>
                <w:color w:val="FFFFFF" w:themeColor="background1"/>
                <w:szCs w:val="20"/>
              </w:rPr>
            </w:pPr>
            <w:r w:rsidRPr="00F74DCB">
              <w:rPr>
                <w:rFonts w:ascii="Arial" w:eastAsia="Arial" w:hAnsi="Arial" w:cs="Arial"/>
                <w:b/>
                <w:color w:val="FFFFFF" w:themeColor="background1"/>
                <w:szCs w:val="20"/>
              </w:rPr>
              <w:t>Term, abbreviation</w:t>
            </w:r>
          </w:p>
        </w:tc>
        <w:tc>
          <w:tcPr>
            <w:tcW w:w="7001" w:type="dxa"/>
            <w:shd w:val="clear" w:color="auto" w:fill="005063"/>
            <w:vAlign w:val="center"/>
          </w:tcPr>
          <w:p w14:paraId="05D33EB8" w14:textId="77777777" w:rsidR="00F8719E" w:rsidRPr="00F74DCB" w:rsidRDefault="00F8719E" w:rsidP="00D73264">
            <w:pPr>
              <w:jc w:val="both"/>
              <w:rPr>
                <w:rFonts w:ascii="Arial" w:eastAsia="Arial" w:hAnsi="Arial" w:cs="Arial"/>
                <w:b/>
                <w:color w:val="FFFFFF" w:themeColor="background1"/>
                <w:szCs w:val="20"/>
              </w:rPr>
            </w:pPr>
            <w:r w:rsidRPr="00F74DCB">
              <w:rPr>
                <w:rFonts w:ascii="Arial" w:eastAsia="Arial" w:hAnsi="Arial" w:cs="Arial"/>
                <w:b/>
                <w:color w:val="FFFFFF" w:themeColor="background1"/>
                <w:szCs w:val="20"/>
              </w:rPr>
              <w:t>Definition</w:t>
            </w:r>
          </w:p>
        </w:tc>
      </w:tr>
      <w:tr w:rsidR="008F0ADE" w:rsidRPr="00F74DCB" w14:paraId="08EB1470" w14:textId="77777777" w:rsidTr="00D73264">
        <w:trPr>
          <w:trHeight w:val="284"/>
        </w:trPr>
        <w:tc>
          <w:tcPr>
            <w:tcW w:w="2627" w:type="dxa"/>
          </w:tcPr>
          <w:p w14:paraId="3A677DFD" w14:textId="184DC1F1" w:rsidR="008F0ADE" w:rsidRPr="00F74DCB" w:rsidRDefault="008F0ADE" w:rsidP="00D73264">
            <w:pPr>
              <w:jc w:val="both"/>
              <w:rPr>
                <w:rFonts w:ascii="Arial" w:eastAsia="Arial" w:hAnsi="Arial" w:cs="Arial"/>
                <w:szCs w:val="20"/>
                <w:highlight w:val="yellow"/>
              </w:rPr>
            </w:pPr>
            <w:r w:rsidRPr="00F74DCB">
              <w:rPr>
                <w:rFonts w:ascii="Arial" w:eastAsia="Arial" w:hAnsi="Arial" w:cs="Arial"/>
                <w:szCs w:val="20"/>
              </w:rPr>
              <w:t>Company</w:t>
            </w:r>
          </w:p>
        </w:tc>
        <w:tc>
          <w:tcPr>
            <w:tcW w:w="7001" w:type="dxa"/>
          </w:tcPr>
          <w:p w14:paraId="2F591E45" w14:textId="14BCB0A7" w:rsidR="008F0ADE" w:rsidRPr="00F74DCB" w:rsidRDefault="008F0ADE" w:rsidP="00D73264">
            <w:pPr>
              <w:jc w:val="both"/>
              <w:rPr>
                <w:rFonts w:ascii="Arial" w:eastAsia="Arial" w:hAnsi="Arial" w:cs="Arial"/>
                <w:szCs w:val="20"/>
              </w:rPr>
            </w:pPr>
            <w:r w:rsidRPr="00F74DCB">
              <w:rPr>
                <w:rFonts w:ascii="Arial" w:eastAsia="Arial" w:hAnsi="Arial" w:cs="Arial"/>
                <w:szCs w:val="20"/>
              </w:rPr>
              <w:t>Via Lietuva</w:t>
            </w:r>
            <w:r w:rsidR="005B759D">
              <w:rPr>
                <w:rFonts w:ascii="Arial" w:eastAsia="Arial" w:hAnsi="Arial" w:cs="Arial"/>
                <w:szCs w:val="20"/>
              </w:rPr>
              <w:t xml:space="preserve"> AB</w:t>
            </w:r>
            <w:r w:rsidRPr="00F74DCB">
              <w:rPr>
                <w:rFonts w:ascii="Arial" w:eastAsia="Arial" w:hAnsi="Arial" w:cs="Arial"/>
                <w:szCs w:val="20"/>
              </w:rPr>
              <w:t>, the main service provider</w:t>
            </w:r>
          </w:p>
        </w:tc>
      </w:tr>
      <w:tr w:rsidR="008F0ADE" w:rsidRPr="00F74DCB" w14:paraId="4BC03380" w14:textId="77777777" w:rsidTr="00D73264">
        <w:trPr>
          <w:trHeight w:val="284"/>
        </w:trPr>
        <w:tc>
          <w:tcPr>
            <w:tcW w:w="2627" w:type="dxa"/>
          </w:tcPr>
          <w:p w14:paraId="23121060" w14:textId="7687A9F9" w:rsidR="008F0ADE" w:rsidRPr="00F74DCB" w:rsidRDefault="005B759D" w:rsidP="00D73264">
            <w:pPr>
              <w:jc w:val="both"/>
              <w:rPr>
                <w:rFonts w:ascii="Arial" w:eastAsia="Arial" w:hAnsi="Arial" w:cs="Arial"/>
                <w:szCs w:val="20"/>
              </w:rPr>
            </w:pPr>
            <w:r>
              <w:rPr>
                <w:rFonts w:ascii="Arial" w:eastAsia="Arial" w:hAnsi="Arial" w:cs="Arial"/>
                <w:color w:val="000000" w:themeColor="text1"/>
                <w:szCs w:val="20"/>
              </w:rPr>
              <w:t xml:space="preserve">Decision of the </w:t>
            </w:r>
            <w:r w:rsidR="008F0ADE" w:rsidRPr="00F74DCB">
              <w:rPr>
                <w:rFonts w:ascii="Arial" w:eastAsia="Arial" w:hAnsi="Arial" w:cs="Arial"/>
                <w:color w:val="000000" w:themeColor="text1"/>
                <w:szCs w:val="20"/>
              </w:rPr>
              <w:t>Company</w:t>
            </w:r>
          </w:p>
        </w:tc>
        <w:tc>
          <w:tcPr>
            <w:tcW w:w="7001" w:type="dxa"/>
          </w:tcPr>
          <w:p w14:paraId="070AFE08" w14:textId="7E514EC7" w:rsidR="008F0ADE" w:rsidRPr="00F74DCB" w:rsidRDefault="008F0ADE" w:rsidP="00D73264">
            <w:pPr>
              <w:jc w:val="both"/>
              <w:rPr>
                <w:rFonts w:ascii="Arial" w:eastAsia="Arial" w:hAnsi="Arial" w:cs="Arial"/>
                <w:szCs w:val="20"/>
              </w:rPr>
            </w:pPr>
            <w:r w:rsidRPr="00F74DCB">
              <w:rPr>
                <w:rFonts w:ascii="Arial" w:eastAsia="Arial" w:hAnsi="Arial" w:cs="Arial"/>
                <w:szCs w:val="20"/>
              </w:rPr>
              <w:t xml:space="preserve">authorisation </w:t>
            </w:r>
            <w:r w:rsidRPr="00F74DCB">
              <w:rPr>
                <w:rFonts w:ascii="Arial" w:eastAsia="Arial" w:hAnsi="Arial" w:cs="Arial"/>
                <w:color w:val="000000" w:themeColor="text1"/>
                <w:szCs w:val="20"/>
              </w:rPr>
              <w:t xml:space="preserve">for a </w:t>
            </w:r>
            <w:r w:rsidR="005B759D">
              <w:rPr>
                <w:rFonts w:ascii="Arial" w:eastAsia="Arial" w:hAnsi="Arial" w:cs="Arial"/>
                <w:color w:val="000000" w:themeColor="text1"/>
                <w:szCs w:val="20"/>
              </w:rPr>
              <w:t>OBE</w:t>
            </w:r>
            <w:r w:rsidRPr="00F74DCB">
              <w:rPr>
                <w:rFonts w:ascii="Arial" w:eastAsia="Arial" w:hAnsi="Arial" w:cs="Arial"/>
                <w:color w:val="000000" w:themeColor="text1"/>
                <w:szCs w:val="20"/>
              </w:rPr>
              <w:t xml:space="preserve"> </w:t>
            </w:r>
            <w:r w:rsidR="005B759D">
              <w:rPr>
                <w:rFonts w:ascii="Arial" w:eastAsia="Arial" w:hAnsi="Arial" w:cs="Arial"/>
                <w:color w:val="000000" w:themeColor="text1"/>
                <w:szCs w:val="20"/>
              </w:rPr>
              <w:t>Provider</w:t>
            </w:r>
            <w:r w:rsidR="005B759D" w:rsidRPr="00F74DCB">
              <w:rPr>
                <w:rFonts w:ascii="Arial" w:eastAsia="Arial" w:hAnsi="Arial" w:cs="Arial"/>
                <w:color w:val="000000" w:themeColor="text1"/>
                <w:szCs w:val="20"/>
              </w:rPr>
              <w:t xml:space="preserve"> </w:t>
            </w:r>
            <w:r w:rsidRPr="00F74DCB">
              <w:rPr>
                <w:rFonts w:ascii="Arial" w:eastAsia="Arial" w:hAnsi="Arial" w:cs="Arial"/>
                <w:szCs w:val="20"/>
              </w:rPr>
              <w:t xml:space="preserve">to provide </w:t>
            </w:r>
            <w:r w:rsidR="005B759D">
              <w:rPr>
                <w:rFonts w:ascii="Arial" w:eastAsia="Arial" w:hAnsi="Arial" w:cs="Arial"/>
                <w:szCs w:val="20"/>
              </w:rPr>
              <w:t>OBE</w:t>
            </w:r>
            <w:r w:rsidRPr="00F74DCB">
              <w:rPr>
                <w:rFonts w:ascii="Arial" w:eastAsia="Arial" w:hAnsi="Arial" w:cs="Arial"/>
                <w:szCs w:val="20"/>
              </w:rPr>
              <w:t xml:space="preserve"> geographical location data to the System</w:t>
            </w:r>
          </w:p>
        </w:tc>
      </w:tr>
      <w:tr w:rsidR="00D92673" w:rsidRPr="00F74DCB" w14:paraId="010B9772" w14:textId="77777777" w:rsidTr="00D73264">
        <w:trPr>
          <w:trHeight w:val="284"/>
        </w:trPr>
        <w:tc>
          <w:tcPr>
            <w:tcW w:w="2627" w:type="dxa"/>
          </w:tcPr>
          <w:p w14:paraId="3D7BB839" w14:textId="05545C78" w:rsidR="00D92673" w:rsidRPr="00F74DCB" w:rsidRDefault="00D92673" w:rsidP="00D73264">
            <w:pPr>
              <w:jc w:val="both"/>
              <w:rPr>
                <w:rFonts w:ascii="Arial" w:eastAsia="Arial" w:hAnsi="Arial" w:cs="Arial"/>
                <w:color w:val="C00000"/>
                <w:szCs w:val="20"/>
              </w:rPr>
            </w:pPr>
            <w:r w:rsidRPr="00F74DCB">
              <w:rPr>
                <w:rFonts w:ascii="Arial" w:eastAsia="Arial" w:hAnsi="Arial" w:cs="Arial"/>
                <w:color w:val="000000" w:themeColor="text1"/>
                <w:szCs w:val="20"/>
              </w:rPr>
              <w:t>Data</w:t>
            </w:r>
          </w:p>
        </w:tc>
        <w:tc>
          <w:tcPr>
            <w:tcW w:w="7001" w:type="dxa"/>
          </w:tcPr>
          <w:p w14:paraId="4E572AA3" w14:textId="3940F92A" w:rsidR="00D92673" w:rsidRPr="00F74DCB" w:rsidRDefault="00D92673" w:rsidP="00D73264">
            <w:pPr>
              <w:jc w:val="both"/>
              <w:rPr>
                <w:rFonts w:ascii="Arial" w:eastAsia="Arial" w:hAnsi="Arial" w:cs="Arial"/>
                <w:szCs w:val="20"/>
              </w:rPr>
            </w:pPr>
            <w:r w:rsidRPr="00F74DCB">
              <w:rPr>
                <w:rFonts w:ascii="Arial" w:eastAsia="Times New Roman" w:hAnsi="Arial" w:cs="Arial"/>
                <w:szCs w:val="20"/>
                <w:lang w:eastAsia="lt-LT"/>
              </w:rPr>
              <w:t xml:space="preserve">data </w:t>
            </w:r>
            <w:r w:rsidRPr="00F74DCB">
              <w:rPr>
                <w:rFonts w:ascii="Arial" w:hAnsi="Arial" w:cs="Arial"/>
                <w:szCs w:val="20"/>
              </w:rPr>
              <w:t xml:space="preserve">on the geographical location and journey time of a vehicle within the territory of the Republic of Lithuania, as well as the </w:t>
            </w:r>
            <w:r w:rsidR="005B759D">
              <w:rPr>
                <w:rFonts w:ascii="Arial" w:hAnsi="Arial" w:cs="Arial"/>
                <w:szCs w:val="20"/>
              </w:rPr>
              <w:t>licence plate number</w:t>
            </w:r>
            <w:r w:rsidR="005B759D" w:rsidRPr="00F74DCB">
              <w:rPr>
                <w:rFonts w:ascii="Arial" w:hAnsi="Arial" w:cs="Arial"/>
                <w:szCs w:val="20"/>
              </w:rPr>
              <w:t xml:space="preserve"> </w:t>
            </w:r>
            <w:r w:rsidRPr="00F74DCB">
              <w:rPr>
                <w:rFonts w:ascii="Arial" w:hAnsi="Arial" w:cs="Arial"/>
                <w:szCs w:val="20"/>
              </w:rPr>
              <w:t>and technical parameters</w:t>
            </w:r>
            <w:r w:rsidR="005B759D">
              <w:rPr>
                <w:rFonts w:ascii="Arial" w:hAnsi="Arial" w:cs="Arial"/>
                <w:szCs w:val="20"/>
              </w:rPr>
              <w:t xml:space="preserve"> of the vehicle</w:t>
            </w:r>
          </w:p>
        </w:tc>
      </w:tr>
      <w:tr w:rsidR="00D73264" w:rsidRPr="00F74DCB" w14:paraId="44484238" w14:textId="77777777" w:rsidTr="00D73264">
        <w:trPr>
          <w:trHeight w:val="284"/>
        </w:trPr>
        <w:tc>
          <w:tcPr>
            <w:tcW w:w="2627" w:type="dxa"/>
          </w:tcPr>
          <w:p w14:paraId="594D1DD3" w14:textId="45E5A3D2" w:rsidR="00D73264" w:rsidRPr="00F74DCB" w:rsidRDefault="00D73264" w:rsidP="00D73264">
            <w:pPr>
              <w:jc w:val="both"/>
              <w:rPr>
                <w:rFonts w:ascii="Arial" w:eastAsia="Arial" w:hAnsi="Arial" w:cs="Arial"/>
                <w:color w:val="000000" w:themeColor="text1"/>
                <w:szCs w:val="20"/>
              </w:rPr>
            </w:pPr>
            <w:r w:rsidRPr="00F74DCB">
              <w:rPr>
                <w:rFonts w:ascii="Arial" w:eastAsia="Arial" w:hAnsi="Arial" w:cs="Arial"/>
                <w:szCs w:val="20"/>
              </w:rPr>
              <w:t>Integration</w:t>
            </w:r>
          </w:p>
        </w:tc>
        <w:tc>
          <w:tcPr>
            <w:tcW w:w="7001" w:type="dxa"/>
          </w:tcPr>
          <w:p w14:paraId="7E7E09BB" w14:textId="051D592B" w:rsidR="00D73264" w:rsidRPr="00F74DCB" w:rsidRDefault="00D73264" w:rsidP="00D73264">
            <w:pPr>
              <w:jc w:val="both"/>
              <w:rPr>
                <w:rFonts w:ascii="Arial" w:eastAsia="Arial" w:hAnsi="Arial" w:cs="Arial"/>
                <w:szCs w:val="20"/>
              </w:rPr>
            </w:pPr>
            <w:r w:rsidRPr="00F74DCB">
              <w:rPr>
                <w:rFonts w:ascii="Arial" w:eastAsia="Arial" w:hAnsi="Arial" w:cs="Arial"/>
                <w:szCs w:val="20"/>
              </w:rPr>
              <w:t xml:space="preserve">the process by which it is confirmed that the </w:t>
            </w:r>
            <w:r w:rsidR="00EC2158">
              <w:rPr>
                <w:rFonts w:ascii="Arial" w:eastAsia="Arial" w:hAnsi="Arial" w:cs="Arial"/>
                <w:szCs w:val="20"/>
              </w:rPr>
              <w:t>O</w:t>
            </w:r>
            <w:r w:rsidR="005B759D">
              <w:rPr>
                <w:rFonts w:ascii="Arial" w:eastAsia="Arial" w:hAnsi="Arial" w:cs="Arial"/>
                <w:szCs w:val="20"/>
              </w:rPr>
              <w:t>n-</w:t>
            </w:r>
            <w:r w:rsidR="00EC2158">
              <w:rPr>
                <w:rFonts w:ascii="Arial" w:eastAsia="Arial" w:hAnsi="Arial" w:cs="Arial"/>
                <w:szCs w:val="20"/>
              </w:rPr>
              <w:t>B</w:t>
            </w:r>
            <w:r w:rsidR="005B759D">
              <w:rPr>
                <w:rFonts w:ascii="Arial" w:eastAsia="Arial" w:hAnsi="Arial" w:cs="Arial"/>
                <w:szCs w:val="20"/>
              </w:rPr>
              <w:t>o</w:t>
            </w:r>
            <w:r w:rsidR="00EC2158">
              <w:rPr>
                <w:rFonts w:ascii="Arial" w:eastAsia="Arial" w:hAnsi="Arial" w:cs="Arial"/>
                <w:szCs w:val="20"/>
              </w:rPr>
              <w:t>ard Equipment P</w:t>
            </w:r>
            <w:r w:rsidR="005B759D">
              <w:rPr>
                <w:rFonts w:ascii="Arial" w:eastAsia="Arial" w:hAnsi="Arial" w:cs="Arial"/>
                <w:szCs w:val="20"/>
              </w:rPr>
              <w:t>rovider</w:t>
            </w:r>
            <w:r w:rsidR="005B759D" w:rsidRPr="00F74DCB">
              <w:rPr>
                <w:rFonts w:ascii="Arial" w:eastAsia="Arial" w:hAnsi="Arial" w:cs="Arial"/>
                <w:szCs w:val="20"/>
              </w:rPr>
              <w:t xml:space="preserve"> </w:t>
            </w:r>
            <w:r w:rsidRPr="00F74DCB">
              <w:rPr>
                <w:rFonts w:ascii="Arial" w:eastAsia="Arial" w:hAnsi="Arial" w:cs="Arial"/>
                <w:szCs w:val="20"/>
              </w:rPr>
              <w:t xml:space="preserve">of and its </w:t>
            </w:r>
            <w:r w:rsidR="005B759D">
              <w:rPr>
                <w:rFonts w:ascii="Arial" w:eastAsia="Arial" w:hAnsi="Arial" w:cs="Arial"/>
                <w:szCs w:val="20"/>
              </w:rPr>
              <w:t>OBE</w:t>
            </w:r>
            <w:r w:rsidRPr="00F74DCB">
              <w:rPr>
                <w:rFonts w:ascii="Arial" w:eastAsia="Arial" w:hAnsi="Arial" w:cs="Arial"/>
                <w:szCs w:val="20"/>
              </w:rPr>
              <w:t xml:space="preserve"> comply with the established requirements</w:t>
            </w:r>
          </w:p>
        </w:tc>
      </w:tr>
      <w:tr w:rsidR="00D73264" w:rsidRPr="00F74DCB" w14:paraId="220A8299" w14:textId="77777777" w:rsidTr="00D73264">
        <w:trPr>
          <w:trHeight w:val="284"/>
        </w:trPr>
        <w:tc>
          <w:tcPr>
            <w:tcW w:w="2627" w:type="dxa"/>
          </w:tcPr>
          <w:p w14:paraId="5C193203" w14:textId="51F282CA" w:rsidR="00D73264" w:rsidRPr="00F74DCB" w:rsidRDefault="00EC2158" w:rsidP="00D73264">
            <w:pPr>
              <w:jc w:val="both"/>
              <w:rPr>
                <w:rFonts w:ascii="Arial" w:eastAsia="Arial" w:hAnsi="Arial" w:cs="Arial"/>
                <w:szCs w:val="20"/>
              </w:rPr>
            </w:pPr>
            <w:r>
              <w:rPr>
                <w:rFonts w:ascii="Arial" w:eastAsia="Arial" w:hAnsi="Arial" w:cs="Arial"/>
                <w:szCs w:val="20"/>
              </w:rPr>
              <w:t>L</w:t>
            </w:r>
            <w:r w:rsidR="00D73264" w:rsidRPr="00F74DCB">
              <w:rPr>
                <w:rFonts w:ascii="Arial" w:eastAsia="Arial" w:hAnsi="Arial" w:cs="Arial"/>
                <w:szCs w:val="20"/>
              </w:rPr>
              <w:t>R</w:t>
            </w:r>
          </w:p>
        </w:tc>
        <w:tc>
          <w:tcPr>
            <w:tcW w:w="7001" w:type="dxa"/>
          </w:tcPr>
          <w:p w14:paraId="4DA08491" w14:textId="526CF54D" w:rsidR="00D73264" w:rsidRPr="00F74DCB" w:rsidRDefault="00D73264" w:rsidP="00D73264">
            <w:pPr>
              <w:jc w:val="both"/>
              <w:rPr>
                <w:rFonts w:ascii="Arial" w:eastAsia="Arial" w:hAnsi="Arial" w:cs="Arial"/>
                <w:szCs w:val="20"/>
              </w:rPr>
            </w:pPr>
            <w:r w:rsidRPr="00F74DCB">
              <w:rPr>
                <w:rFonts w:ascii="Arial" w:eastAsia="Arial" w:hAnsi="Arial" w:cs="Arial"/>
                <w:szCs w:val="20"/>
              </w:rPr>
              <w:t>Republic of Lithuania</w:t>
            </w:r>
          </w:p>
        </w:tc>
      </w:tr>
      <w:tr w:rsidR="00D73264" w:rsidRPr="00F74DCB" w14:paraId="4917BAAC" w14:textId="77777777" w:rsidTr="00D73264">
        <w:trPr>
          <w:trHeight w:val="284"/>
        </w:trPr>
        <w:tc>
          <w:tcPr>
            <w:tcW w:w="2627" w:type="dxa"/>
          </w:tcPr>
          <w:p w14:paraId="2C1367E6" w14:textId="5C4C6EA2" w:rsidR="00D73264" w:rsidRPr="00F74DCB" w:rsidRDefault="00D73264" w:rsidP="00D73264">
            <w:pPr>
              <w:jc w:val="both"/>
              <w:rPr>
                <w:rFonts w:ascii="Arial" w:eastAsia="Arial" w:hAnsi="Arial" w:cs="Arial"/>
                <w:szCs w:val="20"/>
              </w:rPr>
            </w:pPr>
            <w:r w:rsidRPr="00F74DCB">
              <w:rPr>
                <w:rFonts w:ascii="Arial" w:hAnsi="Arial" w:cs="Arial"/>
                <w:szCs w:val="20"/>
              </w:rPr>
              <w:t>System</w:t>
            </w:r>
          </w:p>
        </w:tc>
        <w:tc>
          <w:tcPr>
            <w:tcW w:w="7001" w:type="dxa"/>
          </w:tcPr>
          <w:p w14:paraId="7F85BFB0" w14:textId="7B3D19FC" w:rsidR="00D73264" w:rsidRPr="00F74DCB" w:rsidRDefault="00D73264" w:rsidP="00D73264">
            <w:pPr>
              <w:jc w:val="both"/>
              <w:rPr>
                <w:rFonts w:ascii="Arial" w:eastAsia="Arial" w:hAnsi="Arial" w:cs="Arial"/>
                <w:szCs w:val="20"/>
              </w:rPr>
            </w:pPr>
            <w:r w:rsidRPr="00F74DCB">
              <w:rPr>
                <w:rFonts w:ascii="Arial" w:hAnsi="Arial" w:cs="Arial"/>
                <w:szCs w:val="20"/>
              </w:rPr>
              <w:t>an information system in which electronic road tolls payable by road users are recorded</w:t>
            </w:r>
          </w:p>
        </w:tc>
      </w:tr>
      <w:tr w:rsidR="00D73264" w:rsidRPr="00F74DCB" w14:paraId="22294393" w14:textId="77777777" w:rsidTr="00D73264">
        <w:trPr>
          <w:trHeight w:val="284"/>
        </w:trPr>
        <w:tc>
          <w:tcPr>
            <w:tcW w:w="2627" w:type="dxa"/>
          </w:tcPr>
          <w:p w14:paraId="2117BF50" w14:textId="5F9053C0" w:rsidR="00D73264" w:rsidRPr="00F74DCB" w:rsidRDefault="00EC2158" w:rsidP="00D73264">
            <w:pPr>
              <w:jc w:val="both"/>
              <w:rPr>
                <w:rFonts w:ascii="Arial" w:eastAsia="Arial" w:hAnsi="Arial" w:cs="Arial"/>
                <w:szCs w:val="20"/>
              </w:rPr>
            </w:pPr>
            <w:r>
              <w:rPr>
                <w:rFonts w:ascii="Arial" w:eastAsia="Arial" w:hAnsi="Arial" w:cs="Arial"/>
                <w:szCs w:val="20"/>
              </w:rPr>
              <w:t>OBE</w:t>
            </w:r>
          </w:p>
        </w:tc>
        <w:tc>
          <w:tcPr>
            <w:tcW w:w="7001" w:type="dxa"/>
          </w:tcPr>
          <w:p w14:paraId="2713156A" w14:textId="3EE9DAD2" w:rsidR="00D73264" w:rsidRPr="00F74DCB" w:rsidRDefault="00EC2158" w:rsidP="00D73264">
            <w:pPr>
              <w:jc w:val="both"/>
              <w:rPr>
                <w:rFonts w:ascii="Arial" w:eastAsia="Arial" w:hAnsi="Arial" w:cs="Arial"/>
                <w:szCs w:val="20"/>
              </w:rPr>
            </w:pPr>
            <w:r>
              <w:rPr>
                <w:rFonts w:ascii="Arial" w:eastAsia="Arial" w:hAnsi="Arial" w:cs="Arial"/>
                <w:szCs w:val="20"/>
              </w:rPr>
              <w:t>e</w:t>
            </w:r>
            <w:r w:rsidR="00D73264" w:rsidRPr="00F74DCB">
              <w:rPr>
                <w:rFonts w:ascii="Arial" w:eastAsia="Arial" w:hAnsi="Arial" w:cs="Arial"/>
                <w:szCs w:val="20"/>
              </w:rPr>
              <w:t xml:space="preserve">quipment installed in a vehicle. </w:t>
            </w:r>
            <w:r w:rsidR="00D73264" w:rsidRPr="00F74DCB">
              <w:rPr>
                <w:rFonts w:ascii="Arial" w:hAnsi="Arial" w:cs="Arial"/>
                <w:szCs w:val="20"/>
              </w:rPr>
              <w:t xml:space="preserve">The totality of hardware and software used to collect, store, process and retrieve data about the vehicle, which is either built </w:t>
            </w:r>
            <w:r w:rsidR="00D73264" w:rsidRPr="00F74DCB">
              <w:rPr>
                <w:rFonts w:ascii="Arial" w:eastAsia="Arial" w:hAnsi="Arial" w:cs="Arial"/>
                <w:szCs w:val="20"/>
              </w:rPr>
              <w:t>into the vehicle</w:t>
            </w:r>
            <w:r w:rsidR="00D73264" w:rsidRPr="00F74DCB">
              <w:rPr>
                <w:rFonts w:ascii="Arial" w:hAnsi="Arial" w:cs="Arial"/>
                <w:szCs w:val="20"/>
              </w:rPr>
              <w:t xml:space="preserve"> or installed as a separate device</w:t>
            </w:r>
          </w:p>
        </w:tc>
      </w:tr>
      <w:tr w:rsidR="00D73264" w:rsidRPr="00F74DCB" w14:paraId="7FB8D095" w14:textId="77777777" w:rsidTr="00D73264">
        <w:trPr>
          <w:trHeight w:val="284"/>
        </w:trPr>
        <w:tc>
          <w:tcPr>
            <w:tcW w:w="2627" w:type="dxa"/>
          </w:tcPr>
          <w:p w14:paraId="24121D7E" w14:textId="3EEBA2E9" w:rsidR="00D73264" w:rsidRPr="00F74DCB" w:rsidRDefault="00EC2158" w:rsidP="00D73264">
            <w:pPr>
              <w:tabs>
                <w:tab w:val="left" w:pos="1275"/>
              </w:tabs>
              <w:jc w:val="both"/>
              <w:rPr>
                <w:rFonts w:ascii="Arial" w:eastAsia="Arial" w:hAnsi="Arial" w:cs="Arial"/>
                <w:szCs w:val="20"/>
              </w:rPr>
            </w:pPr>
            <w:r>
              <w:rPr>
                <w:rFonts w:ascii="Arial" w:eastAsia="Times New Roman" w:hAnsi="Arial" w:cs="Arial"/>
                <w:szCs w:val="20"/>
                <w:lang w:eastAsia="lt-LT"/>
              </w:rPr>
              <w:t>OBE U</w:t>
            </w:r>
            <w:r w:rsidR="00D73264" w:rsidRPr="00F74DCB">
              <w:rPr>
                <w:rFonts w:ascii="Arial" w:eastAsia="Times New Roman" w:hAnsi="Arial" w:cs="Arial"/>
                <w:szCs w:val="20"/>
                <w:lang w:eastAsia="lt-LT"/>
              </w:rPr>
              <w:t>ser</w:t>
            </w:r>
          </w:p>
        </w:tc>
        <w:tc>
          <w:tcPr>
            <w:tcW w:w="7001" w:type="dxa"/>
          </w:tcPr>
          <w:p w14:paraId="6602425D" w14:textId="125AA692" w:rsidR="00D73264" w:rsidRPr="00F74DCB" w:rsidRDefault="00EC2158" w:rsidP="00D73264">
            <w:pPr>
              <w:jc w:val="both"/>
              <w:rPr>
                <w:rFonts w:ascii="Arial" w:eastAsia="Arial" w:hAnsi="Arial" w:cs="Arial"/>
                <w:szCs w:val="20"/>
              </w:rPr>
            </w:pPr>
            <w:r>
              <w:rPr>
                <w:rFonts w:ascii="Arial" w:eastAsia="Times New Roman" w:hAnsi="Arial" w:cs="Arial"/>
                <w:szCs w:val="20"/>
                <w:lang w:eastAsia="lt-LT"/>
              </w:rPr>
              <w:t>a</w:t>
            </w:r>
            <w:r w:rsidR="00D73264" w:rsidRPr="00F74DCB">
              <w:rPr>
                <w:rFonts w:ascii="Arial" w:eastAsia="Times New Roman" w:hAnsi="Arial" w:cs="Arial"/>
                <w:szCs w:val="20"/>
                <w:lang w:eastAsia="lt-LT"/>
              </w:rPr>
              <w:t xml:space="preserve"> road user who has entered into a contract with the </w:t>
            </w:r>
            <w:r w:rsidR="005B759D">
              <w:rPr>
                <w:rFonts w:ascii="Arial" w:eastAsia="Times New Roman" w:hAnsi="Arial" w:cs="Arial"/>
                <w:szCs w:val="20"/>
                <w:lang w:eastAsia="lt-LT"/>
              </w:rPr>
              <w:t>OBE</w:t>
            </w:r>
            <w:r w:rsidR="00D73264" w:rsidRPr="00F74DCB">
              <w:rPr>
                <w:rFonts w:ascii="Arial" w:eastAsia="Times New Roman" w:hAnsi="Arial" w:cs="Arial"/>
                <w:szCs w:val="20"/>
                <w:lang w:eastAsia="lt-LT"/>
              </w:rPr>
              <w:t xml:space="preserve"> </w:t>
            </w:r>
            <w:r>
              <w:rPr>
                <w:rFonts w:ascii="Arial" w:eastAsia="Times New Roman" w:hAnsi="Arial" w:cs="Arial"/>
                <w:szCs w:val="20"/>
                <w:lang w:eastAsia="lt-LT"/>
              </w:rPr>
              <w:t>Provider</w:t>
            </w:r>
            <w:r w:rsidRPr="00F74DCB">
              <w:rPr>
                <w:rFonts w:ascii="Arial" w:eastAsia="Times New Roman" w:hAnsi="Arial" w:cs="Arial"/>
                <w:szCs w:val="20"/>
                <w:lang w:eastAsia="lt-LT"/>
              </w:rPr>
              <w:t xml:space="preserve"> </w:t>
            </w:r>
            <w:r w:rsidR="00D73264" w:rsidRPr="00F74DCB">
              <w:rPr>
                <w:rFonts w:ascii="Arial" w:eastAsia="Times New Roman" w:hAnsi="Arial" w:cs="Arial"/>
                <w:szCs w:val="20"/>
                <w:lang w:eastAsia="lt-LT"/>
              </w:rPr>
              <w:t>and who, in order to use toll</w:t>
            </w:r>
            <w:r>
              <w:rPr>
                <w:rFonts w:ascii="Arial" w:eastAsia="Times New Roman" w:hAnsi="Arial" w:cs="Arial"/>
                <w:szCs w:val="20"/>
                <w:lang w:eastAsia="lt-LT"/>
              </w:rPr>
              <w:t xml:space="preserve"> national</w:t>
            </w:r>
            <w:r w:rsidR="00D73264" w:rsidRPr="00F74DCB">
              <w:rPr>
                <w:rFonts w:ascii="Arial" w:eastAsia="Times New Roman" w:hAnsi="Arial" w:cs="Arial"/>
                <w:szCs w:val="20"/>
                <w:lang w:eastAsia="lt-LT"/>
              </w:rPr>
              <w:t xml:space="preserve"> roads, has entered into a contract with the Company as the primary service provider</w:t>
            </w:r>
          </w:p>
        </w:tc>
      </w:tr>
      <w:tr w:rsidR="00D73264" w:rsidRPr="00F74DCB" w14:paraId="251320C0" w14:textId="77777777" w:rsidTr="00D73264">
        <w:trPr>
          <w:trHeight w:val="284"/>
        </w:trPr>
        <w:tc>
          <w:tcPr>
            <w:tcW w:w="2627" w:type="dxa"/>
          </w:tcPr>
          <w:p w14:paraId="7026EC6C" w14:textId="4765BF01" w:rsidR="00D73264" w:rsidRPr="00F74DCB" w:rsidRDefault="005B759D" w:rsidP="00D73264">
            <w:pPr>
              <w:tabs>
                <w:tab w:val="left" w:pos="1275"/>
              </w:tabs>
              <w:jc w:val="both"/>
              <w:rPr>
                <w:rFonts w:ascii="Arial" w:eastAsia="Arial" w:hAnsi="Arial" w:cs="Arial"/>
                <w:szCs w:val="20"/>
              </w:rPr>
            </w:pPr>
            <w:r>
              <w:rPr>
                <w:rFonts w:ascii="Arial" w:eastAsia="Arial" w:hAnsi="Arial" w:cs="Arial"/>
                <w:szCs w:val="20"/>
              </w:rPr>
              <w:t>OBE</w:t>
            </w:r>
            <w:r w:rsidR="00D73264" w:rsidRPr="00F74DCB">
              <w:rPr>
                <w:rFonts w:ascii="Arial" w:eastAsia="Arial" w:hAnsi="Arial" w:cs="Arial"/>
                <w:szCs w:val="20"/>
              </w:rPr>
              <w:t xml:space="preserve"> </w:t>
            </w:r>
            <w:r w:rsidR="00EC2158">
              <w:rPr>
                <w:rFonts w:ascii="Arial" w:eastAsia="Arial" w:hAnsi="Arial" w:cs="Arial"/>
                <w:szCs w:val="20"/>
              </w:rPr>
              <w:t>Provider</w:t>
            </w:r>
          </w:p>
        </w:tc>
        <w:tc>
          <w:tcPr>
            <w:tcW w:w="7001" w:type="dxa"/>
          </w:tcPr>
          <w:p w14:paraId="2048D4A9" w14:textId="23BB9971" w:rsidR="00D73264" w:rsidRPr="00F74DCB" w:rsidRDefault="00D73264" w:rsidP="00D73264">
            <w:pPr>
              <w:jc w:val="both"/>
              <w:rPr>
                <w:rFonts w:ascii="Arial" w:eastAsia="Arial" w:hAnsi="Arial" w:cs="Arial"/>
              </w:rPr>
            </w:pPr>
            <w:r w:rsidRPr="00F74DCB">
              <w:rPr>
                <w:rFonts w:ascii="Arial" w:eastAsia="Arial" w:hAnsi="Arial" w:cs="Arial"/>
                <w:szCs w:val="20"/>
              </w:rPr>
              <w:t>an economic operator (a legal person or other entity/organisation)</w:t>
            </w:r>
            <w:r w:rsidRPr="00F74DCB">
              <w:rPr>
                <w:rFonts w:ascii="Arial" w:eastAsia="Times New Roman" w:hAnsi="Arial" w:cs="Arial"/>
                <w:lang w:eastAsia="lt-LT"/>
              </w:rPr>
              <w:t xml:space="preserve"> responsible for the supply, installation, configuration, maintenance and operational support of the equipment fitted to the </w:t>
            </w:r>
            <w:r w:rsidR="00EC2158">
              <w:rPr>
                <w:rFonts w:ascii="Arial" w:eastAsia="Times New Roman" w:hAnsi="Arial" w:cs="Arial"/>
                <w:lang w:eastAsia="lt-LT"/>
              </w:rPr>
              <w:t xml:space="preserve">vehicles of the </w:t>
            </w:r>
            <w:r w:rsidR="005B759D">
              <w:rPr>
                <w:rFonts w:ascii="Arial" w:eastAsia="Times New Roman" w:hAnsi="Arial" w:cs="Arial"/>
                <w:lang w:eastAsia="lt-LT"/>
              </w:rPr>
              <w:t>OBE</w:t>
            </w:r>
            <w:r w:rsidRPr="00F74DCB">
              <w:rPr>
                <w:rFonts w:ascii="Arial" w:eastAsia="Times New Roman" w:hAnsi="Arial" w:cs="Arial"/>
                <w:lang w:eastAsia="lt-LT"/>
              </w:rPr>
              <w:t xml:space="preserve"> </w:t>
            </w:r>
            <w:r w:rsidR="00EC2158">
              <w:rPr>
                <w:rFonts w:ascii="Arial" w:eastAsia="Times New Roman" w:hAnsi="Arial" w:cs="Arial"/>
                <w:lang w:eastAsia="lt-LT"/>
              </w:rPr>
              <w:t>U</w:t>
            </w:r>
            <w:r w:rsidRPr="00F74DCB">
              <w:rPr>
                <w:rFonts w:ascii="Arial" w:eastAsia="Times New Roman" w:hAnsi="Arial" w:cs="Arial"/>
                <w:lang w:eastAsia="lt-LT"/>
              </w:rPr>
              <w:t>ser, as well as for the performance of related data transmission functions in accordance with the applicable technical, security and interoperability requirements</w:t>
            </w:r>
          </w:p>
        </w:tc>
      </w:tr>
    </w:tbl>
    <w:p w14:paraId="75D92117" w14:textId="0A041952" w:rsidR="001D54C8" w:rsidRPr="00F74DCB" w:rsidRDefault="001320AA" w:rsidP="00D73264">
      <w:pPr>
        <w:pStyle w:val="Sraopastraipa"/>
        <w:numPr>
          <w:ilvl w:val="0"/>
          <w:numId w:val="9"/>
        </w:numPr>
        <w:tabs>
          <w:tab w:val="left" w:pos="567"/>
        </w:tabs>
        <w:ind w:left="357" w:hanging="357"/>
        <w:contextualSpacing w:val="0"/>
        <w:jc w:val="both"/>
        <w:rPr>
          <w:rFonts w:ascii="Arial" w:eastAsia="Arial" w:hAnsi="Arial" w:cs="Arial"/>
          <w:b/>
          <w:color w:val="000000" w:themeColor="text1"/>
          <w:szCs w:val="20"/>
        </w:rPr>
      </w:pPr>
      <w:r w:rsidRPr="00F74DCB">
        <w:rPr>
          <w:rFonts w:ascii="Arial" w:eastAsia="Arial" w:hAnsi="Arial" w:cs="Arial"/>
          <w:b/>
          <w:bCs/>
          <w:color w:val="000000" w:themeColor="text1"/>
          <w:szCs w:val="20"/>
        </w:rPr>
        <w:t>GENERAL PROVISIONS</w:t>
      </w:r>
    </w:p>
    <w:p w14:paraId="7BCFB6A4" w14:textId="7B762D39" w:rsidR="001D54C8" w:rsidRPr="00F74DCB" w:rsidRDefault="001D54C8" w:rsidP="00153F44">
      <w:pPr>
        <w:pStyle w:val="Sraopastraipa"/>
        <w:numPr>
          <w:ilvl w:val="1"/>
          <w:numId w:val="9"/>
        </w:numPr>
        <w:ind w:left="426" w:hanging="426"/>
        <w:contextualSpacing w:val="0"/>
        <w:jc w:val="both"/>
        <w:rPr>
          <w:rFonts w:ascii="Arial" w:eastAsia="Arial" w:hAnsi="Arial" w:cs="Arial"/>
          <w:b/>
          <w:color w:val="000000" w:themeColor="text1"/>
          <w:szCs w:val="20"/>
        </w:rPr>
      </w:pPr>
      <w:r w:rsidRPr="00F74DCB">
        <w:rPr>
          <w:rFonts w:ascii="Arial" w:eastAsia="Arial" w:hAnsi="Arial" w:cs="Arial"/>
          <w:color w:val="000000" w:themeColor="text1"/>
          <w:szCs w:val="20"/>
        </w:rPr>
        <w:t xml:space="preserve">The purpose of the integration procedure </w:t>
      </w:r>
      <w:r w:rsidR="000E1217">
        <w:rPr>
          <w:rFonts w:ascii="Arial" w:eastAsia="Arial" w:hAnsi="Arial" w:cs="Arial"/>
          <w:color w:val="000000" w:themeColor="text1"/>
          <w:szCs w:val="20"/>
        </w:rPr>
        <w:t>shall be</w:t>
      </w:r>
      <w:r w:rsidR="000E1217" w:rsidRPr="00F74DCB">
        <w:rPr>
          <w:rFonts w:ascii="Arial" w:eastAsia="Arial" w:hAnsi="Arial" w:cs="Arial"/>
          <w:color w:val="000000" w:themeColor="text1"/>
          <w:szCs w:val="20"/>
        </w:rPr>
        <w:t xml:space="preserve"> </w:t>
      </w:r>
      <w:r w:rsidRPr="00F74DCB">
        <w:rPr>
          <w:rFonts w:ascii="Arial" w:eastAsia="Arial" w:hAnsi="Arial" w:cs="Arial"/>
          <w:color w:val="000000" w:themeColor="text1"/>
          <w:szCs w:val="20"/>
        </w:rPr>
        <w:t>to obtain the Company</w:t>
      </w:r>
      <w:r w:rsidR="000E1217">
        <w:rPr>
          <w:rFonts w:ascii="Arial" w:eastAsia="Arial" w:hAnsi="Arial" w:cs="Arial"/>
          <w:color w:val="000000" w:themeColor="text1"/>
          <w:szCs w:val="20"/>
        </w:rPr>
        <w:t>’</w:t>
      </w:r>
      <w:r w:rsidRPr="00F74DCB">
        <w:rPr>
          <w:rFonts w:ascii="Arial" w:eastAsia="Arial" w:hAnsi="Arial" w:cs="Arial"/>
          <w:color w:val="000000" w:themeColor="text1"/>
          <w:szCs w:val="20"/>
        </w:rPr>
        <w:t xml:space="preserve">s decision to integrate the </w:t>
      </w:r>
      <w:r w:rsidR="005B759D">
        <w:rPr>
          <w:rFonts w:ascii="Arial" w:eastAsia="Arial" w:hAnsi="Arial" w:cs="Arial"/>
          <w:color w:val="000000" w:themeColor="text1"/>
          <w:szCs w:val="20"/>
        </w:rPr>
        <w:t>OBE</w:t>
      </w:r>
      <w:r w:rsidRPr="00F74DCB">
        <w:rPr>
          <w:rFonts w:ascii="Arial" w:eastAsia="Arial" w:hAnsi="Arial" w:cs="Arial"/>
          <w:color w:val="000000" w:themeColor="text1"/>
          <w:szCs w:val="20"/>
        </w:rPr>
        <w:t xml:space="preserve"> </w:t>
      </w:r>
      <w:r w:rsidR="000E1217">
        <w:rPr>
          <w:rFonts w:ascii="Arial" w:eastAsia="Arial" w:hAnsi="Arial" w:cs="Arial"/>
          <w:color w:val="000000" w:themeColor="text1"/>
          <w:szCs w:val="20"/>
        </w:rPr>
        <w:t>P</w:t>
      </w:r>
      <w:r w:rsidRPr="00F74DCB">
        <w:rPr>
          <w:rFonts w:ascii="Arial" w:eastAsia="Arial" w:hAnsi="Arial" w:cs="Arial"/>
          <w:color w:val="000000" w:themeColor="text1"/>
          <w:szCs w:val="20"/>
        </w:rPr>
        <w:t xml:space="preserve">rovider and the </w:t>
      </w:r>
      <w:r w:rsidR="005B759D">
        <w:rPr>
          <w:rFonts w:ascii="Arial" w:eastAsia="Arial" w:hAnsi="Arial" w:cs="Arial"/>
          <w:color w:val="000000" w:themeColor="text1"/>
          <w:szCs w:val="20"/>
        </w:rPr>
        <w:t>OBE</w:t>
      </w:r>
      <w:r w:rsidRPr="00F74DCB">
        <w:rPr>
          <w:rFonts w:ascii="Arial" w:eastAsia="Arial" w:hAnsi="Arial" w:cs="Arial"/>
          <w:color w:val="000000" w:themeColor="text1"/>
          <w:szCs w:val="20"/>
        </w:rPr>
        <w:t xml:space="preserve"> it uses into the System, </w:t>
      </w:r>
      <w:r w:rsidR="000E1217">
        <w:rPr>
          <w:rFonts w:ascii="Arial" w:eastAsia="Arial" w:hAnsi="Arial" w:cs="Arial"/>
          <w:color w:val="000000" w:themeColor="text1"/>
          <w:szCs w:val="20"/>
        </w:rPr>
        <w:t>thus,</w:t>
      </w:r>
      <w:r w:rsidR="000E1217" w:rsidRPr="00F74DCB">
        <w:rPr>
          <w:rFonts w:ascii="Arial" w:eastAsia="Arial" w:hAnsi="Arial" w:cs="Arial"/>
          <w:color w:val="000000" w:themeColor="text1"/>
          <w:szCs w:val="20"/>
        </w:rPr>
        <w:t xml:space="preserve"> </w:t>
      </w:r>
      <w:r w:rsidRPr="00F74DCB">
        <w:rPr>
          <w:rFonts w:ascii="Arial" w:eastAsia="Arial" w:hAnsi="Arial" w:cs="Arial"/>
          <w:color w:val="000000" w:themeColor="text1"/>
          <w:szCs w:val="20"/>
        </w:rPr>
        <w:t xml:space="preserve">enabling </w:t>
      </w:r>
      <w:r w:rsidR="000E1217">
        <w:rPr>
          <w:rFonts w:ascii="Arial" w:eastAsia="Arial" w:hAnsi="Arial" w:cs="Arial"/>
          <w:color w:val="000000" w:themeColor="text1"/>
          <w:szCs w:val="20"/>
        </w:rPr>
        <w:t xml:space="preserve">the </w:t>
      </w:r>
      <w:r w:rsidRPr="00F74DCB">
        <w:rPr>
          <w:rFonts w:ascii="Arial" w:eastAsia="Arial" w:hAnsi="Arial" w:cs="Arial"/>
          <w:color w:val="000000" w:themeColor="text1"/>
          <w:szCs w:val="20"/>
        </w:rPr>
        <w:t>supply, install</w:t>
      </w:r>
      <w:r w:rsidR="000E1217">
        <w:rPr>
          <w:rFonts w:ascii="Arial" w:eastAsia="Arial" w:hAnsi="Arial" w:cs="Arial"/>
          <w:color w:val="000000" w:themeColor="text1"/>
          <w:szCs w:val="20"/>
        </w:rPr>
        <w:t>ation</w:t>
      </w:r>
      <w:r w:rsidRPr="00F74DCB">
        <w:rPr>
          <w:rFonts w:ascii="Arial" w:eastAsia="Arial" w:hAnsi="Arial" w:cs="Arial"/>
          <w:color w:val="000000" w:themeColor="text1"/>
          <w:szCs w:val="20"/>
        </w:rPr>
        <w:t>, configur</w:t>
      </w:r>
      <w:r w:rsidR="000E1217">
        <w:rPr>
          <w:rFonts w:ascii="Arial" w:eastAsia="Arial" w:hAnsi="Arial" w:cs="Arial"/>
          <w:color w:val="000000" w:themeColor="text1"/>
          <w:szCs w:val="20"/>
        </w:rPr>
        <w:t>ation</w:t>
      </w:r>
      <w:r w:rsidRPr="00F74DCB">
        <w:rPr>
          <w:rFonts w:ascii="Arial" w:eastAsia="Arial" w:hAnsi="Arial" w:cs="Arial"/>
          <w:color w:val="000000" w:themeColor="text1"/>
          <w:szCs w:val="20"/>
        </w:rPr>
        <w:t>, maintenance and operational support</w:t>
      </w:r>
      <w:r w:rsidR="000E1217">
        <w:rPr>
          <w:rFonts w:ascii="Arial" w:eastAsia="Arial" w:hAnsi="Arial" w:cs="Arial"/>
          <w:color w:val="000000" w:themeColor="text1"/>
          <w:szCs w:val="20"/>
        </w:rPr>
        <w:t xml:space="preserve"> of the equipment used in the OBE user’s vehicles</w:t>
      </w:r>
      <w:r w:rsidRPr="00F74DCB">
        <w:rPr>
          <w:rFonts w:ascii="Arial" w:eastAsia="Arial" w:hAnsi="Arial" w:cs="Arial"/>
          <w:color w:val="000000" w:themeColor="text1"/>
          <w:szCs w:val="20"/>
        </w:rPr>
        <w:t>, as well as the performance of data transmission functions, in accordance with the applicable technical, security and interoperability requirements</w:t>
      </w:r>
      <w:r w:rsidRPr="00F74DCB">
        <w:rPr>
          <w:rFonts w:ascii="Arial" w:eastAsia="Arial" w:hAnsi="Arial" w:cs="Arial"/>
          <w:b/>
          <w:color w:val="000000" w:themeColor="text1"/>
          <w:szCs w:val="20"/>
        </w:rPr>
        <w:t>.</w:t>
      </w:r>
    </w:p>
    <w:p w14:paraId="169AA283" w14:textId="77777777" w:rsidR="00482A9F" w:rsidRPr="00F74DCB" w:rsidRDefault="00482A9F" w:rsidP="007704AA">
      <w:pPr>
        <w:pStyle w:val="Sraopastraipa"/>
        <w:tabs>
          <w:tab w:val="left" w:pos="709"/>
        </w:tabs>
        <w:ind w:left="709"/>
        <w:contextualSpacing w:val="0"/>
        <w:jc w:val="both"/>
        <w:rPr>
          <w:rFonts w:ascii="Arial" w:eastAsia="Arial" w:hAnsi="Arial" w:cs="Arial"/>
          <w:b/>
          <w:color w:val="000000" w:themeColor="text1"/>
          <w:szCs w:val="20"/>
        </w:rPr>
      </w:pPr>
    </w:p>
    <w:p w14:paraId="2D2F1007" w14:textId="6AF8D5C3" w:rsidR="00A90344" w:rsidRPr="00F74DCB" w:rsidRDefault="004C25F3" w:rsidP="00155F9F">
      <w:pPr>
        <w:pStyle w:val="Sraopastraipa"/>
        <w:numPr>
          <w:ilvl w:val="0"/>
          <w:numId w:val="9"/>
        </w:numPr>
        <w:tabs>
          <w:tab w:val="left" w:pos="567"/>
        </w:tabs>
        <w:ind w:left="357" w:hanging="357"/>
        <w:contextualSpacing w:val="0"/>
        <w:jc w:val="both"/>
        <w:rPr>
          <w:rFonts w:ascii="Arial" w:eastAsia="Arial" w:hAnsi="Arial" w:cs="Arial"/>
          <w:b/>
          <w:szCs w:val="20"/>
        </w:rPr>
      </w:pPr>
      <w:r w:rsidRPr="00F74DCB">
        <w:rPr>
          <w:rFonts w:ascii="Arial" w:eastAsia="Arial" w:hAnsi="Arial" w:cs="Arial"/>
          <w:b/>
          <w:szCs w:val="20"/>
        </w:rPr>
        <w:t xml:space="preserve">INITIATION OF </w:t>
      </w:r>
      <w:r w:rsidR="00F8719E" w:rsidRPr="00F74DCB">
        <w:rPr>
          <w:rFonts w:ascii="Arial" w:eastAsia="Arial" w:hAnsi="Arial" w:cs="Arial"/>
          <w:b/>
          <w:color w:val="000000" w:themeColor="text1"/>
          <w:szCs w:val="20"/>
        </w:rPr>
        <w:t>INTEGRATION</w:t>
      </w:r>
      <w:r w:rsidRPr="00F74DCB">
        <w:rPr>
          <w:rFonts w:ascii="Arial" w:eastAsia="Arial" w:hAnsi="Arial" w:cs="Arial"/>
          <w:b/>
          <w:szCs w:val="20"/>
        </w:rPr>
        <w:t xml:space="preserve"> </w:t>
      </w:r>
    </w:p>
    <w:p w14:paraId="6F72CEF9" w14:textId="470D4A38" w:rsidR="00AA2E88" w:rsidRPr="00F74DCB" w:rsidRDefault="00A90344" w:rsidP="00154E02">
      <w:pPr>
        <w:pStyle w:val="Sraopastraipa"/>
        <w:numPr>
          <w:ilvl w:val="1"/>
          <w:numId w:val="9"/>
        </w:numPr>
        <w:tabs>
          <w:tab w:val="left" w:pos="709"/>
        </w:tabs>
        <w:contextualSpacing w:val="0"/>
        <w:jc w:val="both"/>
        <w:rPr>
          <w:rFonts w:ascii="Arial" w:eastAsia="Arial" w:hAnsi="Arial" w:cs="Arial"/>
          <w:b/>
          <w:color w:val="000000" w:themeColor="text1"/>
        </w:rPr>
      </w:pPr>
      <w:r w:rsidRPr="00F74DCB">
        <w:rPr>
          <w:rFonts w:ascii="Arial" w:hAnsi="Arial" w:cs="Arial"/>
        </w:rPr>
        <w:t>A</w:t>
      </w:r>
      <w:r w:rsidR="000E1217">
        <w:rPr>
          <w:rFonts w:ascii="Arial" w:hAnsi="Arial" w:cs="Arial"/>
        </w:rPr>
        <w:t>n</w:t>
      </w:r>
      <w:r w:rsidRPr="00F74DCB">
        <w:rPr>
          <w:rFonts w:ascii="Arial" w:hAnsi="Arial" w:cs="Arial"/>
        </w:rPr>
        <w:t xml:space="preserve"> </w:t>
      </w:r>
      <w:r w:rsidR="005B759D">
        <w:rPr>
          <w:rFonts w:ascii="Arial" w:hAnsi="Arial" w:cs="Arial"/>
        </w:rPr>
        <w:t>OBE</w:t>
      </w:r>
      <w:r w:rsidRPr="00F74DCB">
        <w:rPr>
          <w:rFonts w:ascii="Arial" w:hAnsi="Arial" w:cs="Arial"/>
        </w:rPr>
        <w:t xml:space="preserve"> </w:t>
      </w:r>
      <w:r w:rsidR="000E1217">
        <w:rPr>
          <w:rFonts w:ascii="Arial" w:hAnsi="Arial" w:cs="Arial"/>
        </w:rPr>
        <w:t>P</w:t>
      </w:r>
      <w:r w:rsidRPr="00F74DCB">
        <w:rPr>
          <w:rFonts w:ascii="Arial" w:hAnsi="Arial" w:cs="Arial"/>
        </w:rPr>
        <w:t xml:space="preserve">rovider </w:t>
      </w:r>
      <w:r w:rsidR="00EF33AC" w:rsidRPr="00F74DCB">
        <w:rPr>
          <w:rFonts w:ascii="Arial" w:hAnsi="Arial" w:cs="Arial"/>
        </w:rPr>
        <w:t xml:space="preserve">wishing </w:t>
      </w:r>
      <w:r w:rsidRPr="00F74DCB">
        <w:rPr>
          <w:rFonts w:ascii="Arial" w:hAnsi="Arial" w:cs="Arial"/>
        </w:rPr>
        <w:t xml:space="preserve">to initiate the integration process for its own </w:t>
      </w:r>
      <w:r w:rsidR="005B759D">
        <w:rPr>
          <w:rFonts w:ascii="Arial" w:hAnsi="Arial" w:cs="Arial"/>
        </w:rPr>
        <w:t>OBE</w:t>
      </w:r>
      <w:r w:rsidRPr="00F74DCB">
        <w:rPr>
          <w:rFonts w:ascii="Arial" w:hAnsi="Arial" w:cs="Arial"/>
        </w:rPr>
        <w:t xml:space="preserve"> and those in use must submit</w:t>
      </w:r>
      <w:r w:rsidR="000E1217">
        <w:rPr>
          <w:rFonts w:ascii="Arial" w:hAnsi="Arial" w:cs="Arial"/>
        </w:rPr>
        <w:t xml:space="preserve"> the following documents</w:t>
      </w:r>
      <w:r w:rsidRPr="00F74DCB">
        <w:rPr>
          <w:rFonts w:ascii="Arial" w:hAnsi="Arial" w:cs="Arial"/>
        </w:rPr>
        <w:t xml:space="preserve"> to the Company</w:t>
      </w:r>
      <w:r w:rsidR="00AA2E88" w:rsidRPr="00F74DCB">
        <w:rPr>
          <w:rFonts w:ascii="Arial" w:hAnsi="Arial" w:cs="Arial"/>
        </w:rPr>
        <w:t>:</w:t>
      </w:r>
    </w:p>
    <w:p w14:paraId="12AE68BE" w14:textId="630AF7EC" w:rsidR="00AA2E88" w:rsidRPr="00F74DCB" w:rsidRDefault="737F01AE" w:rsidP="00842CB5">
      <w:pPr>
        <w:pStyle w:val="Sraopastraipa"/>
        <w:numPr>
          <w:ilvl w:val="0"/>
          <w:numId w:val="25"/>
        </w:numPr>
        <w:tabs>
          <w:tab w:val="left" w:pos="709"/>
        </w:tabs>
        <w:jc w:val="both"/>
        <w:rPr>
          <w:rFonts w:ascii="Arial" w:hAnsi="Arial" w:cs="Arial"/>
        </w:rPr>
      </w:pPr>
      <w:r w:rsidRPr="00F74DCB">
        <w:rPr>
          <w:rFonts w:ascii="Arial" w:hAnsi="Arial" w:cs="Arial"/>
        </w:rPr>
        <w:t xml:space="preserve">an application </w:t>
      </w:r>
      <w:r w:rsidR="003C77DD" w:rsidRPr="00F74DCB">
        <w:rPr>
          <w:rFonts w:ascii="Arial" w:hAnsi="Arial" w:cs="Arial"/>
        </w:rPr>
        <w:t>(A</w:t>
      </w:r>
      <w:r w:rsidR="00F6752D">
        <w:rPr>
          <w:rFonts w:ascii="Arial" w:hAnsi="Arial" w:cs="Arial"/>
        </w:rPr>
        <w:t>nnex</w:t>
      </w:r>
      <w:r w:rsidR="003C77DD" w:rsidRPr="00F74DCB">
        <w:rPr>
          <w:rFonts w:ascii="Arial" w:hAnsi="Arial" w:cs="Arial"/>
        </w:rPr>
        <w:t xml:space="preserve"> No.</w:t>
      </w:r>
      <w:r w:rsidR="00686078" w:rsidRPr="00F74DCB">
        <w:rPr>
          <w:rFonts w:ascii="Arial" w:hAnsi="Arial" w:cs="Arial"/>
        </w:rPr>
        <w:t xml:space="preserve"> 1</w:t>
      </w:r>
      <w:r w:rsidR="003C77DD" w:rsidRPr="00F74DCB">
        <w:rPr>
          <w:rFonts w:ascii="Arial" w:hAnsi="Arial" w:cs="Arial"/>
        </w:rPr>
        <w:t>)</w:t>
      </w:r>
      <w:r w:rsidR="00A90344" w:rsidRPr="00F74DCB">
        <w:rPr>
          <w:rFonts w:ascii="Arial" w:hAnsi="Arial" w:cs="Arial"/>
        </w:rPr>
        <w:t xml:space="preserve">, </w:t>
      </w:r>
      <w:r w:rsidR="67AF93DF" w:rsidRPr="00F74DCB">
        <w:rPr>
          <w:rFonts w:ascii="Arial" w:hAnsi="Arial" w:cs="Arial"/>
        </w:rPr>
        <w:t xml:space="preserve">which </w:t>
      </w:r>
      <w:r w:rsidR="00A90344" w:rsidRPr="00F74DCB">
        <w:rPr>
          <w:rFonts w:ascii="Arial" w:hAnsi="Arial" w:cs="Arial"/>
        </w:rPr>
        <w:t xml:space="preserve">must: (i) contain information about the legal entity, its contact details, the responsible person and the basis for their representation, together with a document confirming this; (ii) list all </w:t>
      </w:r>
      <w:r w:rsidR="005B759D">
        <w:rPr>
          <w:rFonts w:ascii="Arial" w:hAnsi="Arial" w:cs="Arial"/>
        </w:rPr>
        <w:t>OBE</w:t>
      </w:r>
      <w:r w:rsidR="00A90344" w:rsidRPr="00F74DCB">
        <w:rPr>
          <w:rFonts w:ascii="Arial" w:hAnsi="Arial" w:cs="Arial"/>
        </w:rPr>
        <w:t xml:space="preserve"> to be integrated</w:t>
      </w:r>
      <w:r w:rsidR="000E1217">
        <w:rPr>
          <w:rFonts w:ascii="Arial" w:hAnsi="Arial" w:cs="Arial"/>
        </w:rPr>
        <w:t>;</w:t>
      </w:r>
    </w:p>
    <w:p w14:paraId="19E07027" w14:textId="4D065230" w:rsidR="00A90344" w:rsidRPr="00F74DCB" w:rsidRDefault="000E1217" w:rsidP="00842CB5">
      <w:pPr>
        <w:pStyle w:val="Sraopastraipa"/>
        <w:numPr>
          <w:ilvl w:val="0"/>
          <w:numId w:val="25"/>
        </w:numPr>
        <w:tabs>
          <w:tab w:val="left" w:pos="709"/>
        </w:tabs>
        <w:jc w:val="both"/>
        <w:rPr>
          <w:rFonts w:ascii="Arial" w:eastAsia="Arial" w:hAnsi="Arial" w:cs="Arial"/>
          <w:b/>
          <w:color w:val="000000" w:themeColor="text1"/>
        </w:rPr>
      </w:pPr>
      <w:r>
        <w:rPr>
          <w:rFonts w:ascii="Arial" w:hAnsi="Arial" w:cs="Arial"/>
        </w:rPr>
        <w:t>t</w:t>
      </w:r>
      <w:r w:rsidR="0BFE0A5A" w:rsidRPr="00F74DCB">
        <w:rPr>
          <w:rFonts w:ascii="Arial" w:hAnsi="Arial" w:cs="Arial"/>
        </w:rPr>
        <w:t xml:space="preserve">he application </w:t>
      </w:r>
      <w:r w:rsidR="00A90344" w:rsidRPr="00F74DCB">
        <w:rPr>
          <w:rFonts w:ascii="Arial" w:hAnsi="Arial" w:cs="Arial"/>
        </w:rPr>
        <w:t>must be accompanied by a duly completed and signed confidentiality undertaking (</w:t>
      </w:r>
      <w:r w:rsidR="00F6752D" w:rsidRPr="00F74DCB">
        <w:rPr>
          <w:rFonts w:ascii="Arial" w:hAnsi="Arial" w:cs="Arial"/>
        </w:rPr>
        <w:t>A</w:t>
      </w:r>
      <w:r w:rsidR="00F6752D">
        <w:rPr>
          <w:rFonts w:ascii="Arial" w:hAnsi="Arial" w:cs="Arial"/>
        </w:rPr>
        <w:t>nnex</w:t>
      </w:r>
      <w:r w:rsidR="00F6752D" w:rsidRPr="00F74DCB">
        <w:rPr>
          <w:rFonts w:ascii="Arial" w:hAnsi="Arial" w:cs="Arial"/>
        </w:rPr>
        <w:t xml:space="preserve"> </w:t>
      </w:r>
      <w:r w:rsidR="00A90344" w:rsidRPr="00F74DCB">
        <w:rPr>
          <w:rFonts w:ascii="Arial" w:hAnsi="Arial" w:cs="Arial"/>
        </w:rPr>
        <w:t>No.</w:t>
      </w:r>
      <w:r w:rsidR="00686078" w:rsidRPr="00F74DCB">
        <w:rPr>
          <w:rFonts w:ascii="Arial" w:hAnsi="Arial" w:cs="Arial"/>
        </w:rPr>
        <w:t xml:space="preserve"> 2</w:t>
      </w:r>
      <w:r w:rsidR="00A90344" w:rsidRPr="00F74DCB">
        <w:rPr>
          <w:rFonts w:ascii="Arial" w:hAnsi="Arial" w:cs="Arial"/>
        </w:rPr>
        <w:t>)</w:t>
      </w:r>
      <w:r>
        <w:rPr>
          <w:rFonts w:ascii="Arial" w:hAnsi="Arial" w:cs="Arial"/>
        </w:rPr>
        <w:t>;</w:t>
      </w:r>
    </w:p>
    <w:p w14:paraId="0F35C0CC" w14:textId="597A45BA" w:rsidR="00D01E78" w:rsidRPr="00F74DCB" w:rsidRDefault="000E1217" w:rsidP="00842CB5">
      <w:pPr>
        <w:pStyle w:val="Sraopastraipa"/>
        <w:numPr>
          <w:ilvl w:val="0"/>
          <w:numId w:val="25"/>
        </w:numPr>
        <w:tabs>
          <w:tab w:val="left" w:pos="709"/>
        </w:tabs>
        <w:jc w:val="both"/>
        <w:rPr>
          <w:rFonts w:ascii="Arial" w:eastAsia="Arial" w:hAnsi="Arial" w:cs="Arial"/>
          <w:b/>
          <w:szCs w:val="20"/>
        </w:rPr>
      </w:pPr>
      <w:r>
        <w:rPr>
          <w:rFonts w:ascii="Arial" w:eastAsia="Arial" w:hAnsi="Arial" w:cs="Arial"/>
          <w:szCs w:val="20"/>
        </w:rPr>
        <w:t>an</w:t>
      </w:r>
      <w:r w:rsidR="00401478" w:rsidRPr="00F74DCB">
        <w:rPr>
          <w:rFonts w:ascii="Arial" w:eastAsia="Arial" w:hAnsi="Arial" w:cs="Arial"/>
          <w:szCs w:val="20"/>
        </w:rPr>
        <w:t xml:space="preserve"> </w:t>
      </w:r>
      <w:r w:rsidR="005B759D">
        <w:rPr>
          <w:rFonts w:ascii="Arial" w:eastAsia="Arial" w:hAnsi="Arial" w:cs="Arial"/>
          <w:szCs w:val="20"/>
        </w:rPr>
        <w:t>OBE</w:t>
      </w:r>
      <w:r w:rsidR="00401478" w:rsidRPr="00F74DCB">
        <w:rPr>
          <w:rFonts w:ascii="Arial" w:eastAsia="Arial" w:hAnsi="Arial" w:cs="Arial"/>
          <w:szCs w:val="20"/>
        </w:rPr>
        <w:t xml:space="preserve"> </w:t>
      </w:r>
      <w:r>
        <w:rPr>
          <w:rFonts w:ascii="Arial" w:eastAsia="Arial" w:hAnsi="Arial" w:cs="Arial"/>
          <w:szCs w:val="20"/>
        </w:rPr>
        <w:t>P</w:t>
      </w:r>
      <w:r w:rsidR="00401478" w:rsidRPr="00F74DCB">
        <w:rPr>
          <w:rFonts w:ascii="Arial" w:eastAsia="Arial" w:hAnsi="Arial" w:cs="Arial"/>
          <w:szCs w:val="20"/>
        </w:rPr>
        <w:t xml:space="preserve">rovider </w:t>
      </w:r>
      <w:r w:rsidR="00C27ED6" w:rsidRPr="00F74DCB">
        <w:rPr>
          <w:rFonts w:ascii="Arial" w:eastAsia="Arial" w:hAnsi="Arial" w:cs="Arial"/>
          <w:szCs w:val="20"/>
        </w:rPr>
        <w:t xml:space="preserve">wishing </w:t>
      </w:r>
      <w:r w:rsidR="00EF33AC" w:rsidRPr="00F74DCB">
        <w:rPr>
          <w:rFonts w:ascii="Arial" w:eastAsia="Arial" w:hAnsi="Arial" w:cs="Arial"/>
          <w:szCs w:val="20"/>
        </w:rPr>
        <w:t xml:space="preserve">to commence the integration process </w:t>
      </w:r>
      <w:r w:rsidR="00401478" w:rsidRPr="00F74DCB">
        <w:rPr>
          <w:rFonts w:ascii="Arial" w:eastAsia="Arial" w:hAnsi="Arial" w:cs="Arial"/>
          <w:szCs w:val="20"/>
        </w:rPr>
        <w:t xml:space="preserve">must </w:t>
      </w:r>
      <w:r w:rsidR="00D01E78" w:rsidRPr="00F74DCB">
        <w:rPr>
          <w:rFonts w:ascii="Arial" w:eastAsia="Arial" w:hAnsi="Arial" w:cs="Arial"/>
          <w:szCs w:val="20"/>
        </w:rPr>
        <w:t xml:space="preserve">meet the following requirements </w:t>
      </w:r>
      <w:r w:rsidR="003F3036" w:rsidRPr="00F74DCB">
        <w:rPr>
          <w:rFonts w:ascii="Arial" w:eastAsia="Arial" w:hAnsi="Arial" w:cs="Arial"/>
          <w:szCs w:val="20"/>
        </w:rPr>
        <w:t xml:space="preserve">and submit documents substantiating </w:t>
      </w:r>
      <w:r w:rsidR="008141BF" w:rsidRPr="00F74DCB">
        <w:rPr>
          <w:rFonts w:ascii="Arial" w:eastAsia="Arial" w:hAnsi="Arial" w:cs="Arial"/>
          <w:szCs w:val="20"/>
        </w:rPr>
        <w:t>compliance with</w:t>
      </w:r>
      <w:r w:rsidR="003F3036" w:rsidRPr="00F74DCB">
        <w:rPr>
          <w:rFonts w:ascii="Arial" w:eastAsia="Arial" w:hAnsi="Arial" w:cs="Arial"/>
          <w:szCs w:val="20"/>
        </w:rPr>
        <w:t xml:space="preserve"> the</w:t>
      </w:r>
      <w:r>
        <w:rPr>
          <w:rFonts w:ascii="Arial" w:eastAsia="Arial" w:hAnsi="Arial" w:cs="Arial"/>
          <w:szCs w:val="20"/>
        </w:rPr>
        <w:t xml:space="preserve"> following</w:t>
      </w:r>
      <w:r w:rsidR="003F3036" w:rsidRPr="00F74DCB">
        <w:rPr>
          <w:rFonts w:ascii="Arial" w:eastAsia="Arial" w:hAnsi="Arial" w:cs="Arial"/>
          <w:szCs w:val="20"/>
        </w:rPr>
        <w:t xml:space="preserve"> requirements:</w:t>
      </w:r>
    </w:p>
    <w:p w14:paraId="1AE7E172" w14:textId="77777777" w:rsidR="00372942" w:rsidRPr="00F74DCB" w:rsidRDefault="00372942" w:rsidP="00C27ED6">
      <w:pPr>
        <w:pStyle w:val="Sraopastraipa"/>
        <w:tabs>
          <w:tab w:val="left" w:pos="709"/>
        </w:tabs>
        <w:ind w:left="360"/>
        <w:contextualSpacing w:val="0"/>
        <w:jc w:val="both"/>
        <w:rPr>
          <w:rFonts w:ascii="Arial" w:eastAsia="Arial" w:hAnsi="Arial" w:cs="Arial"/>
          <w:b/>
          <w:szCs w:val="20"/>
        </w:rPr>
      </w:pPr>
    </w:p>
    <w:tbl>
      <w:tblPr>
        <w:tblStyle w:val="Lentelstinklelis"/>
        <w:tblW w:w="9558" w:type="dxa"/>
        <w:tblInd w:w="360" w:type="dxa"/>
        <w:tblLook w:val="04A0" w:firstRow="1" w:lastRow="0" w:firstColumn="1" w:lastColumn="0" w:noHBand="0" w:noVBand="1"/>
      </w:tblPr>
      <w:tblGrid>
        <w:gridCol w:w="6128"/>
        <w:gridCol w:w="3471"/>
      </w:tblGrid>
      <w:tr w:rsidR="003F3036" w:rsidRPr="00F74DCB" w14:paraId="4399E1E0" w14:textId="77777777" w:rsidTr="00C27ED6">
        <w:tc>
          <w:tcPr>
            <w:tcW w:w="6298" w:type="dxa"/>
          </w:tcPr>
          <w:p w14:paraId="4D2006BD" w14:textId="64406176" w:rsidR="003F3036" w:rsidRPr="00F74DCB" w:rsidRDefault="001B0D9F" w:rsidP="00C27ED6">
            <w:pPr>
              <w:pStyle w:val="Sraopastraipa"/>
              <w:tabs>
                <w:tab w:val="left" w:pos="709"/>
              </w:tabs>
              <w:contextualSpacing w:val="0"/>
              <w:jc w:val="center"/>
              <w:rPr>
                <w:rFonts w:ascii="Arial" w:eastAsia="Arial" w:hAnsi="Arial" w:cs="Arial"/>
                <w:b/>
                <w:szCs w:val="20"/>
              </w:rPr>
            </w:pPr>
            <w:r w:rsidRPr="00F74DCB">
              <w:rPr>
                <w:rFonts w:ascii="Arial" w:eastAsia="Arial" w:hAnsi="Arial" w:cs="Arial"/>
                <w:b/>
                <w:szCs w:val="20"/>
              </w:rPr>
              <w:t>Requirement</w:t>
            </w:r>
          </w:p>
        </w:tc>
        <w:tc>
          <w:tcPr>
            <w:tcW w:w="3260" w:type="dxa"/>
          </w:tcPr>
          <w:p w14:paraId="60AF63F0" w14:textId="45C0C9B9" w:rsidR="003F3036" w:rsidRPr="00F74DCB" w:rsidRDefault="00164D85" w:rsidP="00C27ED6">
            <w:pPr>
              <w:pStyle w:val="Sraopastraipa"/>
              <w:tabs>
                <w:tab w:val="left" w:pos="709"/>
              </w:tabs>
              <w:contextualSpacing w:val="0"/>
              <w:jc w:val="center"/>
              <w:rPr>
                <w:rFonts w:ascii="Arial" w:eastAsia="Arial" w:hAnsi="Arial" w:cs="Arial"/>
                <w:b/>
                <w:szCs w:val="20"/>
              </w:rPr>
            </w:pPr>
            <w:r w:rsidRPr="00F74DCB">
              <w:rPr>
                <w:rFonts w:ascii="Arial" w:eastAsia="Arial" w:hAnsi="Arial" w:cs="Arial"/>
                <w:b/>
                <w:szCs w:val="20"/>
              </w:rPr>
              <w:t>Document substantiating compliance with the requirement</w:t>
            </w:r>
          </w:p>
        </w:tc>
      </w:tr>
      <w:tr w:rsidR="00CF221A" w:rsidRPr="00F74DCB" w14:paraId="7010B1B1" w14:textId="77777777" w:rsidTr="00C27ED6">
        <w:tc>
          <w:tcPr>
            <w:tcW w:w="6298" w:type="dxa"/>
          </w:tcPr>
          <w:p w14:paraId="017B399A" w14:textId="0A8AAA75" w:rsidR="00CF221A" w:rsidRPr="00F74DCB" w:rsidRDefault="001B0D9F" w:rsidP="00C27ED6">
            <w:pPr>
              <w:pStyle w:val="Sraopastraipa"/>
              <w:numPr>
                <w:ilvl w:val="2"/>
                <w:numId w:val="9"/>
              </w:numPr>
              <w:tabs>
                <w:tab w:val="left" w:pos="709"/>
              </w:tabs>
              <w:contextualSpacing w:val="0"/>
              <w:jc w:val="both"/>
              <w:rPr>
                <w:rFonts w:ascii="Arial" w:eastAsia="Arial" w:hAnsi="Arial" w:cs="Arial"/>
                <w:b/>
                <w:szCs w:val="20"/>
              </w:rPr>
            </w:pPr>
            <w:r w:rsidRPr="00F74DCB">
              <w:rPr>
                <w:rFonts w:ascii="Arial" w:hAnsi="Arial" w:cs="Arial"/>
                <w:szCs w:val="20"/>
              </w:rPr>
              <w:t xml:space="preserve">The </w:t>
            </w:r>
            <w:r w:rsidR="000E1217">
              <w:rPr>
                <w:rFonts w:ascii="Arial" w:hAnsi="Arial" w:cs="Arial"/>
                <w:szCs w:val="20"/>
              </w:rPr>
              <w:t>OBE</w:t>
            </w:r>
            <w:r w:rsidRPr="00F74DCB">
              <w:rPr>
                <w:rFonts w:ascii="Arial" w:hAnsi="Arial" w:cs="Arial"/>
                <w:szCs w:val="20"/>
              </w:rPr>
              <w:t xml:space="preserve"> </w:t>
            </w:r>
            <w:r w:rsidR="000E1217">
              <w:rPr>
                <w:rFonts w:ascii="Arial" w:hAnsi="Arial" w:cs="Arial"/>
                <w:szCs w:val="20"/>
              </w:rPr>
              <w:t>P</w:t>
            </w:r>
            <w:r w:rsidRPr="00F74DCB">
              <w:rPr>
                <w:rFonts w:ascii="Arial" w:hAnsi="Arial" w:cs="Arial"/>
                <w:szCs w:val="20"/>
              </w:rPr>
              <w:t>rovider</w:t>
            </w:r>
            <w:r w:rsidR="009A3FF6" w:rsidRPr="00F74DCB">
              <w:rPr>
                <w:rFonts w:ascii="Arial" w:hAnsi="Arial" w:cs="Arial"/>
                <w:szCs w:val="20"/>
              </w:rPr>
              <w:t xml:space="preserve">, as well as any third party engaged by it, </w:t>
            </w:r>
            <w:r w:rsidRPr="00F74DCB">
              <w:rPr>
                <w:rFonts w:ascii="Arial" w:hAnsi="Arial" w:cs="Arial"/>
                <w:szCs w:val="20"/>
              </w:rPr>
              <w:t xml:space="preserve">must </w:t>
            </w:r>
            <w:r w:rsidR="00CF221A" w:rsidRPr="00F74DCB">
              <w:rPr>
                <w:rFonts w:ascii="Arial" w:hAnsi="Arial" w:cs="Arial"/>
                <w:szCs w:val="20"/>
              </w:rPr>
              <w:t>be a</w:t>
            </w:r>
            <w:r w:rsidR="002742A7">
              <w:rPr>
                <w:rFonts w:ascii="Arial" w:hAnsi="Arial" w:cs="Arial"/>
                <w:szCs w:val="20"/>
              </w:rPr>
              <w:t xml:space="preserve"> legal entity</w:t>
            </w:r>
            <w:r w:rsidR="00CF221A" w:rsidRPr="00F74DCB">
              <w:rPr>
                <w:rFonts w:ascii="Arial" w:hAnsi="Arial" w:cs="Arial"/>
                <w:szCs w:val="20"/>
              </w:rPr>
              <w:t xml:space="preserve"> legally established, registered and operating in any Member State of the European Union, </w:t>
            </w:r>
            <w:r w:rsidR="009E75B2" w:rsidRPr="00F74DCB">
              <w:rPr>
                <w:rFonts w:ascii="Arial" w:hAnsi="Arial" w:cs="Arial"/>
                <w:szCs w:val="20"/>
              </w:rPr>
              <w:t>the</w:t>
            </w:r>
            <w:r w:rsidR="001810BF" w:rsidRPr="00F74DCB">
              <w:rPr>
                <w:rFonts w:ascii="Arial" w:hAnsi="Arial" w:cs="Arial"/>
                <w:szCs w:val="20"/>
              </w:rPr>
              <w:t xml:space="preserve"> European </w:t>
            </w:r>
            <w:r w:rsidR="009E75B2" w:rsidRPr="00F74DCB">
              <w:rPr>
                <w:rFonts w:ascii="Arial" w:hAnsi="Arial" w:cs="Arial"/>
                <w:szCs w:val="20"/>
              </w:rPr>
              <w:t xml:space="preserve">Economic Area or </w:t>
            </w:r>
            <w:r w:rsidR="00CF221A" w:rsidRPr="00F74DCB">
              <w:rPr>
                <w:rFonts w:ascii="Arial" w:hAnsi="Arial" w:cs="Arial"/>
                <w:szCs w:val="20"/>
              </w:rPr>
              <w:t>a Member State of the North Atlantic Treaty Organisation</w:t>
            </w:r>
          </w:p>
        </w:tc>
        <w:tc>
          <w:tcPr>
            <w:tcW w:w="3260" w:type="dxa"/>
          </w:tcPr>
          <w:p w14:paraId="5A3ED985" w14:textId="499D2D86" w:rsidR="002C0DBB" w:rsidRPr="00F74DCB" w:rsidRDefault="002C0DBB" w:rsidP="000A2A8C">
            <w:pPr>
              <w:pStyle w:val="Sraopastraipa"/>
              <w:numPr>
                <w:ilvl w:val="0"/>
                <w:numId w:val="21"/>
              </w:numPr>
              <w:jc w:val="both"/>
              <w:rPr>
                <w:rFonts w:ascii="Arial" w:hAnsi="Arial" w:cs="Arial"/>
                <w:szCs w:val="20"/>
              </w:rPr>
            </w:pPr>
            <w:r w:rsidRPr="00F74DCB">
              <w:rPr>
                <w:rFonts w:ascii="Arial" w:hAnsi="Arial" w:cs="Arial"/>
                <w:szCs w:val="20"/>
              </w:rPr>
              <w:t xml:space="preserve">An extract from the </w:t>
            </w:r>
            <w:r w:rsidR="002742A7">
              <w:rPr>
                <w:rFonts w:ascii="Arial" w:hAnsi="Arial" w:cs="Arial"/>
                <w:szCs w:val="20"/>
              </w:rPr>
              <w:t>R</w:t>
            </w:r>
            <w:r w:rsidRPr="00F74DCB">
              <w:rPr>
                <w:rFonts w:ascii="Arial" w:hAnsi="Arial" w:cs="Arial"/>
                <w:szCs w:val="20"/>
              </w:rPr>
              <w:t xml:space="preserve">egister of </w:t>
            </w:r>
            <w:r w:rsidR="002742A7">
              <w:rPr>
                <w:rFonts w:ascii="Arial" w:hAnsi="Arial" w:cs="Arial"/>
                <w:szCs w:val="20"/>
              </w:rPr>
              <w:t>L</w:t>
            </w:r>
            <w:r w:rsidRPr="00F74DCB">
              <w:rPr>
                <w:rFonts w:ascii="Arial" w:hAnsi="Arial" w:cs="Arial"/>
                <w:szCs w:val="20"/>
              </w:rPr>
              <w:t xml:space="preserve">egal </w:t>
            </w:r>
            <w:r w:rsidR="002742A7">
              <w:rPr>
                <w:rFonts w:ascii="Arial" w:hAnsi="Arial" w:cs="Arial"/>
                <w:szCs w:val="20"/>
              </w:rPr>
              <w:t>E</w:t>
            </w:r>
            <w:r w:rsidRPr="00F74DCB">
              <w:rPr>
                <w:rFonts w:ascii="Arial" w:hAnsi="Arial" w:cs="Arial"/>
                <w:szCs w:val="20"/>
              </w:rPr>
              <w:t>ntities (information on the registered office address and the head of the legal entity is required);</w:t>
            </w:r>
          </w:p>
          <w:p w14:paraId="209ECF90" w14:textId="06252473" w:rsidR="00DD724F" w:rsidRPr="00F74DCB" w:rsidRDefault="00DD724F" w:rsidP="000A2A8C">
            <w:pPr>
              <w:pStyle w:val="Sraopastraipa"/>
              <w:numPr>
                <w:ilvl w:val="0"/>
                <w:numId w:val="21"/>
              </w:numPr>
              <w:jc w:val="both"/>
              <w:rPr>
                <w:rFonts w:ascii="Arial" w:hAnsi="Arial" w:cs="Arial"/>
                <w:szCs w:val="20"/>
              </w:rPr>
            </w:pPr>
            <w:r w:rsidRPr="00F74DCB">
              <w:rPr>
                <w:rFonts w:ascii="Arial" w:hAnsi="Arial" w:cs="Arial"/>
                <w:szCs w:val="20"/>
              </w:rPr>
              <w:t xml:space="preserve">An extract from the </w:t>
            </w:r>
            <w:r w:rsidR="002742A7">
              <w:rPr>
                <w:rFonts w:ascii="Arial" w:hAnsi="Arial" w:cs="Arial"/>
                <w:szCs w:val="20"/>
              </w:rPr>
              <w:t>R</w:t>
            </w:r>
            <w:r w:rsidRPr="00F74DCB">
              <w:rPr>
                <w:rFonts w:ascii="Arial" w:hAnsi="Arial" w:cs="Arial"/>
                <w:szCs w:val="20"/>
              </w:rPr>
              <w:t xml:space="preserve">egister of </w:t>
            </w:r>
            <w:r w:rsidR="002742A7">
              <w:rPr>
                <w:rFonts w:ascii="Arial" w:hAnsi="Arial" w:cs="Arial"/>
                <w:szCs w:val="20"/>
              </w:rPr>
              <w:t>Participants</w:t>
            </w:r>
            <w:r w:rsidRPr="00F74DCB">
              <w:rPr>
                <w:rFonts w:ascii="Arial" w:hAnsi="Arial" w:cs="Arial"/>
                <w:szCs w:val="20"/>
              </w:rPr>
              <w:t xml:space="preserve"> of </w:t>
            </w:r>
            <w:r w:rsidR="002742A7">
              <w:rPr>
                <w:rFonts w:ascii="Arial" w:hAnsi="Arial" w:cs="Arial"/>
                <w:szCs w:val="20"/>
              </w:rPr>
              <w:t>a L</w:t>
            </w:r>
            <w:r w:rsidRPr="00F74DCB">
              <w:rPr>
                <w:rFonts w:ascii="Arial" w:hAnsi="Arial" w:cs="Arial"/>
                <w:szCs w:val="20"/>
              </w:rPr>
              <w:t xml:space="preserve">egal </w:t>
            </w:r>
            <w:r w:rsidR="002742A7">
              <w:rPr>
                <w:rFonts w:ascii="Arial" w:hAnsi="Arial" w:cs="Arial"/>
                <w:szCs w:val="20"/>
              </w:rPr>
              <w:t>E</w:t>
            </w:r>
            <w:r w:rsidRPr="00F74DCB">
              <w:rPr>
                <w:rFonts w:ascii="Arial" w:hAnsi="Arial" w:cs="Arial"/>
                <w:szCs w:val="20"/>
              </w:rPr>
              <w:t xml:space="preserve">ntity (information on the shareholder structure </w:t>
            </w:r>
            <w:r w:rsidR="002742A7">
              <w:rPr>
                <w:rFonts w:ascii="Arial" w:hAnsi="Arial" w:cs="Arial"/>
                <w:szCs w:val="20"/>
              </w:rPr>
              <w:t>shall be</w:t>
            </w:r>
            <w:r w:rsidR="002742A7" w:rsidRPr="00F74DCB">
              <w:rPr>
                <w:rFonts w:ascii="Arial" w:hAnsi="Arial" w:cs="Arial"/>
                <w:szCs w:val="20"/>
              </w:rPr>
              <w:t xml:space="preserve"> </w:t>
            </w:r>
            <w:r w:rsidRPr="00F74DCB">
              <w:rPr>
                <w:rFonts w:ascii="Arial" w:hAnsi="Arial" w:cs="Arial"/>
                <w:szCs w:val="20"/>
              </w:rPr>
              <w:t>required</w:t>
            </w:r>
            <w:r w:rsidR="6195014D" w:rsidRPr="00F74DCB">
              <w:rPr>
                <w:rFonts w:ascii="Arial" w:hAnsi="Arial" w:cs="Arial"/>
                <w:szCs w:val="20"/>
              </w:rPr>
              <w:t>)</w:t>
            </w:r>
          </w:p>
          <w:p w14:paraId="6F5D79A5" w14:textId="77777777" w:rsidR="00CF221A" w:rsidRPr="00F74DCB" w:rsidRDefault="00CF221A" w:rsidP="000A2A8C">
            <w:pPr>
              <w:jc w:val="both"/>
              <w:rPr>
                <w:rFonts w:ascii="Arial" w:eastAsia="Arial" w:hAnsi="Arial" w:cs="Arial"/>
                <w:b/>
                <w:szCs w:val="20"/>
              </w:rPr>
            </w:pPr>
          </w:p>
        </w:tc>
      </w:tr>
      <w:tr w:rsidR="00CF221A" w:rsidRPr="00F74DCB" w14:paraId="5B9C3324" w14:textId="77777777" w:rsidTr="00C27ED6">
        <w:tc>
          <w:tcPr>
            <w:tcW w:w="6298" w:type="dxa"/>
          </w:tcPr>
          <w:p w14:paraId="4B7DB754" w14:textId="5E2D4775" w:rsidR="00CF221A" w:rsidRPr="00F74DCB" w:rsidRDefault="00A34994" w:rsidP="000A2A8C">
            <w:pPr>
              <w:pStyle w:val="Sraopastraipa"/>
              <w:numPr>
                <w:ilvl w:val="2"/>
                <w:numId w:val="9"/>
              </w:numPr>
              <w:tabs>
                <w:tab w:val="left" w:pos="709"/>
              </w:tabs>
              <w:jc w:val="both"/>
              <w:rPr>
                <w:rFonts w:ascii="Arial" w:eastAsia="Arial" w:hAnsi="Arial" w:cs="Arial"/>
                <w:szCs w:val="20"/>
              </w:rPr>
            </w:pPr>
            <w:r w:rsidRPr="00F74DCB">
              <w:rPr>
                <w:rFonts w:ascii="Arial" w:hAnsi="Arial" w:cs="Arial"/>
                <w:szCs w:val="20"/>
              </w:rPr>
              <w:t xml:space="preserve">The </w:t>
            </w:r>
            <w:r w:rsidR="002742A7">
              <w:rPr>
                <w:rFonts w:ascii="Arial" w:hAnsi="Arial" w:cs="Arial"/>
                <w:szCs w:val="20"/>
              </w:rPr>
              <w:t>OBE P</w:t>
            </w:r>
            <w:r w:rsidRPr="00F74DCB">
              <w:rPr>
                <w:rFonts w:ascii="Arial" w:hAnsi="Arial" w:cs="Arial"/>
                <w:szCs w:val="20"/>
              </w:rPr>
              <w:t>rovider</w:t>
            </w:r>
            <w:r w:rsidR="00711151" w:rsidRPr="00F74DCB">
              <w:rPr>
                <w:rFonts w:ascii="Arial" w:eastAsia="Arial" w:hAnsi="Arial" w:cs="Arial"/>
                <w:szCs w:val="20"/>
              </w:rPr>
              <w:t xml:space="preserve">, </w:t>
            </w:r>
            <w:r w:rsidR="00304DE6" w:rsidRPr="00F74DCB">
              <w:rPr>
                <w:rFonts w:ascii="Arial" w:eastAsia="Arial" w:hAnsi="Arial" w:cs="Arial"/>
                <w:szCs w:val="20"/>
              </w:rPr>
              <w:t>any third party engaged</w:t>
            </w:r>
            <w:r w:rsidR="00711151" w:rsidRPr="00F74DCB">
              <w:rPr>
                <w:rFonts w:ascii="Arial" w:eastAsia="Arial" w:hAnsi="Arial" w:cs="Arial"/>
                <w:szCs w:val="20"/>
              </w:rPr>
              <w:t xml:space="preserve"> by </w:t>
            </w:r>
            <w:r w:rsidR="002742A7">
              <w:rPr>
                <w:rFonts w:ascii="Arial" w:eastAsia="Arial" w:hAnsi="Arial" w:cs="Arial"/>
                <w:szCs w:val="20"/>
              </w:rPr>
              <w:t>it</w:t>
            </w:r>
            <w:r w:rsidR="00711151" w:rsidRPr="00F74DCB">
              <w:rPr>
                <w:rFonts w:ascii="Arial" w:eastAsia="Arial" w:hAnsi="Arial" w:cs="Arial"/>
                <w:szCs w:val="20"/>
              </w:rPr>
              <w:t>, as well as any natural or legal persons who are beneficiaries of the provider</w:t>
            </w:r>
            <w:r w:rsidR="002742A7">
              <w:rPr>
                <w:rFonts w:ascii="Arial" w:eastAsia="Arial" w:hAnsi="Arial" w:cs="Arial"/>
                <w:szCs w:val="20"/>
              </w:rPr>
              <w:t>/</w:t>
            </w:r>
            <w:r w:rsidR="00304DE6" w:rsidRPr="00F74DCB">
              <w:rPr>
                <w:rFonts w:ascii="Arial" w:eastAsia="Arial" w:hAnsi="Arial" w:cs="Arial"/>
                <w:szCs w:val="20"/>
              </w:rPr>
              <w:t>third party</w:t>
            </w:r>
            <w:r w:rsidR="00711151" w:rsidRPr="00F74DCB">
              <w:rPr>
                <w:rFonts w:ascii="Arial" w:eastAsia="Arial" w:hAnsi="Arial" w:cs="Arial"/>
                <w:szCs w:val="20"/>
              </w:rPr>
              <w:t>, or who control them, must not be included on any lists of international sanctions applied by the European Union, the United Nations or the Republic of Lithuania</w:t>
            </w:r>
          </w:p>
        </w:tc>
        <w:tc>
          <w:tcPr>
            <w:tcW w:w="3260" w:type="dxa"/>
          </w:tcPr>
          <w:p w14:paraId="2331775F" w14:textId="77777777" w:rsidR="009A3FF6" w:rsidRPr="00F74DCB" w:rsidRDefault="00164D85" w:rsidP="00FD0DC9">
            <w:pPr>
              <w:pStyle w:val="Sraopastraipa"/>
              <w:numPr>
                <w:ilvl w:val="0"/>
                <w:numId w:val="22"/>
              </w:numPr>
              <w:tabs>
                <w:tab w:val="left" w:pos="709"/>
              </w:tabs>
              <w:jc w:val="both"/>
              <w:rPr>
                <w:rFonts w:ascii="Arial" w:eastAsia="Arial" w:hAnsi="Arial" w:cs="Arial"/>
                <w:szCs w:val="20"/>
              </w:rPr>
            </w:pPr>
            <w:r w:rsidRPr="00F74DCB">
              <w:rPr>
                <w:rFonts w:ascii="Arial" w:eastAsia="Arial" w:hAnsi="Arial" w:cs="Arial"/>
                <w:szCs w:val="20"/>
              </w:rPr>
              <w:t xml:space="preserve">Free-form declaration </w:t>
            </w:r>
          </w:p>
          <w:p w14:paraId="69A5954C" w14:textId="2BE4580D" w:rsidR="009A3FF6" w:rsidRPr="00F74DCB" w:rsidRDefault="009A3FF6" w:rsidP="00FD0DC9">
            <w:pPr>
              <w:pStyle w:val="Sraopastraipa"/>
              <w:numPr>
                <w:ilvl w:val="0"/>
                <w:numId w:val="22"/>
              </w:numPr>
              <w:jc w:val="both"/>
              <w:rPr>
                <w:rFonts w:ascii="Arial" w:hAnsi="Arial" w:cs="Arial"/>
                <w:szCs w:val="20"/>
              </w:rPr>
            </w:pPr>
            <w:r w:rsidRPr="00F74DCB">
              <w:rPr>
                <w:rFonts w:ascii="Arial" w:hAnsi="Arial" w:cs="Arial"/>
                <w:szCs w:val="20"/>
              </w:rPr>
              <w:t>List of ultimate beneficial owners</w:t>
            </w:r>
          </w:p>
          <w:p w14:paraId="30EEFE3D" w14:textId="105D809E" w:rsidR="00CF221A" w:rsidRPr="00F74DCB" w:rsidRDefault="00CF221A" w:rsidP="000A2A8C">
            <w:pPr>
              <w:tabs>
                <w:tab w:val="left" w:pos="709"/>
              </w:tabs>
              <w:jc w:val="both"/>
              <w:rPr>
                <w:rFonts w:ascii="Arial" w:eastAsia="Arial" w:hAnsi="Arial" w:cs="Arial"/>
                <w:b/>
                <w:szCs w:val="20"/>
              </w:rPr>
            </w:pPr>
          </w:p>
        </w:tc>
      </w:tr>
      <w:tr w:rsidR="003F3036" w:rsidRPr="00F74DCB" w14:paraId="5B4811FA" w14:textId="77777777" w:rsidTr="00C27ED6">
        <w:tc>
          <w:tcPr>
            <w:tcW w:w="6298" w:type="dxa"/>
          </w:tcPr>
          <w:p w14:paraId="1262C2C6" w14:textId="4FAFFA41" w:rsidR="003F3036" w:rsidRPr="00F74DCB" w:rsidRDefault="00E24112" w:rsidP="000A2A8C">
            <w:pPr>
              <w:pStyle w:val="Sraopastraipa"/>
              <w:numPr>
                <w:ilvl w:val="2"/>
                <w:numId w:val="9"/>
              </w:numPr>
              <w:tabs>
                <w:tab w:val="left" w:pos="709"/>
              </w:tabs>
              <w:contextualSpacing w:val="0"/>
              <w:jc w:val="both"/>
              <w:rPr>
                <w:rFonts w:ascii="Arial" w:eastAsia="Arial" w:hAnsi="Arial" w:cs="Arial"/>
                <w:szCs w:val="20"/>
              </w:rPr>
            </w:pPr>
            <w:r w:rsidRPr="00F74DCB">
              <w:rPr>
                <w:rFonts w:ascii="Arial" w:eastAsia="Arial" w:hAnsi="Arial" w:cs="Arial"/>
                <w:szCs w:val="20"/>
              </w:rPr>
              <w:t xml:space="preserve">The </w:t>
            </w:r>
            <w:r w:rsidR="005B759D">
              <w:rPr>
                <w:rFonts w:ascii="Arial" w:eastAsia="Arial" w:hAnsi="Arial" w:cs="Arial"/>
                <w:szCs w:val="20"/>
              </w:rPr>
              <w:t>OBE</w:t>
            </w:r>
            <w:r w:rsidR="002742A7">
              <w:rPr>
                <w:rFonts w:ascii="Arial" w:eastAsia="Arial" w:hAnsi="Arial" w:cs="Arial"/>
                <w:szCs w:val="20"/>
              </w:rPr>
              <w:t xml:space="preserve"> Provider</w:t>
            </w:r>
            <w:r w:rsidRPr="00F74DCB">
              <w:rPr>
                <w:rFonts w:ascii="Arial" w:eastAsia="Arial" w:hAnsi="Arial" w:cs="Arial"/>
                <w:szCs w:val="20"/>
              </w:rPr>
              <w:t xml:space="preserve"> must have no </w:t>
            </w:r>
            <w:r w:rsidRPr="00F74DCB">
              <w:rPr>
                <w:rFonts w:ascii="Arial" w:hAnsi="Arial" w:cs="Arial"/>
                <w:szCs w:val="20"/>
              </w:rPr>
              <w:t xml:space="preserve">outstanding tax liabilities, including social security contributions, in accordance with the requirements </w:t>
            </w:r>
            <w:r w:rsidR="00EB2D9B" w:rsidRPr="00F74DCB">
              <w:rPr>
                <w:rFonts w:ascii="Arial" w:hAnsi="Arial" w:cs="Arial"/>
                <w:szCs w:val="20"/>
              </w:rPr>
              <w:t xml:space="preserve">of the Company or </w:t>
            </w:r>
            <w:r w:rsidRPr="00F74DCB">
              <w:rPr>
                <w:rFonts w:ascii="Arial" w:hAnsi="Arial" w:cs="Arial"/>
                <w:szCs w:val="20"/>
              </w:rPr>
              <w:t xml:space="preserve">the country in which the </w:t>
            </w:r>
            <w:r w:rsidR="002742A7">
              <w:rPr>
                <w:rFonts w:ascii="Arial" w:hAnsi="Arial" w:cs="Arial"/>
                <w:szCs w:val="20"/>
              </w:rPr>
              <w:t>provider</w:t>
            </w:r>
            <w:r w:rsidR="002742A7" w:rsidRPr="00F74DCB">
              <w:rPr>
                <w:rFonts w:ascii="Arial" w:hAnsi="Arial" w:cs="Arial"/>
                <w:szCs w:val="20"/>
              </w:rPr>
              <w:t xml:space="preserve"> </w:t>
            </w:r>
            <w:r w:rsidRPr="00F74DCB">
              <w:rPr>
                <w:rFonts w:ascii="Arial" w:hAnsi="Arial" w:cs="Arial"/>
                <w:szCs w:val="20"/>
              </w:rPr>
              <w:t>is registered</w:t>
            </w:r>
          </w:p>
        </w:tc>
        <w:tc>
          <w:tcPr>
            <w:tcW w:w="3260" w:type="dxa"/>
          </w:tcPr>
          <w:p w14:paraId="272E8D12" w14:textId="77777777" w:rsidR="00DD724F" w:rsidRPr="00F74DCB" w:rsidRDefault="00DD724F" w:rsidP="00FD0DC9">
            <w:pPr>
              <w:pStyle w:val="Sraopastraipa"/>
              <w:numPr>
                <w:ilvl w:val="0"/>
                <w:numId w:val="23"/>
              </w:numPr>
              <w:tabs>
                <w:tab w:val="left" w:pos="709"/>
              </w:tabs>
              <w:jc w:val="both"/>
              <w:rPr>
                <w:rFonts w:ascii="Arial" w:eastAsia="Arial" w:hAnsi="Arial" w:cs="Arial"/>
                <w:szCs w:val="20"/>
              </w:rPr>
            </w:pPr>
            <w:r w:rsidRPr="00F74DCB">
              <w:rPr>
                <w:rFonts w:ascii="Arial" w:eastAsia="Arial" w:hAnsi="Arial" w:cs="Arial"/>
                <w:szCs w:val="20"/>
              </w:rPr>
              <w:t xml:space="preserve">Free-form declaration </w:t>
            </w:r>
          </w:p>
          <w:p w14:paraId="71D6DF79" w14:textId="77777777" w:rsidR="003F3036" w:rsidRPr="00F74DCB" w:rsidRDefault="003F3036" w:rsidP="000A2A8C">
            <w:pPr>
              <w:tabs>
                <w:tab w:val="left" w:pos="709"/>
              </w:tabs>
              <w:jc w:val="both"/>
              <w:rPr>
                <w:rFonts w:ascii="Arial" w:eastAsia="Arial" w:hAnsi="Arial" w:cs="Arial"/>
                <w:b/>
                <w:szCs w:val="20"/>
              </w:rPr>
            </w:pPr>
          </w:p>
        </w:tc>
      </w:tr>
      <w:tr w:rsidR="003F3036" w:rsidRPr="00F74DCB" w14:paraId="2A5F3389" w14:textId="77777777" w:rsidTr="00C27ED6">
        <w:tc>
          <w:tcPr>
            <w:tcW w:w="6298" w:type="dxa"/>
          </w:tcPr>
          <w:p w14:paraId="316D36C2" w14:textId="4D8ECEED" w:rsidR="00376FCE" w:rsidRPr="00F74DCB" w:rsidRDefault="00376FCE" w:rsidP="000A2A8C">
            <w:pPr>
              <w:pStyle w:val="Sraopastraipa"/>
              <w:numPr>
                <w:ilvl w:val="2"/>
                <w:numId w:val="9"/>
              </w:numPr>
              <w:tabs>
                <w:tab w:val="left" w:pos="709"/>
              </w:tabs>
              <w:contextualSpacing w:val="0"/>
              <w:jc w:val="both"/>
              <w:rPr>
                <w:rFonts w:ascii="Arial" w:eastAsia="Arial" w:hAnsi="Arial" w:cs="Arial"/>
                <w:szCs w:val="20"/>
              </w:rPr>
            </w:pPr>
            <w:r w:rsidRPr="00F74DCB">
              <w:rPr>
                <w:rFonts w:ascii="Arial" w:eastAsia="Arial" w:hAnsi="Arial" w:cs="Arial"/>
                <w:szCs w:val="20"/>
              </w:rPr>
              <w:t xml:space="preserve"> </w:t>
            </w:r>
            <w:r w:rsidRPr="00F74DCB">
              <w:rPr>
                <w:rFonts w:ascii="Arial" w:hAnsi="Arial" w:cs="Arial"/>
                <w:szCs w:val="20"/>
              </w:rPr>
              <w:t>The</w:t>
            </w:r>
            <w:r w:rsidRPr="00F74DCB">
              <w:rPr>
                <w:rFonts w:ascii="Arial" w:eastAsia="Arial" w:hAnsi="Arial" w:cs="Arial"/>
                <w:szCs w:val="20"/>
              </w:rPr>
              <w:t xml:space="preserve"> </w:t>
            </w:r>
            <w:r w:rsidR="005B759D">
              <w:rPr>
                <w:rFonts w:ascii="Arial" w:eastAsia="Arial" w:hAnsi="Arial" w:cs="Arial"/>
                <w:szCs w:val="20"/>
              </w:rPr>
              <w:t>OBE</w:t>
            </w:r>
            <w:r w:rsidRPr="00F74DCB">
              <w:rPr>
                <w:rFonts w:ascii="Arial" w:eastAsia="Arial" w:hAnsi="Arial" w:cs="Arial"/>
                <w:szCs w:val="20"/>
              </w:rPr>
              <w:t xml:space="preserve"> </w:t>
            </w:r>
            <w:r w:rsidR="002742A7">
              <w:rPr>
                <w:rFonts w:ascii="Arial" w:eastAsia="Arial" w:hAnsi="Arial" w:cs="Arial"/>
                <w:szCs w:val="20"/>
              </w:rPr>
              <w:t>P</w:t>
            </w:r>
            <w:r w:rsidRPr="00F74DCB">
              <w:rPr>
                <w:rFonts w:ascii="Arial" w:hAnsi="Arial" w:cs="Arial"/>
                <w:szCs w:val="20"/>
              </w:rPr>
              <w:t xml:space="preserve">rovider or its responsible person, </w:t>
            </w:r>
            <w:r w:rsidR="00E06F71" w:rsidRPr="00F74DCB">
              <w:rPr>
                <w:rFonts w:ascii="Arial" w:hAnsi="Arial" w:cs="Arial"/>
                <w:szCs w:val="20"/>
              </w:rPr>
              <w:t>as well as any third party engaged by it</w:t>
            </w:r>
            <w:r w:rsidRPr="00F74DCB">
              <w:rPr>
                <w:rFonts w:ascii="Arial" w:hAnsi="Arial" w:cs="Arial"/>
                <w:szCs w:val="20"/>
              </w:rPr>
              <w:t>,</w:t>
            </w:r>
            <w:r w:rsidR="00E06F71" w:rsidRPr="00F74DCB">
              <w:rPr>
                <w:rFonts w:ascii="Arial" w:hAnsi="Arial" w:cs="Arial"/>
                <w:szCs w:val="20"/>
              </w:rPr>
              <w:t xml:space="preserve"> </w:t>
            </w:r>
            <w:r w:rsidR="00D9794C" w:rsidRPr="00F74DCB">
              <w:rPr>
                <w:rFonts w:ascii="Arial" w:hAnsi="Arial" w:cs="Arial"/>
                <w:szCs w:val="20"/>
              </w:rPr>
              <w:t xml:space="preserve">must not </w:t>
            </w:r>
            <w:r w:rsidR="00DB3F93" w:rsidRPr="00F74DCB">
              <w:rPr>
                <w:rFonts w:ascii="Arial" w:hAnsi="Arial" w:cs="Arial"/>
                <w:szCs w:val="20"/>
              </w:rPr>
              <w:t xml:space="preserve">have been </w:t>
            </w:r>
            <w:r w:rsidRPr="00F74DCB">
              <w:rPr>
                <w:rFonts w:ascii="Arial" w:hAnsi="Arial" w:cs="Arial"/>
                <w:szCs w:val="20"/>
              </w:rPr>
              <w:t>convicted</w:t>
            </w:r>
            <w:r w:rsidR="00E06F71" w:rsidRPr="00F74DCB">
              <w:rPr>
                <w:rStyle w:val="Puslapioinaosnuoroda"/>
                <w:rFonts w:ascii="Arial" w:hAnsi="Arial" w:cs="Arial"/>
                <w:szCs w:val="20"/>
              </w:rPr>
              <w:footnoteReference w:id="1"/>
            </w:r>
            <w:r w:rsidRPr="00F74DCB">
              <w:rPr>
                <w:rFonts w:ascii="Arial" w:hAnsi="Arial" w:cs="Arial"/>
                <w:szCs w:val="20"/>
              </w:rPr>
              <w:t xml:space="preserve"> of the following criminal offence:</w:t>
            </w:r>
          </w:p>
          <w:p w14:paraId="25F17F69" w14:textId="77777777" w:rsidR="002742A7" w:rsidRPr="002742A7" w:rsidRDefault="00376FCE" w:rsidP="002742A7">
            <w:pPr>
              <w:pStyle w:val="Betarp"/>
              <w:ind w:left="803"/>
              <w:jc w:val="both"/>
              <w:rPr>
                <w:rFonts w:ascii="Arial" w:hAnsi="Arial" w:cs="Arial"/>
                <w:sz w:val="20"/>
                <w:szCs w:val="20"/>
                <w:lang w:val="en-GB"/>
              </w:rPr>
            </w:pPr>
            <w:r w:rsidRPr="00F74DCB">
              <w:rPr>
                <w:rFonts w:ascii="Arial" w:hAnsi="Arial" w:cs="Arial"/>
                <w:sz w:val="20"/>
                <w:szCs w:val="20"/>
                <w:lang w:val="en-GB"/>
              </w:rPr>
              <w:t xml:space="preserve">1) </w:t>
            </w:r>
            <w:r w:rsidR="002742A7" w:rsidRPr="002742A7">
              <w:rPr>
                <w:rFonts w:ascii="Arial" w:hAnsi="Arial" w:cs="Arial"/>
                <w:sz w:val="20"/>
                <w:szCs w:val="20"/>
                <w:lang w:val="en-GB"/>
              </w:rPr>
              <w:t>participation in a criminal organisation, formation or being in charge thereof;</w:t>
            </w:r>
          </w:p>
          <w:p w14:paraId="6CD94D02" w14:textId="5D483660" w:rsidR="00376FCE" w:rsidRPr="00F74DCB" w:rsidRDefault="002742A7" w:rsidP="00DB3F93">
            <w:pPr>
              <w:pStyle w:val="Betarp"/>
              <w:ind w:left="803"/>
              <w:jc w:val="both"/>
              <w:rPr>
                <w:rFonts w:ascii="Arial" w:hAnsi="Arial" w:cs="Arial"/>
                <w:sz w:val="20"/>
                <w:szCs w:val="20"/>
                <w:lang w:val="en-GB"/>
              </w:rPr>
            </w:pPr>
            <w:r w:rsidRPr="002742A7">
              <w:rPr>
                <w:rFonts w:ascii="Arial" w:hAnsi="Arial" w:cs="Arial"/>
                <w:sz w:val="20"/>
                <w:szCs w:val="20"/>
                <w:lang w:val="en-GB"/>
              </w:rPr>
              <w:t>2) bribery, bribery of an intermediary, graft;</w:t>
            </w:r>
          </w:p>
          <w:p w14:paraId="676C36F1" w14:textId="5A59A40D" w:rsidR="00376FCE" w:rsidRPr="00F74DCB" w:rsidRDefault="00376FCE" w:rsidP="00DB3F93">
            <w:pPr>
              <w:pStyle w:val="Betarp"/>
              <w:ind w:left="803"/>
              <w:jc w:val="both"/>
              <w:rPr>
                <w:rFonts w:ascii="Arial" w:hAnsi="Arial" w:cs="Arial"/>
                <w:sz w:val="20"/>
                <w:szCs w:val="20"/>
                <w:lang w:val="en-GB"/>
              </w:rPr>
            </w:pPr>
            <w:r w:rsidRPr="00F74DCB">
              <w:rPr>
                <w:rFonts w:ascii="Arial" w:hAnsi="Arial" w:cs="Arial"/>
                <w:sz w:val="20"/>
                <w:szCs w:val="20"/>
                <w:lang w:val="en-GB"/>
              </w:rPr>
              <w:t xml:space="preserve">3) </w:t>
            </w:r>
            <w:r w:rsidR="002742A7" w:rsidRPr="002742A7">
              <w:rPr>
                <w:rFonts w:ascii="Arial" w:hAnsi="Arial" w:cs="Arial"/>
                <w:sz w:val="20"/>
                <w:szCs w:val="20"/>
                <w:lang w:val="en-GB"/>
              </w:rPr>
              <w:t>fraud, misappropriation of property, squandering of property, misleading declaration about the activities of a legal entity, use of a credit, loan or targeted support not in accordance with its purpose or the established procedure, credit fraud, provision of inaccurate data on income, profit or assets, failure to file a tax return or to submit a report or another document, fraudulent management of accounts or abuse of office having the aim of threatening the financial interests of the European Union as defined in Article 1 of the Convention on the Protection of the European Communities’ Financial Interests</w:t>
            </w:r>
            <w:r w:rsidRPr="00F74DCB">
              <w:rPr>
                <w:rFonts w:ascii="Arial" w:hAnsi="Arial" w:cs="Arial"/>
                <w:sz w:val="20"/>
                <w:szCs w:val="20"/>
                <w:lang w:val="en-GB"/>
              </w:rPr>
              <w:t>;</w:t>
            </w:r>
          </w:p>
          <w:p w14:paraId="3D84A713" w14:textId="77777777" w:rsidR="00376FCE" w:rsidRPr="00F74DCB" w:rsidRDefault="00376FCE" w:rsidP="00DB3F93">
            <w:pPr>
              <w:pStyle w:val="Betarp"/>
              <w:ind w:left="803"/>
              <w:jc w:val="both"/>
              <w:rPr>
                <w:rFonts w:ascii="Arial" w:hAnsi="Arial" w:cs="Arial"/>
                <w:sz w:val="20"/>
                <w:szCs w:val="20"/>
                <w:lang w:val="en-GB"/>
              </w:rPr>
            </w:pPr>
            <w:r w:rsidRPr="00F74DCB">
              <w:rPr>
                <w:rFonts w:ascii="Arial" w:hAnsi="Arial" w:cs="Arial"/>
                <w:sz w:val="20"/>
                <w:szCs w:val="20"/>
                <w:lang w:val="en-GB"/>
              </w:rPr>
              <w:t>4) criminal bankruptcy;</w:t>
            </w:r>
          </w:p>
          <w:p w14:paraId="250A507B" w14:textId="3BF76E46" w:rsidR="00376FCE" w:rsidRPr="00F74DCB" w:rsidRDefault="00376FCE" w:rsidP="00DB3F93">
            <w:pPr>
              <w:pStyle w:val="Betarp"/>
              <w:ind w:left="803"/>
              <w:jc w:val="both"/>
              <w:rPr>
                <w:rFonts w:ascii="Arial" w:hAnsi="Arial" w:cs="Arial"/>
                <w:sz w:val="20"/>
                <w:szCs w:val="20"/>
                <w:lang w:val="en-GB"/>
              </w:rPr>
            </w:pPr>
            <w:r w:rsidRPr="00F74DCB">
              <w:rPr>
                <w:rFonts w:ascii="Arial" w:hAnsi="Arial" w:cs="Arial"/>
                <w:sz w:val="20"/>
                <w:szCs w:val="20"/>
                <w:lang w:val="en-GB"/>
              </w:rPr>
              <w:t xml:space="preserve">5) </w:t>
            </w:r>
            <w:r w:rsidR="002742A7" w:rsidRPr="002742A7">
              <w:rPr>
                <w:rFonts w:ascii="Arial" w:hAnsi="Arial" w:cs="Arial"/>
                <w:sz w:val="20"/>
                <w:szCs w:val="20"/>
                <w:lang w:val="en-GB"/>
              </w:rPr>
              <w:t>acts of terrorism and crimes related to terrorist activity</w:t>
            </w:r>
            <w:r w:rsidRPr="00F74DCB">
              <w:rPr>
                <w:rFonts w:ascii="Arial" w:hAnsi="Arial" w:cs="Arial"/>
                <w:sz w:val="20"/>
                <w:szCs w:val="20"/>
                <w:lang w:val="en-GB"/>
              </w:rPr>
              <w:t>;</w:t>
            </w:r>
          </w:p>
          <w:p w14:paraId="17BE4A97" w14:textId="1E4E4E52" w:rsidR="00376FCE" w:rsidRPr="00F74DCB" w:rsidRDefault="00376FCE" w:rsidP="00DB3F93">
            <w:pPr>
              <w:pStyle w:val="Betarp"/>
              <w:ind w:left="803"/>
              <w:jc w:val="both"/>
              <w:rPr>
                <w:rFonts w:ascii="Arial" w:hAnsi="Arial" w:cs="Arial"/>
                <w:sz w:val="20"/>
                <w:szCs w:val="20"/>
                <w:lang w:val="en-GB"/>
              </w:rPr>
            </w:pPr>
            <w:r w:rsidRPr="00F74DCB">
              <w:rPr>
                <w:rFonts w:ascii="Arial" w:hAnsi="Arial" w:cs="Arial"/>
                <w:sz w:val="20"/>
                <w:szCs w:val="20"/>
                <w:lang w:val="en-GB"/>
              </w:rPr>
              <w:t xml:space="preserve">6) </w:t>
            </w:r>
            <w:r w:rsidR="002742A7" w:rsidRPr="002742A7">
              <w:rPr>
                <w:rFonts w:ascii="Arial" w:hAnsi="Arial" w:cs="Arial"/>
                <w:sz w:val="20"/>
                <w:szCs w:val="20"/>
                <w:lang w:val="en-GB"/>
              </w:rPr>
              <w:t>laundering of crime-related property</w:t>
            </w:r>
            <w:r w:rsidRPr="00F74DCB">
              <w:rPr>
                <w:rFonts w:ascii="Arial" w:hAnsi="Arial" w:cs="Arial"/>
                <w:sz w:val="20"/>
                <w:szCs w:val="20"/>
                <w:lang w:val="en-GB"/>
              </w:rPr>
              <w:t>;</w:t>
            </w:r>
          </w:p>
          <w:p w14:paraId="76E688BF" w14:textId="3D1F5FEE" w:rsidR="00376FCE" w:rsidRPr="00F74DCB" w:rsidRDefault="00376FCE" w:rsidP="00DB3F93">
            <w:pPr>
              <w:pStyle w:val="Betarp"/>
              <w:ind w:left="803"/>
              <w:jc w:val="both"/>
              <w:rPr>
                <w:rFonts w:ascii="Arial" w:hAnsi="Arial" w:cs="Arial"/>
                <w:sz w:val="20"/>
                <w:szCs w:val="20"/>
                <w:lang w:val="en-GB"/>
              </w:rPr>
            </w:pPr>
            <w:r w:rsidRPr="00F74DCB">
              <w:rPr>
                <w:rFonts w:ascii="Arial" w:hAnsi="Arial" w:cs="Arial"/>
                <w:sz w:val="20"/>
                <w:szCs w:val="20"/>
                <w:lang w:val="en-GB"/>
              </w:rPr>
              <w:t xml:space="preserve">7) </w:t>
            </w:r>
            <w:r w:rsidR="002742A7" w:rsidRPr="002742A7">
              <w:rPr>
                <w:rFonts w:ascii="Arial" w:hAnsi="Arial" w:cs="Arial"/>
                <w:sz w:val="20"/>
                <w:szCs w:val="20"/>
                <w:lang w:val="en-GB"/>
              </w:rPr>
              <w:t>trafficking in human beings, purchase or sale of a child</w:t>
            </w:r>
            <w:r w:rsidRPr="00F74DCB">
              <w:rPr>
                <w:rFonts w:ascii="Arial" w:hAnsi="Arial" w:cs="Arial"/>
                <w:sz w:val="20"/>
                <w:szCs w:val="20"/>
                <w:lang w:val="en-GB"/>
              </w:rPr>
              <w:t>;</w:t>
            </w:r>
          </w:p>
        </w:tc>
        <w:tc>
          <w:tcPr>
            <w:tcW w:w="3260" w:type="dxa"/>
          </w:tcPr>
          <w:p w14:paraId="0518FAEE" w14:textId="72B37B35" w:rsidR="003F3036" w:rsidRPr="00F74DCB" w:rsidRDefault="002E73E2" w:rsidP="00D9794C">
            <w:pPr>
              <w:pStyle w:val="Sraopastraipa"/>
              <w:numPr>
                <w:ilvl w:val="0"/>
                <w:numId w:val="23"/>
              </w:numPr>
              <w:tabs>
                <w:tab w:val="left" w:pos="709"/>
              </w:tabs>
              <w:jc w:val="both"/>
              <w:rPr>
                <w:rFonts w:ascii="Arial" w:eastAsia="Arial" w:hAnsi="Arial" w:cs="Arial"/>
                <w:szCs w:val="20"/>
              </w:rPr>
            </w:pPr>
            <w:r w:rsidRPr="00F74DCB">
              <w:rPr>
                <w:rFonts w:ascii="Arial" w:eastAsia="Arial" w:hAnsi="Arial" w:cs="Arial"/>
                <w:szCs w:val="20"/>
              </w:rPr>
              <w:t>Free-form declaration</w:t>
            </w:r>
          </w:p>
        </w:tc>
      </w:tr>
      <w:tr w:rsidR="003F3036" w:rsidRPr="00F74DCB" w14:paraId="689BB505" w14:textId="77777777" w:rsidTr="00C27ED6">
        <w:tc>
          <w:tcPr>
            <w:tcW w:w="6298" w:type="dxa"/>
          </w:tcPr>
          <w:p w14:paraId="2148D5A7" w14:textId="341E08CA" w:rsidR="003F3036" w:rsidRPr="00F74DCB" w:rsidRDefault="00152A6F" w:rsidP="00DB3F93">
            <w:pPr>
              <w:pStyle w:val="Sraopastraipa"/>
              <w:numPr>
                <w:ilvl w:val="2"/>
                <w:numId w:val="9"/>
              </w:numPr>
              <w:tabs>
                <w:tab w:val="left" w:pos="709"/>
              </w:tabs>
              <w:contextualSpacing w:val="0"/>
              <w:jc w:val="both"/>
              <w:rPr>
                <w:rFonts w:ascii="Arial" w:eastAsia="Arial" w:hAnsi="Arial" w:cs="Arial"/>
                <w:szCs w:val="20"/>
              </w:rPr>
            </w:pPr>
            <w:r w:rsidRPr="00F74DCB">
              <w:rPr>
                <w:rFonts w:ascii="Arial" w:eastAsia="Arial" w:hAnsi="Arial" w:cs="Arial"/>
                <w:szCs w:val="20"/>
              </w:rPr>
              <w:t xml:space="preserve">The </w:t>
            </w:r>
            <w:r w:rsidR="005B759D">
              <w:rPr>
                <w:rFonts w:ascii="Arial" w:eastAsia="Arial" w:hAnsi="Arial" w:cs="Arial"/>
                <w:szCs w:val="20"/>
              </w:rPr>
              <w:t>OBE</w:t>
            </w:r>
            <w:r w:rsidRPr="00F74DCB">
              <w:rPr>
                <w:rFonts w:ascii="Arial" w:eastAsia="Arial" w:hAnsi="Arial" w:cs="Arial"/>
                <w:szCs w:val="20"/>
              </w:rPr>
              <w:t xml:space="preserve"> </w:t>
            </w:r>
            <w:r w:rsidR="002742A7">
              <w:rPr>
                <w:rFonts w:ascii="Arial" w:eastAsia="Arial" w:hAnsi="Arial" w:cs="Arial"/>
                <w:szCs w:val="20"/>
              </w:rPr>
              <w:t>P</w:t>
            </w:r>
            <w:r w:rsidRPr="00F74DCB">
              <w:rPr>
                <w:rFonts w:ascii="Arial" w:eastAsia="Arial" w:hAnsi="Arial" w:cs="Arial"/>
                <w:szCs w:val="20"/>
              </w:rPr>
              <w:t xml:space="preserve">rovider or </w:t>
            </w:r>
            <w:r w:rsidR="00C26771" w:rsidRPr="00F74DCB">
              <w:rPr>
                <w:rFonts w:ascii="Arial" w:eastAsia="Arial" w:hAnsi="Arial" w:cs="Arial"/>
                <w:szCs w:val="20"/>
              </w:rPr>
              <w:t xml:space="preserve">any third party </w:t>
            </w:r>
            <w:r w:rsidRPr="00F74DCB">
              <w:rPr>
                <w:rFonts w:ascii="Arial" w:eastAsia="Arial" w:hAnsi="Arial" w:cs="Arial"/>
                <w:szCs w:val="20"/>
              </w:rPr>
              <w:t xml:space="preserve">engaged </w:t>
            </w:r>
            <w:r w:rsidR="00C26771" w:rsidRPr="00F74DCB">
              <w:rPr>
                <w:rFonts w:ascii="Arial" w:eastAsia="Arial" w:hAnsi="Arial" w:cs="Arial"/>
                <w:szCs w:val="20"/>
              </w:rPr>
              <w:t xml:space="preserve">or intended to be engaged </w:t>
            </w:r>
            <w:r w:rsidRPr="00F74DCB">
              <w:rPr>
                <w:rFonts w:ascii="Arial" w:eastAsia="Arial" w:hAnsi="Arial" w:cs="Arial"/>
                <w:szCs w:val="20"/>
              </w:rPr>
              <w:t xml:space="preserve">by it </w:t>
            </w:r>
            <w:r w:rsidR="00C26771" w:rsidRPr="00F74DCB">
              <w:rPr>
                <w:rFonts w:ascii="Arial" w:eastAsia="Arial" w:hAnsi="Arial" w:cs="Arial"/>
                <w:szCs w:val="20"/>
              </w:rPr>
              <w:t>does not pose a threat to national security</w:t>
            </w:r>
          </w:p>
        </w:tc>
        <w:tc>
          <w:tcPr>
            <w:tcW w:w="3260" w:type="dxa"/>
          </w:tcPr>
          <w:p w14:paraId="02393B11" w14:textId="459D628A" w:rsidR="003F3036" w:rsidRPr="00F74DCB" w:rsidRDefault="002B295D" w:rsidP="00635894">
            <w:pPr>
              <w:pStyle w:val="Sraopastraipa"/>
              <w:numPr>
                <w:ilvl w:val="0"/>
                <w:numId w:val="24"/>
              </w:numPr>
              <w:tabs>
                <w:tab w:val="left" w:pos="709"/>
              </w:tabs>
              <w:jc w:val="both"/>
              <w:rPr>
                <w:rFonts w:ascii="Arial" w:eastAsia="Arial" w:hAnsi="Arial" w:cs="Arial"/>
                <w:b/>
                <w:szCs w:val="20"/>
              </w:rPr>
            </w:pPr>
            <w:r w:rsidRPr="00F74DCB">
              <w:rPr>
                <w:rFonts w:ascii="Arial" w:hAnsi="Arial" w:cs="Arial"/>
                <w:szCs w:val="20"/>
              </w:rPr>
              <w:t>Declaration of compliance with national security requirements (Annex No.</w:t>
            </w:r>
            <w:r w:rsidR="00686078" w:rsidRPr="00F74DCB">
              <w:rPr>
                <w:rFonts w:ascii="Arial" w:hAnsi="Arial" w:cs="Arial"/>
                <w:szCs w:val="20"/>
              </w:rPr>
              <w:t xml:space="preserve"> 3</w:t>
            </w:r>
            <w:r w:rsidRPr="00F74DCB">
              <w:rPr>
                <w:rFonts w:ascii="Arial" w:hAnsi="Arial" w:cs="Arial"/>
                <w:szCs w:val="20"/>
              </w:rPr>
              <w:t>)</w:t>
            </w:r>
          </w:p>
        </w:tc>
      </w:tr>
      <w:tr w:rsidR="002B295D" w:rsidRPr="00F74DCB" w14:paraId="6022F6F9" w14:textId="77777777" w:rsidTr="00C27ED6">
        <w:tc>
          <w:tcPr>
            <w:tcW w:w="6298" w:type="dxa"/>
          </w:tcPr>
          <w:p w14:paraId="6E702F71" w14:textId="7F43EE58" w:rsidR="00966AE7" w:rsidRPr="00F74DCB" w:rsidRDefault="00966AE7" w:rsidP="00DB3F93">
            <w:pPr>
              <w:pStyle w:val="Sraopastraipa"/>
              <w:numPr>
                <w:ilvl w:val="2"/>
                <w:numId w:val="9"/>
              </w:numPr>
              <w:jc w:val="both"/>
              <w:textAlignment w:val="baseline"/>
              <w:rPr>
                <w:rFonts w:ascii="Arial" w:eastAsia="Times New Roman" w:hAnsi="Arial" w:cs="Arial"/>
                <w:szCs w:val="20"/>
                <w:lang w:eastAsia="lt-LT"/>
              </w:rPr>
            </w:pPr>
            <w:r w:rsidRPr="00F74DCB">
              <w:rPr>
                <w:rFonts w:ascii="Arial" w:eastAsia="Times New Roman" w:hAnsi="Arial" w:cs="Arial"/>
                <w:szCs w:val="20"/>
                <w:lang w:eastAsia="lt-LT"/>
              </w:rPr>
              <w:t xml:space="preserve">The </w:t>
            </w:r>
            <w:r w:rsidR="005E6578">
              <w:rPr>
                <w:rFonts w:ascii="Arial" w:eastAsia="Arial" w:hAnsi="Arial" w:cs="Arial"/>
                <w:szCs w:val="20"/>
              </w:rPr>
              <w:t>OBE</w:t>
            </w:r>
            <w:r w:rsidR="005E6578" w:rsidRPr="00F74DCB">
              <w:rPr>
                <w:rFonts w:ascii="Arial" w:eastAsia="Arial" w:hAnsi="Arial" w:cs="Arial"/>
                <w:szCs w:val="20"/>
              </w:rPr>
              <w:t xml:space="preserve"> </w:t>
            </w:r>
            <w:r w:rsidR="005E6578">
              <w:rPr>
                <w:rFonts w:ascii="Arial" w:eastAsia="Arial" w:hAnsi="Arial" w:cs="Arial"/>
                <w:szCs w:val="20"/>
              </w:rPr>
              <w:t>P</w:t>
            </w:r>
            <w:r w:rsidR="005E6578" w:rsidRPr="00F74DCB">
              <w:rPr>
                <w:rFonts w:ascii="Arial" w:eastAsia="Arial" w:hAnsi="Arial" w:cs="Arial"/>
                <w:szCs w:val="20"/>
              </w:rPr>
              <w:t xml:space="preserve">rovider </w:t>
            </w:r>
            <w:r w:rsidRPr="00F74DCB">
              <w:rPr>
                <w:rFonts w:ascii="Arial" w:eastAsia="Times New Roman" w:hAnsi="Arial" w:cs="Arial"/>
                <w:szCs w:val="20"/>
                <w:lang w:eastAsia="lt-LT"/>
              </w:rPr>
              <w:t xml:space="preserve">must comply with the following technical requirements: </w:t>
            </w:r>
          </w:p>
          <w:tbl>
            <w:tblPr>
              <w:tblW w:w="59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43"/>
              <w:gridCol w:w="1559"/>
            </w:tblGrid>
            <w:tr w:rsidR="00966AE7" w:rsidRPr="00F74DCB" w14:paraId="567B84DA" w14:textId="77777777" w:rsidTr="00DB3F93">
              <w:trPr>
                <w:trHeight w:val="300"/>
              </w:trPr>
              <w:tc>
                <w:tcPr>
                  <w:tcW w:w="4343" w:type="dxa"/>
                  <w:tcBorders>
                    <w:top w:val="single" w:sz="4" w:space="0" w:color="auto"/>
                    <w:left w:val="single" w:sz="4" w:space="0" w:color="auto"/>
                    <w:bottom w:val="single" w:sz="4" w:space="0" w:color="auto"/>
                    <w:right w:val="single" w:sz="4" w:space="0" w:color="auto"/>
                  </w:tcBorders>
                  <w:hideMark/>
                </w:tcPr>
                <w:p w14:paraId="30690215" w14:textId="77777777" w:rsidR="00966AE7" w:rsidRPr="00F74DCB" w:rsidRDefault="00966AE7" w:rsidP="00DB3F93">
                  <w:pPr>
                    <w:jc w:val="both"/>
                    <w:textAlignment w:val="baseline"/>
                    <w:rPr>
                      <w:rFonts w:ascii="Arial" w:eastAsia="Times New Roman" w:hAnsi="Arial" w:cs="Arial"/>
                      <w:szCs w:val="20"/>
                      <w:lang w:eastAsia="lt-LT"/>
                    </w:rPr>
                  </w:pPr>
                  <w:r w:rsidRPr="00F74DCB">
                    <w:rPr>
                      <w:rFonts w:ascii="Arial" w:eastAsia="Times New Roman" w:hAnsi="Arial" w:cs="Arial"/>
                      <w:szCs w:val="20"/>
                      <w:lang w:eastAsia="lt-LT"/>
                    </w:rPr>
                    <w:lastRenderedPageBreak/>
                    <w:t xml:space="preserve">Parameter </w:t>
                  </w:r>
                </w:p>
              </w:tc>
              <w:tc>
                <w:tcPr>
                  <w:tcW w:w="1559" w:type="dxa"/>
                  <w:tcBorders>
                    <w:top w:val="single" w:sz="4" w:space="0" w:color="auto"/>
                    <w:left w:val="single" w:sz="4" w:space="0" w:color="auto"/>
                    <w:bottom w:val="single" w:sz="4" w:space="0" w:color="auto"/>
                    <w:right w:val="single" w:sz="4" w:space="0" w:color="auto"/>
                  </w:tcBorders>
                  <w:hideMark/>
                </w:tcPr>
                <w:p w14:paraId="4781B7F8" w14:textId="77777777" w:rsidR="00966AE7" w:rsidRPr="00D545C5" w:rsidRDefault="00966AE7" w:rsidP="00DB3F93">
                  <w:pPr>
                    <w:jc w:val="both"/>
                    <w:textAlignment w:val="baseline"/>
                    <w:rPr>
                      <w:rFonts w:ascii="Arial" w:eastAsia="Times New Roman" w:hAnsi="Arial" w:cs="Arial"/>
                      <w:szCs w:val="20"/>
                      <w:lang w:eastAsia="lt-LT"/>
                    </w:rPr>
                  </w:pPr>
                  <w:r w:rsidRPr="00D545C5">
                    <w:rPr>
                      <w:rFonts w:ascii="Arial" w:eastAsia="Times New Roman" w:hAnsi="Arial" w:cs="Arial"/>
                      <w:szCs w:val="20"/>
                      <w:lang w:eastAsia="lt-LT"/>
                    </w:rPr>
                    <w:t xml:space="preserve">Requirement </w:t>
                  </w:r>
                </w:p>
              </w:tc>
            </w:tr>
            <w:tr w:rsidR="00966AE7" w:rsidRPr="00F74DCB" w14:paraId="594B2E49" w14:textId="77777777" w:rsidTr="00DB3F93">
              <w:trPr>
                <w:trHeight w:val="300"/>
              </w:trPr>
              <w:tc>
                <w:tcPr>
                  <w:tcW w:w="4343" w:type="dxa"/>
                  <w:tcBorders>
                    <w:top w:val="single" w:sz="4" w:space="0" w:color="auto"/>
                    <w:left w:val="single" w:sz="4" w:space="0" w:color="auto"/>
                    <w:bottom w:val="single" w:sz="4" w:space="0" w:color="auto"/>
                    <w:right w:val="single" w:sz="4" w:space="0" w:color="auto"/>
                  </w:tcBorders>
                  <w:hideMark/>
                </w:tcPr>
                <w:p w14:paraId="5BA47E47" w14:textId="77777777" w:rsidR="00966AE7" w:rsidRPr="00F74DCB" w:rsidRDefault="00966AE7" w:rsidP="00DB3F93">
                  <w:pPr>
                    <w:jc w:val="both"/>
                    <w:textAlignment w:val="baseline"/>
                    <w:rPr>
                      <w:rFonts w:ascii="Arial" w:eastAsia="Times New Roman" w:hAnsi="Arial" w:cs="Arial"/>
                      <w:szCs w:val="20"/>
                      <w:lang w:eastAsia="lt-LT"/>
                    </w:rPr>
                  </w:pPr>
                  <w:r w:rsidRPr="00F74DCB">
                    <w:rPr>
                      <w:rFonts w:ascii="Arial" w:eastAsia="Times New Roman" w:hAnsi="Arial" w:cs="Arial"/>
                      <w:szCs w:val="20"/>
                      <w:lang w:eastAsia="lt-LT"/>
                    </w:rPr>
                    <w:t xml:space="preserve">GNSS horizontal accuracy </w:t>
                  </w:r>
                </w:p>
              </w:tc>
              <w:tc>
                <w:tcPr>
                  <w:tcW w:w="1559" w:type="dxa"/>
                  <w:tcBorders>
                    <w:top w:val="single" w:sz="4" w:space="0" w:color="auto"/>
                    <w:left w:val="single" w:sz="4" w:space="0" w:color="auto"/>
                    <w:bottom w:val="single" w:sz="4" w:space="0" w:color="auto"/>
                    <w:right w:val="single" w:sz="4" w:space="0" w:color="auto"/>
                  </w:tcBorders>
                  <w:hideMark/>
                </w:tcPr>
                <w:p w14:paraId="508D56E3" w14:textId="77777777" w:rsidR="00966AE7" w:rsidRPr="00D545C5" w:rsidRDefault="00966AE7" w:rsidP="00DB3F93">
                  <w:pPr>
                    <w:jc w:val="both"/>
                    <w:textAlignment w:val="baseline"/>
                    <w:rPr>
                      <w:rFonts w:ascii="Arial" w:eastAsia="Times New Roman" w:hAnsi="Arial" w:cs="Arial"/>
                      <w:szCs w:val="20"/>
                      <w:lang w:eastAsia="lt-LT"/>
                    </w:rPr>
                  </w:pPr>
                  <w:r w:rsidRPr="00D545C5">
                    <w:rPr>
                      <w:rFonts w:ascii="Arial" w:eastAsia="Times New Roman" w:hAnsi="Arial" w:cs="Arial"/>
                      <w:szCs w:val="20"/>
                      <w:lang w:eastAsia="lt-LT"/>
                    </w:rPr>
                    <w:t xml:space="preserve">≤5 m </w:t>
                  </w:r>
                </w:p>
              </w:tc>
            </w:tr>
            <w:tr w:rsidR="00966AE7" w:rsidRPr="00F74DCB" w14:paraId="5696E9C9" w14:textId="77777777" w:rsidTr="00DB3F93">
              <w:trPr>
                <w:trHeight w:val="300"/>
              </w:trPr>
              <w:tc>
                <w:tcPr>
                  <w:tcW w:w="4343" w:type="dxa"/>
                  <w:tcBorders>
                    <w:top w:val="single" w:sz="4" w:space="0" w:color="auto"/>
                    <w:left w:val="single" w:sz="4" w:space="0" w:color="auto"/>
                    <w:bottom w:val="single" w:sz="4" w:space="0" w:color="auto"/>
                    <w:right w:val="single" w:sz="4" w:space="0" w:color="auto"/>
                  </w:tcBorders>
                  <w:hideMark/>
                </w:tcPr>
                <w:p w14:paraId="343B8EF8" w14:textId="77777777" w:rsidR="00966AE7" w:rsidRPr="00F74DCB" w:rsidRDefault="00966AE7" w:rsidP="00DB3F93">
                  <w:pPr>
                    <w:jc w:val="both"/>
                    <w:textAlignment w:val="baseline"/>
                    <w:rPr>
                      <w:rFonts w:ascii="Arial" w:eastAsia="Times New Roman" w:hAnsi="Arial" w:cs="Arial"/>
                      <w:szCs w:val="20"/>
                      <w:lang w:eastAsia="lt-LT"/>
                    </w:rPr>
                  </w:pPr>
                  <w:r w:rsidRPr="00F74DCB">
                    <w:rPr>
                      <w:rFonts w:ascii="Arial" w:eastAsia="Times New Roman" w:hAnsi="Arial" w:cs="Arial"/>
                      <w:szCs w:val="20"/>
                      <w:lang w:eastAsia="lt-LT"/>
                    </w:rPr>
                    <w:t xml:space="preserve">Geolocation data collection interval </w:t>
                  </w:r>
                </w:p>
              </w:tc>
              <w:tc>
                <w:tcPr>
                  <w:tcW w:w="1559" w:type="dxa"/>
                  <w:tcBorders>
                    <w:top w:val="single" w:sz="4" w:space="0" w:color="auto"/>
                    <w:left w:val="single" w:sz="4" w:space="0" w:color="auto"/>
                    <w:bottom w:val="single" w:sz="4" w:space="0" w:color="auto"/>
                    <w:right w:val="single" w:sz="4" w:space="0" w:color="auto"/>
                  </w:tcBorders>
                  <w:hideMark/>
                </w:tcPr>
                <w:p w14:paraId="6BE8A1DF" w14:textId="77777777" w:rsidR="00966AE7" w:rsidRPr="00D545C5" w:rsidRDefault="00966AE7" w:rsidP="00DB3F93">
                  <w:pPr>
                    <w:jc w:val="both"/>
                    <w:textAlignment w:val="baseline"/>
                    <w:rPr>
                      <w:rFonts w:ascii="Arial" w:eastAsia="Times New Roman" w:hAnsi="Arial" w:cs="Arial"/>
                      <w:szCs w:val="20"/>
                      <w:lang w:eastAsia="lt-LT"/>
                    </w:rPr>
                  </w:pPr>
                  <w:r w:rsidRPr="00D545C5">
                    <w:rPr>
                      <w:rFonts w:ascii="Arial" w:eastAsia="Times New Roman" w:hAnsi="Arial" w:cs="Arial"/>
                      <w:szCs w:val="20"/>
                      <w:lang w:eastAsia="lt-LT"/>
                    </w:rPr>
                    <w:t xml:space="preserve">5 s </w:t>
                  </w:r>
                </w:p>
              </w:tc>
            </w:tr>
            <w:tr w:rsidR="00966AE7" w:rsidRPr="00F74DCB" w14:paraId="2B225115" w14:textId="77777777" w:rsidTr="00DB3F93">
              <w:trPr>
                <w:trHeight w:val="300"/>
              </w:trPr>
              <w:tc>
                <w:tcPr>
                  <w:tcW w:w="4343" w:type="dxa"/>
                  <w:tcBorders>
                    <w:top w:val="single" w:sz="4" w:space="0" w:color="auto"/>
                    <w:left w:val="single" w:sz="4" w:space="0" w:color="auto"/>
                    <w:bottom w:val="single" w:sz="4" w:space="0" w:color="auto"/>
                    <w:right w:val="single" w:sz="4" w:space="0" w:color="auto"/>
                  </w:tcBorders>
                  <w:hideMark/>
                </w:tcPr>
                <w:p w14:paraId="7693B4EF" w14:textId="77777777" w:rsidR="00966AE7" w:rsidRPr="00F74DCB" w:rsidRDefault="00966AE7" w:rsidP="00DB3F93">
                  <w:pPr>
                    <w:jc w:val="both"/>
                    <w:textAlignment w:val="baseline"/>
                    <w:rPr>
                      <w:rFonts w:ascii="Arial" w:eastAsia="Times New Roman" w:hAnsi="Arial" w:cs="Arial"/>
                      <w:szCs w:val="20"/>
                      <w:lang w:eastAsia="lt-LT"/>
                    </w:rPr>
                  </w:pPr>
                  <w:r w:rsidRPr="00F74DCB">
                    <w:rPr>
                      <w:rFonts w:ascii="Arial" w:eastAsia="Times New Roman" w:hAnsi="Arial" w:cs="Arial"/>
                      <w:szCs w:val="20"/>
                      <w:lang w:eastAsia="lt-LT"/>
                    </w:rPr>
                    <w:t xml:space="preserve">Geolocation data transmission interval </w:t>
                  </w:r>
                </w:p>
              </w:tc>
              <w:tc>
                <w:tcPr>
                  <w:tcW w:w="1559" w:type="dxa"/>
                  <w:tcBorders>
                    <w:top w:val="single" w:sz="4" w:space="0" w:color="auto"/>
                    <w:left w:val="single" w:sz="4" w:space="0" w:color="auto"/>
                    <w:bottom w:val="single" w:sz="4" w:space="0" w:color="auto"/>
                    <w:right w:val="single" w:sz="4" w:space="0" w:color="auto"/>
                  </w:tcBorders>
                  <w:hideMark/>
                </w:tcPr>
                <w:p w14:paraId="1B912AC4" w14:textId="77777777" w:rsidR="00966AE7" w:rsidRPr="00D545C5" w:rsidRDefault="00966AE7" w:rsidP="00DB3F93">
                  <w:pPr>
                    <w:jc w:val="both"/>
                    <w:textAlignment w:val="baseline"/>
                    <w:rPr>
                      <w:rFonts w:ascii="Arial" w:eastAsia="Times New Roman" w:hAnsi="Arial" w:cs="Arial"/>
                      <w:szCs w:val="20"/>
                      <w:lang w:eastAsia="lt-LT"/>
                    </w:rPr>
                  </w:pPr>
                  <w:r w:rsidRPr="00D545C5">
                    <w:rPr>
                      <w:rFonts w:ascii="Arial" w:eastAsia="Times New Roman" w:hAnsi="Arial" w:cs="Arial"/>
                      <w:szCs w:val="20"/>
                      <w:lang w:eastAsia="lt-LT"/>
                    </w:rPr>
                    <w:t xml:space="preserve">60 s </w:t>
                  </w:r>
                </w:p>
              </w:tc>
            </w:tr>
            <w:tr w:rsidR="00966AE7" w:rsidRPr="00F74DCB" w14:paraId="551BC944" w14:textId="77777777" w:rsidTr="00DB3F93">
              <w:trPr>
                <w:trHeight w:val="300"/>
              </w:trPr>
              <w:tc>
                <w:tcPr>
                  <w:tcW w:w="4343" w:type="dxa"/>
                  <w:tcBorders>
                    <w:top w:val="single" w:sz="4" w:space="0" w:color="auto"/>
                    <w:left w:val="single" w:sz="4" w:space="0" w:color="auto"/>
                    <w:bottom w:val="single" w:sz="4" w:space="0" w:color="auto"/>
                    <w:right w:val="single" w:sz="4" w:space="0" w:color="auto"/>
                  </w:tcBorders>
                  <w:hideMark/>
                </w:tcPr>
                <w:p w14:paraId="5E8D6F17" w14:textId="77777777" w:rsidR="00966AE7" w:rsidRPr="00F74DCB" w:rsidRDefault="00966AE7" w:rsidP="00DB3F93">
                  <w:pPr>
                    <w:jc w:val="both"/>
                    <w:textAlignment w:val="baseline"/>
                    <w:rPr>
                      <w:rFonts w:ascii="Arial" w:eastAsia="Times New Roman" w:hAnsi="Arial" w:cs="Arial"/>
                      <w:szCs w:val="20"/>
                      <w:lang w:eastAsia="lt-LT"/>
                    </w:rPr>
                  </w:pPr>
                  <w:r w:rsidRPr="00F74DCB">
                    <w:rPr>
                      <w:rFonts w:ascii="Arial" w:eastAsia="Times New Roman" w:hAnsi="Arial" w:cs="Arial"/>
                      <w:szCs w:val="20"/>
                      <w:lang w:eastAsia="lt-LT"/>
                    </w:rPr>
                    <w:t xml:space="preserve">Data format </w:t>
                  </w:r>
                </w:p>
              </w:tc>
              <w:tc>
                <w:tcPr>
                  <w:tcW w:w="1559" w:type="dxa"/>
                  <w:tcBorders>
                    <w:top w:val="single" w:sz="4" w:space="0" w:color="auto"/>
                    <w:left w:val="single" w:sz="4" w:space="0" w:color="auto"/>
                    <w:bottom w:val="single" w:sz="4" w:space="0" w:color="auto"/>
                    <w:right w:val="single" w:sz="4" w:space="0" w:color="auto"/>
                  </w:tcBorders>
                  <w:hideMark/>
                </w:tcPr>
                <w:p w14:paraId="72EBA4BD" w14:textId="77777777" w:rsidR="00966AE7" w:rsidRPr="00D545C5" w:rsidRDefault="00966AE7" w:rsidP="00DB3F93">
                  <w:pPr>
                    <w:jc w:val="both"/>
                    <w:textAlignment w:val="baseline"/>
                    <w:rPr>
                      <w:rFonts w:ascii="Arial" w:eastAsia="Times New Roman" w:hAnsi="Arial" w:cs="Arial"/>
                      <w:szCs w:val="20"/>
                      <w:lang w:eastAsia="lt-LT"/>
                    </w:rPr>
                  </w:pPr>
                  <w:r w:rsidRPr="00D545C5">
                    <w:rPr>
                      <w:rFonts w:ascii="Arial" w:eastAsia="Times New Roman" w:hAnsi="Arial" w:cs="Arial"/>
                      <w:szCs w:val="20"/>
                      <w:lang w:eastAsia="lt-LT"/>
                    </w:rPr>
                    <w:t xml:space="preserve">JSON/XML </w:t>
                  </w:r>
                </w:p>
              </w:tc>
            </w:tr>
            <w:tr w:rsidR="00966AE7" w:rsidRPr="00F74DCB" w14:paraId="597CA5D3" w14:textId="77777777" w:rsidTr="00DB3F93">
              <w:trPr>
                <w:trHeight w:val="300"/>
              </w:trPr>
              <w:tc>
                <w:tcPr>
                  <w:tcW w:w="4343" w:type="dxa"/>
                  <w:tcBorders>
                    <w:top w:val="single" w:sz="4" w:space="0" w:color="auto"/>
                    <w:left w:val="single" w:sz="4" w:space="0" w:color="auto"/>
                    <w:bottom w:val="single" w:sz="4" w:space="0" w:color="auto"/>
                    <w:right w:val="single" w:sz="4" w:space="0" w:color="auto"/>
                  </w:tcBorders>
                  <w:hideMark/>
                </w:tcPr>
                <w:p w14:paraId="2605110B" w14:textId="77777777" w:rsidR="00966AE7" w:rsidRPr="00F74DCB" w:rsidRDefault="00966AE7" w:rsidP="00DB3F93">
                  <w:pPr>
                    <w:jc w:val="both"/>
                    <w:textAlignment w:val="baseline"/>
                    <w:rPr>
                      <w:rFonts w:ascii="Arial" w:eastAsia="Times New Roman" w:hAnsi="Arial" w:cs="Arial"/>
                      <w:szCs w:val="20"/>
                      <w:lang w:eastAsia="lt-LT"/>
                    </w:rPr>
                  </w:pPr>
                  <w:r w:rsidRPr="00F74DCB">
                    <w:rPr>
                      <w:rFonts w:ascii="Arial" w:eastAsia="Times New Roman" w:hAnsi="Arial" w:cs="Arial"/>
                      <w:szCs w:val="20"/>
                      <w:lang w:eastAsia="lt-LT"/>
                    </w:rPr>
                    <w:t xml:space="preserve">Communication technology </w:t>
                  </w:r>
                </w:p>
              </w:tc>
              <w:tc>
                <w:tcPr>
                  <w:tcW w:w="1559" w:type="dxa"/>
                  <w:tcBorders>
                    <w:top w:val="single" w:sz="4" w:space="0" w:color="auto"/>
                    <w:left w:val="single" w:sz="4" w:space="0" w:color="auto"/>
                    <w:bottom w:val="single" w:sz="4" w:space="0" w:color="auto"/>
                    <w:right w:val="single" w:sz="4" w:space="0" w:color="auto"/>
                  </w:tcBorders>
                  <w:hideMark/>
                </w:tcPr>
                <w:p w14:paraId="2B6B9695" w14:textId="512EA436" w:rsidR="00966AE7" w:rsidRPr="00D545C5" w:rsidRDefault="003F69BF" w:rsidP="00DB3F93">
                  <w:pPr>
                    <w:jc w:val="both"/>
                    <w:textAlignment w:val="baseline"/>
                    <w:rPr>
                      <w:rFonts w:ascii="Arial" w:eastAsia="Times New Roman" w:hAnsi="Arial" w:cs="Arial"/>
                      <w:szCs w:val="20"/>
                      <w:lang w:eastAsia="lt-LT"/>
                    </w:rPr>
                  </w:pPr>
                  <w:r w:rsidRPr="001A78C8">
                    <w:rPr>
                      <w:rFonts w:ascii="Arial" w:hAnsi="Arial" w:cs="Arial"/>
                      <w:szCs w:val="20"/>
                    </w:rPr>
                    <w:t xml:space="preserve">The </w:t>
                  </w:r>
                  <w:r w:rsidR="005B759D" w:rsidRPr="001A78C8">
                    <w:rPr>
                      <w:rFonts w:ascii="Arial" w:hAnsi="Arial" w:cs="Arial"/>
                      <w:szCs w:val="20"/>
                    </w:rPr>
                    <w:t>OBE</w:t>
                  </w:r>
                  <w:r w:rsidRPr="001A78C8">
                    <w:rPr>
                      <w:rFonts w:ascii="Arial" w:hAnsi="Arial" w:cs="Arial"/>
                      <w:szCs w:val="20"/>
                    </w:rPr>
                    <w:t xml:space="preserve"> must use only those mobile communication technologies that are available on the 4G/5G networks of the Republic of Lithuania. </w:t>
                  </w:r>
                </w:p>
              </w:tc>
            </w:tr>
          </w:tbl>
          <w:p w14:paraId="1FA07C4D" w14:textId="77777777" w:rsidR="002B295D" w:rsidRPr="00F74DCB" w:rsidRDefault="002B295D" w:rsidP="00DB3F93">
            <w:pPr>
              <w:tabs>
                <w:tab w:val="left" w:pos="709"/>
              </w:tabs>
              <w:jc w:val="both"/>
              <w:rPr>
                <w:rFonts w:ascii="Arial" w:eastAsia="Arial" w:hAnsi="Arial" w:cs="Arial"/>
                <w:b/>
                <w:szCs w:val="20"/>
              </w:rPr>
            </w:pPr>
          </w:p>
        </w:tc>
        <w:tc>
          <w:tcPr>
            <w:tcW w:w="3260" w:type="dxa"/>
          </w:tcPr>
          <w:p w14:paraId="6ACD46D3" w14:textId="055E8875" w:rsidR="002B295D" w:rsidRPr="00F74DCB" w:rsidRDefault="00A06123" w:rsidP="00635894">
            <w:pPr>
              <w:pStyle w:val="Sraopastraipa"/>
              <w:numPr>
                <w:ilvl w:val="0"/>
                <w:numId w:val="24"/>
              </w:numPr>
              <w:tabs>
                <w:tab w:val="left" w:pos="709"/>
              </w:tabs>
              <w:jc w:val="both"/>
              <w:rPr>
                <w:rFonts w:ascii="Arial" w:hAnsi="Arial" w:cs="Arial"/>
                <w:szCs w:val="20"/>
              </w:rPr>
            </w:pPr>
            <w:r w:rsidRPr="00F74DCB">
              <w:rPr>
                <w:rFonts w:ascii="Arial" w:hAnsi="Arial" w:cs="Arial"/>
                <w:szCs w:val="20"/>
              </w:rPr>
              <w:lastRenderedPageBreak/>
              <w:t xml:space="preserve">Documents confirming the technical </w:t>
            </w:r>
            <w:r w:rsidR="002519F5" w:rsidRPr="00F74DCB">
              <w:rPr>
                <w:rFonts w:ascii="Arial" w:hAnsi="Arial" w:cs="Arial"/>
                <w:szCs w:val="20"/>
              </w:rPr>
              <w:lastRenderedPageBreak/>
              <w:t xml:space="preserve">characteristics/specifications of </w:t>
            </w:r>
            <w:r w:rsidRPr="00F74DCB">
              <w:rPr>
                <w:rFonts w:ascii="Arial" w:hAnsi="Arial" w:cs="Arial"/>
                <w:szCs w:val="20"/>
              </w:rPr>
              <w:t xml:space="preserve">the </w:t>
            </w:r>
            <w:r w:rsidR="005B759D">
              <w:rPr>
                <w:rFonts w:ascii="Arial" w:hAnsi="Arial" w:cs="Arial"/>
                <w:szCs w:val="20"/>
              </w:rPr>
              <w:t>OBE</w:t>
            </w:r>
          </w:p>
        </w:tc>
      </w:tr>
      <w:tr w:rsidR="00B908E1" w:rsidRPr="00F74DCB" w14:paraId="4CDFD3A2" w14:textId="77777777" w:rsidTr="00966AE7">
        <w:tc>
          <w:tcPr>
            <w:tcW w:w="6298" w:type="dxa"/>
          </w:tcPr>
          <w:p w14:paraId="1797A41C" w14:textId="1CD2EDEA" w:rsidR="00B908E1" w:rsidRPr="00F74DCB" w:rsidRDefault="003F69BF" w:rsidP="00DB3F93">
            <w:pPr>
              <w:pStyle w:val="Sraopastraipa"/>
              <w:numPr>
                <w:ilvl w:val="2"/>
                <w:numId w:val="9"/>
              </w:numPr>
              <w:jc w:val="both"/>
              <w:textAlignment w:val="baseline"/>
              <w:rPr>
                <w:rFonts w:ascii="Arial" w:eastAsia="Times New Roman" w:hAnsi="Arial" w:cs="Arial"/>
                <w:szCs w:val="20"/>
                <w:lang w:eastAsia="lt-LT"/>
              </w:rPr>
            </w:pPr>
            <w:r w:rsidRPr="001A78C8">
              <w:rPr>
                <w:rFonts w:ascii="Arial" w:eastAsia="Arial" w:hAnsi="Arial" w:cs="Arial"/>
                <w:szCs w:val="20"/>
              </w:rPr>
              <w:lastRenderedPageBreak/>
              <w:t>Devices installed in vehicles must bear the CE mark and the WEEE (Waste Electrical and Electronic Equipment) marking.</w:t>
            </w:r>
          </w:p>
        </w:tc>
        <w:tc>
          <w:tcPr>
            <w:tcW w:w="3260" w:type="dxa"/>
          </w:tcPr>
          <w:p w14:paraId="2F7F9765" w14:textId="16A5A601" w:rsidR="00B908E1" w:rsidRPr="00F74DCB" w:rsidRDefault="00C96D85" w:rsidP="00635894">
            <w:pPr>
              <w:pStyle w:val="Sraopastraipa"/>
              <w:numPr>
                <w:ilvl w:val="0"/>
                <w:numId w:val="24"/>
              </w:numPr>
              <w:tabs>
                <w:tab w:val="left" w:pos="709"/>
              </w:tabs>
              <w:jc w:val="both"/>
              <w:rPr>
                <w:rFonts w:ascii="Arial" w:hAnsi="Arial" w:cs="Arial"/>
                <w:szCs w:val="20"/>
              </w:rPr>
            </w:pPr>
            <w:r w:rsidRPr="00F74DCB">
              <w:rPr>
                <w:rFonts w:ascii="Arial" w:hAnsi="Arial" w:cs="Arial"/>
                <w:szCs w:val="20"/>
              </w:rPr>
              <w:t xml:space="preserve">The </w:t>
            </w:r>
            <w:r w:rsidR="005B759D">
              <w:rPr>
                <w:rFonts w:ascii="Arial" w:hAnsi="Arial" w:cs="Arial"/>
                <w:szCs w:val="20"/>
              </w:rPr>
              <w:t>OBE</w:t>
            </w:r>
            <w:r w:rsidRPr="00F74DCB">
              <w:rPr>
                <w:rFonts w:ascii="Arial" w:hAnsi="Arial" w:cs="Arial"/>
                <w:szCs w:val="20"/>
              </w:rPr>
              <w:t xml:space="preserve"> </w:t>
            </w:r>
            <w:r w:rsidR="00D31E3E" w:rsidRPr="00F74DCB">
              <w:rPr>
                <w:rFonts w:ascii="Arial" w:hAnsi="Arial" w:cs="Arial"/>
                <w:szCs w:val="20"/>
              </w:rPr>
              <w:t xml:space="preserve">must have a CE certificate and a </w:t>
            </w:r>
            <w:r w:rsidR="003F69BF" w:rsidRPr="00F74DCB">
              <w:rPr>
                <w:rFonts w:ascii="Arial" w:hAnsi="Arial" w:cs="Arial"/>
                <w:szCs w:val="20"/>
              </w:rPr>
              <w:t xml:space="preserve">WEEE </w:t>
            </w:r>
            <w:r w:rsidR="00D31E3E" w:rsidRPr="00F74DCB">
              <w:rPr>
                <w:rFonts w:ascii="Arial" w:hAnsi="Arial" w:cs="Arial"/>
                <w:szCs w:val="20"/>
              </w:rPr>
              <w:t>compliance document</w:t>
            </w:r>
          </w:p>
        </w:tc>
      </w:tr>
      <w:tr w:rsidR="00B908E1" w:rsidRPr="00F74DCB" w14:paraId="0F627A13" w14:textId="77777777" w:rsidTr="00155F9F">
        <w:trPr>
          <w:trHeight w:val="1154"/>
        </w:trPr>
        <w:tc>
          <w:tcPr>
            <w:tcW w:w="6298" w:type="dxa"/>
          </w:tcPr>
          <w:p w14:paraId="09602202" w14:textId="48A4C6FF" w:rsidR="00B908E1" w:rsidRPr="00F74DCB" w:rsidRDefault="00B908E1" w:rsidP="00DB3F93">
            <w:pPr>
              <w:pStyle w:val="Sraopastraipa"/>
              <w:numPr>
                <w:ilvl w:val="2"/>
                <w:numId w:val="9"/>
              </w:numPr>
              <w:jc w:val="both"/>
              <w:textAlignment w:val="baseline"/>
              <w:rPr>
                <w:rFonts w:ascii="Arial" w:eastAsia="Times New Roman" w:hAnsi="Arial" w:cs="Arial"/>
                <w:szCs w:val="20"/>
                <w:lang w:eastAsia="lt-LT"/>
              </w:rPr>
            </w:pPr>
            <w:r w:rsidRPr="00F74DCB">
              <w:rPr>
                <w:rFonts w:ascii="Arial" w:hAnsi="Arial" w:cs="Arial"/>
                <w:szCs w:val="20"/>
              </w:rPr>
              <w:t xml:space="preserve">The </w:t>
            </w:r>
            <w:r w:rsidR="005B759D">
              <w:rPr>
                <w:rFonts w:ascii="Arial" w:hAnsi="Arial" w:cs="Arial"/>
                <w:szCs w:val="20"/>
              </w:rPr>
              <w:t>OBE</w:t>
            </w:r>
            <w:r w:rsidRPr="00F74DCB">
              <w:rPr>
                <w:rFonts w:ascii="Arial" w:hAnsi="Arial" w:cs="Arial"/>
                <w:szCs w:val="20"/>
              </w:rPr>
              <w:t xml:space="preserve"> offered by the </w:t>
            </w:r>
            <w:r w:rsidR="00D545C5">
              <w:rPr>
                <w:rFonts w:ascii="Arial" w:hAnsi="Arial" w:cs="Arial"/>
                <w:szCs w:val="20"/>
              </w:rPr>
              <w:t>Provider</w:t>
            </w:r>
            <w:r w:rsidR="00D545C5" w:rsidRPr="00F74DCB">
              <w:rPr>
                <w:rFonts w:ascii="Arial" w:hAnsi="Arial" w:cs="Arial"/>
                <w:szCs w:val="20"/>
              </w:rPr>
              <w:t xml:space="preserve"> </w:t>
            </w:r>
            <w:r w:rsidRPr="00F74DCB">
              <w:rPr>
                <w:rFonts w:ascii="Arial" w:hAnsi="Arial" w:cs="Arial"/>
                <w:szCs w:val="20"/>
              </w:rPr>
              <w:t xml:space="preserve">must not pose a threat to national security, i.e. </w:t>
            </w:r>
            <w:r w:rsidR="00C96D85" w:rsidRPr="00F74DCB">
              <w:rPr>
                <w:rFonts w:ascii="Arial" w:hAnsi="Arial" w:cs="Arial"/>
                <w:szCs w:val="20"/>
              </w:rPr>
              <w:t xml:space="preserve">they must not be manufactured </w:t>
            </w:r>
            <w:r w:rsidR="00AE2BFE" w:rsidRPr="00F74DCB">
              <w:rPr>
                <w:rFonts w:ascii="Arial" w:hAnsi="Arial" w:cs="Arial"/>
                <w:szCs w:val="20"/>
              </w:rPr>
              <w:t xml:space="preserve">in a country or territory included in </w:t>
            </w:r>
            <w:r w:rsidR="001F1508" w:rsidRPr="00F74DCB">
              <w:rPr>
                <w:rFonts w:ascii="Arial" w:hAnsi="Arial" w:cs="Arial"/>
                <w:szCs w:val="20"/>
              </w:rPr>
              <w:t xml:space="preserve">the list approved by </w:t>
            </w:r>
            <w:r w:rsidR="00AE2BFE" w:rsidRPr="00F74DCB">
              <w:rPr>
                <w:rFonts w:ascii="Arial" w:hAnsi="Arial" w:cs="Arial"/>
                <w:szCs w:val="20"/>
              </w:rPr>
              <w:t>the Government of the Republic of Lithuania</w:t>
            </w:r>
            <w:r w:rsidR="001F1508" w:rsidRPr="00F74DCB">
              <w:rPr>
                <w:rFonts w:ascii="Arial" w:hAnsi="Arial" w:cs="Arial"/>
                <w:szCs w:val="20"/>
              </w:rPr>
              <w:t>,</w:t>
            </w:r>
            <w:r w:rsidR="00AE2BFE" w:rsidRPr="00F74DCB">
              <w:rPr>
                <w:rFonts w:ascii="Arial" w:hAnsi="Arial" w:cs="Arial"/>
                <w:szCs w:val="20"/>
              </w:rPr>
              <w:t xml:space="preserve"> taking into account the threats identified in the National Security Strategy</w:t>
            </w:r>
            <w:r w:rsidR="001F1508" w:rsidRPr="00F74DCB">
              <w:rPr>
                <w:rStyle w:val="Puslapioinaosnuoroda"/>
                <w:rFonts w:ascii="Arial" w:hAnsi="Arial" w:cs="Arial"/>
                <w:szCs w:val="20"/>
              </w:rPr>
              <w:footnoteReference w:id="2"/>
            </w:r>
          </w:p>
        </w:tc>
        <w:tc>
          <w:tcPr>
            <w:tcW w:w="3260" w:type="dxa"/>
          </w:tcPr>
          <w:p w14:paraId="48055389" w14:textId="7472FCF9" w:rsidR="00B908E1" w:rsidRPr="00F74DCB" w:rsidRDefault="005840FF" w:rsidP="00635894">
            <w:pPr>
              <w:pStyle w:val="Sraopastraipa"/>
              <w:numPr>
                <w:ilvl w:val="0"/>
                <w:numId w:val="24"/>
              </w:numPr>
              <w:tabs>
                <w:tab w:val="left" w:pos="709"/>
              </w:tabs>
              <w:jc w:val="both"/>
              <w:rPr>
                <w:rFonts w:ascii="Arial" w:hAnsi="Arial" w:cs="Arial"/>
                <w:szCs w:val="20"/>
              </w:rPr>
            </w:pPr>
            <w:r w:rsidRPr="00F74DCB">
              <w:rPr>
                <w:rFonts w:ascii="Arial" w:hAnsi="Arial" w:cs="Arial"/>
                <w:szCs w:val="20"/>
              </w:rPr>
              <w:t xml:space="preserve">Certificate/document of origin for </w:t>
            </w:r>
            <w:r w:rsidR="00D545C5">
              <w:rPr>
                <w:rFonts w:ascii="Arial" w:hAnsi="Arial" w:cs="Arial"/>
                <w:szCs w:val="20"/>
              </w:rPr>
              <w:t xml:space="preserve">the </w:t>
            </w:r>
            <w:r w:rsidR="005B759D">
              <w:rPr>
                <w:rFonts w:ascii="Arial" w:hAnsi="Arial" w:cs="Arial"/>
                <w:szCs w:val="20"/>
              </w:rPr>
              <w:t>OBE</w:t>
            </w:r>
          </w:p>
        </w:tc>
      </w:tr>
      <w:tr w:rsidR="009F39EF" w:rsidRPr="00F74DCB" w14:paraId="0B9812D9" w14:textId="77777777" w:rsidTr="00DD2E01">
        <w:trPr>
          <w:trHeight w:val="267"/>
        </w:trPr>
        <w:tc>
          <w:tcPr>
            <w:tcW w:w="6298" w:type="dxa"/>
          </w:tcPr>
          <w:p w14:paraId="7A700C3D" w14:textId="6148E9B8" w:rsidR="009F39EF" w:rsidRPr="00F74DCB" w:rsidRDefault="009F39EF" w:rsidP="00154E02">
            <w:pPr>
              <w:pStyle w:val="Sraopastraipa"/>
              <w:numPr>
                <w:ilvl w:val="2"/>
                <w:numId w:val="9"/>
              </w:numPr>
              <w:jc w:val="both"/>
              <w:textAlignment w:val="baseline"/>
              <w:rPr>
                <w:rFonts w:ascii="Arial" w:hAnsi="Arial" w:cs="Arial"/>
              </w:rPr>
            </w:pPr>
            <w:r w:rsidRPr="00F74DCB">
              <w:rPr>
                <w:rFonts w:ascii="Arial" w:hAnsi="Arial" w:cs="Arial"/>
                <w:color w:val="000000" w:themeColor="text1"/>
              </w:rPr>
              <w:t>System</w:t>
            </w:r>
            <w:r w:rsidRPr="00F74DCB">
              <w:rPr>
                <w:rFonts w:ascii="Arial" w:hAnsi="Arial" w:cs="Arial"/>
              </w:rPr>
              <w:t xml:space="preserve"> requirements</w:t>
            </w:r>
            <w:r w:rsidRPr="00F74DCB">
              <w:rPr>
                <w:rFonts w:ascii="Arial" w:hAnsi="Arial" w:cs="Arial"/>
                <w:color w:val="000000" w:themeColor="text1"/>
              </w:rPr>
              <w:t>.</w:t>
            </w:r>
          </w:p>
        </w:tc>
        <w:tc>
          <w:tcPr>
            <w:tcW w:w="3260" w:type="dxa"/>
          </w:tcPr>
          <w:p w14:paraId="379288D5" w14:textId="41DA3022" w:rsidR="009F39EF" w:rsidRPr="00F74DCB" w:rsidRDefault="00EA1396">
            <w:pPr>
              <w:tabs>
                <w:tab w:val="left" w:pos="709"/>
              </w:tabs>
              <w:jc w:val="both"/>
              <w:rPr>
                <w:rFonts w:ascii="Arial" w:hAnsi="Arial" w:cs="Arial"/>
                <w:szCs w:val="20"/>
              </w:rPr>
            </w:pPr>
            <w:r w:rsidRPr="00F74DCB">
              <w:rPr>
                <w:rFonts w:ascii="Arial" w:hAnsi="Arial" w:cs="Arial"/>
                <w:szCs w:val="20"/>
              </w:rPr>
              <w:t>Annex No.</w:t>
            </w:r>
            <w:r w:rsidR="00686078" w:rsidRPr="00F74DCB">
              <w:rPr>
                <w:rFonts w:ascii="Arial" w:hAnsi="Arial" w:cs="Arial"/>
                <w:szCs w:val="20"/>
              </w:rPr>
              <w:t xml:space="preserve"> 4 </w:t>
            </w:r>
          </w:p>
        </w:tc>
      </w:tr>
    </w:tbl>
    <w:p w14:paraId="6FDDA277" w14:textId="7A5FE293" w:rsidR="003F3036" w:rsidRPr="00F74DCB" w:rsidRDefault="008D1446" w:rsidP="00DB3F93">
      <w:pPr>
        <w:pStyle w:val="Sraopastraipa"/>
        <w:numPr>
          <w:ilvl w:val="1"/>
          <w:numId w:val="9"/>
        </w:numPr>
        <w:tabs>
          <w:tab w:val="left" w:pos="709"/>
        </w:tabs>
        <w:contextualSpacing w:val="0"/>
        <w:jc w:val="both"/>
        <w:rPr>
          <w:rFonts w:ascii="Arial" w:eastAsia="Arial" w:hAnsi="Arial" w:cs="Arial"/>
          <w:szCs w:val="20"/>
        </w:rPr>
      </w:pPr>
      <w:r w:rsidRPr="00F74DCB">
        <w:rPr>
          <w:rFonts w:ascii="Arial" w:eastAsia="Arial" w:hAnsi="Arial" w:cs="Arial"/>
          <w:szCs w:val="20"/>
        </w:rPr>
        <w:t xml:space="preserve">The set of documents listed in clause 4.1 of the Rules must be signed with an electronic signature </w:t>
      </w:r>
      <w:r w:rsidR="00CD52FF" w:rsidRPr="00F74DCB">
        <w:rPr>
          <w:rFonts w:ascii="Arial" w:eastAsia="Arial" w:hAnsi="Arial" w:cs="Arial"/>
          <w:bCs/>
          <w:szCs w:val="20"/>
        </w:rPr>
        <w:t xml:space="preserve">and </w:t>
      </w:r>
      <w:r w:rsidR="005831B3" w:rsidRPr="00F74DCB">
        <w:rPr>
          <w:rFonts w:ascii="Arial" w:eastAsia="Arial" w:hAnsi="Arial" w:cs="Arial"/>
          <w:bCs/>
          <w:szCs w:val="20"/>
        </w:rPr>
        <w:t xml:space="preserve">submitted </w:t>
      </w:r>
      <w:r w:rsidR="00482A9F" w:rsidRPr="00F74DCB">
        <w:rPr>
          <w:rFonts w:ascii="Arial" w:eastAsia="Arial" w:hAnsi="Arial" w:cs="Arial"/>
          <w:bCs/>
          <w:szCs w:val="20"/>
        </w:rPr>
        <w:t>to the Company via email to info@viatoll.lt.</w:t>
      </w:r>
    </w:p>
    <w:p w14:paraId="7D237FAF" w14:textId="466986C1" w:rsidR="008D1446" w:rsidRPr="00F74DCB" w:rsidRDefault="008835C1" w:rsidP="00DB3F93">
      <w:pPr>
        <w:pStyle w:val="Sraopastraipa"/>
        <w:numPr>
          <w:ilvl w:val="1"/>
          <w:numId w:val="9"/>
        </w:numPr>
        <w:tabs>
          <w:tab w:val="left" w:pos="709"/>
        </w:tabs>
        <w:contextualSpacing w:val="0"/>
        <w:jc w:val="both"/>
        <w:rPr>
          <w:rFonts w:ascii="Arial" w:eastAsia="Arial" w:hAnsi="Arial" w:cs="Arial"/>
          <w:szCs w:val="20"/>
        </w:rPr>
      </w:pPr>
      <w:r w:rsidRPr="00F74DCB">
        <w:rPr>
          <w:rFonts w:ascii="Arial" w:eastAsia="Arial" w:hAnsi="Arial" w:cs="Arial"/>
          <w:szCs w:val="20"/>
        </w:rPr>
        <w:t xml:space="preserve">The documents listed in point 4.1 of the Rules must be submitted in Lithuanian or in the original language, accompanied by a </w:t>
      </w:r>
      <w:r w:rsidR="006C14A1" w:rsidRPr="00F74DCB">
        <w:rPr>
          <w:rFonts w:ascii="Arial" w:eastAsia="Arial" w:hAnsi="Arial" w:cs="Arial"/>
          <w:szCs w:val="20"/>
        </w:rPr>
        <w:t xml:space="preserve">certified </w:t>
      </w:r>
      <w:r w:rsidRPr="00F74DCB">
        <w:rPr>
          <w:rFonts w:ascii="Arial" w:eastAsia="Arial" w:hAnsi="Arial" w:cs="Arial"/>
          <w:szCs w:val="20"/>
        </w:rPr>
        <w:t>translation into Lithuanian.</w:t>
      </w:r>
    </w:p>
    <w:p w14:paraId="0629B015" w14:textId="333C2CDE" w:rsidR="00F8719E" w:rsidRPr="00F74DCB" w:rsidRDefault="00F8719E" w:rsidP="00DB3F93">
      <w:pPr>
        <w:tabs>
          <w:tab w:val="left" w:pos="709"/>
        </w:tabs>
        <w:jc w:val="both"/>
        <w:rPr>
          <w:rFonts w:ascii="Arial" w:eastAsia="Arial" w:hAnsi="Arial" w:cs="Arial"/>
          <w:szCs w:val="20"/>
        </w:rPr>
      </w:pPr>
    </w:p>
    <w:p w14:paraId="46E045B7" w14:textId="4B842700" w:rsidR="00804291" w:rsidRPr="00F74DCB" w:rsidRDefault="00D545C5" w:rsidP="0079174C">
      <w:pPr>
        <w:pStyle w:val="Sraopastraipa"/>
        <w:numPr>
          <w:ilvl w:val="0"/>
          <w:numId w:val="9"/>
        </w:numPr>
        <w:tabs>
          <w:tab w:val="left" w:pos="709"/>
        </w:tabs>
        <w:contextualSpacing w:val="0"/>
        <w:jc w:val="both"/>
        <w:rPr>
          <w:rFonts w:ascii="Arial" w:eastAsia="Arial" w:hAnsi="Arial" w:cs="Arial"/>
          <w:szCs w:val="20"/>
        </w:rPr>
      </w:pPr>
      <w:r>
        <w:rPr>
          <w:rFonts w:ascii="Arial" w:eastAsia="Arial" w:hAnsi="Arial" w:cs="Arial"/>
          <w:b/>
          <w:szCs w:val="20"/>
        </w:rPr>
        <w:t>EXAMINATION</w:t>
      </w:r>
      <w:r w:rsidRPr="00F74DCB">
        <w:rPr>
          <w:rFonts w:ascii="Arial" w:eastAsia="Arial" w:hAnsi="Arial" w:cs="Arial"/>
          <w:b/>
          <w:szCs w:val="20"/>
        </w:rPr>
        <w:t xml:space="preserve"> </w:t>
      </w:r>
      <w:r w:rsidR="00804291" w:rsidRPr="00F74DCB">
        <w:rPr>
          <w:rFonts w:ascii="Arial" w:eastAsia="Arial" w:hAnsi="Arial" w:cs="Arial"/>
          <w:b/>
          <w:szCs w:val="20"/>
        </w:rPr>
        <w:t xml:space="preserve">OF </w:t>
      </w:r>
      <w:r w:rsidR="1902FEE9" w:rsidRPr="00F74DCB">
        <w:rPr>
          <w:rFonts w:ascii="Arial" w:eastAsia="Arial" w:hAnsi="Arial" w:cs="Arial"/>
          <w:b/>
          <w:szCs w:val="20"/>
        </w:rPr>
        <w:t>THE APPLICATION</w:t>
      </w:r>
    </w:p>
    <w:p w14:paraId="0854D22D" w14:textId="4AD80692" w:rsidR="00F8719E" w:rsidRPr="00F74DCB" w:rsidRDefault="00F8719E" w:rsidP="00154E02">
      <w:pPr>
        <w:pStyle w:val="Sraopastraipa"/>
        <w:numPr>
          <w:ilvl w:val="1"/>
          <w:numId w:val="9"/>
        </w:numPr>
        <w:tabs>
          <w:tab w:val="left" w:pos="709"/>
        </w:tabs>
        <w:ind w:left="709" w:hanging="709"/>
        <w:contextualSpacing w:val="0"/>
        <w:jc w:val="both"/>
        <w:rPr>
          <w:rFonts w:ascii="Arial" w:eastAsia="Arial" w:hAnsi="Arial" w:cs="Arial"/>
          <w:szCs w:val="20"/>
        </w:rPr>
      </w:pPr>
      <w:r w:rsidRPr="00F74DCB">
        <w:rPr>
          <w:rFonts w:ascii="Arial" w:eastAsia="Arial" w:hAnsi="Arial" w:cs="Arial"/>
          <w:szCs w:val="20"/>
        </w:rPr>
        <w:t xml:space="preserve">The Company </w:t>
      </w:r>
      <w:r w:rsidR="001706F4" w:rsidRPr="00F74DCB">
        <w:rPr>
          <w:rFonts w:ascii="Arial" w:eastAsia="Arial" w:hAnsi="Arial" w:cs="Arial"/>
          <w:szCs w:val="20"/>
        </w:rPr>
        <w:t xml:space="preserve">shall, within 20 (twenty) working days, assess </w:t>
      </w:r>
      <w:r w:rsidRPr="00F74DCB">
        <w:rPr>
          <w:rFonts w:ascii="Arial" w:eastAsia="Arial" w:hAnsi="Arial" w:cs="Arial"/>
          <w:szCs w:val="20"/>
        </w:rPr>
        <w:t xml:space="preserve">the </w:t>
      </w:r>
      <w:r w:rsidR="005B759D">
        <w:rPr>
          <w:rFonts w:ascii="Arial" w:eastAsia="Arial" w:hAnsi="Arial" w:cs="Arial"/>
          <w:szCs w:val="20"/>
        </w:rPr>
        <w:t>OBE</w:t>
      </w:r>
      <w:r w:rsidR="004D4C18" w:rsidRPr="00F74DCB">
        <w:rPr>
          <w:rFonts w:ascii="Arial" w:eastAsia="Arial" w:hAnsi="Arial" w:cs="Arial"/>
          <w:szCs w:val="20"/>
        </w:rPr>
        <w:t xml:space="preserve"> </w:t>
      </w:r>
      <w:r w:rsidR="00D545C5">
        <w:rPr>
          <w:rFonts w:ascii="Arial" w:eastAsia="Arial" w:hAnsi="Arial" w:cs="Arial"/>
          <w:szCs w:val="20"/>
        </w:rPr>
        <w:t>P</w:t>
      </w:r>
      <w:r w:rsidRPr="00F74DCB">
        <w:rPr>
          <w:rFonts w:ascii="Arial" w:eastAsia="Arial" w:hAnsi="Arial" w:cs="Arial"/>
          <w:szCs w:val="20"/>
        </w:rPr>
        <w:t xml:space="preserve">rovider’s application </w:t>
      </w:r>
      <w:r w:rsidR="461FAD81" w:rsidRPr="00F74DCB">
        <w:rPr>
          <w:rFonts w:ascii="Arial" w:eastAsia="Arial" w:hAnsi="Arial" w:cs="Arial"/>
          <w:szCs w:val="20"/>
        </w:rPr>
        <w:t xml:space="preserve">for integration </w:t>
      </w:r>
      <w:r w:rsidRPr="00F74DCB">
        <w:rPr>
          <w:rFonts w:ascii="Arial" w:eastAsia="Arial" w:hAnsi="Arial" w:cs="Arial"/>
          <w:szCs w:val="20"/>
        </w:rPr>
        <w:t xml:space="preserve">and </w:t>
      </w:r>
      <w:r w:rsidR="00DC1B62" w:rsidRPr="00F74DCB">
        <w:rPr>
          <w:rFonts w:ascii="Arial" w:eastAsia="Arial" w:hAnsi="Arial" w:cs="Arial"/>
          <w:szCs w:val="20"/>
        </w:rPr>
        <w:t xml:space="preserve">all documents </w:t>
      </w:r>
      <w:r w:rsidR="00C07999" w:rsidRPr="00F74DCB">
        <w:rPr>
          <w:rFonts w:ascii="Arial" w:eastAsia="Arial" w:hAnsi="Arial" w:cs="Arial"/>
          <w:szCs w:val="20"/>
        </w:rPr>
        <w:t>submitted</w:t>
      </w:r>
      <w:r w:rsidR="00DC1B62" w:rsidRPr="00F74DCB">
        <w:rPr>
          <w:rFonts w:ascii="Arial" w:eastAsia="Arial" w:hAnsi="Arial" w:cs="Arial"/>
          <w:szCs w:val="20"/>
        </w:rPr>
        <w:t xml:space="preserve"> for assessment </w:t>
      </w:r>
      <w:r w:rsidR="00C07999" w:rsidRPr="00F74DCB">
        <w:rPr>
          <w:rFonts w:ascii="Arial" w:eastAsia="Arial" w:hAnsi="Arial" w:cs="Arial"/>
          <w:szCs w:val="20"/>
        </w:rPr>
        <w:t>to determine their compliance with the requirements of clause 4.</w:t>
      </w:r>
      <w:r w:rsidR="005831B3" w:rsidRPr="00F74DCB">
        <w:rPr>
          <w:rFonts w:ascii="Arial" w:eastAsia="Arial" w:hAnsi="Arial" w:cs="Arial"/>
          <w:szCs w:val="20"/>
        </w:rPr>
        <w:t xml:space="preserve">1 </w:t>
      </w:r>
      <w:r w:rsidR="00C07999" w:rsidRPr="00F74DCB">
        <w:rPr>
          <w:rFonts w:ascii="Arial" w:eastAsia="Arial" w:hAnsi="Arial" w:cs="Arial"/>
          <w:szCs w:val="20"/>
        </w:rPr>
        <w:t xml:space="preserve">of the Rules. </w:t>
      </w:r>
    </w:p>
    <w:p w14:paraId="59224C39" w14:textId="651A8E22" w:rsidR="00992109" w:rsidRPr="00F74DCB" w:rsidRDefault="00992109" w:rsidP="0079174C">
      <w:pPr>
        <w:pStyle w:val="Sraopastraipa"/>
        <w:numPr>
          <w:ilvl w:val="1"/>
          <w:numId w:val="9"/>
        </w:numPr>
        <w:tabs>
          <w:tab w:val="left" w:pos="709"/>
        </w:tabs>
        <w:ind w:left="709" w:hanging="709"/>
        <w:contextualSpacing w:val="0"/>
        <w:jc w:val="both"/>
        <w:rPr>
          <w:rFonts w:ascii="Arial" w:eastAsia="Arial" w:hAnsi="Arial" w:cs="Arial"/>
          <w:szCs w:val="20"/>
        </w:rPr>
      </w:pPr>
      <w:r w:rsidRPr="00F74DCB">
        <w:rPr>
          <w:rFonts w:ascii="Arial" w:eastAsia="Arial" w:hAnsi="Arial" w:cs="Arial"/>
          <w:szCs w:val="20"/>
        </w:rPr>
        <w:t>The Company</w:t>
      </w:r>
      <w:r w:rsidR="00D545C5">
        <w:rPr>
          <w:rFonts w:ascii="Arial" w:eastAsia="Arial" w:hAnsi="Arial" w:cs="Arial"/>
          <w:szCs w:val="20"/>
        </w:rPr>
        <w:t xml:space="preserve"> shall</w:t>
      </w:r>
      <w:r w:rsidRPr="00F74DCB">
        <w:rPr>
          <w:rFonts w:ascii="Arial" w:eastAsia="Arial" w:hAnsi="Arial" w:cs="Arial"/>
          <w:szCs w:val="20"/>
        </w:rPr>
        <w:t xml:space="preserve"> reserve the right to request the </w:t>
      </w:r>
      <w:r w:rsidR="005B759D">
        <w:rPr>
          <w:rFonts w:ascii="Arial" w:eastAsia="Arial" w:hAnsi="Arial" w:cs="Arial"/>
          <w:szCs w:val="20"/>
        </w:rPr>
        <w:t>OBE</w:t>
      </w:r>
      <w:r w:rsidRPr="00F74DCB">
        <w:rPr>
          <w:rFonts w:ascii="Arial" w:eastAsia="Arial" w:hAnsi="Arial" w:cs="Arial"/>
          <w:szCs w:val="20"/>
        </w:rPr>
        <w:t xml:space="preserve"> </w:t>
      </w:r>
      <w:r w:rsidR="007F259C">
        <w:rPr>
          <w:rFonts w:ascii="Arial" w:eastAsia="Arial" w:hAnsi="Arial" w:cs="Arial"/>
          <w:szCs w:val="20"/>
        </w:rPr>
        <w:t>P</w:t>
      </w:r>
      <w:r w:rsidRPr="00F74DCB">
        <w:rPr>
          <w:rFonts w:ascii="Arial" w:eastAsia="Arial" w:hAnsi="Arial" w:cs="Arial"/>
          <w:szCs w:val="20"/>
        </w:rPr>
        <w:t xml:space="preserve">rovider to submit additional </w:t>
      </w:r>
      <w:r w:rsidR="009F39EF" w:rsidRPr="00F74DCB">
        <w:rPr>
          <w:rFonts w:ascii="Arial" w:eastAsia="Arial" w:hAnsi="Arial" w:cs="Arial"/>
          <w:szCs w:val="20"/>
        </w:rPr>
        <w:t>documents not listed</w:t>
      </w:r>
      <w:r w:rsidRPr="00F74DCB">
        <w:rPr>
          <w:rFonts w:ascii="Arial" w:eastAsia="Arial" w:hAnsi="Arial" w:cs="Arial"/>
          <w:szCs w:val="20"/>
        </w:rPr>
        <w:t xml:space="preserve"> in clause 4.1 of the Rules</w:t>
      </w:r>
      <w:r w:rsidR="009F39EF" w:rsidRPr="00F74DCB">
        <w:rPr>
          <w:rFonts w:ascii="Arial" w:eastAsia="Arial" w:hAnsi="Arial" w:cs="Arial"/>
          <w:szCs w:val="20"/>
        </w:rPr>
        <w:t xml:space="preserve">, in order to verify their compliance with the requirements and </w:t>
      </w:r>
      <w:r w:rsidR="006C14A1" w:rsidRPr="00F74DCB">
        <w:rPr>
          <w:rFonts w:ascii="Arial" w:eastAsia="Arial" w:hAnsi="Arial" w:cs="Arial"/>
          <w:szCs w:val="20"/>
        </w:rPr>
        <w:t xml:space="preserve">their eligibility </w:t>
      </w:r>
      <w:r w:rsidR="009F39EF" w:rsidRPr="00F74DCB">
        <w:rPr>
          <w:rFonts w:ascii="Arial" w:eastAsia="Arial" w:hAnsi="Arial" w:cs="Arial"/>
          <w:szCs w:val="20"/>
        </w:rPr>
        <w:t>for integration into the System.</w:t>
      </w:r>
    </w:p>
    <w:p w14:paraId="62653F2C" w14:textId="2D100955" w:rsidR="00AB3F50" w:rsidRPr="00F74DCB" w:rsidRDefault="002815E8" w:rsidP="0079174C">
      <w:pPr>
        <w:pStyle w:val="Sraopastraipa"/>
        <w:jc w:val="both"/>
        <w:rPr>
          <w:rFonts w:ascii="Arial" w:eastAsia="Arial" w:hAnsi="Arial" w:cs="Arial"/>
          <w:szCs w:val="20"/>
        </w:rPr>
      </w:pPr>
      <w:r w:rsidRPr="00F74DCB">
        <w:rPr>
          <w:rFonts w:ascii="Arial" w:eastAsia="Arial" w:hAnsi="Arial" w:cs="Arial"/>
          <w:szCs w:val="20"/>
        </w:rPr>
        <w:t xml:space="preserve">The Company </w:t>
      </w:r>
      <w:r w:rsidR="7A518090" w:rsidRPr="00F74DCB">
        <w:rPr>
          <w:rFonts w:ascii="Arial" w:eastAsia="Arial" w:hAnsi="Arial" w:cs="Arial"/>
          <w:szCs w:val="20"/>
        </w:rPr>
        <w:t xml:space="preserve">shall inform the </w:t>
      </w:r>
      <w:r w:rsidR="005B759D">
        <w:rPr>
          <w:rFonts w:ascii="Arial" w:eastAsia="Arial" w:hAnsi="Arial" w:cs="Arial"/>
          <w:szCs w:val="20"/>
        </w:rPr>
        <w:t>OBE</w:t>
      </w:r>
      <w:r w:rsidR="586D0276" w:rsidRPr="00F74DCB">
        <w:rPr>
          <w:rFonts w:ascii="Arial" w:eastAsia="Arial" w:hAnsi="Arial" w:cs="Arial"/>
          <w:szCs w:val="20"/>
        </w:rPr>
        <w:t xml:space="preserve"> </w:t>
      </w:r>
      <w:r w:rsidR="007F259C">
        <w:rPr>
          <w:rFonts w:ascii="Arial" w:eastAsia="Arial" w:hAnsi="Arial" w:cs="Arial"/>
          <w:szCs w:val="20"/>
        </w:rPr>
        <w:t>P</w:t>
      </w:r>
      <w:r w:rsidR="7A518090" w:rsidRPr="00F74DCB">
        <w:rPr>
          <w:rFonts w:ascii="Arial" w:eastAsia="Arial" w:hAnsi="Arial" w:cs="Arial"/>
          <w:szCs w:val="20"/>
        </w:rPr>
        <w:t xml:space="preserve">rovider of any identified shortcomings </w:t>
      </w:r>
      <w:r w:rsidR="007F259C">
        <w:rPr>
          <w:rFonts w:ascii="Arial" w:eastAsia="Arial" w:hAnsi="Arial" w:cs="Arial"/>
          <w:szCs w:val="20"/>
        </w:rPr>
        <w:t>by</w:t>
      </w:r>
      <w:r w:rsidR="007F259C" w:rsidRPr="00F74DCB">
        <w:rPr>
          <w:rFonts w:ascii="Arial" w:eastAsia="Arial" w:hAnsi="Arial" w:cs="Arial"/>
          <w:szCs w:val="20"/>
        </w:rPr>
        <w:t xml:space="preserve"> </w:t>
      </w:r>
      <w:r w:rsidR="000961AD" w:rsidRPr="00F74DCB">
        <w:rPr>
          <w:rFonts w:ascii="Arial" w:eastAsia="Arial" w:hAnsi="Arial" w:cs="Arial"/>
          <w:szCs w:val="20"/>
        </w:rPr>
        <w:t>the specified e</w:t>
      </w:r>
      <w:r w:rsidR="007F259C">
        <w:rPr>
          <w:rFonts w:ascii="Arial" w:eastAsia="Arial" w:hAnsi="Arial" w:cs="Arial"/>
          <w:szCs w:val="20"/>
        </w:rPr>
        <w:t>-</w:t>
      </w:r>
      <w:r w:rsidR="000961AD" w:rsidRPr="00F74DCB">
        <w:rPr>
          <w:rFonts w:ascii="Arial" w:eastAsia="Arial" w:hAnsi="Arial" w:cs="Arial"/>
          <w:szCs w:val="20"/>
        </w:rPr>
        <w:t xml:space="preserve">mail address </w:t>
      </w:r>
      <w:r w:rsidR="7A518090" w:rsidRPr="00F74DCB">
        <w:rPr>
          <w:rFonts w:ascii="Arial" w:eastAsia="Arial" w:hAnsi="Arial" w:cs="Arial"/>
          <w:szCs w:val="20"/>
        </w:rPr>
        <w:t xml:space="preserve">and shall grant the </w:t>
      </w:r>
      <w:r w:rsidR="007F259C">
        <w:rPr>
          <w:rFonts w:ascii="Arial" w:eastAsia="Arial" w:hAnsi="Arial" w:cs="Arial"/>
          <w:szCs w:val="20"/>
        </w:rPr>
        <w:t>P</w:t>
      </w:r>
      <w:r w:rsidR="7A518090" w:rsidRPr="00F74DCB">
        <w:rPr>
          <w:rFonts w:ascii="Arial" w:eastAsia="Arial" w:hAnsi="Arial" w:cs="Arial"/>
          <w:szCs w:val="20"/>
        </w:rPr>
        <w:t xml:space="preserve">rovider a period of 10 (ten) working days </w:t>
      </w:r>
      <w:r w:rsidR="000B1520" w:rsidRPr="00F74DCB">
        <w:rPr>
          <w:rFonts w:ascii="Arial" w:eastAsia="Arial" w:hAnsi="Arial" w:cs="Arial"/>
          <w:szCs w:val="20"/>
        </w:rPr>
        <w:t xml:space="preserve">(unless the parties have agreed in writing on a different period) </w:t>
      </w:r>
      <w:r w:rsidR="7A518090" w:rsidRPr="00F74DCB">
        <w:rPr>
          <w:rFonts w:ascii="Arial" w:eastAsia="Arial" w:hAnsi="Arial" w:cs="Arial"/>
          <w:szCs w:val="20"/>
        </w:rPr>
        <w:t xml:space="preserve">to </w:t>
      </w:r>
      <w:r w:rsidR="007F259C">
        <w:rPr>
          <w:rFonts w:ascii="Arial" w:eastAsia="Arial" w:hAnsi="Arial" w:cs="Arial"/>
          <w:szCs w:val="20"/>
        </w:rPr>
        <w:t>remedy shortcomings</w:t>
      </w:r>
      <w:r w:rsidR="7A518090" w:rsidRPr="00F74DCB">
        <w:rPr>
          <w:rFonts w:ascii="Arial" w:eastAsia="Arial" w:hAnsi="Arial" w:cs="Arial"/>
          <w:szCs w:val="20"/>
        </w:rPr>
        <w:t>.</w:t>
      </w:r>
    </w:p>
    <w:p w14:paraId="2F4C951B" w14:textId="18469266" w:rsidR="00AB3F50" w:rsidRPr="00F74DCB" w:rsidRDefault="0047689A" w:rsidP="001F1D28">
      <w:pPr>
        <w:pStyle w:val="Sraopastraipa"/>
        <w:numPr>
          <w:ilvl w:val="1"/>
          <w:numId w:val="9"/>
        </w:numPr>
        <w:ind w:left="709" w:hanging="709"/>
        <w:jc w:val="both"/>
        <w:rPr>
          <w:rFonts w:ascii="Arial" w:eastAsia="Arial" w:hAnsi="Arial" w:cs="Arial"/>
        </w:rPr>
      </w:pPr>
      <w:r w:rsidRPr="00F74DCB">
        <w:rPr>
          <w:rFonts w:ascii="Arial" w:eastAsia="Arial" w:hAnsi="Arial" w:cs="Arial"/>
        </w:rPr>
        <w:t xml:space="preserve">Having assessed </w:t>
      </w:r>
      <w:r w:rsidR="00433BF2" w:rsidRPr="00F74DCB">
        <w:rPr>
          <w:rFonts w:ascii="Arial" w:eastAsia="Arial" w:hAnsi="Arial" w:cs="Arial"/>
        </w:rPr>
        <w:t>the</w:t>
      </w:r>
      <w:r w:rsidRPr="00F74DCB">
        <w:rPr>
          <w:rFonts w:ascii="Arial" w:eastAsia="Arial" w:hAnsi="Arial" w:cs="Arial"/>
        </w:rPr>
        <w:t xml:space="preserve"> </w:t>
      </w:r>
      <w:r w:rsidR="005B759D">
        <w:rPr>
          <w:rFonts w:ascii="Arial" w:eastAsia="Arial" w:hAnsi="Arial" w:cs="Arial"/>
        </w:rPr>
        <w:t>OBE</w:t>
      </w:r>
      <w:r w:rsidRPr="00F74DCB">
        <w:rPr>
          <w:rFonts w:ascii="Arial" w:eastAsia="Arial" w:hAnsi="Arial" w:cs="Arial"/>
        </w:rPr>
        <w:t xml:space="preserve"> </w:t>
      </w:r>
      <w:r w:rsidR="007F259C">
        <w:rPr>
          <w:rFonts w:ascii="Arial" w:eastAsia="Arial" w:hAnsi="Arial" w:cs="Arial"/>
        </w:rPr>
        <w:t>P</w:t>
      </w:r>
      <w:r w:rsidRPr="00F74DCB">
        <w:rPr>
          <w:rFonts w:ascii="Arial" w:eastAsia="Arial" w:hAnsi="Arial" w:cs="Arial"/>
        </w:rPr>
        <w:t>rovider</w:t>
      </w:r>
      <w:r w:rsidR="007F259C">
        <w:rPr>
          <w:rFonts w:ascii="Arial" w:eastAsia="Arial" w:hAnsi="Arial" w:cs="Arial"/>
        </w:rPr>
        <w:t>’</w:t>
      </w:r>
      <w:r w:rsidRPr="00F74DCB">
        <w:rPr>
          <w:rFonts w:ascii="Arial" w:eastAsia="Arial" w:hAnsi="Arial" w:cs="Arial"/>
        </w:rPr>
        <w:t xml:space="preserve">s </w:t>
      </w:r>
      <w:r w:rsidR="00433BF2" w:rsidRPr="00F74DCB">
        <w:rPr>
          <w:rFonts w:ascii="Arial" w:eastAsia="Arial" w:hAnsi="Arial" w:cs="Arial"/>
        </w:rPr>
        <w:t xml:space="preserve">application and its compliance with the requirements set out in clause 4.1 of the Rules, the Company </w:t>
      </w:r>
      <w:r w:rsidR="00AB3F50" w:rsidRPr="00F74DCB">
        <w:rPr>
          <w:rFonts w:ascii="Arial" w:hAnsi="Arial" w:cs="Arial"/>
        </w:rPr>
        <w:t xml:space="preserve">shall consult the </w:t>
      </w:r>
      <w:r w:rsidR="00A4312E" w:rsidRPr="00A4312E">
        <w:rPr>
          <w:rFonts w:ascii="Arial" w:hAnsi="Arial" w:cs="Arial"/>
        </w:rPr>
        <w:t>the Coordination Commission for the Protection of Objects of National Security Importance</w:t>
      </w:r>
      <w:r w:rsidR="00A4312E" w:rsidRPr="00A4312E" w:rsidDel="00A4312E">
        <w:rPr>
          <w:rFonts w:ascii="Arial" w:hAnsi="Arial" w:cs="Arial"/>
        </w:rPr>
        <w:t xml:space="preserve"> </w:t>
      </w:r>
      <w:r w:rsidR="00AB3F50" w:rsidRPr="00F74DCB">
        <w:rPr>
          <w:rFonts w:ascii="Arial" w:hAnsi="Arial" w:cs="Arial"/>
        </w:rPr>
        <w:t xml:space="preserve">regarding the compatibility of the proposed transaction with </w:t>
      </w:r>
      <w:r w:rsidR="007F259C">
        <w:rPr>
          <w:rFonts w:ascii="Arial" w:hAnsi="Arial" w:cs="Arial"/>
        </w:rPr>
        <w:t xml:space="preserve">the </w:t>
      </w:r>
      <w:r w:rsidR="00AB3F50" w:rsidRPr="00F74DCB">
        <w:rPr>
          <w:rFonts w:ascii="Arial" w:hAnsi="Arial" w:cs="Arial"/>
        </w:rPr>
        <w:t xml:space="preserve">national security interests. </w:t>
      </w:r>
      <w:r w:rsidR="00AB3F50" w:rsidRPr="00F74DCB">
        <w:rPr>
          <w:rFonts w:ascii="Arial" w:eastAsia="Arial" w:hAnsi="Arial" w:cs="Arial"/>
        </w:rPr>
        <w:t xml:space="preserve">The Company </w:t>
      </w:r>
      <w:r w:rsidR="007F259C">
        <w:rPr>
          <w:rFonts w:ascii="Arial" w:eastAsia="Arial" w:hAnsi="Arial" w:cs="Arial"/>
        </w:rPr>
        <w:t>shall</w:t>
      </w:r>
      <w:r w:rsidR="007F259C" w:rsidRPr="00F74DCB">
        <w:rPr>
          <w:rFonts w:ascii="Arial" w:eastAsia="Arial" w:hAnsi="Arial" w:cs="Arial"/>
        </w:rPr>
        <w:t xml:space="preserve"> </w:t>
      </w:r>
      <w:r w:rsidR="00AB3F50" w:rsidRPr="00F74DCB">
        <w:rPr>
          <w:rFonts w:ascii="Arial" w:eastAsia="Arial" w:hAnsi="Arial" w:cs="Arial"/>
        </w:rPr>
        <w:t xml:space="preserve">also </w:t>
      </w:r>
      <w:r w:rsidR="007F259C">
        <w:rPr>
          <w:rFonts w:ascii="Arial" w:eastAsia="Arial" w:hAnsi="Arial" w:cs="Arial"/>
        </w:rPr>
        <w:t xml:space="preserve">be </w:t>
      </w:r>
      <w:r w:rsidR="00AB3F50" w:rsidRPr="00F74DCB">
        <w:rPr>
          <w:rFonts w:ascii="Arial" w:eastAsia="Arial" w:hAnsi="Arial" w:cs="Arial"/>
        </w:rPr>
        <w:t xml:space="preserve">entitled to approach other Lithuanian authorities regarding an additional vetting of the </w:t>
      </w:r>
      <w:r w:rsidR="005B759D">
        <w:rPr>
          <w:rFonts w:ascii="Arial" w:eastAsia="Arial" w:hAnsi="Arial" w:cs="Arial"/>
        </w:rPr>
        <w:t>OBE</w:t>
      </w:r>
      <w:r w:rsidR="00AB3F50" w:rsidRPr="00F74DCB">
        <w:rPr>
          <w:rFonts w:ascii="Arial" w:eastAsia="Arial" w:hAnsi="Arial" w:cs="Arial"/>
        </w:rPr>
        <w:t xml:space="preserve"> </w:t>
      </w:r>
      <w:r w:rsidR="007F259C">
        <w:rPr>
          <w:rFonts w:ascii="Arial" w:eastAsia="Arial" w:hAnsi="Arial" w:cs="Arial"/>
        </w:rPr>
        <w:t>P</w:t>
      </w:r>
      <w:r w:rsidR="00AB3F50" w:rsidRPr="00F74DCB">
        <w:rPr>
          <w:rFonts w:ascii="Arial" w:eastAsia="Arial" w:hAnsi="Arial" w:cs="Arial"/>
        </w:rPr>
        <w:t xml:space="preserve">rovider. </w:t>
      </w:r>
      <w:r w:rsidR="00AB3F50" w:rsidRPr="00F74DCB">
        <w:rPr>
          <w:rFonts w:ascii="Arial" w:hAnsi="Arial" w:cs="Arial"/>
        </w:rPr>
        <w:t xml:space="preserve">The Company </w:t>
      </w:r>
      <w:r w:rsidR="007F259C">
        <w:rPr>
          <w:rFonts w:ascii="Arial" w:hAnsi="Arial" w:cs="Arial"/>
        </w:rPr>
        <w:t>shall</w:t>
      </w:r>
      <w:r w:rsidR="007F259C" w:rsidRPr="00F74DCB">
        <w:rPr>
          <w:rFonts w:ascii="Arial" w:hAnsi="Arial" w:cs="Arial"/>
        </w:rPr>
        <w:t xml:space="preserve"> </w:t>
      </w:r>
      <w:r w:rsidR="00AB3F50" w:rsidRPr="00F74DCB">
        <w:rPr>
          <w:rFonts w:ascii="Arial" w:hAnsi="Arial" w:cs="Arial"/>
        </w:rPr>
        <w:t xml:space="preserve">request the </w:t>
      </w:r>
      <w:r w:rsidR="005B759D">
        <w:rPr>
          <w:rFonts w:ascii="Arial" w:hAnsi="Arial" w:cs="Arial"/>
        </w:rPr>
        <w:t>OBE</w:t>
      </w:r>
      <w:r w:rsidR="00AB3F50" w:rsidRPr="00F74DCB">
        <w:rPr>
          <w:rFonts w:ascii="Arial" w:hAnsi="Arial" w:cs="Arial"/>
        </w:rPr>
        <w:t xml:space="preserve"> </w:t>
      </w:r>
      <w:r w:rsidR="007F259C">
        <w:rPr>
          <w:rFonts w:ascii="Arial" w:hAnsi="Arial" w:cs="Arial"/>
        </w:rPr>
        <w:t>P</w:t>
      </w:r>
      <w:r w:rsidR="00AB3F50" w:rsidRPr="00F74DCB">
        <w:rPr>
          <w:rFonts w:ascii="Arial" w:hAnsi="Arial" w:cs="Arial"/>
        </w:rPr>
        <w:t xml:space="preserve">rovider to submit the documents requested by the </w:t>
      </w:r>
      <w:r w:rsidR="00A4312E" w:rsidRPr="00A4312E">
        <w:rPr>
          <w:rFonts w:ascii="Arial" w:hAnsi="Arial" w:cs="Arial"/>
        </w:rPr>
        <w:t>the Coordination Commission for the Protection of Objects of National Security Importance</w:t>
      </w:r>
      <w:r w:rsidR="00A4312E" w:rsidRPr="00A4312E" w:rsidDel="00A4312E">
        <w:rPr>
          <w:rFonts w:ascii="Arial" w:hAnsi="Arial" w:cs="Arial"/>
        </w:rPr>
        <w:t xml:space="preserve"> </w:t>
      </w:r>
      <w:r w:rsidR="00AB3F50" w:rsidRPr="00F74DCB">
        <w:rPr>
          <w:rFonts w:ascii="Arial" w:hAnsi="Arial" w:cs="Arial"/>
        </w:rPr>
        <w:t xml:space="preserve">or another Lithuanian authority, and the </w:t>
      </w:r>
      <w:r w:rsidR="007F259C">
        <w:rPr>
          <w:rFonts w:ascii="Arial" w:hAnsi="Arial" w:cs="Arial"/>
        </w:rPr>
        <w:t>P</w:t>
      </w:r>
      <w:r w:rsidR="00AB3F50" w:rsidRPr="00F74DCB">
        <w:rPr>
          <w:rFonts w:ascii="Arial" w:hAnsi="Arial" w:cs="Arial"/>
        </w:rPr>
        <w:t>rovider shall be obliged to provide them. In such a case, the time limit specified in clause 5.1 of the Rules shall be calculated from the date on which the Company receives the conclusion of the competent Lithuanian authority or other relevant information</w:t>
      </w:r>
      <w:r w:rsidR="38D8CA63" w:rsidRPr="00F74DCB">
        <w:rPr>
          <w:rFonts w:ascii="Arial" w:hAnsi="Arial" w:cs="Arial"/>
        </w:rPr>
        <w:t>.</w:t>
      </w:r>
    </w:p>
    <w:p w14:paraId="0B566E93" w14:textId="666AFF8F" w:rsidR="00F8719E" w:rsidRPr="00F74DCB" w:rsidRDefault="00F8719E" w:rsidP="001F1D28">
      <w:pPr>
        <w:pStyle w:val="Sraopastraipa"/>
        <w:numPr>
          <w:ilvl w:val="1"/>
          <w:numId w:val="9"/>
        </w:numPr>
        <w:tabs>
          <w:tab w:val="left" w:pos="709"/>
        </w:tabs>
        <w:spacing w:before="120" w:after="240"/>
        <w:ind w:left="709" w:hanging="709"/>
        <w:contextualSpacing w:val="0"/>
        <w:jc w:val="both"/>
        <w:rPr>
          <w:rFonts w:ascii="Arial" w:eastAsia="Arial" w:hAnsi="Arial" w:cs="Arial"/>
          <w:szCs w:val="20"/>
        </w:rPr>
      </w:pPr>
      <w:r w:rsidRPr="00F74DCB">
        <w:rPr>
          <w:rFonts w:ascii="Arial" w:eastAsia="Arial" w:hAnsi="Arial" w:cs="Arial"/>
          <w:szCs w:val="20"/>
        </w:rPr>
        <w:lastRenderedPageBreak/>
        <w:t xml:space="preserve">Within 10 (ten) working days </w:t>
      </w:r>
      <w:r w:rsidR="00A4312E">
        <w:rPr>
          <w:rFonts w:ascii="Arial" w:eastAsia="Arial" w:hAnsi="Arial" w:cs="Arial"/>
          <w:szCs w:val="20"/>
        </w:rPr>
        <w:t>from</w:t>
      </w:r>
      <w:r w:rsidRPr="00F74DCB">
        <w:rPr>
          <w:rFonts w:ascii="Arial" w:eastAsia="Arial" w:hAnsi="Arial" w:cs="Arial"/>
          <w:szCs w:val="20"/>
        </w:rPr>
        <w:t xml:space="preserve"> the submission of all documents, the Company shall take </w:t>
      </w:r>
      <w:r w:rsidR="00B62D83" w:rsidRPr="00F74DCB">
        <w:rPr>
          <w:rFonts w:ascii="Arial" w:eastAsia="Arial" w:hAnsi="Arial" w:cs="Arial"/>
          <w:szCs w:val="20"/>
        </w:rPr>
        <w:t>one of the following decisions</w:t>
      </w:r>
      <w:r w:rsidRPr="00F74DCB">
        <w:rPr>
          <w:rFonts w:ascii="Arial" w:eastAsia="Arial" w:hAnsi="Arial" w:cs="Arial"/>
          <w:szCs w:val="20"/>
        </w:rPr>
        <w:t>:</w:t>
      </w:r>
    </w:p>
    <w:p w14:paraId="0DDCBD52" w14:textId="3B929DD3" w:rsidR="00F8719E" w:rsidRPr="00F74DCB" w:rsidRDefault="00317779" w:rsidP="00317779">
      <w:pPr>
        <w:pStyle w:val="Sraopastraipa"/>
        <w:numPr>
          <w:ilvl w:val="2"/>
          <w:numId w:val="9"/>
        </w:numPr>
        <w:tabs>
          <w:tab w:val="left" w:pos="709"/>
        </w:tabs>
        <w:ind w:hanging="11"/>
        <w:contextualSpacing w:val="0"/>
        <w:jc w:val="both"/>
        <w:rPr>
          <w:rFonts w:ascii="Arial" w:eastAsia="Arial" w:hAnsi="Arial" w:cs="Arial"/>
          <w:szCs w:val="20"/>
        </w:rPr>
      </w:pPr>
      <w:r w:rsidRPr="00F74DCB">
        <w:rPr>
          <w:rFonts w:ascii="Arial" w:eastAsia="Arial" w:hAnsi="Arial" w:cs="Arial"/>
          <w:szCs w:val="20"/>
        </w:rPr>
        <w:t xml:space="preserve">a decision </w:t>
      </w:r>
      <w:r w:rsidR="001C4CAA" w:rsidRPr="00F74DCB">
        <w:rPr>
          <w:rFonts w:ascii="Arial" w:eastAsia="Arial" w:hAnsi="Arial" w:cs="Arial"/>
          <w:szCs w:val="20"/>
        </w:rPr>
        <w:t xml:space="preserve">to allow </w:t>
      </w:r>
      <w:r w:rsidR="000A5F0F" w:rsidRPr="00F74DCB">
        <w:rPr>
          <w:rFonts w:ascii="Arial" w:eastAsia="Arial" w:hAnsi="Arial" w:cs="Arial"/>
          <w:szCs w:val="20"/>
        </w:rPr>
        <w:t>the</w:t>
      </w:r>
      <w:r w:rsidR="00B62D83" w:rsidRPr="00F74DCB">
        <w:rPr>
          <w:rFonts w:ascii="Arial" w:eastAsia="Arial" w:hAnsi="Arial" w:cs="Arial"/>
          <w:szCs w:val="20"/>
        </w:rPr>
        <w:t xml:space="preserve"> </w:t>
      </w:r>
      <w:r w:rsidR="00A4312E">
        <w:rPr>
          <w:rFonts w:ascii="Arial" w:eastAsia="Arial" w:hAnsi="Arial" w:cs="Arial"/>
          <w:szCs w:val="20"/>
        </w:rPr>
        <w:t>OBE P</w:t>
      </w:r>
      <w:r w:rsidR="000A5F0F" w:rsidRPr="00F74DCB">
        <w:rPr>
          <w:rFonts w:ascii="Arial" w:eastAsia="Arial" w:hAnsi="Arial" w:cs="Arial"/>
          <w:szCs w:val="20"/>
        </w:rPr>
        <w:t xml:space="preserve">rovider to carry out </w:t>
      </w:r>
      <w:r w:rsidRPr="00F74DCB">
        <w:rPr>
          <w:rFonts w:ascii="Arial" w:eastAsia="Arial" w:hAnsi="Arial" w:cs="Arial"/>
          <w:szCs w:val="20"/>
        </w:rPr>
        <w:t>the</w:t>
      </w:r>
      <w:r w:rsidR="000A5F0F" w:rsidRPr="00F74DCB">
        <w:rPr>
          <w:rFonts w:ascii="Arial" w:eastAsia="Arial" w:hAnsi="Arial" w:cs="Arial"/>
          <w:szCs w:val="20"/>
        </w:rPr>
        <w:t xml:space="preserve"> integration </w:t>
      </w:r>
      <w:r w:rsidRPr="00F74DCB">
        <w:rPr>
          <w:rFonts w:ascii="Arial" w:eastAsia="Arial" w:hAnsi="Arial" w:cs="Arial"/>
          <w:szCs w:val="20"/>
        </w:rPr>
        <w:t>procedure</w:t>
      </w:r>
      <w:r w:rsidR="000A5F0F" w:rsidRPr="00F74DCB">
        <w:rPr>
          <w:rFonts w:ascii="Arial" w:eastAsia="Arial" w:hAnsi="Arial" w:cs="Arial"/>
          <w:szCs w:val="20"/>
        </w:rPr>
        <w:t xml:space="preserve">; </w:t>
      </w:r>
    </w:p>
    <w:p w14:paraId="7035634F" w14:textId="39E71E6A" w:rsidR="00B62D83" w:rsidRPr="00F74DCB" w:rsidRDefault="00317779" w:rsidP="00317779">
      <w:pPr>
        <w:pStyle w:val="Sraopastraipa"/>
        <w:numPr>
          <w:ilvl w:val="2"/>
          <w:numId w:val="9"/>
        </w:numPr>
        <w:tabs>
          <w:tab w:val="left" w:pos="709"/>
        </w:tabs>
        <w:ind w:hanging="11"/>
        <w:contextualSpacing w:val="0"/>
        <w:jc w:val="both"/>
        <w:rPr>
          <w:rFonts w:ascii="Arial" w:eastAsia="Arial" w:hAnsi="Arial" w:cs="Arial"/>
        </w:rPr>
      </w:pPr>
      <w:r w:rsidRPr="00F74DCB">
        <w:rPr>
          <w:rFonts w:ascii="Arial" w:eastAsia="Arial" w:hAnsi="Arial" w:cs="Arial"/>
        </w:rPr>
        <w:t xml:space="preserve">a decision </w:t>
      </w:r>
      <w:r w:rsidR="00B62D83" w:rsidRPr="00F74DCB">
        <w:rPr>
          <w:rFonts w:ascii="Arial" w:eastAsia="Arial" w:hAnsi="Arial" w:cs="Arial"/>
        </w:rPr>
        <w:t xml:space="preserve">not to authorise the </w:t>
      </w:r>
      <w:r w:rsidR="005B759D">
        <w:rPr>
          <w:rFonts w:ascii="Arial" w:eastAsia="Arial" w:hAnsi="Arial" w:cs="Arial"/>
        </w:rPr>
        <w:t>OBE</w:t>
      </w:r>
      <w:r w:rsidR="00B62D83" w:rsidRPr="00F74DCB">
        <w:rPr>
          <w:rFonts w:ascii="Arial" w:eastAsia="Arial" w:hAnsi="Arial" w:cs="Arial"/>
        </w:rPr>
        <w:t xml:space="preserve"> </w:t>
      </w:r>
      <w:r w:rsidR="002A6D79">
        <w:rPr>
          <w:rFonts w:ascii="Arial" w:eastAsia="Arial" w:hAnsi="Arial" w:cs="Arial"/>
        </w:rPr>
        <w:t>P</w:t>
      </w:r>
      <w:r w:rsidR="00B62D83" w:rsidRPr="00F74DCB">
        <w:rPr>
          <w:rFonts w:ascii="Arial" w:eastAsia="Arial" w:hAnsi="Arial" w:cs="Arial"/>
        </w:rPr>
        <w:t xml:space="preserve">rovider to carry out </w:t>
      </w:r>
      <w:r w:rsidRPr="00F74DCB">
        <w:rPr>
          <w:rFonts w:ascii="Arial" w:eastAsia="Arial" w:hAnsi="Arial" w:cs="Arial"/>
        </w:rPr>
        <w:t>the</w:t>
      </w:r>
      <w:r w:rsidR="00B62D83" w:rsidRPr="00F74DCB">
        <w:rPr>
          <w:rFonts w:ascii="Arial" w:eastAsia="Arial" w:hAnsi="Arial" w:cs="Arial"/>
        </w:rPr>
        <w:t xml:space="preserve"> integration </w:t>
      </w:r>
      <w:r w:rsidRPr="00F74DCB">
        <w:rPr>
          <w:rFonts w:ascii="Arial" w:eastAsia="Arial" w:hAnsi="Arial" w:cs="Arial"/>
        </w:rPr>
        <w:t>procedure</w:t>
      </w:r>
      <w:r w:rsidR="00B62D83" w:rsidRPr="00F74DCB">
        <w:rPr>
          <w:rFonts w:ascii="Arial" w:eastAsia="Arial" w:hAnsi="Arial" w:cs="Arial"/>
        </w:rPr>
        <w:t>;</w:t>
      </w:r>
    </w:p>
    <w:p w14:paraId="6857A3F1" w14:textId="127C5517" w:rsidR="00F8719E" w:rsidRPr="00F74DCB" w:rsidRDefault="00B62D83" w:rsidP="00154E02">
      <w:pPr>
        <w:pStyle w:val="Sraopastraipa"/>
        <w:numPr>
          <w:ilvl w:val="2"/>
          <w:numId w:val="9"/>
        </w:numPr>
        <w:tabs>
          <w:tab w:val="left" w:pos="709"/>
        </w:tabs>
        <w:ind w:hanging="11"/>
        <w:contextualSpacing w:val="0"/>
        <w:jc w:val="both"/>
        <w:rPr>
          <w:rFonts w:ascii="Arial" w:eastAsia="Arial" w:hAnsi="Arial" w:cs="Arial"/>
          <w:szCs w:val="20"/>
        </w:rPr>
      </w:pPr>
      <w:r w:rsidRPr="00F74DCB">
        <w:rPr>
          <w:rFonts w:ascii="Arial" w:eastAsia="Arial" w:hAnsi="Arial" w:cs="Arial"/>
          <w:szCs w:val="20"/>
        </w:rPr>
        <w:t xml:space="preserve">to leave the </w:t>
      </w:r>
      <w:r w:rsidR="005B759D">
        <w:rPr>
          <w:rFonts w:ascii="Arial" w:eastAsia="Arial" w:hAnsi="Arial" w:cs="Arial"/>
          <w:szCs w:val="20"/>
        </w:rPr>
        <w:t>OBE</w:t>
      </w:r>
      <w:r w:rsidRPr="00F74DCB">
        <w:rPr>
          <w:rFonts w:ascii="Arial" w:eastAsia="Arial" w:hAnsi="Arial" w:cs="Arial"/>
          <w:szCs w:val="20"/>
        </w:rPr>
        <w:t xml:space="preserve"> </w:t>
      </w:r>
      <w:r w:rsidR="002A6D79">
        <w:rPr>
          <w:rFonts w:ascii="Arial" w:eastAsia="Arial" w:hAnsi="Arial" w:cs="Arial"/>
          <w:szCs w:val="20"/>
        </w:rPr>
        <w:t>P</w:t>
      </w:r>
      <w:r w:rsidRPr="00F74DCB">
        <w:rPr>
          <w:rFonts w:ascii="Arial" w:eastAsia="Arial" w:hAnsi="Arial" w:cs="Arial"/>
          <w:szCs w:val="20"/>
        </w:rPr>
        <w:t xml:space="preserve">rovider’s application unexamined </w:t>
      </w:r>
      <w:r w:rsidR="00E605FA" w:rsidRPr="00F74DCB">
        <w:rPr>
          <w:rFonts w:ascii="Arial" w:eastAsia="Arial" w:hAnsi="Arial" w:cs="Arial"/>
          <w:szCs w:val="20"/>
        </w:rPr>
        <w:t xml:space="preserve">(providing </w:t>
      </w:r>
      <w:r w:rsidR="00F50466" w:rsidRPr="00F74DCB">
        <w:rPr>
          <w:rFonts w:ascii="Arial" w:eastAsia="Arial" w:hAnsi="Arial" w:cs="Arial"/>
          <w:szCs w:val="20"/>
        </w:rPr>
        <w:t>a reasoned response</w:t>
      </w:r>
      <w:r w:rsidR="00E605FA" w:rsidRPr="00F74DCB">
        <w:rPr>
          <w:rFonts w:ascii="Arial" w:eastAsia="Arial" w:hAnsi="Arial" w:cs="Arial"/>
          <w:szCs w:val="20"/>
        </w:rPr>
        <w:t>)</w:t>
      </w:r>
      <w:r w:rsidR="00F8719E" w:rsidRPr="00F74DCB">
        <w:rPr>
          <w:rFonts w:ascii="Arial" w:eastAsia="Arial" w:hAnsi="Arial" w:cs="Arial"/>
          <w:szCs w:val="20"/>
        </w:rPr>
        <w:t>.</w:t>
      </w:r>
    </w:p>
    <w:p w14:paraId="437D30C9" w14:textId="47035188" w:rsidR="00FD65EB" w:rsidRPr="00F74DCB" w:rsidRDefault="00FD65EB" w:rsidP="00FF2FB0">
      <w:pPr>
        <w:pStyle w:val="Sraopastraipa"/>
        <w:numPr>
          <w:ilvl w:val="1"/>
          <w:numId w:val="9"/>
        </w:numPr>
        <w:tabs>
          <w:tab w:val="left" w:pos="709"/>
        </w:tabs>
        <w:ind w:left="709" w:hanging="709"/>
        <w:contextualSpacing w:val="0"/>
        <w:jc w:val="both"/>
        <w:rPr>
          <w:rFonts w:ascii="Arial" w:eastAsia="Arial" w:hAnsi="Arial" w:cs="Arial"/>
          <w:szCs w:val="20"/>
        </w:rPr>
      </w:pPr>
      <w:r w:rsidRPr="00F74DCB">
        <w:rPr>
          <w:rFonts w:ascii="Arial" w:eastAsia="Arial" w:hAnsi="Arial" w:cs="Arial"/>
          <w:szCs w:val="20"/>
        </w:rPr>
        <w:t xml:space="preserve">The Company shall </w:t>
      </w:r>
      <w:r w:rsidR="002A6D79">
        <w:rPr>
          <w:rFonts w:ascii="Arial" w:eastAsia="Arial" w:hAnsi="Arial" w:cs="Arial"/>
          <w:szCs w:val="20"/>
        </w:rPr>
        <w:t>notify</w:t>
      </w:r>
      <w:r w:rsidR="002A6D79" w:rsidRPr="00F74DCB">
        <w:rPr>
          <w:rFonts w:ascii="Arial" w:eastAsia="Arial" w:hAnsi="Arial" w:cs="Arial"/>
          <w:szCs w:val="20"/>
        </w:rPr>
        <w:t xml:space="preserve"> </w:t>
      </w:r>
      <w:r w:rsidRPr="00F74DCB">
        <w:rPr>
          <w:rFonts w:ascii="Arial" w:eastAsia="Arial" w:hAnsi="Arial" w:cs="Arial"/>
          <w:szCs w:val="20"/>
        </w:rPr>
        <w:t xml:space="preserve">the </w:t>
      </w:r>
      <w:r w:rsidR="005B759D">
        <w:rPr>
          <w:rFonts w:ascii="Arial" w:eastAsia="Arial" w:hAnsi="Arial" w:cs="Arial"/>
          <w:szCs w:val="20"/>
        </w:rPr>
        <w:t>OBE</w:t>
      </w:r>
      <w:r w:rsidRPr="00F74DCB">
        <w:rPr>
          <w:rFonts w:ascii="Arial" w:eastAsia="Arial" w:hAnsi="Arial" w:cs="Arial"/>
          <w:szCs w:val="20"/>
        </w:rPr>
        <w:t xml:space="preserve"> </w:t>
      </w:r>
      <w:r w:rsidR="002A6D79">
        <w:rPr>
          <w:rFonts w:ascii="Arial" w:eastAsia="Arial" w:hAnsi="Arial" w:cs="Arial"/>
          <w:szCs w:val="20"/>
        </w:rPr>
        <w:t>P</w:t>
      </w:r>
      <w:r w:rsidRPr="00F74DCB">
        <w:rPr>
          <w:rFonts w:ascii="Arial" w:eastAsia="Arial" w:hAnsi="Arial" w:cs="Arial"/>
          <w:szCs w:val="20"/>
        </w:rPr>
        <w:t xml:space="preserve">rovider of the decision taken </w:t>
      </w:r>
      <w:r w:rsidR="00E20322" w:rsidRPr="00F74DCB">
        <w:rPr>
          <w:rFonts w:ascii="Arial" w:eastAsia="Arial" w:hAnsi="Arial" w:cs="Arial"/>
          <w:szCs w:val="20"/>
        </w:rPr>
        <w:t>by e</w:t>
      </w:r>
      <w:r w:rsidR="002A6D79">
        <w:rPr>
          <w:rFonts w:ascii="Arial" w:eastAsia="Arial" w:hAnsi="Arial" w:cs="Arial"/>
          <w:szCs w:val="20"/>
        </w:rPr>
        <w:t>-</w:t>
      </w:r>
      <w:r w:rsidR="00E20322" w:rsidRPr="00F74DCB">
        <w:rPr>
          <w:rFonts w:ascii="Arial" w:eastAsia="Arial" w:hAnsi="Arial" w:cs="Arial"/>
          <w:szCs w:val="20"/>
        </w:rPr>
        <w:t xml:space="preserve">mail </w:t>
      </w:r>
      <w:r w:rsidRPr="00F74DCB">
        <w:rPr>
          <w:rFonts w:ascii="Arial" w:eastAsia="Arial" w:hAnsi="Arial" w:cs="Arial"/>
          <w:szCs w:val="20"/>
        </w:rPr>
        <w:t>within 5 (five) working days of its adoption</w:t>
      </w:r>
      <w:r w:rsidR="00E20322" w:rsidRPr="00F74DCB">
        <w:rPr>
          <w:rFonts w:ascii="Arial" w:eastAsia="Arial" w:hAnsi="Arial" w:cs="Arial"/>
          <w:szCs w:val="20"/>
        </w:rPr>
        <w:t>.</w:t>
      </w:r>
    </w:p>
    <w:p w14:paraId="41CAF678" w14:textId="16A274CD" w:rsidR="00356E94" w:rsidRPr="00F74DCB" w:rsidRDefault="00B62D83" w:rsidP="00154E02">
      <w:pPr>
        <w:pStyle w:val="Sraopastraipa"/>
        <w:numPr>
          <w:ilvl w:val="1"/>
          <w:numId w:val="9"/>
        </w:numPr>
        <w:tabs>
          <w:tab w:val="left" w:pos="709"/>
        </w:tabs>
        <w:ind w:left="709" w:hanging="709"/>
        <w:contextualSpacing w:val="0"/>
        <w:jc w:val="both"/>
        <w:rPr>
          <w:rFonts w:ascii="Arial" w:eastAsia="Arial" w:hAnsi="Arial" w:cs="Arial"/>
          <w:szCs w:val="20"/>
        </w:rPr>
      </w:pPr>
      <w:r w:rsidRPr="00F74DCB">
        <w:rPr>
          <w:rFonts w:ascii="Arial" w:eastAsia="Arial" w:hAnsi="Arial" w:cs="Arial"/>
          <w:szCs w:val="20"/>
        </w:rPr>
        <w:t xml:space="preserve">In the event that a decision is taken to allow the </w:t>
      </w:r>
      <w:r w:rsidR="005B759D">
        <w:rPr>
          <w:rFonts w:ascii="Arial" w:eastAsia="Arial" w:hAnsi="Arial" w:cs="Arial"/>
          <w:szCs w:val="20"/>
        </w:rPr>
        <w:t>OBE</w:t>
      </w:r>
      <w:r w:rsidRPr="00F74DCB">
        <w:rPr>
          <w:rFonts w:ascii="Arial" w:eastAsia="Arial" w:hAnsi="Arial" w:cs="Arial"/>
          <w:szCs w:val="20"/>
        </w:rPr>
        <w:t xml:space="preserve"> </w:t>
      </w:r>
      <w:r w:rsidR="002A6D79">
        <w:rPr>
          <w:rFonts w:ascii="Arial" w:eastAsia="Arial" w:hAnsi="Arial" w:cs="Arial"/>
          <w:szCs w:val="20"/>
        </w:rPr>
        <w:t>P</w:t>
      </w:r>
      <w:r w:rsidRPr="00F74DCB">
        <w:rPr>
          <w:rFonts w:ascii="Arial" w:eastAsia="Arial" w:hAnsi="Arial" w:cs="Arial"/>
          <w:szCs w:val="20"/>
        </w:rPr>
        <w:t xml:space="preserve">rovider to carry out </w:t>
      </w:r>
      <w:r w:rsidR="00FF2FB0" w:rsidRPr="00F74DCB">
        <w:rPr>
          <w:rFonts w:ascii="Arial" w:eastAsia="Arial" w:hAnsi="Arial" w:cs="Arial"/>
          <w:szCs w:val="20"/>
        </w:rPr>
        <w:t>the</w:t>
      </w:r>
      <w:r w:rsidRPr="00F74DCB">
        <w:rPr>
          <w:rFonts w:ascii="Arial" w:eastAsia="Arial" w:hAnsi="Arial" w:cs="Arial"/>
          <w:szCs w:val="20"/>
        </w:rPr>
        <w:t xml:space="preserve"> integration </w:t>
      </w:r>
      <w:r w:rsidR="00FF2FB0" w:rsidRPr="00F74DCB">
        <w:rPr>
          <w:rFonts w:ascii="Arial" w:eastAsia="Arial" w:hAnsi="Arial" w:cs="Arial"/>
          <w:szCs w:val="20"/>
        </w:rPr>
        <w:t>procedure</w:t>
      </w:r>
      <w:r w:rsidRPr="00F74DCB">
        <w:rPr>
          <w:rFonts w:ascii="Arial" w:eastAsia="Arial" w:hAnsi="Arial" w:cs="Arial"/>
          <w:szCs w:val="20"/>
        </w:rPr>
        <w:t xml:space="preserve">, </w:t>
      </w:r>
      <w:r w:rsidR="00356E94" w:rsidRPr="00F74DCB">
        <w:rPr>
          <w:rFonts w:ascii="Arial" w:eastAsia="Arial" w:hAnsi="Arial" w:cs="Arial"/>
          <w:szCs w:val="20"/>
        </w:rPr>
        <w:t>a contract in the form</w:t>
      </w:r>
      <w:r w:rsidR="002231B0" w:rsidRPr="00F74DCB">
        <w:rPr>
          <w:rFonts w:ascii="Arial" w:eastAsia="Arial" w:hAnsi="Arial" w:cs="Arial"/>
          <w:szCs w:val="20"/>
        </w:rPr>
        <w:t xml:space="preserve"> approved in accordance with the</w:t>
      </w:r>
      <w:r w:rsidR="002A6D79">
        <w:rPr>
          <w:rFonts w:ascii="Arial" w:eastAsia="Arial" w:hAnsi="Arial" w:cs="Arial"/>
          <w:szCs w:val="20"/>
        </w:rPr>
        <w:t xml:space="preserve"> procedure established by the</w:t>
      </w:r>
      <w:r w:rsidR="002231B0" w:rsidRPr="00F74DCB">
        <w:rPr>
          <w:rFonts w:ascii="Arial" w:eastAsia="Arial" w:hAnsi="Arial" w:cs="Arial"/>
          <w:szCs w:val="20"/>
        </w:rPr>
        <w:t xml:space="preserve"> Company</w:t>
      </w:r>
      <w:r w:rsidR="002A6D79">
        <w:rPr>
          <w:rFonts w:ascii="Arial" w:eastAsia="Arial" w:hAnsi="Arial" w:cs="Arial"/>
          <w:szCs w:val="20"/>
        </w:rPr>
        <w:t xml:space="preserve"> </w:t>
      </w:r>
      <w:r w:rsidR="00BE21AC" w:rsidRPr="00F74DCB">
        <w:rPr>
          <w:rFonts w:ascii="Arial" w:eastAsia="Arial" w:hAnsi="Arial" w:cs="Arial"/>
          <w:szCs w:val="20"/>
        </w:rPr>
        <w:t xml:space="preserve">shall be signed with the </w:t>
      </w:r>
      <w:r w:rsidR="002A6D79">
        <w:rPr>
          <w:rFonts w:ascii="Arial" w:eastAsia="Arial" w:hAnsi="Arial" w:cs="Arial"/>
          <w:szCs w:val="20"/>
        </w:rPr>
        <w:t>P</w:t>
      </w:r>
      <w:r w:rsidR="00BE21AC" w:rsidRPr="00F74DCB">
        <w:rPr>
          <w:rFonts w:ascii="Arial" w:eastAsia="Arial" w:hAnsi="Arial" w:cs="Arial"/>
          <w:szCs w:val="20"/>
        </w:rPr>
        <w:t>rovider</w:t>
      </w:r>
      <w:r w:rsidR="00356E94" w:rsidRPr="00F74DCB">
        <w:rPr>
          <w:rFonts w:ascii="Arial" w:eastAsia="Arial" w:hAnsi="Arial" w:cs="Arial"/>
          <w:szCs w:val="20"/>
        </w:rPr>
        <w:t>, and the actions set out in these Rules and their annexes shall be continued.</w:t>
      </w:r>
    </w:p>
    <w:p w14:paraId="755AA9B3" w14:textId="30EFA213" w:rsidR="00E001A4" w:rsidRPr="00F74DCB" w:rsidRDefault="00E001A4" w:rsidP="00482A9F">
      <w:pPr>
        <w:pStyle w:val="Sraopastraipa"/>
        <w:numPr>
          <w:ilvl w:val="1"/>
          <w:numId w:val="9"/>
        </w:numPr>
        <w:tabs>
          <w:tab w:val="left" w:pos="709"/>
        </w:tabs>
        <w:ind w:left="709" w:hanging="709"/>
        <w:contextualSpacing w:val="0"/>
        <w:jc w:val="both"/>
        <w:rPr>
          <w:rFonts w:ascii="Arial" w:eastAsia="Arial" w:hAnsi="Arial" w:cs="Arial"/>
          <w:szCs w:val="20"/>
        </w:rPr>
      </w:pPr>
      <w:r w:rsidRPr="00F74DCB">
        <w:rPr>
          <w:rFonts w:ascii="Arial" w:eastAsia="Arial" w:hAnsi="Arial" w:cs="Arial"/>
          <w:szCs w:val="20"/>
        </w:rPr>
        <w:t xml:space="preserve">A decision not to authorise the </w:t>
      </w:r>
      <w:r w:rsidR="005B759D">
        <w:rPr>
          <w:rFonts w:ascii="Arial" w:eastAsia="Arial" w:hAnsi="Arial" w:cs="Arial"/>
          <w:szCs w:val="20"/>
        </w:rPr>
        <w:t>OBE</w:t>
      </w:r>
      <w:r w:rsidRPr="00F74DCB">
        <w:rPr>
          <w:rFonts w:ascii="Arial" w:eastAsia="Arial" w:hAnsi="Arial" w:cs="Arial"/>
          <w:szCs w:val="20"/>
        </w:rPr>
        <w:t xml:space="preserve"> </w:t>
      </w:r>
      <w:r w:rsidR="002A6D79">
        <w:rPr>
          <w:rFonts w:ascii="Arial" w:eastAsia="Arial" w:hAnsi="Arial" w:cs="Arial"/>
          <w:szCs w:val="20"/>
        </w:rPr>
        <w:t>P</w:t>
      </w:r>
      <w:r w:rsidRPr="00F74DCB">
        <w:rPr>
          <w:rFonts w:ascii="Arial" w:eastAsia="Arial" w:hAnsi="Arial" w:cs="Arial"/>
          <w:szCs w:val="20"/>
        </w:rPr>
        <w:t xml:space="preserve">rovider to carry out </w:t>
      </w:r>
      <w:r w:rsidR="00FF2FB0" w:rsidRPr="00F74DCB">
        <w:rPr>
          <w:rFonts w:ascii="Arial" w:eastAsia="Arial" w:hAnsi="Arial" w:cs="Arial"/>
          <w:szCs w:val="20"/>
        </w:rPr>
        <w:t>the</w:t>
      </w:r>
      <w:r w:rsidRPr="00F74DCB">
        <w:rPr>
          <w:rFonts w:ascii="Arial" w:eastAsia="Arial" w:hAnsi="Arial" w:cs="Arial"/>
          <w:szCs w:val="20"/>
        </w:rPr>
        <w:t xml:space="preserve"> integration </w:t>
      </w:r>
      <w:r w:rsidR="00FF2FB0" w:rsidRPr="00F74DCB">
        <w:rPr>
          <w:rFonts w:ascii="Arial" w:eastAsia="Arial" w:hAnsi="Arial" w:cs="Arial"/>
          <w:szCs w:val="20"/>
        </w:rPr>
        <w:t xml:space="preserve">procedure </w:t>
      </w:r>
      <w:r w:rsidRPr="00F74DCB">
        <w:rPr>
          <w:rFonts w:ascii="Arial" w:eastAsia="Arial" w:hAnsi="Arial" w:cs="Arial"/>
          <w:szCs w:val="20"/>
        </w:rPr>
        <w:t>may be taken in any of the following cases:</w:t>
      </w:r>
    </w:p>
    <w:p w14:paraId="65BA4E40" w14:textId="2CE8B3D0" w:rsidR="00034A1E" w:rsidRPr="00F74DCB" w:rsidRDefault="00E001A4" w:rsidP="00723694">
      <w:pPr>
        <w:pStyle w:val="Sraopastraipa"/>
        <w:numPr>
          <w:ilvl w:val="2"/>
          <w:numId w:val="9"/>
        </w:numPr>
        <w:tabs>
          <w:tab w:val="left" w:pos="709"/>
        </w:tabs>
        <w:contextualSpacing w:val="0"/>
        <w:jc w:val="both"/>
        <w:rPr>
          <w:rFonts w:ascii="Arial" w:eastAsia="Arial" w:hAnsi="Arial" w:cs="Arial"/>
          <w:szCs w:val="20"/>
        </w:rPr>
      </w:pPr>
      <w:r w:rsidRPr="00F74DCB">
        <w:rPr>
          <w:rFonts w:ascii="Arial" w:eastAsia="Arial" w:hAnsi="Arial" w:cs="Arial"/>
          <w:szCs w:val="20"/>
        </w:rPr>
        <w:t xml:space="preserve">Where the </w:t>
      </w:r>
      <w:r w:rsidR="005B759D">
        <w:rPr>
          <w:rFonts w:ascii="Arial" w:eastAsia="Arial" w:hAnsi="Arial" w:cs="Arial"/>
          <w:szCs w:val="20"/>
        </w:rPr>
        <w:t>OBE</w:t>
      </w:r>
      <w:r w:rsidRPr="00F74DCB">
        <w:rPr>
          <w:rFonts w:ascii="Arial" w:eastAsia="Arial" w:hAnsi="Arial" w:cs="Arial"/>
          <w:szCs w:val="20"/>
        </w:rPr>
        <w:t xml:space="preserve"> </w:t>
      </w:r>
      <w:r w:rsidR="002A6D79">
        <w:rPr>
          <w:rFonts w:ascii="Arial" w:eastAsia="Arial" w:hAnsi="Arial" w:cs="Arial"/>
          <w:szCs w:val="20"/>
        </w:rPr>
        <w:t>P</w:t>
      </w:r>
      <w:r w:rsidRPr="00F74DCB">
        <w:rPr>
          <w:rFonts w:ascii="Arial" w:eastAsia="Arial" w:hAnsi="Arial" w:cs="Arial"/>
          <w:szCs w:val="20"/>
        </w:rPr>
        <w:t>rovider</w:t>
      </w:r>
      <w:r w:rsidR="00625806" w:rsidRPr="00F74DCB">
        <w:rPr>
          <w:rFonts w:ascii="Arial" w:eastAsia="Arial" w:hAnsi="Arial" w:cs="Arial"/>
          <w:szCs w:val="20"/>
        </w:rPr>
        <w:t>/</w:t>
      </w:r>
      <w:r w:rsidR="005B759D">
        <w:rPr>
          <w:rFonts w:ascii="Arial" w:eastAsia="Arial" w:hAnsi="Arial" w:cs="Arial"/>
          <w:szCs w:val="20"/>
        </w:rPr>
        <w:t>OBE</w:t>
      </w:r>
      <w:r w:rsidR="00625806" w:rsidRPr="00F74DCB">
        <w:rPr>
          <w:rFonts w:ascii="Arial" w:eastAsia="Arial" w:hAnsi="Arial" w:cs="Arial"/>
          <w:szCs w:val="20"/>
        </w:rPr>
        <w:t xml:space="preserve"> </w:t>
      </w:r>
      <w:r w:rsidRPr="00F74DCB">
        <w:rPr>
          <w:rFonts w:ascii="Arial" w:eastAsia="Arial" w:hAnsi="Arial" w:cs="Arial"/>
          <w:szCs w:val="20"/>
        </w:rPr>
        <w:t>fails to meet at least one of the requirements set out in clause 4.</w:t>
      </w:r>
      <w:r w:rsidR="004C4A19" w:rsidRPr="00F74DCB">
        <w:rPr>
          <w:rFonts w:ascii="Arial" w:eastAsia="Arial" w:hAnsi="Arial" w:cs="Arial"/>
          <w:szCs w:val="20"/>
        </w:rPr>
        <w:t>1</w:t>
      </w:r>
      <w:r w:rsidRPr="00F74DCB">
        <w:rPr>
          <w:rFonts w:ascii="Arial" w:eastAsia="Arial" w:hAnsi="Arial" w:cs="Arial"/>
          <w:szCs w:val="20"/>
        </w:rPr>
        <w:t xml:space="preserve"> of these Rules</w:t>
      </w:r>
      <w:r w:rsidR="00625806" w:rsidRPr="00F74DCB">
        <w:rPr>
          <w:rFonts w:ascii="Arial" w:eastAsia="Arial" w:hAnsi="Arial" w:cs="Arial"/>
          <w:szCs w:val="20"/>
        </w:rPr>
        <w:t>;</w:t>
      </w:r>
    </w:p>
    <w:p w14:paraId="54BB4C78" w14:textId="1E68E074" w:rsidR="00034A1E" w:rsidRPr="00F74DCB" w:rsidRDefault="00034A1E" w:rsidP="00154E02">
      <w:pPr>
        <w:pStyle w:val="Sraopastraipa"/>
        <w:numPr>
          <w:ilvl w:val="2"/>
          <w:numId w:val="9"/>
        </w:numPr>
        <w:tabs>
          <w:tab w:val="left" w:pos="709"/>
        </w:tabs>
        <w:contextualSpacing w:val="0"/>
        <w:jc w:val="both"/>
        <w:rPr>
          <w:rFonts w:ascii="Arial" w:eastAsia="Arial" w:hAnsi="Arial" w:cs="Arial"/>
          <w:szCs w:val="20"/>
        </w:rPr>
      </w:pPr>
      <w:r w:rsidRPr="00F74DCB">
        <w:rPr>
          <w:rFonts w:ascii="Arial" w:hAnsi="Arial" w:cs="Arial"/>
          <w:szCs w:val="20"/>
        </w:rPr>
        <w:t xml:space="preserve">where </w:t>
      </w:r>
      <w:r w:rsidR="00F710C9" w:rsidRPr="00F74DCB">
        <w:rPr>
          <w:rFonts w:ascii="Arial" w:hAnsi="Arial" w:cs="Arial"/>
          <w:szCs w:val="20"/>
        </w:rPr>
        <w:t xml:space="preserve">an instruction </w:t>
      </w:r>
      <w:r w:rsidRPr="00F74DCB">
        <w:rPr>
          <w:rFonts w:ascii="Arial" w:hAnsi="Arial" w:cs="Arial"/>
          <w:szCs w:val="20"/>
        </w:rPr>
        <w:t xml:space="preserve">or </w:t>
      </w:r>
      <w:r w:rsidR="00F710C9" w:rsidRPr="00F74DCB">
        <w:rPr>
          <w:rFonts w:ascii="Arial" w:hAnsi="Arial" w:cs="Arial"/>
          <w:szCs w:val="20"/>
        </w:rPr>
        <w:t xml:space="preserve">recommendation </w:t>
      </w:r>
      <w:r w:rsidR="00575E59" w:rsidRPr="00F74DCB">
        <w:rPr>
          <w:rFonts w:ascii="Arial" w:hAnsi="Arial" w:cs="Arial"/>
          <w:szCs w:val="20"/>
        </w:rPr>
        <w:t xml:space="preserve">not to enter into a contract with the </w:t>
      </w:r>
      <w:r w:rsidR="005B759D">
        <w:rPr>
          <w:rFonts w:ascii="Arial" w:hAnsi="Arial" w:cs="Arial"/>
          <w:szCs w:val="20"/>
        </w:rPr>
        <w:t>OBE</w:t>
      </w:r>
      <w:r w:rsidR="00575E59" w:rsidRPr="00F74DCB">
        <w:rPr>
          <w:rFonts w:ascii="Arial" w:hAnsi="Arial" w:cs="Arial"/>
          <w:szCs w:val="20"/>
        </w:rPr>
        <w:t xml:space="preserve"> provider </w:t>
      </w:r>
      <w:r w:rsidR="00F710C9" w:rsidRPr="00F74DCB">
        <w:rPr>
          <w:rFonts w:ascii="Arial" w:hAnsi="Arial" w:cs="Arial"/>
          <w:szCs w:val="20"/>
        </w:rPr>
        <w:t xml:space="preserve">has been received </w:t>
      </w:r>
      <w:r w:rsidRPr="00F74DCB">
        <w:rPr>
          <w:rFonts w:ascii="Arial" w:hAnsi="Arial" w:cs="Arial"/>
          <w:szCs w:val="20"/>
        </w:rPr>
        <w:t>from supervisory authorities</w:t>
      </w:r>
      <w:r w:rsidR="00F710C9" w:rsidRPr="00F74DCB">
        <w:rPr>
          <w:rFonts w:ascii="Arial" w:hAnsi="Arial" w:cs="Arial"/>
          <w:szCs w:val="20"/>
        </w:rPr>
        <w:t>, including, but not limited to</w:t>
      </w:r>
      <w:r w:rsidR="00F710C9" w:rsidRPr="00F74DCB">
        <w:rPr>
          <w:rFonts w:ascii="Arial" w:hAnsi="Arial" w:cs="Arial"/>
          <w:bCs/>
          <w:szCs w:val="20"/>
        </w:rPr>
        <w:t xml:space="preserve">, the </w:t>
      </w:r>
      <w:r w:rsidR="007D4F47" w:rsidRPr="00A4312E">
        <w:rPr>
          <w:rFonts w:ascii="Arial" w:hAnsi="Arial" w:cs="Arial"/>
        </w:rPr>
        <w:t>Coordination Commission for the Protection of Objects of National Security Importance</w:t>
      </w:r>
      <w:r w:rsidRPr="00F74DCB">
        <w:rPr>
          <w:rFonts w:ascii="Arial" w:hAnsi="Arial" w:cs="Arial"/>
          <w:szCs w:val="20"/>
        </w:rPr>
        <w:t>;</w:t>
      </w:r>
    </w:p>
    <w:p w14:paraId="0E7F1823" w14:textId="13C23105" w:rsidR="00575E59" w:rsidRPr="00F74DCB" w:rsidRDefault="00575E59">
      <w:pPr>
        <w:pStyle w:val="Sraopastraipa"/>
        <w:numPr>
          <w:ilvl w:val="2"/>
          <w:numId w:val="9"/>
        </w:numPr>
        <w:tabs>
          <w:tab w:val="left" w:pos="709"/>
        </w:tabs>
        <w:contextualSpacing w:val="0"/>
        <w:jc w:val="both"/>
        <w:rPr>
          <w:rFonts w:ascii="Arial" w:eastAsia="Arial" w:hAnsi="Arial" w:cs="Arial"/>
          <w:szCs w:val="20"/>
        </w:rPr>
      </w:pPr>
      <w:r w:rsidRPr="00F74DCB">
        <w:rPr>
          <w:rFonts w:ascii="Arial" w:hAnsi="Arial" w:cs="Arial"/>
          <w:szCs w:val="20"/>
        </w:rPr>
        <w:t>in other cases provided for by law.</w:t>
      </w:r>
    </w:p>
    <w:p w14:paraId="0D9192F7" w14:textId="5E65CC57" w:rsidR="00771676" w:rsidRPr="00F74DCB" w:rsidRDefault="00771676" w:rsidP="00771676">
      <w:pPr>
        <w:pStyle w:val="Sraopastraipa"/>
        <w:numPr>
          <w:ilvl w:val="1"/>
          <w:numId w:val="9"/>
        </w:numPr>
        <w:tabs>
          <w:tab w:val="left" w:pos="709"/>
        </w:tabs>
        <w:ind w:left="709" w:hanging="709"/>
        <w:contextualSpacing w:val="0"/>
        <w:jc w:val="both"/>
        <w:rPr>
          <w:rFonts w:ascii="Arial" w:eastAsia="Arial" w:hAnsi="Arial" w:cs="Arial"/>
          <w:szCs w:val="20"/>
        </w:rPr>
      </w:pPr>
      <w:r w:rsidRPr="00F74DCB">
        <w:rPr>
          <w:rFonts w:ascii="Arial" w:eastAsia="Arial" w:hAnsi="Arial" w:cs="Arial"/>
          <w:szCs w:val="20"/>
        </w:rPr>
        <w:t xml:space="preserve">A decision not to allow a </w:t>
      </w:r>
      <w:r w:rsidR="005B759D">
        <w:rPr>
          <w:rFonts w:ascii="Arial" w:eastAsia="Arial" w:hAnsi="Arial" w:cs="Arial"/>
          <w:szCs w:val="20"/>
        </w:rPr>
        <w:t>OBE</w:t>
      </w:r>
      <w:r w:rsidRPr="00F74DCB">
        <w:rPr>
          <w:rFonts w:ascii="Arial" w:eastAsia="Arial" w:hAnsi="Arial" w:cs="Arial"/>
          <w:szCs w:val="20"/>
        </w:rPr>
        <w:t xml:space="preserve"> </w:t>
      </w:r>
      <w:r w:rsidR="002A6D79">
        <w:rPr>
          <w:rFonts w:ascii="Arial" w:eastAsia="Arial" w:hAnsi="Arial" w:cs="Arial"/>
          <w:szCs w:val="20"/>
        </w:rPr>
        <w:t>P</w:t>
      </w:r>
      <w:r w:rsidRPr="00F74DCB">
        <w:rPr>
          <w:rFonts w:ascii="Arial" w:eastAsia="Arial" w:hAnsi="Arial" w:cs="Arial"/>
          <w:szCs w:val="20"/>
        </w:rPr>
        <w:t>rovider to carry out the integration procedure must be substantiated.</w:t>
      </w:r>
    </w:p>
    <w:p w14:paraId="4ED814F8" w14:textId="4B98889D" w:rsidR="00625806" w:rsidRPr="00F74DCB" w:rsidRDefault="00575E59" w:rsidP="00154E02">
      <w:pPr>
        <w:pStyle w:val="Sraopastraipa"/>
        <w:numPr>
          <w:ilvl w:val="1"/>
          <w:numId w:val="9"/>
        </w:numPr>
        <w:tabs>
          <w:tab w:val="left" w:pos="709"/>
        </w:tabs>
        <w:ind w:left="709" w:hanging="709"/>
        <w:contextualSpacing w:val="0"/>
        <w:jc w:val="both"/>
        <w:rPr>
          <w:rFonts w:ascii="Arial" w:eastAsia="Arial" w:hAnsi="Arial" w:cs="Arial"/>
          <w:szCs w:val="20"/>
        </w:rPr>
      </w:pPr>
      <w:r w:rsidRPr="00F74DCB">
        <w:rPr>
          <w:rFonts w:ascii="Arial" w:eastAsia="Arial" w:hAnsi="Arial" w:cs="Arial"/>
          <w:szCs w:val="20"/>
        </w:rPr>
        <w:t xml:space="preserve">A decision to leave the </w:t>
      </w:r>
      <w:r w:rsidR="005B759D">
        <w:rPr>
          <w:rFonts w:ascii="Arial" w:eastAsia="Arial" w:hAnsi="Arial" w:cs="Arial"/>
          <w:szCs w:val="20"/>
        </w:rPr>
        <w:t>OBE</w:t>
      </w:r>
      <w:r w:rsidRPr="00F74DCB">
        <w:rPr>
          <w:rFonts w:ascii="Arial" w:eastAsia="Arial" w:hAnsi="Arial" w:cs="Arial"/>
          <w:szCs w:val="20"/>
        </w:rPr>
        <w:t xml:space="preserve"> </w:t>
      </w:r>
      <w:r w:rsidR="002A6D79">
        <w:rPr>
          <w:rFonts w:ascii="Arial" w:eastAsia="Arial" w:hAnsi="Arial" w:cs="Arial"/>
          <w:szCs w:val="20"/>
        </w:rPr>
        <w:t>P</w:t>
      </w:r>
      <w:r w:rsidRPr="00F74DCB">
        <w:rPr>
          <w:rFonts w:ascii="Arial" w:eastAsia="Arial" w:hAnsi="Arial" w:cs="Arial"/>
          <w:szCs w:val="20"/>
        </w:rPr>
        <w:t xml:space="preserve">rovider’s application unexamined </w:t>
      </w:r>
      <w:r w:rsidR="00DA7E2D" w:rsidRPr="00F74DCB">
        <w:rPr>
          <w:rFonts w:ascii="Arial" w:eastAsia="Arial" w:hAnsi="Arial" w:cs="Arial"/>
          <w:szCs w:val="20"/>
        </w:rPr>
        <w:t xml:space="preserve">may be taken in cases where the </w:t>
      </w:r>
      <w:r w:rsidR="005B759D">
        <w:rPr>
          <w:rFonts w:ascii="Arial" w:eastAsia="Arial" w:hAnsi="Arial" w:cs="Arial"/>
          <w:szCs w:val="20"/>
        </w:rPr>
        <w:t>OBE</w:t>
      </w:r>
      <w:r w:rsidR="00DA7E2D" w:rsidRPr="00F74DCB">
        <w:rPr>
          <w:rFonts w:ascii="Arial" w:eastAsia="Arial" w:hAnsi="Arial" w:cs="Arial"/>
          <w:szCs w:val="20"/>
        </w:rPr>
        <w:t xml:space="preserve"> </w:t>
      </w:r>
      <w:r w:rsidR="002A6D79">
        <w:rPr>
          <w:rFonts w:ascii="Arial" w:eastAsia="Arial" w:hAnsi="Arial" w:cs="Arial"/>
          <w:szCs w:val="20"/>
        </w:rPr>
        <w:t>P</w:t>
      </w:r>
      <w:r w:rsidR="00DA7E2D" w:rsidRPr="00F74DCB">
        <w:rPr>
          <w:rFonts w:ascii="Arial" w:eastAsia="Arial" w:hAnsi="Arial" w:cs="Arial"/>
          <w:szCs w:val="20"/>
        </w:rPr>
        <w:t xml:space="preserve">rovider fails, within the time limit set by the Company, to submit </w:t>
      </w:r>
      <w:r w:rsidR="00335545" w:rsidRPr="00F74DCB">
        <w:rPr>
          <w:rFonts w:ascii="Arial" w:eastAsia="Arial" w:hAnsi="Arial" w:cs="Arial"/>
          <w:szCs w:val="20"/>
        </w:rPr>
        <w:t xml:space="preserve">the documents listed in </w:t>
      </w:r>
      <w:r w:rsidR="002A6D79">
        <w:rPr>
          <w:rFonts w:ascii="Arial" w:eastAsia="Arial" w:hAnsi="Arial" w:cs="Arial"/>
          <w:szCs w:val="20"/>
        </w:rPr>
        <w:t xml:space="preserve">clause </w:t>
      </w:r>
      <w:r w:rsidR="00335545" w:rsidRPr="00F74DCB">
        <w:rPr>
          <w:rFonts w:ascii="Arial" w:eastAsia="Arial" w:hAnsi="Arial" w:cs="Arial"/>
          <w:szCs w:val="20"/>
        </w:rPr>
        <w:t>4.1</w:t>
      </w:r>
      <w:r w:rsidR="006E05C0" w:rsidRPr="00F74DCB">
        <w:rPr>
          <w:rFonts w:ascii="Arial" w:eastAsia="Arial" w:hAnsi="Arial" w:cs="Arial"/>
          <w:szCs w:val="20"/>
        </w:rPr>
        <w:t>.</w:t>
      </w:r>
      <w:r w:rsidR="002A6D79">
        <w:rPr>
          <w:rFonts w:ascii="Arial" w:eastAsia="Arial" w:hAnsi="Arial" w:cs="Arial"/>
          <w:szCs w:val="20"/>
        </w:rPr>
        <w:t xml:space="preserve"> of the Rules</w:t>
      </w:r>
      <w:r w:rsidR="006E05C0" w:rsidRPr="00F74DCB">
        <w:rPr>
          <w:rFonts w:ascii="Arial" w:eastAsia="Arial" w:hAnsi="Arial" w:cs="Arial"/>
          <w:szCs w:val="20"/>
        </w:rPr>
        <w:t>,</w:t>
      </w:r>
      <w:r w:rsidR="003D2974" w:rsidRPr="00F74DCB">
        <w:rPr>
          <w:rFonts w:ascii="Arial" w:eastAsia="Arial" w:hAnsi="Arial" w:cs="Arial"/>
          <w:szCs w:val="20"/>
        </w:rPr>
        <w:t xml:space="preserve"> as well as </w:t>
      </w:r>
      <w:r w:rsidR="006E05C0" w:rsidRPr="00F74DCB">
        <w:rPr>
          <w:rFonts w:ascii="Arial" w:eastAsia="Arial" w:hAnsi="Arial" w:cs="Arial"/>
          <w:szCs w:val="20"/>
        </w:rPr>
        <w:t xml:space="preserve">any additional documents in the required format requested by the Company, </w:t>
      </w:r>
      <w:r w:rsidR="00B11BF7" w:rsidRPr="00F74DCB">
        <w:rPr>
          <w:rFonts w:ascii="Arial" w:eastAsia="Arial" w:hAnsi="Arial" w:cs="Arial"/>
          <w:szCs w:val="20"/>
        </w:rPr>
        <w:t xml:space="preserve">or fails to rectify </w:t>
      </w:r>
      <w:r w:rsidR="00DA7E2D" w:rsidRPr="00F74DCB">
        <w:rPr>
          <w:rFonts w:ascii="Arial" w:eastAsia="Arial" w:hAnsi="Arial" w:cs="Arial"/>
          <w:szCs w:val="20"/>
        </w:rPr>
        <w:t>the deficiencies identified by</w:t>
      </w:r>
      <w:r w:rsidR="00B11BF7" w:rsidRPr="00F74DCB">
        <w:rPr>
          <w:rFonts w:ascii="Arial" w:eastAsia="Arial" w:hAnsi="Arial" w:cs="Arial"/>
          <w:szCs w:val="20"/>
        </w:rPr>
        <w:t xml:space="preserve"> the Company</w:t>
      </w:r>
      <w:r w:rsidR="008A6E59" w:rsidRPr="00F74DCB">
        <w:rPr>
          <w:rFonts w:ascii="Arial" w:eastAsia="Arial" w:hAnsi="Arial" w:cs="Arial"/>
          <w:szCs w:val="20"/>
        </w:rPr>
        <w:t xml:space="preserve">. In such a case, </w:t>
      </w:r>
      <w:r w:rsidR="00DA7E2D" w:rsidRPr="00F74DCB">
        <w:rPr>
          <w:rFonts w:ascii="Arial" w:eastAsia="Arial" w:hAnsi="Arial" w:cs="Arial"/>
          <w:szCs w:val="20"/>
        </w:rPr>
        <w:t xml:space="preserve">the Company shall return </w:t>
      </w:r>
      <w:r w:rsidR="00CA63BE" w:rsidRPr="00F74DCB">
        <w:rPr>
          <w:rFonts w:ascii="Arial" w:eastAsia="Arial" w:hAnsi="Arial" w:cs="Arial"/>
          <w:szCs w:val="20"/>
        </w:rPr>
        <w:t xml:space="preserve">the </w:t>
      </w:r>
      <w:r w:rsidR="008A6E59" w:rsidRPr="00F74DCB">
        <w:rPr>
          <w:rFonts w:ascii="Arial" w:eastAsia="Arial" w:hAnsi="Arial" w:cs="Arial"/>
          <w:szCs w:val="20"/>
        </w:rPr>
        <w:t xml:space="preserve">application and </w:t>
      </w:r>
      <w:r w:rsidR="00CA63BE" w:rsidRPr="00F74DCB">
        <w:rPr>
          <w:rFonts w:ascii="Arial" w:eastAsia="Arial" w:hAnsi="Arial" w:cs="Arial"/>
          <w:szCs w:val="20"/>
        </w:rPr>
        <w:t xml:space="preserve">documents to the </w:t>
      </w:r>
      <w:r w:rsidR="005B759D">
        <w:rPr>
          <w:rFonts w:ascii="Arial" w:eastAsia="Arial" w:hAnsi="Arial" w:cs="Arial"/>
          <w:szCs w:val="20"/>
        </w:rPr>
        <w:t>OBE</w:t>
      </w:r>
      <w:r w:rsidR="00CA63BE" w:rsidRPr="00F74DCB">
        <w:rPr>
          <w:rFonts w:ascii="Arial" w:eastAsia="Arial" w:hAnsi="Arial" w:cs="Arial"/>
          <w:szCs w:val="20"/>
        </w:rPr>
        <w:t xml:space="preserve"> </w:t>
      </w:r>
      <w:r w:rsidR="002A6D79">
        <w:rPr>
          <w:rFonts w:ascii="Arial" w:eastAsia="Arial" w:hAnsi="Arial" w:cs="Arial"/>
          <w:szCs w:val="20"/>
        </w:rPr>
        <w:t>P</w:t>
      </w:r>
      <w:r w:rsidR="00CA63BE" w:rsidRPr="00F74DCB">
        <w:rPr>
          <w:rFonts w:ascii="Arial" w:eastAsia="Arial" w:hAnsi="Arial" w:cs="Arial"/>
          <w:szCs w:val="20"/>
        </w:rPr>
        <w:t xml:space="preserve">rovider </w:t>
      </w:r>
      <w:r w:rsidR="00DA7E2D" w:rsidRPr="00F74DCB">
        <w:rPr>
          <w:rFonts w:ascii="Arial" w:eastAsia="Arial" w:hAnsi="Arial" w:cs="Arial"/>
          <w:szCs w:val="20"/>
        </w:rPr>
        <w:t>by e</w:t>
      </w:r>
      <w:r w:rsidR="002A6D79">
        <w:rPr>
          <w:rFonts w:ascii="Arial" w:eastAsia="Arial" w:hAnsi="Arial" w:cs="Arial"/>
          <w:szCs w:val="20"/>
        </w:rPr>
        <w:t>-</w:t>
      </w:r>
      <w:r w:rsidR="00DA7E2D" w:rsidRPr="00F74DCB">
        <w:rPr>
          <w:rFonts w:ascii="Arial" w:eastAsia="Arial" w:hAnsi="Arial" w:cs="Arial"/>
          <w:szCs w:val="20"/>
        </w:rPr>
        <w:t xml:space="preserve">mail. </w:t>
      </w:r>
    </w:p>
    <w:p w14:paraId="40C142E3" w14:textId="77777777" w:rsidR="00DB79F7" w:rsidRPr="00F74DCB" w:rsidRDefault="00DB79F7" w:rsidP="00723694">
      <w:pPr>
        <w:pStyle w:val="Sraopastraipa"/>
        <w:tabs>
          <w:tab w:val="left" w:pos="709"/>
        </w:tabs>
        <w:ind w:left="709"/>
        <w:contextualSpacing w:val="0"/>
        <w:jc w:val="both"/>
        <w:rPr>
          <w:rFonts w:ascii="Arial" w:eastAsia="Arial" w:hAnsi="Arial" w:cs="Arial"/>
          <w:szCs w:val="20"/>
        </w:rPr>
      </w:pPr>
    </w:p>
    <w:p w14:paraId="6D5C6E22" w14:textId="4E772BCB" w:rsidR="00F8719E" w:rsidRPr="00F74DCB" w:rsidRDefault="00F8719E" w:rsidP="00723694">
      <w:pPr>
        <w:pStyle w:val="Sraopastraipa"/>
        <w:numPr>
          <w:ilvl w:val="0"/>
          <w:numId w:val="9"/>
        </w:numPr>
        <w:tabs>
          <w:tab w:val="left" w:pos="709"/>
        </w:tabs>
        <w:contextualSpacing w:val="0"/>
        <w:jc w:val="both"/>
        <w:rPr>
          <w:rFonts w:ascii="Arial" w:eastAsia="Arial" w:hAnsi="Arial" w:cs="Arial"/>
          <w:szCs w:val="20"/>
        </w:rPr>
      </w:pPr>
      <w:r w:rsidRPr="00F74DCB">
        <w:rPr>
          <w:rFonts w:ascii="Arial" w:eastAsia="Arial" w:hAnsi="Arial" w:cs="Arial"/>
          <w:b/>
          <w:bCs/>
          <w:szCs w:val="20"/>
        </w:rPr>
        <w:t xml:space="preserve">INTEGRATION PROCEDURE </w:t>
      </w:r>
      <w:r w:rsidR="00A44A20" w:rsidRPr="00F74DCB">
        <w:rPr>
          <w:rFonts w:ascii="Arial" w:eastAsia="Arial" w:hAnsi="Arial" w:cs="Arial"/>
          <w:b/>
          <w:bCs/>
          <w:szCs w:val="20"/>
        </w:rPr>
        <w:t xml:space="preserve">AND </w:t>
      </w:r>
      <w:r w:rsidR="00156F65" w:rsidRPr="00F74DCB">
        <w:rPr>
          <w:rFonts w:ascii="Arial" w:eastAsia="Arial" w:hAnsi="Arial" w:cs="Arial"/>
          <w:b/>
          <w:bCs/>
          <w:szCs w:val="20"/>
        </w:rPr>
        <w:t xml:space="preserve">ITS </w:t>
      </w:r>
      <w:r w:rsidR="00A44A20" w:rsidRPr="00F74DCB">
        <w:rPr>
          <w:rFonts w:ascii="Arial" w:eastAsia="Arial" w:hAnsi="Arial" w:cs="Arial"/>
          <w:b/>
          <w:bCs/>
          <w:szCs w:val="20"/>
        </w:rPr>
        <w:t>STAGES</w:t>
      </w:r>
    </w:p>
    <w:p w14:paraId="39F289EE" w14:textId="0A1BEDF2" w:rsidR="00C11B4C" w:rsidRPr="00F74DCB" w:rsidRDefault="00C11B4C" w:rsidP="00154E02">
      <w:pPr>
        <w:pStyle w:val="Sraopastraipa"/>
        <w:numPr>
          <w:ilvl w:val="1"/>
          <w:numId w:val="9"/>
        </w:numPr>
        <w:tabs>
          <w:tab w:val="left" w:pos="709"/>
        </w:tabs>
        <w:ind w:left="709" w:hanging="709"/>
        <w:contextualSpacing w:val="0"/>
        <w:jc w:val="both"/>
        <w:rPr>
          <w:rFonts w:ascii="Arial" w:eastAsia="Arial" w:hAnsi="Arial" w:cs="Arial"/>
          <w:szCs w:val="20"/>
        </w:rPr>
      </w:pPr>
      <w:r w:rsidRPr="00F74DCB">
        <w:rPr>
          <w:rFonts w:ascii="Arial" w:eastAsia="Arial" w:hAnsi="Arial" w:cs="Arial"/>
          <w:szCs w:val="20"/>
        </w:rPr>
        <w:t xml:space="preserve">The integration procedure </w:t>
      </w:r>
      <w:r w:rsidR="00C505E4">
        <w:rPr>
          <w:rFonts w:ascii="Arial" w:eastAsia="Arial" w:hAnsi="Arial" w:cs="Arial"/>
          <w:szCs w:val="20"/>
        </w:rPr>
        <w:t xml:space="preserve">shall </w:t>
      </w:r>
      <w:r w:rsidRPr="00F74DCB">
        <w:rPr>
          <w:rFonts w:ascii="Arial" w:eastAsia="Arial" w:hAnsi="Arial" w:cs="Arial"/>
          <w:szCs w:val="20"/>
        </w:rPr>
        <w:t xml:space="preserve">commence </w:t>
      </w:r>
      <w:r w:rsidR="00C3281C" w:rsidRPr="00F74DCB">
        <w:rPr>
          <w:rFonts w:ascii="Arial" w:eastAsia="Arial" w:hAnsi="Arial" w:cs="Arial"/>
          <w:szCs w:val="20"/>
        </w:rPr>
        <w:t xml:space="preserve">upon the entry into force of the contract signed by the Company and the </w:t>
      </w:r>
      <w:r w:rsidR="005B759D">
        <w:rPr>
          <w:rFonts w:ascii="Arial" w:eastAsia="Arial" w:hAnsi="Arial" w:cs="Arial"/>
          <w:szCs w:val="20"/>
        </w:rPr>
        <w:t>OBE</w:t>
      </w:r>
      <w:r w:rsidR="00C3281C" w:rsidRPr="00F74DCB">
        <w:rPr>
          <w:rFonts w:ascii="Arial" w:eastAsia="Arial" w:hAnsi="Arial" w:cs="Arial"/>
          <w:szCs w:val="20"/>
        </w:rPr>
        <w:t xml:space="preserve"> </w:t>
      </w:r>
      <w:r w:rsidR="000A1AC5">
        <w:rPr>
          <w:rFonts w:ascii="Arial" w:eastAsia="Arial" w:hAnsi="Arial" w:cs="Arial"/>
          <w:szCs w:val="20"/>
        </w:rPr>
        <w:t>P</w:t>
      </w:r>
      <w:r w:rsidR="00C3281C" w:rsidRPr="00F74DCB">
        <w:rPr>
          <w:rFonts w:ascii="Arial" w:eastAsia="Arial" w:hAnsi="Arial" w:cs="Arial"/>
          <w:szCs w:val="20"/>
        </w:rPr>
        <w:t>rovider</w:t>
      </w:r>
      <w:r w:rsidR="003500CF" w:rsidRPr="00F74DCB">
        <w:rPr>
          <w:rFonts w:ascii="Arial" w:eastAsia="Arial" w:hAnsi="Arial" w:cs="Arial"/>
          <w:szCs w:val="20"/>
        </w:rPr>
        <w:t>. Th</w:t>
      </w:r>
      <w:r w:rsidR="000A1AC5">
        <w:rPr>
          <w:rFonts w:ascii="Arial" w:eastAsia="Arial" w:hAnsi="Arial" w:cs="Arial"/>
          <w:szCs w:val="20"/>
        </w:rPr>
        <w:t>e afore-mentioned</w:t>
      </w:r>
      <w:r w:rsidR="003500CF" w:rsidRPr="00F74DCB">
        <w:rPr>
          <w:rFonts w:ascii="Arial" w:eastAsia="Arial" w:hAnsi="Arial" w:cs="Arial"/>
          <w:szCs w:val="20"/>
        </w:rPr>
        <w:t xml:space="preserve"> contract shall enter into force only after the </w:t>
      </w:r>
      <w:r w:rsidR="005B759D">
        <w:rPr>
          <w:rFonts w:ascii="Arial" w:eastAsia="Arial" w:hAnsi="Arial" w:cs="Arial"/>
          <w:szCs w:val="20"/>
        </w:rPr>
        <w:t>OBE</w:t>
      </w:r>
      <w:r w:rsidR="003500CF" w:rsidRPr="00F74DCB">
        <w:rPr>
          <w:rFonts w:ascii="Arial" w:eastAsia="Arial" w:hAnsi="Arial" w:cs="Arial"/>
          <w:szCs w:val="20"/>
        </w:rPr>
        <w:t xml:space="preserve"> </w:t>
      </w:r>
      <w:r w:rsidR="000A1AC5">
        <w:rPr>
          <w:rFonts w:ascii="Arial" w:eastAsia="Arial" w:hAnsi="Arial" w:cs="Arial"/>
          <w:szCs w:val="20"/>
        </w:rPr>
        <w:t>P</w:t>
      </w:r>
      <w:r w:rsidR="003500CF" w:rsidRPr="00F74DCB">
        <w:rPr>
          <w:rFonts w:ascii="Arial" w:eastAsia="Arial" w:hAnsi="Arial" w:cs="Arial"/>
          <w:szCs w:val="20"/>
        </w:rPr>
        <w:t xml:space="preserve">rovider has paid the testing fee in the amount </w:t>
      </w:r>
      <w:r w:rsidR="00422FF1" w:rsidRPr="00F74DCB">
        <w:rPr>
          <w:rFonts w:ascii="Arial" w:eastAsia="Arial" w:hAnsi="Arial" w:cs="Arial"/>
          <w:szCs w:val="20"/>
        </w:rPr>
        <w:t>specified</w:t>
      </w:r>
      <w:r w:rsidR="003500CF" w:rsidRPr="00F74DCB">
        <w:rPr>
          <w:rFonts w:ascii="Arial" w:eastAsia="Arial" w:hAnsi="Arial" w:cs="Arial"/>
          <w:szCs w:val="20"/>
        </w:rPr>
        <w:t xml:space="preserve"> in the contract. The amount of the testing fee </w:t>
      </w:r>
      <w:r w:rsidR="000A1AC5">
        <w:rPr>
          <w:rFonts w:ascii="Arial" w:eastAsia="Arial" w:hAnsi="Arial" w:cs="Arial"/>
          <w:szCs w:val="20"/>
        </w:rPr>
        <w:t>shall be</w:t>
      </w:r>
      <w:r w:rsidR="000A1AC5" w:rsidRPr="00F74DCB">
        <w:rPr>
          <w:rFonts w:ascii="Arial" w:eastAsia="Arial" w:hAnsi="Arial" w:cs="Arial"/>
          <w:szCs w:val="20"/>
        </w:rPr>
        <w:t xml:space="preserve"> </w:t>
      </w:r>
      <w:r w:rsidR="002E42A4" w:rsidRPr="00F74DCB">
        <w:rPr>
          <w:rFonts w:ascii="Arial" w:eastAsia="Arial" w:hAnsi="Arial" w:cs="Arial"/>
          <w:szCs w:val="20"/>
        </w:rPr>
        <w:t xml:space="preserve">set out </w:t>
      </w:r>
      <w:r w:rsidR="00F063FE" w:rsidRPr="00F74DCB">
        <w:rPr>
          <w:rFonts w:ascii="Arial" w:eastAsia="Arial" w:hAnsi="Arial" w:cs="Arial"/>
          <w:szCs w:val="20"/>
        </w:rPr>
        <w:t xml:space="preserve">in Annex </w:t>
      </w:r>
      <w:r w:rsidR="004877AB" w:rsidRPr="00F74DCB">
        <w:rPr>
          <w:rFonts w:ascii="Arial" w:eastAsia="Arial" w:hAnsi="Arial" w:cs="Arial"/>
          <w:szCs w:val="20"/>
        </w:rPr>
        <w:t>No.</w:t>
      </w:r>
      <w:r w:rsidR="00862EA7" w:rsidRPr="00F74DCB">
        <w:rPr>
          <w:rFonts w:ascii="Arial" w:eastAsia="Arial" w:hAnsi="Arial" w:cs="Arial"/>
          <w:szCs w:val="20"/>
        </w:rPr>
        <w:t xml:space="preserve"> 5</w:t>
      </w:r>
      <w:r w:rsidR="004877AB" w:rsidRPr="00F74DCB">
        <w:rPr>
          <w:rFonts w:ascii="Arial" w:eastAsia="Arial" w:hAnsi="Arial" w:cs="Arial"/>
          <w:szCs w:val="20"/>
        </w:rPr>
        <w:t xml:space="preserve">. </w:t>
      </w:r>
      <w:r w:rsidR="003633C4" w:rsidRPr="00F74DCB">
        <w:rPr>
          <w:rFonts w:ascii="Arial" w:eastAsia="Arial" w:hAnsi="Arial" w:cs="Arial"/>
          <w:szCs w:val="20"/>
        </w:rPr>
        <w:t xml:space="preserve">The testing fee </w:t>
      </w:r>
      <w:r w:rsidR="000A1AC5">
        <w:rPr>
          <w:rFonts w:ascii="Arial" w:eastAsia="Arial" w:hAnsi="Arial" w:cs="Arial"/>
          <w:szCs w:val="20"/>
        </w:rPr>
        <w:t>shall be</w:t>
      </w:r>
      <w:r w:rsidR="000A1AC5" w:rsidRPr="00F74DCB">
        <w:rPr>
          <w:rFonts w:ascii="Arial" w:eastAsia="Arial" w:hAnsi="Arial" w:cs="Arial"/>
          <w:szCs w:val="20"/>
        </w:rPr>
        <w:t xml:space="preserve"> </w:t>
      </w:r>
      <w:r w:rsidR="003633C4" w:rsidRPr="00F74DCB">
        <w:rPr>
          <w:rFonts w:ascii="Arial" w:eastAsia="Arial" w:hAnsi="Arial" w:cs="Arial"/>
          <w:szCs w:val="20"/>
        </w:rPr>
        <w:t>non-refundable.</w:t>
      </w:r>
    </w:p>
    <w:p w14:paraId="59CB46D5" w14:textId="6C8403A6" w:rsidR="0445F6AF" w:rsidRPr="00F74DCB" w:rsidRDefault="0445F6AF" w:rsidP="00460042">
      <w:pPr>
        <w:pStyle w:val="Sraopastraipa"/>
        <w:numPr>
          <w:ilvl w:val="1"/>
          <w:numId w:val="9"/>
        </w:numPr>
        <w:tabs>
          <w:tab w:val="left" w:pos="709"/>
        </w:tabs>
        <w:ind w:left="709" w:hanging="709"/>
        <w:contextualSpacing w:val="0"/>
        <w:jc w:val="both"/>
        <w:rPr>
          <w:rFonts w:ascii="Arial" w:eastAsia="Arial" w:hAnsi="Arial" w:cs="Arial"/>
          <w:szCs w:val="20"/>
        </w:rPr>
      </w:pPr>
      <w:r w:rsidRPr="00F74DCB">
        <w:rPr>
          <w:rFonts w:ascii="Arial" w:eastAsia="Arial" w:hAnsi="Arial" w:cs="Arial"/>
          <w:szCs w:val="20"/>
        </w:rPr>
        <w:t xml:space="preserve">The integration procedure </w:t>
      </w:r>
      <w:r w:rsidR="000A1AC5">
        <w:rPr>
          <w:rFonts w:ascii="Arial" w:eastAsia="Arial" w:hAnsi="Arial" w:cs="Arial"/>
          <w:szCs w:val="20"/>
        </w:rPr>
        <w:t xml:space="preserve">shall </w:t>
      </w:r>
      <w:r w:rsidR="00C5039C" w:rsidRPr="00F74DCB">
        <w:rPr>
          <w:rFonts w:ascii="Arial" w:eastAsia="Arial" w:hAnsi="Arial" w:cs="Arial"/>
          <w:szCs w:val="20"/>
        </w:rPr>
        <w:t>consist of the following stages</w:t>
      </w:r>
      <w:r w:rsidRPr="00F74DCB">
        <w:rPr>
          <w:rFonts w:ascii="Arial" w:eastAsia="Arial" w:hAnsi="Arial" w:cs="Arial"/>
          <w:szCs w:val="20"/>
        </w:rPr>
        <w:t>:</w:t>
      </w:r>
    </w:p>
    <w:p w14:paraId="265F2EFB" w14:textId="66A82E33" w:rsidR="0445F6AF" w:rsidRPr="00F74DCB" w:rsidRDefault="0445F6AF" w:rsidP="00460042">
      <w:pPr>
        <w:pStyle w:val="Sraopastraipa"/>
        <w:numPr>
          <w:ilvl w:val="2"/>
          <w:numId w:val="9"/>
        </w:numPr>
        <w:tabs>
          <w:tab w:val="left" w:pos="709"/>
        </w:tabs>
        <w:contextualSpacing w:val="0"/>
        <w:jc w:val="both"/>
        <w:rPr>
          <w:rFonts w:ascii="Arial" w:eastAsia="Arial" w:hAnsi="Arial" w:cs="Arial"/>
          <w:szCs w:val="20"/>
        </w:rPr>
      </w:pPr>
      <w:r w:rsidRPr="00F74DCB">
        <w:rPr>
          <w:rFonts w:ascii="Arial" w:eastAsia="Arial" w:hAnsi="Arial" w:cs="Arial"/>
          <w:szCs w:val="20"/>
        </w:rPr>
        <w:t xml:space="preserve">Granting access to </w:t>
      </w:r>
      <w:r w:rsidR="1D8A8FB5" w:rsidRPr="00F74DCB">
        <w:rPr>
          <w:rFonts w:ascii="Arial" w:eastAsia="Arial" w:hAnsi="Arial" w:cs="Arial"/>
          <w:szCs w:val="20"/>
        </w:rPr>
        <w:t>the test environment</w:t>
      </w:r>
      <w:r w:rsidRPr="00F74DCB">
        <w:rPr>
          <w:rFonts w:ascii="Arial" w:eastAsia="Arial" w:hAnsi="Arial" w:cs="Arial"/>
          <w:szCs w:val="20"/>
        </w:rPr>
        <w:t>;</w:t>
      </w:r>
    </w:p>
    <w:p w14:paraId="6BD73ADC" w14:textId="56A3A67E" w:rsidR="0445F6AF" w:rsidRPr="00F74DCB" w:rsidRDefault="0445F6AF" w:rsidP="00460042">
      <w:pPr>
        <w:pStyle w:val="Sraopastraipa"/>
        <w:numPr>
          <w:ilvl w:val="2"/>
          <w:numId w:val="9"/>
        </w:numPr>
        <w:tabs>
          <w:tab w:val="left" w:pos="709"/>
        </w:tabs>
        <w:contextualSpacing w:val="0"/>
        <w:jc w:val="both"/>
        <w:rPr>
          <w:rFonts w:ascii="Arial" w:eastAsia="Arial" w:hAnsi="Arial" w:cs="Arial"/>
          <w:szCs w:val="20"/>
        </w:rPr>
      </w:pPr>
      <w:r w:rsidRPr="00F74DCB">
        <w:rPr>
          <w:rFonts w:ascii="Arial" w:eastAsia="Arial" w:hAnsi="Arial" w:cs="Arial"/>
          <w:szCs w:val="20"/>
        </w:rPr>
        <w:t>Testing;</w:t>
      </w:r>
    </w:p>
    <w:p w14:paraId="0E7167D5" w14:textId="24126136" w:rsidR="7E21ED7C" w:rsidRPr="00F74DCB" w:rsidRDefault="0445F6AF" w:rsidP="00460042">
      <w:pPr>
        <w:pStyle w:val="Sraopastraipa"/>
        <w:numPr>
          <w:ilvl w:val="2"/>
          <w:numId w:val="9"/>
        </w:numPr>
        <w:tabs>
          <w:tab w:val="left" w:pos="709"/>
        </w:tabs>
        <w:contextualSpacing w:val="0"/>
        <w:jc w:val="both"/>
        <w:rPr>
          <w:rFonts w:ascii="Arial" w:eastAsia="Arial" w:hAnsi="Arial" w:cs="Arial"/>
          <w:szCs w:val="20"/>
        </w:rPr>
      </w:pPr>
      <w:r w:rsidRPr="00F74DCB">
        <w:rPr>
          <w:rFonts w:ascii="Arial" w:eastAsia="Arial" w:hAnsi="Arial" w:cs="Arial"/>
          <w:szCs w:val="20"/>
        </w:rPr>
        <w:t>Evaluation of the test results.</w:t>
      </w:r>
    </w:p>
    <w:p w14:paraId="4FF52187" w14:textId="126EE7C3" w:rsidR="003529AD" w:rsidRPr="00F74DCB" w:rsidRDefault="003529AD" w:rsidP="001A78C8">
      <w:pPr>
        <w:pStyle w:val="Sraopastraipa"/>
        <w:numPr>
          <w:ilvl w:val="1"/>
          <w:numId w:val="9"/>
        </w:numPr>
        <w:ind w:left="426" w:hanging="426"/>
        <w:contextualSpacing w:val="0"/>
        <w:jc w:val="both"/>
        <w:rPr>
          <w:rFonts w:ascii="Arial" w:eastAsia="Arial" w:hAnsi="Arial" w:cs="Arial"/>
          <w:szCs w:val="20"/>
        </w:rPr>
      </w:pPr>
      <w:r w:rsidRPr="00F74DCB">
        <w:rPr>
          <w:rFonts w:ascii="Arial" w:eastAsia="Arial" w:hAnsi="Arial" w:cs="Arial"/>
          <w:szCs w:val="20"/>
        </w:rPr>
        <w:t xml:space="preserve">The </w:t>
      </w:r>
      <w:r w:rsidR="000A1AC5">
        <w:rPr>
          <w:rFonts w:ascii="Arial" w:eastAsia="Arial" w:hAnsi="Arial" w:cs="Arial"/>
          <w:szCs w:val="20"/>
        </w:rPr>
        <w:t>C</w:t>
      </w:r>
      <w:r w:rsidRPr="00F74DCB">
        <w:rPr>
          <w:rFonts w:ascii="Arial" w:eastAsia="Arial" w:hAnsi="Arial" w:cs="Arial"/>
          <w:szCs w:val="20"/>
        </w:rPr>
        <w:t xml:space="preserve">ompany or the </w:t>
      </w:r>
      <w:r w:rsidR="005B759D">
        <w:rPr>
          <w:rFonts w:ascii="Arial" w:eastAsia="Arial" w:hAnsi="Arial" w:cs="Arial"/>
          <w:szCs w:val="20"/>
        </w:rPr>
        <w:t>OBE</w:t>
      </w:r>
      <w:r w:rsidRPr="00F74DCB">
        <w:rPr>
          <w:rFonts w:ascii="Arial" w:eastAsia="Arial" w:hAnsi="Arial" w:cs="Arial"/>
          <w:szCs w:val="20"/>
        </w:rPr>
        <w:t xml:space="preserve"> </w:t>
      </w:r>
      <w:r w:rsidR="000A1AC5">
        <w:rPr>
          <w:rFonts w:ascii="Arial" w:eastAsia="Arial" w:hAnsi="Arial" w:cs="Arial"/>
          <w:szCs w:val="20"/>
        </w:rPr>
        <w:t>P</w:t>
      </w:r>
      <w:r w:rsidRPr="00F74DCB">
        <w:rPr>
          <w:rFonts w:ascii="Arial" w:eastAsia="Arial" w:hAnsi="Arial" w:cs="Arial"/>
          <w:szCs w:val="20"/>
        </w:rPr>
        <w:t xml:space="preserve">rovider </w:t>
      </w:r>
      <w:r w:rsidR="000A1AC5">
        <w:rPr>
          <w:rFonts w:ascii="Arial" w:eastAsia="Arial" w:hAnsi="Arial" w:cs="Arial"/>
          <w:szCs w:val="20"/>
        </w:rPr>
        <w:t>shall have</w:t>
      </w:r>
      <w:r w:rsidR="000A1AC5" w:rsidRPr="00F74DCB">
        <w:rPr>
          <w:rFonts w:ascii="Arial" w:eastAsia="Arial" w:hAnsi="Arial" w:cs="Arial"/>
          <w:szCs w:val="20"/>
        </w:rPr>
        <w:t xml:space="preserve"> </w:t>
      </w:r>
      <w:r w:rsidRPr="00F74DCB">
        <w:rPr>
          <w:rFonts w:ascii="Arial" w:eastAsia="Arial" w:hAnsi="Arial" w:cs="Arial"/>
          <w:szCs w:val="20"/>
        </w:rPr>
        <w:t>the right to initiate a meeting of the responsible persons to discuss the actions involved in the stages of the integration procedure.</w:t>
      </w:r>
    </w:p>
    <w:p w14:paraId="0B0E07D4" w14:textId="01F74039" w:rsidR="0019406E" w:rsidRPr="00F74DCB" w:rsidRDefault="0019406E" w:rsidP="0019406E">
      <w:pPr>
        <w:numPr>
          <w:ilvl w:val="1"/>
          <w:numId w:val="9"/>
        </w:numPr>
        <w:suppressAutoHyphens/>
        <w:snapToGrid w:val="0"/>
        <w:jc w:val="both"/>
        <w:rPr>
          <w:rFonts w:ascii="Arial" w:hAnsi="Arial" w:cs="Arial"/>
        </w:rPr>
      </w:pPr>
      <w:r w:rsidRPr="00F74DCB">
        <w:rPr>
          <w:rFonts w:ascii="Arial" w:hAnsi="Arial" w:cs="Arial"/>
        </w:rPr>
        <w:t xml:space="preserve">The integration procedure </w:t>
      </w:r>
      <w:r w:rsidR="000A1AC5">
        <w:rPr>
          <w:rFonts w:ascii="Arial" w:hAnsi="Arial" w:cs="Arial"/>
        </w:rPr>
        <w:t>shall be</w:t>
      </w:r>
      <w:r w:rsidRPr="00F74DCB">
        <w:rPr>
          <w:rFonts w:ascii="Arial" w:hAnsi="Arial" w:cs="Arial"/>
        </w:rPr>
        <w:t xml:space="preserve"> carried out in accordance with the Rules, </w:t>
      </w:r>
      <w:r w:rsidR="006833A1" w:rsidRPr="00F74DCB">
        <w:rPr>
          <w:rFonts w:ascii="Arial" w:hAnsi="Arial" w:cs="Arial"/>
        </w:rPr>
        <w:t xml:space="preserve">its </w:t>
      </w:r>
      <w:r w:rsidR="00BF1D4C" w:rsidRPr="00F74DCB">
        <w:rPr>
          <w:rFonts w:ascii="Arial" w:hAnsi="Arial" w:cs="Arial"/>
        </w:rPr>
        <w:t>annexes</w:t>
      </w:r>
      <w:r w:rsidR="000A1AC5">
        <w:rPr>
          <w:rFonts w:ascii="Arial" w:hAnsi="Arial" w:cs="Arial"/>
        </w:rPr>
        <w:t>, namely,</w:t>
      </w:r>
      <w:r w:rsidR="00BF1D4C" w:rsidRPr="00F74DCB">
        <w:rPr>
          <w:rFonts w:ascii="Arial" w:hAnsi="Arial" w:cs="Arial"/>
        </w:rPr>
        <w:t xml:space="preserve"> the </w:t>
      </w:r>
      <w:r w:rsidR="005B759D">
        <w:rPr>
          <w:rFonts w:ascii="Arial" w:hAnsi="Arial" w:cs="Arial"/>
        </w:rPr>
        <w:t>OBE</w:t>
      </w:r>
      <w:r w:rsidR="00BF1D4C" w:rsidRPr="00F74DCB">
        <w:rPr>
          <w:rFonts w:ascii="Arial" w:hAnsi="Arial" w:cs="Arial"/>
        </w:rPr>
        <w:t xml:space="preserve"> Testing Guide </w:t>
      </w:r>
      <w:r w:rsidR="003D56BF" w:rsidRPr="00F74DCB">
        <w:rPr>
          <w:rFonts w:ascii="Arial" w:hAnsi="Arial" w:cs="Arial"/>
        </w:rPr>
        <w:t xml:space="preserve">(Annex </w:t>
      </w:r>
      <w:r w:rsidR="008B4EED" w:rsidRPr="00F74DCB">
        <w:rPr>
          <w:rFonts w:ascii="Arial" w:hAnsi="Arial" w:cs="Arial"/>
        </w:rPr>
        <w:t>No.</w:t>
      </w:r>
      <w:r w:rsidR="00862EA7" w:rsidRPr="00F74DCB">
        <w:rPr>
          <w:rFonts w:ascii="Arial" w:hAnsi="Arial" w:cs="Arial"/>
        </w:rPr>
        <w:t xml:space="preserve"> 6</w:t>
      </w:r>
      <w:r w:rsidR="003D56BF" w:rsidRPr="00F74DCB">
        <w:rPr>
          <w:rFonts w:ascii="Arial" w:hAnsi="Arial" w:cs="Arial"/>
        </w:rPr>
        <w:t>)</w:t>
      </w:r>
      <w:r w:rsidR="00BF1D4C" w:rsidRPr="00F74DCB">
        <w:rPr>
          <w:rFonts w:ascii="Arial" w:hAnsi="Arial" w:cs="Arial"/>
        </w:rPr>
        <w:t xml:space="preserve">, the </w:t>
      </w:r>
      <w:r w:rsidR="005B759D">
        <w:rPr>
          <w:rFonts w:ascii="Arial" w:hAnsi="Arial" w:cs="Arial"/>
        </w:rPr>
        <w:t>OBE</w:t>
      </w:r>
      <w:r w:rsidR="008108A5" w:rsidRPr="00F74DCB">
        <w:rPr>
          <w:rFonts w:ascii="Arial" w:hAnsi="Arial" w:cs="Arial"/>
        </w:rPr>
        <w:t xml:space="preserve"> </w:t>
      </w:r>
      <w:r w:rsidR="003E7942" w:rsidRPr="00F74DCB">
        <w:rPr>
          <w:rFonts w:ascii="Arial" w:hAnsi="Arial" w:cs="Arial"/>
        </w:rPr>
        <w:t>System</w:t>
      </w:r>
      <w:r w:rsidR="00BF1D4C" w:rsidRPr="00F74DCB">
        <w:rPr>
          <w:rFonts w:ascii="Arial" w:hAnsi="Arial" w:cs="Arial"/>
        </w:rPr>
        <w:t xml:space="preserve"> Integration Guide </w:t>
      </w:r>
      <w:r w:rsidR="008B4EED" w:rsidRPr="00F74DCB">
        <w:rPr>
          <w:rFonts w:ascii="Arial" w:hAnsi="Arial" w:cs="Arial"/>
        </w:rPr>
        <w:t>(</w:t>
      </w:r>
      <w:r w:rsidR="00F6752D" w:rsidRPr="00F74DCB">
        <w:rPr>
          <w:rFonts w:ascii="Arial" w:hAnsi="Arial" w:cs="Arial"/>
        </w:rPr>
        <w:t>A</w:t>
      </w:r>
      <w:r w:rsidR="00F6752D">
        <w:rPr>
          <w:rFonts w:ascii="Arial" w:hAnsi="Arial" w:cs="Arial"/>
        </w:rPr>
        <w:t>nnex</w:t>
      </w:r>
      <w:r w:rsidR="00F6752D" w:rsidRPr="00F74DCB">
        <w:rPr>
          <w:rFonts w:ascii="Arial" w:hAnsi="Arial" w:cs="Arial"/>
        </w:rPr>
        <w:t xml:space="preserve"> </w:t>
      </w:r>
      <w:r w:rsidR="008B4EED" w:rsidRPr="00F74DCB">
        <w:rPr>
          <w:rFonts w:ascii="Arial" w:hAnsi="Arial" w:cs="Arial"/>
        </w:rPr>
        <w:t>No.</w:t>
      </w:r>
      <w:r w:rsidR="00686078" w:rsidRPr="00F74DCB">
        <w:rPr>
          <w:rFonts w:ascii="Arial" w:hAnsi="Arial" w:cs="Arial"/>
        </w:rPr>
        <w:t xml:space="preserve"> 4</w:t>
      </w:r>
      <w:r w:rsidR="008B4EED" w:rsidRPr="00F74DCB">
        <w:rPr>
          <w:rFonts w:ascii="Arial" w:hAnsi="Arial" w:cs="Arial"/>
        </w:rPr>
        <w:t>)</w:t>
      </w:r>
      <w:r w:rsidR="000A1AC5">
        <w:rPr>
          <w:rFonts w:ascii="Arial" w:hAnsi="Arial" w:cs="Arial"/>
        </w:rPr>
        <w:t xml:space="preserve">, </w:t>
      </w:r>
      <w:r w:rsidR="00BF1D4C" w:rsidRPr="00F74DCB">
        <w:rPr>
          <w:rFonts w:ascii="Arial" w:hAnsi="Arial" w:cs="Arial"/>
        </w:rPr>
        <w:t xml:space="preserve">and </w:t>
      </w:r>
      <w:r w:rsidRPr="00F74DCB">
        <w:rPr>
          <w:rFonts w:ascii="Arial" w:hAnsi="Arial" w:cs="Arial"/>
        </w:rPr>
        <w:t>the individual integration plan agreed between</w:t>
      </w:r>
      <w:r w:rsidR="00564D92" w:rsidRPr="00F74DCB">
        <w:rPr>
          <w:rFonts w:ascii="Arial" w:hAnsi="Arial" w:cs="Arial"/>
        </w:rPr>
        <w:t xml:space="preserve"> the parties</w:t>
      </w:r>
      <w:r w:rsidRPr="00F74DCB">
        <w:rPr>
          <w:rFonts w:ascii="Arial" w:hAnsi="Arial" w:cs="Arial"/>
        </w:rPr>
        <w:t xml:space="preserve">. </w:t>
      </w:r>
    </w:p>
    <w:p w14:paraId="07BE2367" w14:textId="05678ED2" w:rsidR="007D150C" w:rsidRPr="00F74DCB" w:rsidRDefault="007D150C" w:rsidP="004063C2">
      <w:pPr>
        <w:numPr>
          <w:ilvl w:val="1"/>
          <w:numId w:val="9"/>
        </w:numPr>
        <w:suppressAutoHyphens/>
        <w:snapToGrid w:val="0"/>
        <w:jc w:val="both"/>
        <w:rPr>
          <w:rFonts w:ascii="Arial" w:hAnsi="Arial" w:cs="Arial"/>
          <w:szCs w:val="20"/>
        </w:rPr>
      </w:pPr>
      <w:r w:rsidRPr="00F74DCB">
        <w:rPr>
          <w:rFonts w:ascii="Arial" w:hAnsi="Arial" w:cs="Arial"/>
          <w:szCs w:val="20"/>
        </w:rPr>
        <w:t xml:space="preserve">The start of each stage of the integration procedure may only be confirmed once the requirements of the preceding stages have been met. A stage </w:t>
      </w:r>
      <w:r w:rsidR="000A1AC5">
        <w:rPr>
          <w:rFonts w:ascii="Arial" w:hAnsi="Arial" w:cs="Arial"/>
          <w:szCs w:val="20"/>
        </w:rPr>
        <w:t>shall be</w:t>
      </w:r>
      <w:r w:rsidR="000A1AC5" w:rsidRPr="00F74DCB">
        <w:rPr>
          <w:rFonts w:ascii="Arial" w:hAnsi="Arial" w:cs="Arial"/>
          <w:szCs w:val="20"/>
        </w:rPr>
        <w:t xml:space="preserve"> </w:t>
      </w:r>
      <w:r w:rsidRPr="00F74DCB">
        <w:rPr>
          <w:rFonts w:ascii="Arial" w:hAnsi="Arial" w:cs="Arial"/>
          <w:szCs w:val="20"/>
        </w:rPr>
        <w:t>deemed to have been completed when the relevant requirements relating to that stage have been successfully met and the Company confirms this in writing.</w:t>
      </w:r>
    </w:p>
    <w:p w14:paraId="68BAD554" w14:textId="31C3600B" w:rsidR="00315D42" w:rsidRPr="00F74DCB" w:rsidRDefault="00315D42" w:rsidP="00315D42">
      <w:pPr>
        <w:pStyle w:val="Sraopastraipa"/>
        <w:numPr>
          <w:ilvl w:val="1"/>
          <w:numId w:val="9"/>
        </w:numPr>
        <w:jc w:val="both"/>
        <w:rPr>
          <w:rFonts w:ascii="Arial" w:hAnsi="Arial" w:cs="Arial"/>
          <w:szCs w:val="20"/>
        </w:rPr>
      </w:pPr>
      <w:r w:rsidRPr="00F74DCB">
        <w:rPr>
          <w:rFonts w:ascii="Arial" w:hAnsi="Arial" w:cs="Arial"/>
          <w:szCs w:val="20"/>
        </w:rPr>
        <w:t xml:space="preserve">The Company and the </w:t>
      </w:r>
      <w:r w:rsidR="005B759D">
        <w:rPr>
          <w:rFonts w:ascii="Arial" w:hAnsi="Arial" w:cs="Arial"/>
          <w:szCs w:val="20"/>
        </w:rPr>
        <w:t>OBE</w:t>
      </w:r>
      <w:r w:rsidRPr="00F74DCB">
        <w:rPr>
          <w:rFonts w:ascii="Arial" w:hAnsi="Arial" w:cs="Arial"/>
          <w:szCs w:val="20"/>
        </w:rPr>
        <w:t xml:space="preserve"> </w:t>
      </w:r>
      <w:r w:rsidR="000A1AC5">
        <w:rPr>
          <w:rFonts w:ascii="Arial" w:hAnsi="Arial" w:cs="Arial"/>
          <w:szCs w:val="20"/>
        </w:rPr>
        <w:t>Pr</w:t>
      </w:r>
      <w:r w:rsidRPr="00F74DCB">
        <w:rPr>
          <w:rFonts w:ascii="Arial" w:hAnsi="Arial" w:cs="Arial"/>
          <w:szCs w:val="20"/>
        </w:rPr>
        <w:t xml:space="preserve">ovider shall agree on an individual integration plan within 5 (five) working days </w:t>
      </w:r>
      <w:r w:rsidR="000A1AC5">
        <w:rPr>
          <w:rFonts w:ascii="Arial" w:hAnsi="Arial" w:cs="Arial"/>
          <w:szCs w:val="20"/>
        </w:rPr>
        <w:t>from</w:t>
      </w:r>
      <w:r w:rsidRPr="00F74DCB">
        <w:rPr>
          <w:rFonts w:ascii="Arial" w:hAnsi="Arial" w:cs="Arial"/>
          <w:szCs w:val="20"/>
        </w:rPr>
        <w:t xml:space="preserve"> the date on which the contract comes into force; th</w:t>
      </w:r>
      <w:r w:rsidR="000A1AC5">
        <w:rPr>
          <w:rFonts w:ascii="Arial" w:hAnsi="Arial" w:cs="Arial"/>
          <w:szCs w:val="20"/>
        </w:rPr>
        <w:t>e afore-mentioned</w:t>
      </w:r>
      <w:r w:rsidRPr="00F74DCB">
        <w:rPr>
          <w:rFonts w:ascii="Arial" w:hAnsi="Arial" w:cs="Arial"/>
          <w:szCs w:val="20"/>
        </w:rPr>
        <w:t xml:space="preserve"> plan shall be drawn up in accordance with the form set out in </w:t>
      </w:r>
      <w:r w:rsidR="00F6752D" w:rsidRPr="00F74DCB">
        <w:rPr>
          <w:rFonts w:ascii="Arial" w:hAnsi="Arial" w:cs="Arial"/>
        </w:rPr>
        <w:t>A</w:t>
      </w:r>
      <w:r w:rsidR="00F6752D">
        <w:rPr>
          <w:rFonts w:ascii="Arial" w:hAnsi="Arial" w:cs="Arial"/>
        </w:rPr>
        <w:t>nnex</w:t>
      </w:r>
      <w:r w:rsidR="00F6752D" w:rsidRPr="00F74DCB">
        <w:rPr>
          <w:rFonts w:ascii="Arial" w:hAnsi="Arial" w:cs="Arial"/>
        </w:rPr>
        <w:t xml:space="preserve"> </w:t>
      </w:r>
      <w:r w:rsidR="00F6752D">
        <w:rPr>
          <w:rFonts w:ascii="Arial" w:hAnsi="Arial" w:cs="Arial"/>
          <w:szCs w:val="20"/>
        </w:rPr>
        <w:t>No</w:t>
      </w:r>
      <w:r w:rsidRPr="00F74DCB">
        <w:rPr>
          <w:rFonts w:ascii="Arial" w:hAnsi="Arial" w:cs="Arial"/>
          <w:szCs w:val="20"/>
        </w:rPr>
        <w:t>.</w:t>
      </w:r>
      <w:r w:rsidR="00862EA7" w:rsidRPr="00F74DCB">
        <w:rPr>
          <w:rFonts w:ascii="Arial" w:hAnsi="Arial" w:cs="Arial"/>
          <w:szCs w:val="20"/>
        </w:rPr>
        <w:t xml:space="preserve"> 7 </w:t>
      </w:r>
      <w:r w:rsidRPr="00F74DCB">
        <w:rPr>
          <w:rFonts w:ascii="Arial" w:hAnsi="Arial" w:cs="Arial"/>
          <w:szCs w:val="20"/>
        </w:rPr>
        <w:t>to the Rules. The integration plan shall form an integral part of the contract. The plan may only be amended by mutual agreement between the parties; unilateral amendment of the plan is prohibited.</w:t>
      </w:r>
    </w:p>
    <w:p w14:paraId="55C04D96" w14:textId="16A317E4" w:rsidR="003529AD" w:rsidRPr="00F74DCB" w:rsidRDefault="0019406E" w:rsidP="00C41A1C">
      <w:pPr>
        <w:numPr>
          <w:ilvl w:val="1"/>
          <w:numId w:val="9"/>
        </w:numPr>
        <w:suppressAutoHyphens/>
        <w:snapToGrid w:val="0"/>
        <w:jc w:val="both"/>
        <w:rPr>
          <w:rFonts w:ascii="Arial" w:eastAsia="Arial" w:hAnsi="Arial" w:cs="Arial"/>
          <w:szCs w:val="20"/>
        </w:rPr>
      </w:pPr>
      <w:r w:rsidRPr="00F74DCB">
        <w:rPr>
          <w:rFonts w:ascii="Arial" w:hAnsi="Arial" w:cs="Arial"/>
          <w:szCs w:val="20"/>
        </w:rPr>
        <w:t xml:space="preserve">The </w:t>
      </w:r>
      <w:r w:rsidR="005B759D">
        <w:rPr>
          <w:rFonts w:ascii="Arial" w:hAnsi="Arial" w:cs="Arial"/>
          <w:szCs w:val="20"/>
        </w:rPr>
        <w:t>OBE</w:t>
      </w:r>
      <w:r w:rsidRPr="00F74DCB">
        <w:rPr>
          <w:rFonts w:ascii="Arial" w:hAnsi="Arial" w:cs="Arial"/>
          <w:szCs w:val="20"/>
        </w:rPr>
        <w:t xml:space="preserve"> </w:t>
      </w:r>
      <w:r w:rsidR="000A1AC5">
        <w:rPr>
          <w:rFonts w:ascii="Arial" w:hAnsi="Arial" w:cs="Arial"/>
          <w:szCs w:val="20"/>
        </w:rPr>
        <w:t>P</w:t>
      </w:r>
      <w:r w:rsidRPr="00F74DCB">
        <w:rPr>
          <w:rFonts w:ascii="Arial" w:hAnsi="Arial" w:cs="Arial"/>
          <w:szCs w:val="20"/>
        </w:rPr>
        <w:t xml:space="preserve">rovider must fulfil all the requirements and stages of the integration procedure in accordance with the procedures and deadlines set out in the Rules, </w:t>
      </w:r>
      <w:r w:rsidR="00F6752D">
        <w:rPr>
          <w:rFonts w:ascii="Arial" w:hAnsi="Arial" w:cs="Arial"/>
          <w:szCs w:val="20"/>
        </w:rPr>
        <w:t>the annexes</w:t>
      </w:r>
      <w:r w:rsidR="000A1AC5">
        <w:rPr>
          <w:rFonts w:ascii="Arial" w:hAnsi="Arial" w:cs="Arial"/>
          <w:szCs w:val="20"/>
        </w:rPr>
        <w:t xml:space="preserve"> to the Rules</w:t>
      </w:r>
      <w:r w:rsidRPr="00F74DCB">
        <w:rPr>
          <w:rFonts w:ascii="Arial" w:hAnsi="Arial" w:cs="Arial"/>
          <w:szCs w:val="20"/>
        </w:rPr>
        <w:t xml:space="preserve">, the </w:t>
      </w:r>
      <w:r w:rsidR="005B759D">
        <w:rPr>
          <w:rFonts w:ascii="Arial" w:hAnsi="Arial" w:cs="Arial"/>
          <w:szCs w:val="20"/>
        </w:rPr>
        <w:t>OBE</w:t>
      </w:r>
      <w:r w:rsidRPr="00F74DCB">
        <w:rPr>
          <w:rFonts w:ascii="Arial" w:hAnsi="Arial" w:cs="Arial"/>
          <w:szCs w:val="20"/>
        </w:rPr>
        <w:t xml:space="preserve"> </w:t>
      </w:r>
      <w:r w:rsidR="000A1AC5">
        <w:rPr>
          <w:rFonts w:ascii="Arial" w:hAnsi="Arial" w:cs="Arial"/>
          <w:szCs w:val="20"/>
        </w:rPr>
        <w:t>T</w:t>
      </w:r>
      <w:r w:rsidRPr="00F74DCB">
        <w:rPr>
          <w:rFonts w:ascii="Arial" w:hAnsi="Arial" w:cs="Arial"/>
          <w:szCs w:val="20"/>
        </w:rPr>
        <w:t xml:space="preserve">esting </w:t>
      </w:r>
      <w:r w:rsidR="000A1AC5">
        <w:rPr>
          <w:rFonts w:ascii="Arial" w:hAnsi="Arial" w:cs="Arial"/>
          <w:szCs w:val="20"/>
        </w:rPr>
        <w:t>M</w:t>
      </w:r>
      <w:r w:rsidRPr="00F74DCB">
        <w:rPr>
          <w:rFonts w:ascii="Arial" w:hAnsi="Arial" w:cs="Arial"/>
          <w:szCs w:val="20"/>
        </w:rPr>
        <w:t xml:space="preserve">anual and the </w:t>
      </w:r>
      <w:r w:rsidR="000A1AC5">
        <w:rPr>
          <w:rFonts w:ascii="Arial" w:hAnsi="Arial" w:cs="Arial"/>
          <w:szCs w:val="20"/>
        </w:rPr>
        <w:t>I</w:t>
      </w:r>
      <w:r w:rsidRPr="00F74DCB">
        <w:rPr>
          <w:rFonts w:ascii="Arial" w:hAnsi="Arial" w:cs="Arial"/>
          <w:szCs w:val="20"/>
        </w:rPr>
        <w:t xml:space="preserve">ntegration </w:t>
      </w:r>
      <w:r w:rsidR="000A1AC5">
        <w:rPr>
          <w:rFonts w:ascii="Arial" w:hAnsi="Arial" w:cs="Arial"/>
          <w:szCs w:val="20"/>
        </w:rPr>
        <w:t>P</w:t>
      </w:r>
      <w:r w:rsidRPr="00F74DCB">
        <w:rPr>
          <w:rFonts w:ascii="Arial" w:hAnsi="Arial" w:cs="Arial"/>
          <w:szCs w:val="20"/>
        </w:rPr>
        <w:t xml:space="preserve">lan. Throughout the entire integration procedure, the </w:t>
      </w:r>
      <w:r w:rsidR="005B759D">
        <w:rPr>
          <w:rFonts w:ascii="Arial" w:hAnsi="Arial" w:cs="Arial"/>
          <w:szCs w:val="20"/>
        </w:rPr>
        <w:t>OBE</w:t>
      </w:r>
      <w:r w:rsidRPr="00F74DCB">
        <w:rPr>
          <w:rFonts w:ascii="Arial" w:hAnsi="Arial" w:cs="Arial"/>
          <w:szCs w:val="20"/>
        </w:rPr>
        <w:t xml:space="preserve"> </w:t>
      </w:r>
      <w:r w:rsidR="000A1AC5">
        <w:rPr>
          <w:rFonts w:ascii="Arial" w:hAnsi="Arial" w:cs="Arial"/>
          <w:szCs w:val="20"/>
        </w:rPr>
        <w:t>P</w:t>
      </w:r>
      <w:r w:rsidRPr="00F74DCB">
        <w:rPr>
          <w:rFonts w:ascii="Arial" w:hAnsi="Arial" w:cs="Arial"/>
          <w:szCs w:val="20"/>
        </w:rPr>
        <w:t>rovider must also comply with the technical, operational, quality, information security, cyber security and data protection requirements set out in the Company’s documents. At the Company</w:t>
      </w:r>
      <w:r w:rsidR="000A1AC5">
        <w:rPr>
          <w:rFonts w:ascii="Arial" w:hAnsi="Arial" w:cs="Arial"/>
          <w:szCs w:val="20"/>
        </w:rPr>
        <w:t>’</w:t>
      </w:r>
      <w:r w:rsidRPr="00F74DCB">
        <w:rPr>
          <w:rFonts w:ascii="Arial" w:hAnsi="Arial" w:cs="Arial"/>
          <w:szCs w:val="20"/>
        </w:rPr>
        <w:t xml:space="preserve">s request, the </w:t>
      </w:r>
      <w:r w:rsidR="005B759D">
        <w:rPr>
          <w:rFonts w:ascii="Arial" w:hAnsi="Arial" w:cs="Arial"/>
          <w:szCs w:val="20"/>
        </w:rPr>
        <w:t>OBE</w:t>
      </w:r>
      <w:r w:rsidRPr="00F74DCB">
        <w:rPr>
          <w:rFonts w:ascii="Arial" w:hAnsi="Arial" w:cs="Arial"/>
          <w:szCs w:val="20"/>
        </w:rPr>
        <w:t xml:space="preserve"> </w:t>
      </w:r>
      <w:r w:rsidR="000A1AC5">
        <w:rPr>
          <w:rFonts w:ascii="Arial" w:hAnsi="Arial" w:cs="Arial"/>
          <w:szCs w:val="20"/>
        </w:rPr>
        <w:t>P</w:t>
      </w:r>
      <w:r w:rsidRPr="00F74DCB">
        <w:rPr>
          <w:rFonts w:ascii="Arial" w:hAnsi="Arial" w:cs="Arial"/>
          <w:szCs w:val="20"/>
        </w:rPr>
        <w:t>rovider must submit documents and other evidence confirming compliance with the</w:t>
      </w:r>
      <w:r w:rsidR="000A1AC5">
        <w:rPr>
          <w:rFonts w:ascii="Arial" w:hAnsi="Arial" w:cs="Arial"/>
          <w:szCs w:val="20"/>
        </w:rPr>
        <w:t xml:space="preserve"> afore-mentioned</w:t>
      </w:r>
      <w:r w:rsidRPr="00F74DCB">
        <w:rPr>
          <w:rFonts w:ascii="Arial" w:hAnsi="Arial" w:cs="Arial"/>
          <w:szCs w:val="20"/>
        </w:rPr>
        <w:t xml:space="preserve"> requirements.</w:t>
      </w:r>
    </w:p>
    <w:p w14:paraId="06C6E740" w14:textId="1624345B" w:rsidR="00C41A1C" w:rsidRPr="00F74DCB" w:rsidRDefault="00B66FD8" w:rsidP="00842CB5">
      <w:pPr>
        <w:pStyle w:val="Sraopastraipa"/>
        <w:ind w:left="360"/>
        <w:jc w:val="both"/>
        <w:rPr>
          <w:rFonts w:ascii="Arial" w:hAnsi="Arial" w:cs="Arial"/>
          <w:szCs w:val="20"/>
        </w:rPr>
      </w:pPr>
      <w:r w:rsidRPr="00F74DCB">
        <w:rPr>
          <w:rFonts w:ascii="Arial" w:hAnsi="Arial" w:cs="Arial"/>
          <w:szCs w:val="20"/>
        </w:rPr>
        <w:t xml:space="preserve">Within </w:t>
      </w:r>
      <w:r w:rsidR="00A156DE" w:rsidRPr="00F74DCB">
        <w:rPr>
          <w:rFonts w:ascii="Arial" w:hAnsi="Arial" w:cs="Arial"/>
          <w:szCs w:val="20"/>
        </w:rPr>
        <w:t xml:space="preserve">no more than 10 </w:t>
      </w:r>
      <w:r w:rsidR="008D402C" w:rsidRPr="00F74DCB">
        <w:rPr>
          <w:rFonts w:ascii="Arial" w:hAnsi="Arial" w:cs="Arial"/>
          <w:szCs w:val="20"/>
        </w:rPr>
        <w:t xml:space="preserve">(ten) </w:t>
      </w:r>
      <w:r w:rsidR="00A156DE" w:rsidRPr="00F74DCB">
        <w:rPr>
          <w:rFonts w:ascii="Arial" w:hAnsi="Arial" w:cs="Arial"/>
          <w:szCs w:val="20"/>
        </w:rPr>
        <w:t xml:space="preserve">working </w:t>
      </w:r>
      <w:r w:rsidR="008D402C" w:rsidRPr="00F74DCB">
        <w:rPr>
          <w:rFonts w:ascii="Arial" w:hAnsi="Arial" w:cs="Arial"/>
          <w:szCs w:val="20"/>
        </w:rPr>
        <w:t xml:space="preserve">days </w:t>
      </w:r>
      <w:r w:rsidR="00F34D35" w:rsidRPr="00F74DCB">
        <w:rPr>
          <w:rFonts w:ascii="Arial" w:hAnsi="Arial" w:cs="Arial"/>
          <w:szCs w:val="20"/>
        </w:rPr>
        <w:t xml:space="preserve">of </w:t>
      </w:r>
      <w:r w:rsidR="0055718C" w:rsidRPr="00F74DCB">
        <w:rPr>
          <w:rFonts w:ascii="Arial" w:eastAsia="Arial" w:hAnsi="Arial" w:cs="Arial"/>
          <w:szCs w:val="20"/>
        </w:rPr>
        <w:t xml:space="preserve">the decision </w:t>
      </w:r>
      <w:r w:rsidR="00F34D35" w:rsidRPr="00F74DCB">
        <w:rPr>
          <w:rFonts w:ascii="Arial" w:eastAsia="Arial" w:hAnsi="Arial" w:cs="Arial"/>
          <w:szCs w:val="20"/>
        </w:rPr>
        <w:t xml:space="preserve">to authorise the </w:t>
      </w:r>
      <w:r w:rsidR="005B759D">
        <w:rPr>
          <w:rFonts w:ascii="Arial" w:eastAsia="Arial" w:hAnsi="Arial" w:cs="Arial"/>
          <w:szCs w:val="20"/>
        </w:rPr>
        <w:t>OBE</w:t>
      </w:r>
      <w:r w:rsidR="00F34D35" w:rsidRPr="00F74DCB">
        <w:rPr>
          <w:rFonts w:ascii="Arial" w:eastAsia="Arial" w:hAnsi="Arial" w:cs="Arial"/>
          <w:szCs w:val="20"/>
        </w:rPr>
        <w:t xml:space="preserve"> </w:t>
      </w:r>
      <w:r w:rsidR="000A1AC5">
        <w:rPr>
          <w:rFonts w:ascii="Arial" w:eastAsia="Arial" w:hAnsi="Arial" w:cs="Arial"/>
          <w:szCs w:val="20"/>
        </w:rPr>
        <w:t>P</w:t>
      </w:r>
      <w:r w:rsidR="00F34D35" w:rsidRPr="00F74DCB">
        <w:rPr>
          <w:rFonts w:ascii="Arial" w:eastAsia="Arial" w:hAnsi="Arial" w:cs="Arial"/>
          <w:szCs w:val="20"/>
        </w:rPr>
        <w:t>rovider to carry out the integration procedure</w:t>
      </w:r>
      <w:r w:rsidR="00A326DD" w:rsidRPr="00F74DCB">
        <w:rPr>
          <w:rFonts w:ascii="Arial" w:eastAsia="Arial" w:hAnsi="Arial" w:cs="Arial"/>
          <w:szCs w:val="20"/>
        </w:rPr>
        <w:t>,</w:t>
      </w:r>
      <w:r w:rsidR="00F34D35" w:rsidRPr="00F74DCB">
        <w:rPr>
          <w:rFonts w:ascii="Arial" w:eastAsia="Arial" w:hAnsi="Arial" w:cs="Arial"/>
          <w:szCs w:val="20"/>
        </w:rPr>
        <w:t xml:space="preserve"> the </w:t>
      </w:r>
      <w:r w:rsidR="005B759D">
        <w:rPr>
          <w:rFonts w:ascii="Arial" w:eastAsia="Arial" w:hAnsi="Arial" w:cs="Arial"/>
          <w:szCs w:val="20"/>
        </w:rPr>
        <w:t>OBE</w:t>
      </w:r>
      <w:r w:rsidR="00F34D35" w:rsidRPr="00F74DCB">
        <w:rPr>
          <w:rFonts w:ascii="Arial" w:eastAsia="Arial" w:hAnsi="Arial" w:cs="Arial"/>
          <w:szCs w:val="20"/>
        </w:rPr>
        <w:t xml:space="preserve"> </w:t>
      </w:r>
      <w:r w:rsidR="000A1AC5">
        <w:rPr>
          <w:rFonts w:ascii="Arial" w:eastAsia="Arial" w:hAnsi="Arial" w:cs="Arial"/>
          <w:szCs w:val="20"/>
        </w:rPr>
        <w:t>P</w:t>
      </w:r>
      <w:r w:rsidR="00F34D35" w:rsidRPr="00F74DCB">
        <w:rPr>
          <w:rFonts w:ascii="Arial" w:eastAsia="Arial" w:hAnsi="Arial" w:cs="Arial"/>
          <w:szCs w:val="20"/>
        </w:rPr>
        <w:t xml:space="preserve">rovider </w:t>
      </w:r>
      <w:r w:rsidR="00C41A1C" w:rsidRPr="00F74DCB">
        <w:rPr>
          <w:rFonts w:ascii="Arial" w:hAnsi="Arial" w:cs="Arial"/>
          <w:szCs w:val="20"/>
        </w:rPr>
        <w:t>shall be granted the access to the infrastructure required for testing, the technical integration documentation and the pre-defined testing scenarios</w:t>
      </w:r>
      <w:r w:rsidR="00966012" w:rsidRPr="00F74DCB">
        <w:rPr>
          <w:rFonts w:ascii="Arial" w:hAnsi="Arial" w:cs="Arial"/>
          <w:szCs w:val="20"/>
        </w:rPr>
        <w:t xml:space="preserve"> </w:t>
      </w:r>
      <w:r w:rsidR="00FD756E" w:rsidRPr="00F74DCB">
        <w:rPr>
          <w:rFonts w:ascii="Arial" w:hAnsi="Arial" w:cs="Arial"/>
          <w:szCs w:val="20"/>
        </w:rPr>
        <w:t>(</w:t>
      </w:r>
      <w:r w:rsidR="005B759D">
        <w:rPr>
          <w:rFonts w:ascii="Arial" w:hAnsi="Arial" w:cs="Arial"/>
          <w:szCs w:val="20"/>
        </w:rPr>
        <w:t>OBE</w:t>
      </w:r>
      <w:r w:rsidR="000071B4" w:rsidRPr="00F74DCB">
        <w:rPr>
          <w:rFonts w:ascii="Arial" w:hAnsi="Arial" w:cs="Arial"/>
          <w:szCs w:val="20"/>
        </w:rPr>
        <w:t xml:space="preserve"> Provider and </w:t>
      </w:r>
      <w:r w:rsidR="000A1AC5">
        <w:rPr>
          <w:rFonts w:ascii="Arial" w:hAnsi="Arial" w:cs="Arial"/>
          <w:szCs w:val="20"/>
        </w:rPr>
        <w:t>EETS</w:t>
      </w:r>
      <w:r w:rsidR="000A1AC5" w:rsidRPr="00F74DCB">
        <w:rPr>
          <w:rFonts w:ascii="Arial" w:hAnsi="Arial" w:cs="Arial"/>
          <w:szCs w:val="20"/>
        </w:rPr>
        <w:t xml:space="preserve"> </w:t>
      </w:r>
      <w:r w:rsidR="000071B4" w:rsidRPr="00F74DCB">
        <w:rPr>
          <w:rFonts w:ascii="Arial" w:hAnsi="Arial" w:cs="Arial"/>
          <w:szCs w:val="20"/>
        </w:rPr>
        <w:t>Certification Guide and Testing Procedures</w:t>
      </w:r>
      <w:r w:rsidR="00384B99" w:rsidRPr="00F74DCB">
        <w:rPr>
          <w:rFonts w:ascii="Arial" w:hAnsi="Arial" w:cs="Arial"/>
          <w:szCs w:val="20"/>
        </w:rPr>
        <w:t xml:space="preserve">, </w:t>
      </w:r>
      <w:r w:rsidR="00F6752D" w:rsidRPr="00F74DCB">
        <w:rPr>
          <w:rFonts w:ascii="Arial" w:hAnsi="Arial" w:cs="Arial"/>
        </w:rPr>
        <w:t>A</w:t>
      </w:r>
      <w:r w:rsidR="00F6752D">
        <w:rPr>
          <w:rFonts w:ascii="Arial" w:hAnsi="Arial" w:cs="Arial"/>
        </w:rPr>
        <w:t>nnex</w:t>
      </w:r>
      <w:r w:rsidR="00F6752D" w:rsidRPr="00F74DCB">
        <w:rPr>
          <w:rFonts w:ascii="Arial" w:hAnsi="Arial" w:cs="Arial"/>
        </w:rPr>
        <w:t xml:space="preserve"> </w:t>
      </w:r>
      <w:r w:rsidR="00FD756E" w:rsidRPr="00F74DCB">
        <w:rPr>
          <w:rFonts w:ascii="Arial" w:hAnsi="Arial" w:cs="Arial"/>
          <w:szCs w:val="20"/>
        </w:rPr>
        <w:t>No.</w:t>
      </w:r>
      <w:r w:rsidR="00811D92" w:rsidRPr="00F74DCB">
        <w:rPr>
          <w:rFonts w:ascii="Arial" w:hAnsi="Arial" w:cs="Arial"/>
          <w:szCs w:val="20"/>
        </w:rPr>
        <w:t xml:space="preserve"> 6</w:t>
      </w:r>
      <w:r w:rsidR="00FD756E" w:rsidRPr="00F74DCB">
        <w:rPr>
          <w:rFonts w:ascii="Arial" w:hAnsi="Arial" w:cs="Arial"/>
          <w:szCs w:val="20"/>
        </w:rPr>
        <w:t>)</w:t>
      </w:r>
      <w:r w:rsidR="00C41A1C" w:rsidRPr="00F74DCB">
        <w:rPr>
          <w:rFonts w:ascii="Arial" w:hAnsi="Arial" w:cs="Arial"/>
          <w:szCs w:val="20"/>
        </w:rPr>
        <w:t xml:space="preserve">. Where necessary, the </w:t>
      </w:r>
      <w:r w:rsidR="005B759D">
        <w:rPr>
          <w:rFonts w:ascii="Arial" w:hAnsi="Arial" w:cs="Arial"/>
          <w:szCs w:val="20"/>
        </w:rPr>
        <w:t>OBE</w:t>
      </w:r>
      <w:r w:rsidR="00C41A1C" w:rsidRPr="00F74DCB">
        <w:rPr>
          <w:rFonts w:ascii="Arial" w:hAnsi="Arial" w:cs="Arial"/>
          <w:szCs w:val="20"/>
        </w:rPr>
        <w:t xml:space="preserve"> </w:t>
      </w:r>
      <w:r w:rsidR="00D126FD">
        <w:rPr>
          <w:rFonts w:ascii="Arial" w:hAnsi="Arial" w:cs="Arial"/>
          <w:szCs w:val="20"/>
        </w:rPr>
        <w:t>P</w:t>
      </w:r>
      <w:r w:rsidR="00C41A1C" w:rsidRPr="00F74DCB">
        <w:rPr>
          <w:rFonts w:ascii="Arial" w:hAnsi="Arial" w:cs="Arial"/>
          <w:szCs w:val="20"/>
        </w:rPr>
        <w:t xml:space="preserve">rovider </w:t>
      </w:r>
      <w:r w:rsidR="00C41A1C" w:rsidRPr="00F74DCB">
        <w:rPr>
          <w:rFonts w:ascii="Arial" w:hAnsi="Arial" w:cs="Arial"/>
          <w:szCs w:val="20"/>
        </w:rPr>
        <w:lastRenderedPageBreak/>
        <w:t xml:space="preserve">shall be provided with additional technical advice. Detailed technical documentation </w:t>
      </w:r>
      <w:r w:rsidR="00D126FD">
        <w:rPr>
          <w:rFonts w:ascii="Arial" w:hAnsi="Arial" w:cs="Arial"/>
          <w:szCs w:val="20"/>
        </w:rPr>
        <w:t>shall be</w:t>
      </w:r>
      <w:r w:rsidR="00D126FD" w:rsidRPr="00F74DCB">
        <w:rPr>
          <w:rFonts w:ascii="Arial" w:hAnsi="Arial" w:cs="Arial"/>
          <w:szCs w:val="20"/>
        </w:rPr>
        <w:t xml:space="preserve"> </w:t>
      </w:r>
      <w:r w:rsidR="00C41A1C" w:rsidRPr="00F74DCB">
        <w:rPr>
          <w:rFonts w:ascii="Arial" w:hAnsi="Arial" w:cs="Arial"/>
          <w:szCs w:val="20"/>
        </w:rPr>
        <w:t xml:space="preserve">set out in </w:t>
      </w:r>
      <w:r w:rsidR="00F6752D" w:rsidRPr="00F74DCB">
        <w:rPr>
          <w:rFonts w:ascii="Arial" w:hAnsi="Arial" w:cs="Arial"/>
        </w:rPr>
        <w:t>A</w:t>
      </w:r>
      <w:r w:rsidR="00F6752D">
        <w:rPr>
          <w:rFonts w:ascii="Arial" w:hAnsi="Arial" w:cs="Arial"/>
        </w:rPr>
        <w:t>nnex</w:t>
      </w:r>
      <w:r w:rsidR="00F6752D" w:rsidRPr="00F74DCB">
        <w:rPr>
          <w:rFonts w:ascii="Arial" w:hAnsi="Arial" w:cs="Arial"/>
        </w:rPr>
        <w:t xml:space="preserve"> </w:t>
      </w:r>
      <w:r w:rsidR="00C41A1C" w:rsidRPr="00F74DCB">
        <w:rPr>
          <w:rFonts w:ascii="Arial" w:hAnsi="Arial" w:cs="Arial"/>
          <w:szCs w:val="20"/>
        </w:rPr>
        <w:t>No.</w:t>
      </w:r>
      <w:r w:rsidR="00862EA7" w:rsidRPr="00F74DCB">
        <w:rPr>
          <w:rFonts w:ascii="Arial" w:hAnsi="Arial" w:cs="Arial"/>
          <w:szCs w:val="20"/>
        </w:rPr>
        <w:t xml:space="preserve"> 4 </w:t>
      </w:r>
      <w:r w:rsidR="00544FED" w:rsidRPr="00F74DCB">
        <w:rPr>
          <w:rFonts w:ascii="Arial" w:hAnsi="Arial" w:cs="Arial"/>
          <w:szCs w:val="20"/>
        </w:rPr>
        <w:t>(</w:t>
      </w:r>
      <w:bookmarkStart w:id="2" w:name="_Hlk42096554"/>
      <w:r w:rsidR="00D126FD">
        <w:rPr>
          <w:rFonts w:ascii="Arial" w:hAnsi="Arial" w:cs="Arial"/>
          <w:szCs w:val="20"/>
        </w:rPr>
        <w:t xml:space="preserve">Guide to the Integration of </w:t>
      </w:r>
      <w:r w:rsidR="005B759D">
        <w:rPr>
          <w:rFonts w:ascii="Arial" w:hAnsi="Arial" w:cs="Arial"/>
          <w:szCs w:val="20"/>
        </w:rPr>
        <w:t>OBE</w:t>
      </w:r>
      <w:r w:rsidR="00544FED" w:rsidRPr="00F74DCB">
        <w:rPr>
          <w:rFonts w:ascii="Arial" w:hAnsi="Arial" w:cs="Arial"/>
          <w:szCs w:val="20"/>
        </w:rPr>
        <w:t xml:space="preserve"> </w:t>
      </w:r>
      <w:r w:rsidR="00D126FD">
        <w:rPr>
          <w:rFonts w:ascii="Arial" w:hAnsi="Arial" w:cs="Arial"/>
          <w:szCs w:val="20"/>
        </w:rPr>
        <w:t xml:space="preserve">into the </w:t>
      </w:r>
      <w:r w:rsidR="00544FED" w:rsidRPr="00F74DCB">
        <w:rPr>
          <w:rFonts w:ascii="Arial" w:hAnsi="Arial" w:cs="Arial"/>
          <w:szCs w:val="20"/>
        </w:rPr>
        <w:t>System</w:t>
      </w:r>
      <w:bookmarkEnd w:id="2"/>
      <w:r w:rsidR="00544FED" w:rsidRPr="00F74DCB">
        <w:rPr>
          <w:rFonts w:ascii="Arial" w:hAnsi="Arial" w:cs="Arial"/>
          <w:szCs w:val="20"/>
        </w:rPr>
        <w:t>)</w:t>
      </w:r>
    </w:p>
    <w:p w14:paraId="17A23C3F" w14:textId="5D69D0D6" w:rsidR="00C41A1C" w:rsidRPr="00F74DCB" w:rsidRDefault="00C41A1C" w:rsidP="00C41A1C">
      <w:pPr>
        <w:pStyle w:val="Sraopastraipa"/>
        <w:numPr>
          <w:ilvl w:val="1"/>
          <w:numId w:val="9"/>
        </w:numPr>
        <w:jc w:val="both"/>
        <w:rPr>
          <w:rFonts w:ascii="Arial" w:hAnsi="Arial" w:cs="Arial"/>
          <w:b/>
          <w:color w:val="ED7D31" w:themeColor="accent2"/>
          <w:szCs w:val="20"/>
        </w:rPr>
      </w:pPr>
      <w:r w:rsidRPr="00F74DCB">
        <w:rPr>
          <w:rFonts w:ascii="Arial" w:hAnsi="Arial" w:cs="Arial"/>
          <w:szCs w:val="20"/>
        </w:rPr>
        <w:t xml:space="preserve">During the testing phase, technical integration and </w:t>
      </w:r>
      <w:r w:rsidR="005B759D">
        <w:rPr>
          <w:rFonts w:ascii="Arial" w:hAnsi="Arial" w:cs="Arial"/>
          <w:szCs w:val="20"/>
        </w:rPr>
        <w:t>OBE</w:t>
      </w:r>
      <w:r w:rsidRPr="00F74DCB">
        <w:rPr>
          <w:rFonts w:ascii="Arial" w:hAnsi="Arial" w:cs="Arial"/>
          <w:szCs w:val="20"/>
        </w:rPr>
        <w:t xml:space="preserve"> testing </w:t>
      </w:r>
      <w:r w:rsidR="00D126FD">
        <w:rPr>
          <w:rFonts w:ascii="Arial" w:hAnsi="Arial" w:cs="Arial"/>
          <w:szCs w:val="20"/>
        </w:rPr>
        <w:t>shall be</w:t>
      </w:r>
      <w:r w:rsidR="00D126FD" w:rsidRPr="00F74DCB">
        <w:rPr>
          <w:rFonts w:ascii="Arial" w:hAnsi="Arial" w:cs="Arial"/>
          <w:szCs w:val="20"/>
        </w:rPr>
        <w:t xml:space="preserve"> </w:t>
      </w:r>
      <w:r w:rsidRPr="00F74DCB">
        <w:rPr>
          <w:rFonts w:ascii="Arial" w:hAnsi="Arial" w:cs="Arial"/>
          <w:szCs w:val="20"/>
        </w:rPr>
        <w:t xml:space="preserve">carried out to verify compliance with the requirements set out in the </w:t>
      </w:r>
      <w:r w:rsidR="005B759D">
        <w:rPr>
          <w:rFonts w:ascii="Arial" w:hAnsi="Arial" w:cs="Arial"/>
          <w:szCs w:val="20"/>
        </w:rPr>
        <w:t>OBE</w:t>
      </w:r>
      <w:r w:rsidRPr="00F74DCB">
        <w:rPr>
          <w:rFonts w:ascii="Arial" w:hAnsi="Arial" w:cs="Arial"/>
          <w:szCs w:val="20"/>
        </w:rPr>
        <w:t xml:space="preserve"> Testing Manual and the </w:t>
      </w:r>
      <w:r w:rsidR="00D126FD">
        <w:rPr>
          <w:rFonts w:ascii="Arial" w:hAnsi="Arial" w:cs="Arial"/>
          <w:szCs w:val="20"/>
        </w:rPr>
        <w:t xml:space="preserve">Guide to the Integration of </w:t>
      </w:r>
      <w:r w:rsidR="005B759D">
        <w:rPr>
          <w:rFonts w:ascii="Arial" w:hAnsi="Arial" w:cs="Arial"/>
          <w:szCs w:val="20"/>
        </w:rPr>
        <w:t>OBE</w:t>
      </w:r>
      <w:r w:rsidRPr="00F74DCB">
        <w:rPr>
          <w:rFonts w:ascii="Arial" w:hAnsi="Arial" w:cs="Arial"/>
          <w:szCs w:val="20"/>
        </w:rPr>
        <w:t xml:space="preserve"> </w:t>
      </w:r>
      <w:r w:rsidR="00D126FD">
        <w:rPr>
          <w:rFonts w:ascii="Arial" w:hAnsi="Arial" w:cs="Arial"/>
          <w:szCs w:val="20"/>
        </w:rPr>
        <w:t xml:space="preserve">into the </w:t>
      </w:r>
      <w:r w:rsidR="00966012" w:rsidRPr="00F74DCB">
        <w:rPr>
          <w:rFonts w:ascii="Arial" w:hAnsi="Arial" w:cs="Arial"/>
          <w:szCs w:val="20"/>
        </w:rPr>
        <w:t>System</w:t>
      </w:r>
      <w:r w:rsidRPr="00F74DCB">
        <w:rPr>
          <w:rFonts w:ascii="Arial" w:hAnsi="Arial" w:cs="Arial"/>
          <w:szCs w:val="20"/>
        </w:rPr>
        <w:t xml:space="preserve">, in accordance with predefined test scenarios. Testing </w:t>
      </w:r>
      <w:r w:rsidR="00D126FD">
        <w:rPr>
          <w:rFonts w:ascii="Arial" w:hAnsi="Arial" w:cs="Arial"/>
          <w:szCs w:val="20"/>
        </w:rPr>
        <w:t xml:space="preserve">shall </w:t>
      </w:r>
      <w:r w:rsidRPr="00F74DCB">
        <w:rPr>
          <w:rFonts w:ascii="Arial" w:hAnsi="Arial" w:cs="Arial"/>
          <w:szCs w:val="20"/>
        </w:rPr>
        <w:t>cover the following areas:</w:t>
      </w:r>
    </w:p>
    <w:p w14:paraId="45EE06FE" w14:textId="77777777" w:rsidR="00C41A1C" w:rsidRPr="00F74DCB" w:rsidRDefault="00C41A1C" w:rsidP="00C41A1C">
      <w:pPr>
        <w:rPr>
          <w:rFonts w:ascii="Arial" w:hAnsi="Arial" w:cs="Arial"/>
          <w:szCs w:val="20"/>
        </w:rPr>
      </w:pPr>
    </w:p>
    <w:tbl>
      <w:tblPr>
        <w:tblStyle w:val="Lentelstinklelis"/>
        <w:tblW w:w="9493" w:type="dxa"/>
        <w:tblLook w:val="04A0" w:firstRow="1" w:lastRow="0" w:firstColumn="1" w:lastColumn="0" w:noHBand="0" w:noVBand="1"/>
      </w:tblPr>
      <w:tblGrid>
        <w:gridCol w:w="2122"/>
        <w:gridCol w:w="7371"/>
      </w:tblGrid>
      <w:tr w:rsidR="00C41A1C" w:rsidRPr="00F74DCB" w14:paraId="744932A6" w14:textId="77777777">
        <w:trPr>
          <w:tblHeader/>
        </w:trPr>
        <w:tc>
          <w:tcPr>
            <w:tcW w:w="2122" w:type="dxa"/>
            <w:shd w:val="clear" w:color="auto" w:fill="3B616B"/>
          </w:tcPr>
          <w:p w14:paraId="578F0A66" w14:textId="77777777" w:rsidR="00C41A1C" w:rsidRPr="00F74DCB" w:rsidRDefault="00C41A1C">
            <w:pPr>
              <w:jc w:val="center"/>
              <w:rPr>
                <w:rFonts w:ascii="Arial" w:hAnsi="Arial" w:cs="Arial"/>
                <w:b/>
                <w:color w:val="FFFFFF" w:themeColor="background1"/>
                <w:szCs w:val="20"/>
              </w:rPr>
            </w:pPr>
            <w:r w:rsidRPr="00F74DCB">
              <w:rPr>
                <w:rFonts w:ascii="Arial" w:hAnsi="Arial" w:cs="Arial"/>
                <w:b/>
                <w:color w:val="FFFFFF" w:themeColor="background1"/>
                <w:szCs w:val="20"/>
              </w:rPr>
              <w:t>Testing</w:t>
            </w:r>
          </w:p>
        </w:tc>
        <w:tc>
          <w:tcPr>
            <w:tcW w:w="7371" w:type="dxa"/>
            <w:shd w:val="clear" w:color="auto" w:fill="3B616B"/>
          </w:tcPr>
          <w:p w14:paraId="258ED9E0" w14:textId="59CE66AC" w:rsidR="00C41A1C" w:rsidRPr="00F74DCB" w:rsidRDefault="00C41A1C">
            <w:pPr>
              <w:jc w:val="center"/>
              <w:rPr>
                <w:rFonts w:ascii="Arial" w:hAnsi="Arial" w:cs="Arial"/>
                <w:b/>
                <w:color w:val="FFFFFF" w:themeColor="background1"/>
                <w:szCs w:val="20"/>
              </w:rPr>
            </w:pPr>
            <w:r w:rsidRPr="00F74DCB">
              <w:rPr>
                <w:rFonts w:ascii="Arial" w:hAnsi="Arial" w:cs="Arial"/>
                <w:b/>
                <w:color w:val="FFFFFF" w:themeColor="background1"/>
                <w:szCs w:val="20"/>
              </w:rPr>
              <w:t>Test</w:t>
            </w:r>
            <w:r w:rsidR="00D126FD">
              <w:rPr>
                <w:rFonts w:ascii="Arial" w:hAnsi="Arial" w:cs="Arial"/>
                <w:b/>
                <w:color w:val="FFFFFF" w:themeColor="background1"/>
                <w:szCs w:val="20"/>
              </w:rPr>
              <w:t>ing</w:t>
            </w:r>
            <w:r w:rsidRPr="00F74DCB">
              <w:rPr>
                <w:rFonts w:ascii="Arial" w:hAnsi="Arial" w:cs="Arial"/>
                <w:b/>
                <w:color w:val="FFFFFF" w:themeColor="background1"/>
                <w:szCs w:val="20"/>
              </w:rPr>
              <w:t xml:space="preserve"> objective</w:t>
            </w:r>
          </w:p>
        </w:tc>
      </w:tr>
      <w:tr w:rsidR="00C41A1C" w:rsidRPr="00F74DCB" w14:paraId="02299FD9" w14:textId="77777777">
        <w:tc>
          <w:tcPr>
            <w:tcW w:w="2122" w:type="dxa"/>
          </w:tcPr>
          <w:p w14:paraId="37290710" w14:textId="77777777" w:rsidR="00C41A1C" w:rsidRPr="00F74DCB" w:rsidRDefault="00C41A1C">
            <w:pPr>
              <w:rPr>
                <w:rFonts w:ascii="Arial" w:hAnsi="Arial" w:cs="Arial"/>
                <w:szCs w:val="20"/>
              </w:rPr>
            </w:pPr>
            <w:r w:rsidRPr="00F74DCB">
              <w:rPr>
                <w:rFonts w:ascii="Arial" w:hAnsi="Arial" w:cs="Arial"/>
                <w:szCs w:val="20"/>
              </w:rPr>
              <w:t>System compatibility testing</w:t>
            </w:r>
          </w:p>
        </w:tc>
        <w:tc>
          <w:tcPr>
            <w:tcW w:w="7371" w:type="dxa"/>
          </w:tcPr>
          <w:p w14:paraId="3C00B4EC" w14:textId="5B0331C7" w:rsidR="00C41A1C" w:rsidRPr="00F74DCB" w:rsidRDefault="00C41A1C">
            <w:pPr>
              <w:jc w:val="both"/>
              <w:rPr>
                <w:rFonts w:ascii="Arial" w:hAnsi="Arial" w:cs="Arial"/>
                <w:szCs w:val="20"/>
              </w:rPr>
            </w:pPr>
            <w:r w:rsidRPr="00F74DCB">
              <w:rPr>
                <w:rFonts w:ascii="Arial" w:hAnsi="Arial" w:cs="Arial"/>
                <w:szCs w:val="20"/>
              </w:rPr>
              <w:t xml:space="preserve">To determine mutual compatibility, checks </w:t>
            </w:r>
            <w:r w:rsidR="00D126FD">
              <w:rPr>
                <w:rFonts w:ascii="Arial" w:hAnsi="Arial" w:cs="Arial"/>
                <w:szCs w:val="20"/>
              </w:rPr>
              <w:t>shall be</w:t>
            </w:r>
            <w:r w:rsidR="00D126FD" w:rsidRPr="00F74DCB">
              <w:rPr>
                <w:rFonts w:ascii="Arial" w:hAnsi="Arial" w:cs="Arial"/>
                <w:szCs w:val="20"/>
              </w:rPr>
              <w:t xml:space="preserve"> </w:t>
            </w:r>
            <w:r w:rsidRPr="00F74DCB">
              <w:rPr>
                <w:rFonts w:ascii="Arial" w:hAnsi="Arial" w:cs="Arial"/>
                <w:szCs w:val="20"/>
              </w:rPr>
              <w:t>carried out on the technical integration and data exchange compatibility between the</w:t>
            </w:r>
            <w:r w:rsidR="00D126FD">
              <w:rPr>
                <w:rFonts w:ascii="Arial" w:hAnsi="Arial" w:cs="Arial"/>
                <w:szCs w:val="20"/>
              </w:rPr>
              <w:t xml:space="preserve"> systems of the</w:t>
            </w:r>
            <w:r w:rsidRPr="00F74DCB">
              <w:rPr>
                <w:rFonts w:ascii="Arial" w:hAnsi="Arial" w:cs="Arial"/>
                <w:szCs w:val="20"/>
              </w:rPr>
              <w:t xml:space="preserve"> </w:t>
            </w:r>
            <w:r w:rsidR="005B759D">
              <w:rPr>
                <w:rFonts w:ascii="Arial" w:hAnsi="Arial" w:cs="Arial"/>
                <w:szCs w:val="20"/>
              </w:rPr>
              <w:t>OBE</w:t>
            </w:r>
            <w:r w:rsidRPr="00F74DCB">
              <w:rPr>
                <w:rFonts w:ascii="Arial" w:hAnsi="Arial" w:cs="Arial"/>
                <w:szCs w:val="20"/>
              </w:rPr>
              <w:t xml:space="preserve"> </w:t>
            </w:r>
            <w:r w:rsidR="00D126FD">
              <w:rPr>
                <w:rFonts w:ascii="Arial" w:hAnsi="Arial" w:cs="Arial"/>
                <w:szCs w:val="20"/>
              </w:rPr>
              <w:t>P</w:t>
            </w:r>
            <w:r w:rsidRPr="00F74DCB">
              <w:rPr>
                <w:rFonts w:ascii="Arial" w:hAnsi="Arial" w:cs="Arial"/>
                <w:szCs w:val="20"/>
              </w:rPr>
              <w:t>rovider</w:t>
            </w:r>
            <w:r w:rsidR="00D126FD">
              <w:rPr>
                <w:rFonts w:ascii="Arial" w:hAnsi="Arial" w:cs="Arial"/>
                <w:szCs w:val="20"/>
              </w:rPr>
              <w:t xml:space="preserve"> </w:t>
            </w:r>
            <w:r w:rsidRPr="00F74DCB">
              <w:rPr>
                <w:rFonts w:ascii="Arial" w:hAnsi="Arial" w:cs="Arial"/>
                <w:szCs w:val="20"/>
              </w:rPr>
              <w:t>and the Company.</w:t>
            </w:r>
          </w:p>
        </w:tc>
      </w:tr>
      <w:tr w:rsidR="00C41A1C" w:rsidRPr="00F74DCB" w14:paraId="3CAF1008" w14:textId="77777777">
        <w:tc>
          <w:tcPr>
            <w:tcW w:w="2122" w:type="dxa"/>
          </w:tcPr>
          <w:p w14:paraId="11E600B5" w14:textId="77777777" w:rsidR="00C41A1C" w:rsidRPr="00F74DCB" w:rsidRDefault="00C41A1C">
            <w:pPr>
              <w:rPr>
                <w:rFonts w:ascii="Arial" w:hAnsi="Arial" w:cs="Arial"/>
                <w:szCs w:val="20"/>
              </w:rPr>
            </w:pPr>
            <w:r w:rsidRPr="00F74DCB">
              <w:rPr>
                <w:rFonts w:ascii="Arial" w:hAnsi="Arial" w:cs="Arial"/>
                <w:szCs w:val="20"/>
              </w:rPr>
              <w:t>Equipment testing</w:t>
            </w:r>
          </w:p>
        </w:tc>
        <w:tc>
          <w:tcPr>
            <w:tcW w:w="7371" w:type="dxa"/>
          </w:tcPr>
          <w:p w14:paraId="3FB5CE10" w14:textId="2FDCD29C" w:rsidR="00C41A1C" w:rsidRPr="00F74DCB" w:rsidRDefault="00C41A1C">
            <w:pPr>
              <w:jc w:val="both"/>
              <w:rPr>
                <w:rFonts w:ascii="Arial" w:hAnsi="Arial" w:cs="Arial"/>
                <w:szCs w:val="20"/>
              </w:rPr>
            </w:pPr>
            <w:r w:rsidRPr="00F74DCB">
              <w:rPr>
                <w:rFonts w:ascii="Arial" w:hAnsi="Arial" w:cs="Arial"/>
                <w:szCs w:val="20"/>
              </w:rPr>
              <w:t xml:space="preserve">The accuracy, availability, correctness and timeliness of GPNS data transferred from the </w:t>
            </w:r>
            <w:r w:rsidR="005B759D">
              <w:rPr>
                <w:rFonts w:ascii="Arial" w:hAnsi="Arial" w:cs="Arial"/>
                <w:szCs w:val="20"/>
              </w:rPr>
              <w:t>OBE</w:t>
            </w:r>
            <w:r w:rsidRPr="00F74DCB">
              <w:rPr>
                <w:rFonts w:ascii="Arial" w:hAnsi="Arial" w:cs="Arial"/>
                <w:szCs w:val="20"/>
              </w:rPr>
              <w:t xml:space="preserve"> to the Company’s system </w:t>
            </w:r>
            <w:r w:rsidR="00D126FD">
              <w:rPr>
                <w:rFonts w:ascii="Arial" w:hAnsi="Arial" w:cs="Arial"/>
                <w:szCs w:val="20"/>
              </w:rPr>
              <w:t>shall be</w:t>
            </w:r>
            <w:r w:rsidR="00D126FD" w:rsidRPr="00F74DCB">
              <w:rPr>
                <w:rFonts w:ascii="Arial" w:hAnsi="Arial" w:cs="Arial"/>
                <w:szCs w:val="20"/>
              </w:rPr>
              <w:t xml:space="preserve"> </w:t>
            </w:r>
            <w:r w:rsidRPr="00F74DCB">
              <w:rPr>
                <w:rFonts w:ascii="Arial" w:hAnsi="Arial" w:cs="Arial"/>
                <w:szCs w:val="20"/>
              </w:rPr>
              <w:t>verified.</w:t>
            </w:r>
          </w:p>
        </w:tc>
      </w:tr>
      <w:tr w:rsidR="00C41A1C" w:rsidRPr="00F74DCB" w14:paraId="03CCA0A9" w14:textId="77777777">
        <w:tc>
          <w:tcPr>
            <w:tcW w:w="2122" w:type="dxa"/>
          </w:tcPr>
          <w:p w14:paraId="2306E30B" w14:textId="77777777" w:rsidR="00C41A1C" w:rsidRPr="00F74DCB" w:rsidRDefault="00C41A1C">
            <w:pPr>
              <w:rPr>
                <w:rFonts w:ascii="Arial" w:hAnsi="Arial" w:cs="Arial"/>
                <w:szCs w:val="20"/>
              </w:rPr>
            </w:pPr>
            <w:r w:rsidRPr="00F74DCB">
              <w:rPr>
                <w:rFonts w:ascii="Arial" w:hAnsi="Arial" w:cs="Arial"/>
                <w:szCs w:val="20"/>
              </w:rPr>
              <w:t>End-to-end testing</w:t>
            </w:r>
          </w:p>
        </w:tc>
        <w:tc>
          <w:tcPr>
            <w:tcW w:w="7371" w:type="dxa"/>
          </w:tcPr>
          <w:p w14:paraId="5A40D232" w14:textId="1F733CBB" w:rsidR="00C41A1C" w:rsidRPr="00F74DCB" w:rsidRDefault="00C41A1C">
            <w:pPr>
              <w:jc w:val="both"/>
              <w:rPr>
                <w:rFonts w:ascii="Arial" w:hAnsi="Arial" w:cs="Arial"/>
                <w:szCs w:val="20"/>
              </w:rPr>
            </w:pPr>
            <w:r w:rsidRPr="00F74DCB">
              <w:rPr>
                <w:rFonts w:ascii="Arial" w:hAnsi="Arial" w:cs="Arial"/>
                <w:szCs w:val="20"/>
              </w:rPr>
              <w:t xml:space="preserve">Final testing </w:t>
            </w:r>
            <w:r w:rsidR="00D126FD">
              <w:rPr>
                <w:rFonts w:ascii="Arial" w:hAnsi="Arial" w:cs="Arial"/>
                <w:szCs w:val="20"/>
              </w:rPr>
              <w:t>shall be</w:t>
            </w:r>
            <w:r w:rsidR="00D126FD" w:rsidRPr="00F74DCB">
              <w:rPr>
                <w:rFonts w:ascii="Arial" w:hAnsi="Arial" w:cs="Arial"/>
                <w:szCs w:val="20"/>
              </w:rPr>
              <w:t xml:space="preserve"> </w:t>
            </w:r>
            <w:r w:rsidRPr="00F74DCB">
              <w:rPr>
                <w:rFonts w:ascii="Arial" w:hAnsi="Arial" w:cs="Arial"/>
                <w:szCs w:val="20"/>
              </w:rPr>
              <w:t xml:space="preserve">carried out to ensure that the technical integration and business processes are aligned, functioning correctly and meet the specified requirements. All </w:t>
            </w:r>
            <w:r w:rsidR="00D126FD">
              <w:rPr>
                <w:rFonts w:ascii="Arial" w:hAnsi="Arial" w:cs="Arial"/>
                <w:szCs w:val="20"/>
              </w:rPr>
              <w:t xml:space="preserve">testing of the </w:t>
            </w:r>
            <w:r w:rsidRPr="00F74DCB">
              <w:rPr>
                <w:rFonts w:ascii="Arial" w:hAnsi="Arial" w:cs="Arial"/>
                <w:szCs w:val="20"/>
              </w:rPr>
              <w:t xml:space="preserve">System and equipment </w:t>
            </w:r>
            <w:r w:rsidR="00D126FD">
              <w:rPr>
                <w:rFonts w:ascii="Arial" w:hAnsi="Arial" w:cs="Arial"/>
                <w:szCs w:val="20"/>
              </w:rPr>
              <w:t>shall be</w:t>
            </w:r>
            <w:r w:rsidRPr="00F74DCB">
              <w:rPr>
                <w:rFonts w:ascii="Arial" w:hAnsi="Arial" w:cs="Arial"/>
                <w:szCs w:val="20"/>
              </w:rPr>
              <w:t xml:space="preserve"> carried out only after the successful completion of system compatibility and equipment testing.</w:t>
            </w:r>
          </w:p>
        </w:tc>
      </w:tr>
    </w:tbl>
    <w:p w14:paraId="5C3C145D" w14:textId="1FAD8B65" w:rsidR="00C41A1C" w:rsidRPr="00F74DCB" w:rsidRDefault="00C41A1C" w:rsidP="00C41A1C">
      <w:pPr>
        <w:rPr>
          <w:rFonts w:ascii="Arial" w:hAnsi="Arial" w:cs="Arial"/>
          <w:szCs w:val="20"/>
        </w:rPr>
      </w:pPr>
      <w:r w:rsidRPr="00F74DCB">
        <w:rPr>
          <w:rFonts w:ascii="Arial" w:hAnsi="Arial" w:cs="Arial"/>
          <w:szCs w:val="20"/>
        </w:rPr>
        <w:t xml:space="preserve">* The list of scenarios </w:t>
      </w:r>
      <w:r w:rsidR="00D126FD">
        <w:rPr>
          <w:rFonts w:ascii="Arial" w:hAnsi="Arial" w:cs="Arial"/>
          <w:szCs w:val="20"/>
        </w:rPr>
        <w:t>shall</w:t>
      </w:r>
      <w:r w:rsidR="00D126FD" w:rsidRPr="00F74DCB">
        <w:rPr>
          <w:rFonts w:ascii="Arial" w:hAnsi="Arial" w:cs="Arial"/>
          <w:szCs w:val="20"/>
        </w:rPr>
        <w:t xml:space="preserve"> </w:t>
      </w:r>
      <w:r w:rsidRPr="00F74DCB">
        <w:rPr>
          <w:rFonts w:ascii="Arial" w:hAnsi="Arial" w:cs="Arial"/>
          <w:szCs w:val="20"/>
        </w:rPr>
        <w:t xml:space="preserve">not </w:t>
      </w:r>
      <w:r w:rsidR="00D126FD">
        <w:rPr>
          <w:rFonts w:ascii="Arial" w:hAnsi="Arial" w:cs="Arial"/>
          <w:szCs w:val="20"/>
        </w:rPr>
        <w:t xml:space="preserve">be </w:t>
      </w:r>
      <w:r w:rsidRPr="00F74DCB">
        <w:rPr>
          <w:rFonts w:ascii="Arial" w:hAnsi="Arial" w:cs="Arial"/>
          <w:szCs w:val="20"/>
        </w:rPr>
        <w:t xml:space="preserve">exhaustive, and </w:t>
      </w:r>
      <w:r w:rsidR="00D126FD">
        <w:rPr>
          <w:rFonts w:ascii="Arial" w:hAnsi="Arial" w:cs="Arial"/>
          <w:szCs w:val="20"/>
        </w:rPr>
        <w:t xml:space="preserve">notifications of </w:t>
      </w:r>
      <w:r w:rsidRPr="00F74DCB">
        <w:rPr>
          <w:rFonts w:ascii="Arial" w:hAnsi="Arial" w:cs="Arial"/>
          <w:szCs w:val="20"/>
        </w:rPr>
        <w:t xml:space="preserve">any changes </w:t>
      </w:r>
      <w:r w:rsidR="00D126FD">
        <w:rPr>
          <w:rFonts w:ascii="Arial" w:hAnsi="Arial" w:cs="Arial"/>
          <w:szCs w:val="20"/>
        </w:rPr>
        <w:t>shall</w:t>
      </w:r>
      <w:r w:rsidR="00D126FD" w:rsidRPr="00F74DCB">
        <w:rPr>
          <w:rFonts w:ascii="Arial" w:hAnsi="Arial" w:cs="Arial"/>
          <w:szCs w:val="20"/>
        </w:rPr>
        <w:t xml:space="preserve"> </w:t>
      </w:r>
      <w:r w:rsidRPr="00F74DCB">
        <w:rPr>
          <w:rFonts w:ascii="Arial" w:hAnsi="Arial" w:cs="Arial"/>
          <w:szCs w:val="20"/>
        </w:rPr>
        <w:t xml:space="preserve">be </w:t>
      </w:r>
      <w:r w:rsidR="00D126FD">
        <w:rPr>
          <w:rFonts w:ascii="Arial" w:hAnsi="Arial" w:cs="Arial"/>
          <w:szCs w:val="20"/>
        </w:rPr>
        <w:t>given</w:t>
      </w:r>
      <w:r w:rsidR="00D126FD" w:rsidRPr="00F74DCB">
        <w:rPr>
          <w:rFonts w:ascii="Arial" w:hAnsi="Arial" w:cs="Arial"/>
          <w:szCs w:val="20"/>
        </w:rPr>
        <w:t xml:space="preserve"> </w:t>
      </w:r>
      <w:r w:rsidRPr="00F74DCB">
        <w:rPr>
          <w:rFonts w:ascii="Arial" w:hAnsi="Arial" w:cs="Arial"/>
          <w:szCs w:val="20"/>
        </w:rPr>
        <w:t>in advance.</w:t>
      </w:r>
    </w:p>
    <w:p w14:paraId="07E60AA1" w14:textId="77777777" w:rsidR="00C41A1C" w:rsidRPr="00F74DCB" w:rsidRDefault="00C41A1C" w:rsidP="00C41A1C">
      <w:pPr>
        <w:jc w:val="both"/>
        <w:rPr>
          <w:rFonts w:ascii="Arial" w:hAnsi="Arial" w:cs="Arial"/>
          <w:szCs w:val="20"/>
        </w:rPr>
      </w:pPr>
    </w:p>
    <w:p w14:paraId="1F3289F9" w14:textId="5EE6468C" w:rsidR="00C41A1C" w:rsidRPr="00F74DCB" w:rsidRDefault="00B66FD8" w:rsidP="009C7487">
      <w:pPr>
        <w:pStyle w:val="Sraopastraipa"/>
        <w:numPr>
          <w:ilvl w:val="1"/>
          <w:numId w:val="9"/>
        </w:numPr>
        <w:tabs>
          <w:tab w:val="left" w:pos="709"/>
        </w:tabs>
        <w:ind w:left="709" w:hanging="709"/>
        <w:contextualSpacing w:val="0"/>
        <w:jc w:val="both"/>
        <w:rPr>
          <w:rFonts w:ascii="Arial" w:eastAsia="Arial" w:hAnsi="Arial" w:cs="Arial"/>
          <w:szCs w:val="20"/>
        </w:rPr>
      </w:pPr>
      <w:r w:rsidRPr="00F74DCB">
        <w:rPr>
          <w:rFonts w:ascii="Arial" w:eastAsia="Arial" w:hAnsi="Arial" w:cs="Arial"/>
          <w:szCs w:val="20"/>
        </w:rPr>
        <w:t xml:space="preserve">The </w:t>
      </w:r>
      <w:r w:rsidR="005B759D">
        <w:rPr>
          <w:rFonts w:ascii="Arial" w:eastAsia="Arial" w:hAnsi="Arial" w:cs="Arial"/>
          <w:szCs w:val="20"/>
        </w:rPr>
        <w:t>OBE</w:t>
      </w:r>
      <w:r w:rsidRPr="00F74DCB">
        <w:rPr>
          <w:rFonts w:ascii="Arial" w:eastAsia="Arial" w:hAnsi="Arial" w:cs="Arial"/>
          <w:szCs w:val="20"/>
        </w:rPr>
        <w:t xml:space="preserve"> </w:t>
      </w:r>
      <w:r w:rsidR="00D126FD">
        <w:rPr>
          <w:rFonts w:ascii="Arial" w:eastAsia="Arial" w:hAnsi="Arial" w:cs="Arial"/>
          <w:szCs w:val="20"/>
        </w:rPr>
        <w:t>P</w:t>
      </w:r>
      <w:r w:rsidRPr="00F74DCB">
        <w:rPr>
          <w:rFonts w:ascii="Arial" w:eastAsia="Arial" w:hAnsi="Arial" w:cs="Arial"/>
          <w:szCs w:val="20"/>
        </w:rPr>
        <w:t xml:space="preserve">rovider must submit a test report to the Company </w:t>
      </w:r>
      <w:r w:rsidRPr="00F74DCB">
        <w:rPr>
          <w:rFonts w:ascii="Arial" w:hAnsi="Arial" w:cs="Arial"/>
          <w:szCs w:val="20"/>
        </w:rPr>
        <w:t>by e</w:t>
      </w:r>
      <w:r w:rsidR="00D126FD">
        <w:rPr>
          <w:rFonts w:ascii="Arial" w:hAnsi="Arial" w:cs="Arial"/>
          <w:szCs w:val="20"/>
        </w:rPr>
        <w:t>-</w:t>
      </w:r>
      <w:r w:rsidRPr="00F74DCB">
        <w:rPr>
          <w:rFonts w:ascii="Arial" w:hAnsi="Arial" w:cs="Arial"/>
          <w:szCs w:val="20"/>
        </w:rPr>
        <w:t>mail</w:t>
      </w:r>
      <w:r w:rsidR="00D126FD">
        <w:rPr>
          <w:rFonts w:ascii="Arial" w:hAnsi="Arial" w:cs="Arial"/>
          <w:szCs w:val="20"/>
        </w:rPr>
        <w:t xml:space="preserve"> </w:t>
      </w:r>
      <w:hyperlink r:id="rId11" w:history="1">
        <w:r w:rsidR="00D126FD" w:rsidRPr="00D126FD">
          <w:rPr>
            <w:rStyle w:val="Hipersaitas"/>
            <w:rFonts w:ascii="Arial" w:hAnsi="Arial" w:cs="Arial"/>
            <w:szCs w:val="20"/>
          </w:rPr>
          <w:t>info@vialietuva.lt</w:t>
        </w:r>
      </w:hyperlink>
      <w:r w:rsidRPr="00F74DCB">
        <w:rPr>
          <w:rFonts w:ascii="Arial" w:hAnsi="Arial" w:cs="Arial"/>
          <w:szCs w:val="20"/>
        </w:rPr>
        <w:t xml:space="preserve"> </w:t>
      </w:r>
      <w:r w:rsidRPr="00F74DCB">
        <w:rPr>
          <w:rFonts w:ascii="Arial" w:eastAsia="Arial" w:hAnsi="Arial" w:cs="Arial"/>
          <w:szCs w:val="20"/>
        </w:rPr>
        <w:t xml:space="preserve">within 14 (fourteen) calendar days </w:t>
      </w:r>
      <w:r w:rsidR="00D126FD">
        <w:rPr>
          <w:rFonts w:ascii="Arial" w:eastAsia="Arial" w:hAnsi="Arial" w:cs="Arial"/>
          <w:szCs w:val="20"/>
        </w:rPr>
        <w:t>from</w:t>
      </w:r>
      <w:r w:rsidRPr="00F74DCB">
        <w:rPr>
          <w:rFonts w:ascii="Arial" w:eastAsia="Arial" w:hAnsi="Arial" w:cs="Arial"/>
          <w:szCs w:val="20"/>
        </w:rPr>
        <w:t xml:space="preserve"> the end of the testing phase. </w:t>
      </w:r>
      <w:r w:rsidR="00C41A1C" w:rsidRPr="00F74DCB">
        <w:rPr>
          <w:rFonts w:ascii="Arial" w:hAnsi="Arial" w:cs="Arial"/>
          <w:szCs w:val="20"/>
        </w:rPr>
        <w:t xml:space="preserve">The test report must detail the carried out </w:t>
      </w:r>
      <w:r w:rsidR="00D126FD">
        <w:rPr>
          <w:rFonts w:ascii="Arial" w:hAnsi="Arial" w:cs="Arial"/>
          <w:szCs w:val="20"/>
        </w:rPr>
        <w:t xml:space="preserve">tests </w:t>
      </w:r>
      <w:r w:rsidR="00C41A1C" w:rsidRPr="00F74DCB">
        <w:rPr>
          <w:rFonts w:ascii="Arial" w:hAnsi="Arial" w:cs="Arial"/>
          <w:szCs w:val="20"/>
        </w:rPr>
        <w:t>and the achieved</w:t>
      </w:r>
      <w:r w:rsidR="00D126FD">
        <w:rPr>
          <w:rFonts w:ascii="Arial" w:hAnsi="Arial" w:cs="Arial"/>
          <w:szCs w:val="20"/>
        </w:rPr>
        <w:t xml:space="preserve"> results</w:t>
      </w:r>
      <w:r w:rsidR="00C41A1C" w:rsidRPr="00F74DCB">
        <w:rPr>
          <w:rFonts w:ascii="Arial" w:hAnsi="Arial" w:cs="Arial"/>
          <w:szCs w:val="20"/>
        </w:rPr>
        <w:t>:</w:t>
      </w:r>
    </w:p>
    <w:p w14:paraId="70E3D3DF" w14:textId="77777777" w:rsidR="00C41A1C" w:rsidRPr="00F74DCB" w:rsidRDefault="00C41A1C" w:rsidP="00C41A1C">
      <w:pPr>
        <w:pStyle w:val="Sraopastraipa"/>
        <w:numPr>
          <w:ilvl w:val="0"/>
          <w:numId w:val="20"/>
        </w:numPr>
        <w:spacing w:line="360" w:lineRule="auto"/>
        <w:jc w:val="both"/>
        <w:rPr>
          <w:rFonts w:ascii="Arial" w:hAnsi="Arial" w:cs="Arial"/>
          <w:szCs w:val="20"/>
        </w:rPr>
      </w:pPr>
      <w:r w:rsidRPr="00F74DCB">
        <w:rPr>
          <w:rFonts w:ascii="Arial" w:hAnsi="Arial" w:cs="Arial"/>
          <w:szCs w:val="20"/>
        </w:rPr>
        <w:t>Test type and test scenario;</w:t>
      </w:r>
    </w:p>
    <w:p w14:paraId="6F43F79D" w14:textId="77777777" w:rsidR="00C41A1C" w:rsidRPr="00F74DCB" w:rsidRDefault="00C41A1C" w:rsidP="00C41A1C">
      <w:pPr>
        <w:pStyle w:val="Sraopastraipa"/>
        <w:numPr>
          <w:ilvl w:val="0"/>
          <w:numId w:val="19"/>
        </w:numPr>
        <w:spacing w:line="360" w:lineRule="auto"/>
        <w:jc w:val="both"/>
        <w:rPr>
          <w:rFonts w:ascii="Arial" w:hAnsi="Arial" w:cs="Arial"/>
          <w:szCs w:val="20"/>
        </w:rPr>
      </w:pPr>
      <w:r w:rsidRPr="00F74DCB">
        <w:rPr>
          <w:rFonts w:ascii="Arial" w:hAnsi="Arial" w:cs="Arial"/>
          <w:szCs w:val="20"/>
        </w:rPr>
        <w:t>The environment (test or production) in which the testing was carried out;</w:t>
      </w:r>
    </w:p>
    <w:p w14:paraId="1D7F2791" w14:textId="77777777" w:rsidR="00C41A1C" w:rsidRPr="00F74DCB" w:rsidRDefault="00C41A1C" w:rsidP="00C41A1C">
      <w:pPr>
        <w:pStyle w:val="Sraopastraipa"/>
        <w:numPr>
          <w:ilvl w:val="0"/>
          <w:numId w:val="19"/>
        </w:numPr>
        <w:spacing w:line="360" w:lineRule="auto"/>
        <w:jc w:val="both"/>
        <w:rPr>
          <w:rFonts w:ascii="Arial" w:hAnsi="Arial" w:cs="Arial"/>
          <w:szCs w:val="20"/>
        </w:rPr>
      </w:pPr>
      <w:r w:rsidRPr="00F74DCB">
        <w:rPr>
          <w:rFonts w:ascii="Arial" w:hAnsi="Arial" w:cs="Arial"/>
          <w:szCs w:val="20"/>
        </w:rPr>
        <w:t>Test date;</w:t>
      </w:r>
    </w:p>
    <w:p w14:paraId="321D9DF3" w14:textId="77777777" w:rsidR="00C41A1C" w:rsidRPr="00F74DCB" w:rsidRDefault="00C41A1C" w:rsidP="00C41A1C">
      <w:pPr>
        <w:pStyle w:val="Sraopastraipa"/>
        <w:numPr>
          <w:ilvl w:val="0"/>
          <w:numId w:val="19"/>
        </w:numPr>
        <w:spacing w:line="360" w:lineRule="auto"/>
        <w:jc w:val="both"/>
        <w:rPr>
          <w:rFonts w:ascii="Arial" w:hAnsi="Arial" w:cs="Arial"/>
          <w:szCs w:val="20"/>
        </w:rPr>
      </w:pPr>
      <w:r w:rsidRPr="00F74DCB">
        <w:rPr>
          <w:rFonts w:ascii="Arial" w:hAnsi="Arial" w:cs="Arial"/>
          <w:szCs w:val="20"/>
        </w:rPr>
        <w:t>Equipment used in the testing;</w:t>
      </w:r>
    </w:p>
    <w:p w14:paraId="35413690" w14:textId="3B47B47C" w:rsidR="00C41A1C" w:rsidRPr="00F74DCB" w:rsidRDefault="00D126FD" w:rsidP="00C41A1C">
      <w:pPr>
        <w:pStyle w:val="Sraopastraipa"/>
        <w:numPr>
          <w:ilvl w:val="0"/>
          <w:numId w:val="19"/>
        </w:numPr>
        <w:spacing w:line="360" w:lineRule="auto"/>
        <w:rPr>
          <w:rFonts w:ascii="Arial" w:hAnsi="Arial" w:cs="Arial"/>
          <w:szCs w:val="20"/>
        </w:rPr>
      </w:pPr>
      <w:r>
        <w:rPr>
          <w:rFonts w:ascii="Arial" w:hAnsi="Arial" w:cs="Arial"/>
          <w:szCs w:val="20"/>
        </w:rPr>
        <w:t>Obtained t</w:t>
      </w:r>
      <w:r w:rsidR="00C41A1C" w:rsidRPr="00F74DCB">
        <w:rPr>
          <w:rFonts w:ascii="Arial" w:hAnsi="Arial" w:cs="Arial"/>
          <w:szCs w:val="20"/>
        </w:rPr>
        <w:t>est results;</w:t>
      </w:r>
    </w:p>
    <w:p w14:paraId="1ECC74AA" w14:textId="6B24EF1B" w:rsidR="00C41A1C" w:rsidRPr="00F74DCB" w:rsidRDefault="00C41A1C" w:rsidP="009C7487">
      <w:pPr>
        <w:pStyle w:val="Sraopastraipa"/>
        <w:numPr>
          <w:ilvl w:val="0"/>
          <w:numId w:val="19"/>
        </w:numPr>
        <w:spacing w:line="360" w:lineRule="auto"/>
        <w:rPr>
          <w:rFonts w:ascii="Arial" w:hAnsi="Arial" w:cs="Arial"/>
          <w:szCs w:val="20"/>
        </w:rPr>
      </w:pPr>
      <w:r w:rsidRPr="00F74DCB">
        <w:rPr>
          <w:rFonts w:ascii="Arial" w:hAnsi="Arial" w:cs="Arial"/>
          <w:szCs w:val="20"/>
        </w:rPr>
        <w:t>Other relevant information.</w:t>
      </w:r>
    </w:p>
    <w:p w14:paraId="2359F5B0" w14:textId="6441211D" w:rsidR="00F8719E" w:rsidRPr="00F74DCB" w:rsidRDefault="00F8719E" w:rsidP="002066A3">
      <w:pPr>
        <w:pStyle w:val="Sraopastraipa"/>
        <w:numPr>
          <w:ilvl w:val="1"/>
          <w:numId w:val="9"/>
        </w:numPr>
        <w:tabs>
          <w:tab w:val="left" w:pos="709"/>
        </w:tabs>
        <w:ind w:left="709" w:hanging="709"/>
        <w:contextualSpacing w:val="0"/>
        <w:jc w:val="both"/>
        <w:rPr>
          <w:rFonts w:ascii="Arial" w:eastAsia="Arial" w:hAnsi="Arial" w:cs="Arial"/>
          <w:szCs w:val="20"/>
        </w:rPr>
      </w:pPr>
      <w:r w:rsidRPr="00F74DCB">
        <w:rPr>
          <w:rFonts w:ascii="Arial" w:eastAsia="Arial" w:hAnsi="Arial" w:cs="Arial"/>
          <w:szCs w:val="20"/>
        </w:rPr>
        <w:t xml:space="preserve">The </w:t>
      </w:r>
      <w:r w:rsidR="00D126FD">
        <w:rPr>
          <w:rFonts w:ascii="Arial" w:eastAsia="Arial" w:hAnsi="Arial" w:cs="Arial"/>
          <w:szCs w:val="20"/>
        </w:rPr>
        <w:t>C</w:t>
      </w:r>
      <w:r w:rsidRPr="00F74DCB">
        <w:rPr>
          <w:rFonts w:ascii="Arial" w:eastAsia="Arial" w:hAnsi="Arial" w:cs="Arial"/>
          <w:szCs w:val="20"/>
        </w:rPr>
        <w:t xml:space="preserve">ompany </w:t>
      </w:r>
      <w:r w:rsidR="00663406" w:rsidRPr="00F74DCB">
        <w:rPr>
          <w:rFonts w:ascii="Arial" w:eastAsia="Arial" w:hAnsi="Arial" w:cs="Arial"/>
          <w:szCs w:val="20"/>
        </w:rPr>
        <w:t xml:space="preserve">must </w:t>
      </w:r>
      <w:r w:rsidR="00CA3262" w:rsidRPr="00F74DCB">
        <w:rPr>
          <w:rFonts w:ascii="Arial" w:eastAsia="Arial" w:hAnsi="Arial" w:cs="Arial"/>
          <w:szCs w:val="20"/>
        </w:rPr>
        <w:t xml:space="preserve">assess </w:t>
      </w:r>
      <w:r w:rsidRPr="00F74DCB">
        <w:rPr>
          <w:rFonts w:ascii="Arial" w:eastAsia="Arial" w:hAnsi="Arial" w:cs="Arial"/>
          <w:szCs w:val="20"/>
        </w:rPr>
        <w:t xml:space="preserve">the </w:t>
      </w:r>
      <w:r w:rsidR="005B759D">
        <w:rPr>
          <w:rFonts w:ascii="Arial" w:eastAsia="Arial" w:hAnsi="Arial" w:cs="Arial"/>
          <w:szCs w:val="20"/>
        </w:rPr>
        <w:t>OBE</w:t>
      </w:r>
      <w:r w:rsidR="06FBB508" w:rsidRPr="00F74DCB">
        <w:rPr>
          <w:rFonts w:ascii="Arial" w:eastAsia="Arial" w:hAnsi="Arial" w:cs="Arial"/>
          <w:szCs w:val="20"/>
        </w:rPr>
        <w:t xml:space="preserve"> </w:t>
      </w:r>
      <w:r w:rsidRPr="00F74DCB">
        <w:rPr>
          <w:rFonts w:ascii="Arial" w:eastAsia="Arial" w:hAnsi="Arial" w:cs="Arial"/>
          <w:szCs w:val="20"/>
        </w:rPr>
        <w:t xml:space="preserve">test report and </w:t>
      </w:r>
      <w:r w:rsidR="00CA3262" w:rsidRPr="00F74DCB">
        <w:rPr>
          <w:rFonts w:ascii="Arial" w:eastAsia="Arial" w:hAnsi="Arial" w:cs="Arial"/>
          <w:szCs w:val="20"/>
        </w:rPr>
        <w:t xml:space="preserve">submit </w:t>
      </w:r>
      <w:r w:rsidRPr="00F74DCB">
        <w:rPr>
          <w:rFonts w:ascii="Arial" w:eastAsia="Arial" w:hAnsi="Arial" w:cs="Arial"/>
          <w:szCs w:val="20"/>
        </w:rPr>
        <w:t xml:space="preserve">its assessment conclusion within 14 (fourteen) </w:t>
      </w:r>
      <w:r w:rsidR="001C03AD" w:rsidRPr="00F74DCB">
        <w:rPr>
          <w:rFonts w:ascii="Arial" w:eastAsia="Arial" w:hAnsi="Arial" w:cs="Arial"/>
          <w:szCs w:val="20"/>
        </w:rPr>
        <w:t xml:space="preserve">calendar </w:t>
      </w:r>
      <w:r w:rsidRPr="00F74DCB">
        <w:rPr>
          <w:rFonts w:ascii="Arial" w:eastAsia="Arial" w:hAnsi="Arial" w:cs="Arial"/>
          <w:szCs w:val="20"/>
        </w:rPr>
        <w:t xml:space="preserve">days. </w:t>
      </w:r>
    </w:p>
    <w:p w14:paraId="3C585E6C" w14:textId="544DEBB1" w:rsidR="00286F95" w:rsidRPr="00F74DCB" w:rsidRDefault="00286F95" w:rsidP="00286F95">
      <w:pPr>
        <w:pStyle w:val="Sraopastraipa"/>
        <w:numPr>
          <w:ilvl w:val="1"/>
          <w:numId w:val="9"/>
        </w:numPr>
        <w:tabs>
          <w:tab w:val="left" w:pos="709"/>
        </w:tabs>
        <w:ind w:left="709" w:hanging="709"/>
        <w:contextualSpacing w:val="0"/>
        <w:jc w:val="both"/>
        <w:rPr>
          <w:rFonts w:ascii="Arial" w:eastAsia="Arial" w:hAnsi="Arial" w:cs="Arial"/>
          <w:szCs w:val="20"/>
        </w:rPr>
      </w:pPr>
      <w:r w:rsidRPr="00F74DCB">
        <w:rPr>
          <w:rFonts w:ascii="Arial" w:eastAsia="Arial" w:hAnsi="Arial" w:cs="Arial"/>
          <w:szCs w:val="20"/>
        </w:rPr>
        <w:t xml:space="preserve">In the event that the test results set out in the test report submitted by the </w:t>
      </w:r>
      <w:r w:rsidR="000E1217">
        <w:rPr>
          <w:rFonts w:ascii="Arial" w:eastAsia="Arial" w:hAnsi="Arial" w:cs="Arial"/>
          <w:szCs w:val="20"/>
        </w:rPr>
        <w:t>OBE</w:t>
      </w:r>
      <w:r w:rsidRPr="00F74DCB">
        <w:rPr>
          <w:rFonts w:ascii="Arial" w:eastAsia="Arial" w:hAnsi="Arial" w:cs="Arial"/>
          <w:szCs w:val="20"/>
        </w:rPr>
        <w:t xml:space="preserve"> </w:t>
      </w:r>
      <w:r w:rsidR="0075174E">
        <w:rPr>
          <w:rFonts w:ascii="Arial" w:eastAsia="Arial" w:hAnsi="Arial" w:cs="Arial"/>
          <w:szCs w:val="20"/>
        </w:rPr>
        <w:t>P</w:t>
      </w:r>
      <w:r w:rsidRPr="00F74DCB">
        <w:rPr>
          <w:rFonts w:ascii="Arial" w:eastAsia="Arial" w:hAnsi="Arial" w:cs="Arial"/>
          <w:szCs w:val="20"/>
        </w:rPr>
        <w:t>rovider are negative, the Company shall, within 5 (five) working days of submitting the conclusion</w:t>
      </w:r>
      <w:r w:rsidR="006C77E3" w:rsidRPr="00F74DCB">
        <w:rPr>
          <w:rFonts w:ascii="Arial" w:eastAsia="Arial" w:hAnsi="Arial" w:cs="Arial"/>
          <w:szCs w:val="20"/>
        </w:rPr>
        <w:t xml:space="preserve">, </w:t>
      </w:r>
      <w:r w:rsidRPr="00F74DCB">
        <w:rPr>
          <w:rFonts w:ascii="Arial" w:eastAsia="Arial" w:hAnsi="Arial" w:cs="Arial"/>
          <w:szCs w:val="20"/>
        </w:rPr>
        <w:t xml:space="preserve">initiate </w:t>
      </w:r>
      <w:r w:rsidR="0071429C" w:rsidRPr="00F74DCB">
        <w:rPr>
          <w:rFonts w:ascii="Arial" w:eastAsia="Arial" w:hAnsi="Arial" w:cs="Arial"/>
          <w:szCs w:val="20"/>
        </w:rPr>
        <w:t xml:space="preserve">a </w:t>
      </w:r>
      <w:r w:rsidR="006C77E3" w:rsidRPr="00F74DCB">
        <w:rPr>
          <w:rFonts w:ascii="Arial" w:eastAsia="Arial" w:hAnsi="Arial" w:cs="Arial"/>
          <w:szCs w:val="20"/>
        </w:rPr>
        <w:t xml:space="preserve">remote </w:t>
      </w:r>
      <w:r w:rsidR="0071429C" w:rsidRPr="00F74DCB">
        <w:rPr>
          <w:rFonts w:ascii="Arial" w:eastAsia="Arial" w:hAnsi="Arial" w:cs="Arial"/>
          <w:szCs w:val="20"/>
        </w:rPr>
        <w:t xml:space="preserve">meeting </w:t>
      </w:r>
      <w:r w:rsidRPr="00F74DCB">
        <w:rPr>
          <w:rFonts w:ascii="Arial" w:eastAsia="Arial" w:hAnsi="Arial" w:cs="Arial"/>
          <w:szCs w:val="20"/>
        </w:rPr>
        <w:t xml:space="preserve">with the </w:t>
      </w:r>
      <w:r w:rsidR="0075174E">
        <w:rPr>
          <w:rFonts w:ascii="Arial" w:eastAsia="Arial" w:hAnsi="Arial" w:cs="Arial"/>
          <w:szCs w:val="20"/>
        </w:rPr>
        <w:t>OBE P</w:t>
      </w:r>
      <w:r w:rsidRPr="00F74DCB">
        <w:rPr>
          <w:rFonts w:ascii="Arial" w:eastAsia="Arial" w:hAnsi="Arial" w:cs="Arial"/>
          <w:szCs w:val="20"/>
        </w:rPr>
        <w:t>rovider to discuss the</w:t>
      </w:r>
      <w:r w:rsidR="0075174E">
        <w:rPr>
          <w:rFonts w:ascii="Arial" w:eastAsia="Arial" w:hAnsi="Arial" w:cs="Arial"/>
          <w:szCs w:val="20"/>
        </w:rPr>
        <w:t xml:space="preserve"> afore-mentioned</w:t>
      </w:r>
      <w:r w:rsidRPr="00F74DCB">
        <w:rPr>
          <w:rFonts w:ascii="Arial" w:eastAsia="Arial" w:hAnsi="Arial" w:cs="Arial"/>
          <w:szCs w:val="20"/>
        </w:rPr>
        <w:t xml:space="preserve"> shortcomings and agree </w:t>
      </w:r>
      <w:r w:rsidR="00A60B98" w:rsidRPr="00F74DCB">
        <w:rPr>
          <w:rFonts w:ascii="Arial" w:eastAsia="Arial" w:hAnsi="Arial" w:cs="Arial"/>
          <w:szCs w:val="20"/>
        </w:rPr>
        <w:t xml:space="preserve">on </w:t>
      </w:r>
      <w:r w:rsidRPr="00F74DCB">
        <w:rPr>
          <w:rFonts w:ascii="Arial" w:eastAsia="Arial" w:hAnsi="Arial" w:cs="Arial"/>
          <w:szCs w:val="20"/>
        </w:rPr>
        <w:t xml:space="preserve">a plan </w:t>
      </w:r>
      <w:r w:rsidR="00A60B98" w:rsidRPr="00F74DCB">
        <w:rPr>
          <w:rFonts w:ascii="Arial" w:eastAsia="Arial" w:hAnsi="Arial" w:cs="Arial"/>
          <w:szCs w:val="20"/>
        </w:rPr>
        <w:t xml:space="preserve">with the </w:t>
      </w:r>
      <w:r w:rsidR="0075174E">
        <w:rPr>
          <w:rFonts w:ascii="Arial" w:eastAsia="Arial" w:hAnsi="Arial" w:cs="Arial"/>
          <w:szCs w:val="20"/>
        </w:rPr>
        <w:t>OBE P</w:t>
      </w:r>
      <w:r w:rsidR="00A60B98" w:rsidRPr="00F74DCB">
        <w:rPr>
          <w:rFonts w:ascii="Arial" w:eastAsia="Arial" w:hAnsi="Arial" w:cs="Arial"/>
          <w:szCs w:val="20"/>
        </w:rPr>
        <w:t xml:space="preserve">rovider </w:t>
      </w:r>
      <w:r w:rsidRPr="00F74DCB">
        <w:rPr>
          <w:rFonts w:ascii="Arial" w:eastAsia="Arial" w:hAnsi="Arial" w:cs="Arial"/>
          <w:szCs w:val="20"/>
        </w:rPr>
        <w:t>to rectify the identified non-conformities.</w:t>
      </w:r>
      <w:r w:rsidR="00AC27FD" w:rsidRPr="00F74DCB">
        <w:rPr>
          <w:rFonts w:ascii="Arial" w:eastAsia="Arial" w:hAnsi="Arial" w:cs="Arial"/>
          <w:szCs w:val="20"/>
        </w:rPr>
        <w:t xml:space="preserve"> </w:t>
      </w:r>
      <w:r w:rsidR="00B37467" w:rsidRPr="00F74DCB">
        <w:rPr>
          <w:rFonts w:ascii="Arial" w:eastAsia="Arial" w:hAnsi="Arial" w:cs="Arial"/>
          <w:szCs w:val="20"/>
        </w:rPr>
        <w:t xml:space="preserve">A rectification plan </w:t>
      </w:r>
      <w:r w:rsidR="0075174E">
        <w:rPr>
          <w:rFonts w:ascii="Arial" w:eastAsia="Arial" w:hAnsi="Arial" w:cs="Arial"/>
          <w:szCs w:val="20"/>
        </w:rPr>
        <w:t>may not be</w:t>
      </w:r>
      <w:r w:rsidR="00B37467" w:rsidRPr="00F74DCB">
        <w:rPr>
          <w:rFonts w:ascii="Arial" w:eastAsia="Arial" w:hAnsi="Arial" w:cs="Arial"/>
          <w:szCs w:val="20"/>
        </w:rPr>
        <w:t xml:space="preserve"> </w:t>
      </w:r>
      <w:r w:rsidR="00875DD4" w:rsidRPr="00F74DCB">
        <w:rPr>
          <w:rFonts w:ascii="Arial" w:eastAsia="Arial" w:hAnsi="Arial" w:cs="Arial"/>
          <w:szCs w:val="20"/>
        </w:rPr>
        <w:t xml:space="preserve">drawn up </w:t>
      </w:r>
      <w:r w:rsidR="00B37467" w:rsidRPr="00F74DCB">
        <w:rPr>
          <w:rFonts w:ascii="Arial" w:eastAsia="Arial" w:hAnsi="Arial" w:cs="Arial"/>
          <w:szCs w:val="20"/>
        </w:rPr>
        <w:t xml:space="preserve">if </w:t>
      </w:r>
      <w:r w:rsidR="00312DE5" w:rsidRPr="00F74DCB">
        <w:rPr>
          <w:rFonts w:ascii="Arial" w:eastAsia="Arial" w:hAnsi="Arial" w:cs="Arial"/>
          <w:szCs w:val="20"/>
        </w:rPr>
        <w:t xml:space="preserve">the deficiencies identified in the assessment report </w:t>
      </w:r>
      <w:r w:rsidR="00AC27FD" w:rsidRPr="00F74DCB">
        <w:rPr>
          <w:rFonts w:ascii="Arial" w:eastAsia="Arial" w:hAnsi="Arial" w:cs="Arial"/>
          <w:szCs w:val="20"/>
        </w:rPr>
        <w:t>are clearly impossible to rectify.</w:t>
      </w:r>
    </w:p>
    <w:p w14:paraId="1DB1C116" w14:textId="33855A8F" w:rsidR="00197BD6" w:rsidRPr="00F74DCB" w:rsidRDefault="0070240A" w:rsidP="00197BD6">
      <w:pPr>
        <w:pStyle w:val="Sraopastraipa"/>
        <w:numPr>
          <w:ilvl w:val="1"/>
          <w:numId w:val="9"/>
        </w:numPr>
        <w:tabs>
          <w:tab w:val="left" w:pos="709"/>
        </w:tabs>
        <w:ind w:left="709" w:hanging="709"/>
        <w:contextualSpacing w:val="0"/>
        <w:jc w:val="both"/>
        <w:rPr>
          <w:rFonts w:ascii="Arial" w:eastAsia="Arial" w:hAnsi="Arial" w:cs="Arial"/>
          <w:szCs w:val="20"/>
        </w:rPr>
      </w:pPr>
      <w:r w:rsidRPr="00F74DCB">
        <w:rPr>
          <w:rFonts w:ascii="Arial" w:eastAsia="Arial" w:hAnsi="Arial" w:cs="Arial"/>
          <w:szCs w:val="20"/>
        </w:rPr>
        <w:t xml:space="preserve">Once the </w:t>
      </w:r>
      <w:r w:rsidR="000E1217">
        <w:rPr>
          <w:rFonts w:ascii="Arial" w:eastAsia="Arial" w:hAnsi="Arial" w:cs="Arial"/>
          <w:szCs w:val="20"/>
        </w:rPr>
        <w:t>OBE</w:t>
      </w:r>
      <w:r w:rsidRPr="00F74DCB">
        <w:rPr>
          <w:rFonts w:ascii="Arial" w:eastAsia="Arial" w:hAnsi="Arial" w:cs="Arial"/>
          <w:szCs w:val="20"/>
        </w:rPr>
        <w:t xml:space="preserve"> </w:t>
      </w:r>
      <w:r w:rsidR="0075174E">
        <w:rPr>
          <w:rFonts w:ascii="Arial" w:eastAsia="Arial" w:hAnsi="Arial" w:cs="Arial"/>
          <w:szCs w:val="20"/>
        </w:rPr>
        <w:t>P</w:t>
      </w:r>
      <w:r w:rsidRPr="00F74DCB">
        <w:rPr>
          <w:rFonts w:ascii="Arial" w:eastAsia="Arial" w:hAnsi="Arial" w:cs="Arial"/>
          <w:szCs w:val="20"/>
        </w:rPr>
        <w:t xml:space="preserve">rovider has rectified </w:t>
      </w:r>
      <w:r w:rsidR="00B367EE" w:rsidRPr="00F74DCB">
        <w:rPr>
          <w:rFonts w:ascii="Arial" w:eastAsia="Arial" w:hAnsi="Arial" w:cs="Arial"/>
          <w:szCs w:val="20"/>
        </w:rPr>
        <w:t xml:space="preserve">the identified testing non-conformities, it shall inform the Company in writing and submit a new </w:t>
      </w:r>
      <w:r w:rsidR="000E1217">
        <w:rPr>
          <w:rFonts w:ascii="Arial" w:eastAsia="Arial" w:hAnsi="Arial" w:cs="Arial"/>
          <w:szCs w:val="20"/>
        </w:rPr>
        <w:t>OBE</w:t>
      </w:r>
      <w:r w:rsidR="00B367EE" w:rsidRPr="00F74DCB">
        <w:rPr>
          <w:rFonts w:ascii="Arial" w:eastAsia="Arial" w:hAnsi="Arial" w:cs="Arial"/>
          <w:szCs w:val="20"/>
        </w:rPr>
        <w:t xml:space="preserve"> testing report. </w:t>
      </w:r>
    </w:p>
    <w:p w14:paraId="6A41CB69" w14:textId="44842CA6" w:rsidR="00197BD6" w:rsidRPr="00F74DCB" w:rsidRDefault="00197BD6" w:rsidP="00197BD6">
      <w:pPr>
        <w:pStyle w:val="Sraopastraipa"/>
        <w:numPr>
          <w:ilvl w:val="1"/>
          <w:numId w:val="9"/>
        </w:numPr>
        <w:tabs>
          <w:tab w:val="left" w:pos="709"/>
        </w:tabs>
        <w:ind w:left="709" w:hanging="709"/>
        <w:contextualSpacing w:val="0"/>
        <w:jc w:val="both"/>
        <w:rPr>
          <w:rFonts w:ascii="Arial" w:eastAsia="Arial" w:hAnsi="Arial" w:cs="Arial"/>
          <w:szCs w:val="20"/>
        </w:rPr>
      </w:pPr>
      <w:r w:rsidRPr="00F74DCB">
        <w:rPr>
          <w:rFonts w:ascii="Arial" w:eastAsia="Arial" w:hAnsi="Arial" w:cs="Arial"/>
          <w:szCs w:val="20"/>
        </w:rPr>
        <w:t xml:space="preserve">The Company shall assess the retest report within 14 (fourteen) calendar days and provide the conclusion of the retest assessment. </w:t>
      </w:r>
    </w:p>
    <w:p w14:paraId="7FBD6AF5" w14:textId="792571C1" w:rsidR="008028F8" w:rsidRPr="00F74DCB" w:rsidRDefault="008028F8" w:rsidP="009C7487">
      <w:pPr>
        <w:pStyle w:val="Sraopastraipa"/>
        <w:tabs>
          <w:tab w:val="left" w:pos="709"/>
        </w:tabs>
        <w:ind w:left="709"/>
        <w:contextualSpacing w:val="0"/>
        <w:jc w:val="both"/>
        <w:rPr>
          <w:rFonts w:ascii="Arial" w:eastAsia="Arial" w:hAnsi="Arial" w:cs="Arial"/>
          <w:szCs w:val="20"/>
        </w:rPr>
      </w:pPr>
    </w:p>
    <w:p w14:paraId="4ABE88EC" w14:textId="77777777" w:rsidR="00385946" w:rsidRPr="00F74DCB" w:rsidRDefault="00385946" w:rsidP="009C7487">
      <w:pPr>
        <w:pStyle w:val="Sraopastraipa"/>
        <w:tabs>
          <w:tab w:val="left" w:pos="709"/>
        </w:tabs>
        <w:ind w:left="709"/>
        <w:contextualSpacing w:val="0"/>
        <w:jc w:val="both"/>
        <w:rPr>
          <w:rFonts w:ascii="Arial" w:eastAsia="Arial" w:hAnsi="Arial" w:cs="Arial"/>
          <w:szCs w:val="20"/>
        </w:rPr>
      </w:pPr>
    </w:p>
    <w:p w14:paraId="4E572D60" w14:textId="5BE5BE99" w:rsidR="003C1695" w:rsidRPr="00F74DCB" w:rsidRDefault="00385946" w:rsidP="00F4011B">
      <w:pPr>
        <w:pStyle w:val="Sraopastraipa"/>
        <w:numPr>
          <w:ilvl w:val="0"/>
          <w:numId w:val="9"/>
        </w:numPr>
        <w:tabs>
          <w:tab w:val="left" w:pos="709"/>
        </w:tabs>
        <w:contextualSpacing w:val="0"/>
        <w:jc w:val="both"/>
        <w:rPr>
          <w:rFonts w:ascii="Arial" w:eastAsia="Arial" w:hAnsi="Arial" w:cs="Arial"/>
          <w:b/>
          <w:bCs/>
          <w:szCs w:val="20"/>
        </w:rPr>
      </w:pPr>
      <w:r w:rsidRPr="00F74DCB">
        <w:rPr>
          <w:rFonts w:ascii="Arial" w:eastAsia="Arial" w:hAnsi="Arial" w:cs="Arial"/>
          <w:b/>
          <w:szCs w:val="20"/>
        </w:rPr>
        <w:t xml:space="preserve">COMPLETION OF </w:t>
      </w:r>
      <w:r w:rsidR="003C1695" w:rsidRPr="00F74DCB">
        <w:rPr>
          <w:rFonts w:ascii="Arial" w:eastAsia="Arial" w:hAnsi="Arial" w:cs="Arial"/>
          <w:b/>
          <w:szCs w:val="20"/>
        </w:rPr>
        <w:t>THE INTEGRATION PROCEDURE</w:t>
      </w:r>
    </w:p>
    <w:p w14:paraId="657728F0" w14:textId="2C891280" w:rsidR="00AA05AA" w:rsidRPr="00F74DCB" w:rsidRDefault="00757658" w:rsidP="00482A9F">
      <w:pPr>
        <w:pStyle w:val="Sraopastraipa"/>
        <w:numPr>
          <w:ilvl w:val="1"/>
          <w:numId w:val="9"/>
        </w:numPr>
        <w:tabs>
          <w:tab w:val="left" w:pos="709"/>
        </w:tabs>
        <w:ind w:left="709" w:hanging="709"/>
        <w:contextualSpacing w:val="0"/>
        <w:jc w:val="both"/>
        <w:rPr>
          <w:rFonts w:ascii="Arial" w:eastAsia="Arial" w:hAnsi="Arial" w:cs="Arial"/>
          <w:szCs w:val="20"/>
        </w:rPr>
      </w:pPr>
      <w:r w:rsidRPr="00F74DCB">
        <w:rPr>
          <w:rFonts w:ascii="Arial" w:eastAsia="Arial" w:hAnsi="Arial" w:cs="Arial"/>
          <w:szCs w:val="20"/>
        </w:rPr>
        <w:t xml:space="preserve">The integration procedure shall be concluded </w:t>
      </w:r>
      <w:r w:rsidR="00AA05AA" w:rsidRPr="00F74DCB">
        <w:rPr>
          <w:rFonts w:ascii="Arial" w:eastAsia="Arial" w:hAnsi="Arial" w:cs="Arial"/>
          <w:szCs w:val="20"/>
        </w:rPr>
        <w:t>upon the adoption of one of the following decisions</w:t>
      </w:r>
      <w:r w:rsidR="00282284" w:rsidRPr="00F74DCB">
        <w:rPr>
          <w:rFonts w:ascii="Arial" w:eastAsia="Arial" w:hAnsi="Arial" w:cs="Arial"/>
          <w:szCs w:val="20"/>
        </w:rPr>
        <w:t>:</w:t>
      </w:r>
    </w:p>
    <w:p w14:paraId="6BA601B0" w14:textId="6603D6F2" w:rsidR="00F8719E" w:rsidRPr="00F74DCB" w:rsidRDefault="00282284" w:rsidP="00573B19">
      <w:pPr>
        <w:pStyle w:val="Sraopastraipa"/>
        <w:numPr>
          <w:ilvl w:val="2"/>
          <w:numId w:val="9"/>
        </w:numPr>
        <w:tabs>
          <w:tab w:val="left" w:pos="709"/>
        </w:tabs>
        <w:contextualSpacing w:val="0"/>
        <w:jc w:val="both"/>
        <w:rPr>
          <w:rFonts w:ascii="Arial" w:eastAsia="Arial" w:hAnsi="Arial" w:cs="Arial"/>
          <w:szCs w:val="20"/>
        </w:rPr>
      </w:pPr>
      <w:r w:rsidRPr="00F74DCB">
        <w:rPr>
          <w:rFonts w:ascii="Arial" w:eastAsia="Arial" w:hAnsi="Arial" w:cs="Arial"/>
          <w:szCs w:val="20"/>
        </w:rPr>
        <w:t xml:space="preserve">A decision </w:t>
      </w:r>
      <w:r w:rsidR="007D150C" w:rsidRPr="00F74DCB">
        <w:rPr>
          <w:rFonts w:ascii="Arial" w:hAnsi="Arial" w:cs="Arial"/>
          <w:szCs w:val="20"/>
        </w:rPr>
        <w:t xml:space="preserve">to integrate the </w:t>
      </w:r>
      <w:r w:rsidR="005B759D">
        <w:rPr>
          <w:rFonts w:ascii="Arial" w:hAnsi="Arial" w:cs="Arial"/>
          <w:szCs w:val="20"/>
        </w:rPr>
        <w:t>OBE</w:t>
      </w:r>
      <w:r w:rsidR="007D150C" w:rsidRPr="00F74DCB">
        <w:rPr>
          <w:rFonts w:ascii="Arial" w:hAnsi="Arial" w:cs="Arial"/>
          <w:szCs w:val="20"/>
        </w:rPr>
        <w:t xml:space="preserve"> </w:t>
      </w:r>
      <w:r w:rsidR="00402930">
        <w:rPr>
          <w:rFonts w:ascii="Arial" w:hAnsi="Arial" w:cs="Arial"/>
          <w:szCs w:val="20"/>
        </w:rPr>
        <w:t>P</w:t>
      </w:r>
      <w:r w:rsidR="007D150C" w:rsidRPr="00F74DCB">
        <w:rPr>
          <w:rFonts w:ascii="Arial" w:hAnsi="Arial" w:cs="Arial"/>
          <w:szCs w:val="20"/>
        </w:rPr>
        <w:t xml:space="preserve">rovider and the tested </w:t>
      </w:r>
      <w:r w:rsidR="005B759D">
        <w:rPr>
          <w:rFonts w:ascii="Arial" w:hAnsi="Arial" w:cs="Arial"/>
          <w:szCs w:val="20"/>
        </w:rPr>
        <w:t>OBE</w:t>
      </w:r>
      <w:r w:rsidR="004063C2" w:rsidRPr="00F74DCB">
        <w:rPr>
          <w:rFonts w:ascii="Arial" w:hAnsi="Arial" w:cs="Arial"/>
          <w:szCs w:val="20"/>
        </w:rPr>
        <w:t xml:space="preserve"> </w:t>
      </w:r>
      <w:r w:rsidR="007D150C" w:rsidRPr="00F74DCB">
        <w:rPr>
          <w:rFonts w:ascii="Arial" w:hAnsi="Arial" w:cs="Arial"/>
          <w:szCs w:val="20"/>
        </w:rPr>
        <w:t xml:space="preserve">into the System and to include them in the list of integrated </w:t>
      </w:r>
      <w:r w:rsidR="005B759D">
        <w:rPr>
          <w:rFonts w:ascii="Arial" w:hAnsi="Arial" w:cs="Arial"/>
          <w:szCs w:val="20"/>
        </w:rPr>
        <w:t>OBE</w:t>
      </w:r>
      <w:r w:rsidR="007D150C" w:rsidRPr="00F74DCB">
        <w:rPr>
          <w:rFonts w:ascii="Arial" w:hAnsi="Arial" w:cs="Arial"/>
          <w:szCs w:val="20"/>
        </w:rPr>
        <w:t xml:space="preserve"> and </w:t>
      </w:r>
      <w:r w:rsidR="00402930">
        <w:rPr>
          <w:rFonts w:ascii="Arial" w:hAnsi="Arial" w:cs="Arial"/>
          <w:szCs w:val="20"/>
        </w:rPr>
        <w:t>P</w:t>
      </w:r>
      <w:r w:rsidR="007D150C" w:rsidRPr="00F74DCB">
        <w:rPr>
          <w:rFonts w:ascii="Arial" w:hAnsi="Arial" w:cs="Arial"/>
          <w:szCs w:val="20"/>
        </w:rPr>
        <w:t>roviders</w:t>
      </w:r>
      <w:r w:rsidRPr="00F74DCB">
        <w:rPr>
          <w:rFonts w:ascii="Arial" w:eastAsia="Arial" w:hAnsi="Arial" w:cs="Arial"/>
          <w:szCs w:val="20"/>
        </w:rPr>
        <w:t>;</w:t>
      </w:r>
    </w:p>
    <w:p w14:paraId="48C94256" w14:textId="6B0BBF74" w:rsidR="00282284" w:rsidRPr="00F74DCB" w:rsidRDefault="00282284" w:rsidP="00573B19">
      <w:pPr>
        <w:pStyle w:val="Sraopastraipa"/>
        <w:numPr>
          <w:ilvl w:val="2"/>
          <w:numId w:val="9"/>
        </w:numPr>
        <w:tabs>
          <w:tab w:val="left" w:pos="709"/>
        </w:tabs>
        <w:contextualSpacing w:val="0"/>
        <w:jc w:val="both"/>
        <w:rPr>
          <w:rFonts w:ascii="Arial" w:eastAsia="Arial" w:hAnsi="Arial" w:cs="Arial"/>
          <w:szCs w:val="20"/>
        </w:rPr>
      </w:pPr>
      <w:r w:rsidRPr="00F74DCB">
        <w:rPr>
          <w:rFonts w:ascii="Arial" w:eastAsia="Arial" w:hAnsi="Arial" w:cs="Arial"/>
          <w:szCs w:val="20"/>
        </w:rPr>
        <w:t xml:space="preserve">A decision </w:t>
      </w:r>
      <w:r w:rsidR="004063C2" w:rsidRPr="00F74DCB">
        <w:rPr>
          <w:rFonts w:ascii="Arial" w:eastAsia="Arial" w:hAnsi="Arial" w:cs="Arial"/>
          <w:szCs w:val="20"/>
        </w:rPr>
        <w:t xml:space="preserve">not to integrate </w:t>
      </w:r>
      <w:r w:rsidR="004063C2" w:rsidRPr="00F74DCB">
        <w:rPr>
          <w:rFonts w:ascii="Arial" w:hAnsi="Arial" w:cs="Arial"/>
          <w:szCs w:val="20"/>
        </w:rPr>
        <w:t xml:space="preserve">the </w:t>
      </w:r>
      <w:r w:rsidR="00402930">
        <w:rPr>
          <w:rFonts w:ascii="Arial" w:hAnsi="Arial" w:cs="Arial"/>
          <w:szCs w:val="20"/>
        </w:rPr>
        <w:t>OBE</w:t>
      </w:r>
      <w:r w:rsidR="004063C2" w:rsidRPr="00F74DCB">
        <w:rPr>
          <w:rFonts w:ascii="Arial" w:hAnsi="Arial" w:cs="Arial"/>
          <w:szCs w:val="20"/>
        </w:rPr>
        <w:t xml:space="preserve"> </w:t>
      </w:r>
      <w:r w:rsidR="00402930">
        <w:rPr>
          <w:rFonts w:ascii="Arial" w:hAnsi="Arial" w:cs="Arial"/>
          <w:szCs w:val="20"/>
        </w:rPr>
        <w:t>P</w:t>
      </w:r>
      <w:r w:rsidR="004063C2" w:rsidRPr="00F74DCB">
        <w:rPr>
          <w:rFonts w:ascii="Arial" w:hAnsi="Arial" w:cs="Arial"/>
          <w:szCs w:val="20"/>
        </w:rPr>
        <w:t xml:space="preserve">rovider and the </w:t>
      </w:r>
      <w:r w:rsidR="00402930">
        <w:rPr>
          <w:rFonts w:ascii="Arial" w:hAnsi="Arial" w:cs="Arial"/>
          <w:szCs w:val="20"/>
        </w:rPr>
        <w:t>OBE</w:t>
      </w:r>
      <w:r w:rsidR="004063C2" w:rsidRPr="00F74DCB">
        <w:rPr>
          <w:rFonts w:ascii="Arial" w:hAnsi="Arial" w:cs="Arial"/>
          <w:szCs w:val="20"/>
        </w:rPr>
        <w:t xml:space="preserve"> into the System.</w:t>
      </w:r>
    </w:p>
    <w:p w14:paraId="75422727" w14:textId="0EAAD9BD" w:rsidR="00771BD6" w:rsidRPr="00F74DCB" w:rsidRDefault="00F62F8E" w:rsidP="00924F5C">
      <w:pPr>
        <w:pStyle w:val="Sraopastraipa"/>
        <w:numPr>
          <w:ilvl w:val="1"/>
          <w:numId w:val="9"/>
        </w:numPr>
        <w:tabs>
          <w:tab w:val="left" w:pos="709"/>
        </w:tabs>
        <w:ind w:left="709" w:hanging="709"/>
        <w:contextualSpacing w:val="0"/>
        <w:jc w:val="both"/>
        <w:rPr>
          <w:rFonts w:ascii="Arial" w:eastAsia="Arial" w:hAnsi="Arial" w:cs="Arial"/>
          <w:szCs w:val="20"/>
        </w:rPr>
      </w:pPr>
      <w:r w:rsidRPr="00F74DCB">
        <w:rPr>
          <w:rFonts w:ascii="Arial" w:eastAsia="Arial" w:hAnsi="Arial" w:cs="Arial"/>
          <w:szCs w:val="20"/>
        </w:rPr>
        <w:t xml:space="preserve">A decision </w:t>
      </w:r>
      <w:r w:rsidR="00771BD6" w:rsidRPr="00F74DCB">
        <w:rPr>
          <w:rFonts w:ascii="Arial" w:hAnsi="Arial" w:cs="Arial"/>
          <w:szCs w:val="20"/>
        </w:rPr>
        <w:t xml:space="preserve">on the integration of the </w:t>
      </w:r>
      <w:r w:rsidR="00402930">
        <w:rPr>
          <w:rFonts w:ascii="Arial" w:hAnsi="Arial" w:cs="Arial"/>
          <w:szCs w:val="20"/>
        </w:rPr>
        <w:t>OBE</w:t>
      </w:r>
      <w:r w:rsidR="00771BD6" w:rsidRPr="00F74DCB">
        <w:rPr>
          <w:rFonts w:ascii="Arial" w:hAnsi="Arial" w:cs="Arial"/>
          <w:szCs w:val="20"/>
        </w:rPr>
        <w:t xml:space="preserve"> </w:t>
      </w:r>
      <w:r w:rsidR="00402930">
        <w:rPr>
          <w:rFonts w:ascii="Arial" w:hAnsi="Arial" w:cs="Arial"/>
          <w:szCs w:val="20"/>
        </w:rPr>
        <w:t>P</w:t>
      </w:r>
      <w:r w:rsidR="00771BD6" w:rsidRPr="00F74DCB">
        <w:rPr>
          <w:rFonts w:ascii="Arial" w:hAnsi="Arial" w:cs="Arial"/>
          <w:szCs w:val="20"/>
        </w:rPr>
        <w:t xml:space="preserve">rovider and the tested </w:t>
      </w:r>
      <w:r w:rsidR="00402930">
        <w:rPr>
          <w:rFonts w:ascii="Arial" w:hAnsi="Arial" w:cs="Arial"/>
          <w:szCs w:val="20"/>
        </w:rPr>
        <w:t>OBE</w:t>
      </w:r>
      <w:r w:rsidR="00771BD6" w:rsidRPr="00F74DCB">
        <w:rPr>
          <w:rFonts w:ascii="Arial" w:hAnsi="Arial" w:cs="Arial"/>
          <w:szCs w:val="20"/>
        </w:rPr>
        <w:t xml:space="preserve"> into the System and their inclusion in the list of integrated </w:t>
      </w:r>
      <w:r w:rsidR="00402930">
        <w:rPr>
          <w:rFonts w:ascii="Arial" w:hAnsi="Arial" w:cs="Arial"/>
          <w:szCs w:val="20"/>
        </w:rPr>
        <w:t>OBE</w:t>
      </w:r>
      <w:r w:rsidR="00771BD6" w:rsidRPr="00F74DCB">
        <w:rPr>
          <w:rFonts w:ascii="Arial" w:hAnsi="Arial" w:cs="Arial"/>
          <w:szCs w:val="20"/>
        </w:rPr>
        <w:t xml:space="preserve"> and </w:t>
      </w:r>
      <w:r w:rsidR="00402930">
        <w:rPr>
          <w:rFonts w:ascii="Arial" w:hAnsi="Arial" w:cs="Arial"/>
          <w:szCs w:val="20"/>
        </w:rPr>
        <w:t>P</w:t>
      </w:r>
      <w:r w:rsidR="00771BD6" w:rsidRPr="00F74DCB">
        <w:rPr>
          <w:rFonts w:ascii="Arial" w:hAnsi="Arial" w:cs="Arial"/>
          <w:szCs w:val="20"/>
        </w:rPr>
        <w:t xml:space="preserve">roviders </w:t>
      </w:r>
      <w:r w:rsidRPr="00F74DCB">
        <w:rPr>
          <w:rFonts w:ascii="Arial" w:hAnsi="Arial" w:cs="Arial"/>
          <w:szCs w:val="20"/>
        </w:rPr>
        <w:t xml:space="preserve">is taken </w:t>
      </w:r>
      <w:r w:rsidRPr="00F74DCB">
        <w:rPr>
          <w:rFonts w:ascii="Arial" w:eastAsia="Arial" w:hAnsi="Arial" w:cs="Arial"/>
          <w:szCs w:val="20"/>
        </w:rPr>
        <w:t xml:space="preserve">if all test results in the test report submitted by the </w:t>
      </w:r>
      <w:r w:rsidR="00402930">
        <w:rPr>
          <w:rFonts w:ascii="Arial" w:eastAsia="Arial" w:hAnsi="Arial" w:cs="Arial"/>
          <w:szCs w:val="20"/>
        </w:rPr>
        <w:t>OBE</w:t>
      </w:r>
      <w:r w:rsidRPr="00F74DCB">
        <w:rPr>
          <w:rFonts w:ascii="Arial" w:eastAsia="Arial" w:hAnsi="Arial" w:cs="Arial"/>
          <w:szCs w:val="20"/>
        </w:rPr>
        <w:t xml:space="preserve"> </w:t>
      </w:r>
      <w:r w:rsidR="00402930">
        <w:rPr>
          <w:rFonts w:ascii="Arial" w:eastAsia="Arial" w:hAnsi="Arial" w:cs="Arial"/>
          <w:szCs w:val="20"/>
        </w:rPr>
        <w:t>P</w:t>
      </w:r>
      <w:r w:rsidRPr="00F74DCB">
        <w:rPr>
          <w:rFonts w:ascii="Arial" w:eastAsia="Arial" w:hAnsi="Arial" w:cs="Arial"/>
          <w:szCs w:val="20"/>
        </w:rPr>
        <w:t>rovider are positive.</w:t>
      </w:r>
    </w:p>
    <w:p w14:paraId="32FA7F6C" w14:textId="7737CE29" w:rsidR="00F62F8E" w:rsidRPr="00F74DCB" w:rsidRDefault="00F62F8E" w:rsidP="00924F5C">
      <w:pPr>
        <w:pStyle w:val="Sraopastraipa"/>
        <w:numPr>
          <w:ilvl w:val="1"/>
          <w:numId w:val="9"/>
        </w:numPr>
        <w:tabs>
          <w:tab w:val="left" w:pos="709"/>
        </w:tabs>
        <w:ind w:left="709" w:hanging="709"/>
        <w:contextualSpacing w:val="0"/>
        <w:jc w:val="both"/>
        <w:rPr>
          <w:rFonts w:ascii="Arial" w:eastAsia="Arial" w:hAnsi="Arial" w:cs="Arial"/>
          <w:szCs w:val="20"/>
        </w:rPr>
      </w:pPr>
      <w:r w:rsidRPr="00F74DCB">
        <w:rPr>
          <w:rFonts w:ascii="Arial" w:eastAsia="Arial" w:hAnsi="Arial" w:cs="Arial"/>
          <w:szCs w:val="20"/>
        </w:rPr>
        <w:t xml:space="preserve">A decision not to integrate </w:t>
      </w:r>
      <w:r w:rsidRPr="00F74DCB">
        <w:rPr>
          <w:rFonts w:ascii="Arial" w:hAnsi="Arial" w:cs="Arial"/>
          <w:szCs w:val="20"/>
        </w:rPr>
        <w:t xml:space="preserve">the </w:t>
      </w:r>
      <w:r w:rsidR="00402930">
        <w:rPr>
          <w:rFonts w:ascii="Arial" w:hAnsi="Arial" w:cs="Arial"/>
          <w:szCs w:val="20"/>
        </w:rPr>
        <w:t>OBE</w:t>
      </w:r>
      <w:r w:rsidRPr="00F74DCB">
        <w:rPr>
          <w:rFonts w:ascii="Arial" w:hAnsi="Arial" w:cs="Arial"/>
          <w:szCs w:val="20"/>
        </w:rPr>
        <w:t xml:space="preserve"> </w:t>
      </w:r>
      <w:r w:rsidR="00402930">
        <w:rPr>
          <w:rFonts w:ascii="Arial" w:hAnsi="Arial" w:cs="Arial"/>
          <w:szCs w:val="20"/>
        </w:rPr>
        <w:t>P</w:t>
      </w:r>
      <w:r w:rsidRPr="00F74DCB">
        <w:rPr>
          <w:rFonts w:ascii="Arial" w:hAnsi="Arial" w:cs="Arial"/>
          <w:szCs w:val="20"/>
        </w:rPr>
        <w:t xml:space="preserve">rovider and the </w:t>
      </w:r>
      <w:r w:rsidR="00402930">
        <w:rPr>
          <w:rFonts w:ascii="Arial" w:hAnsi="Arial" w:cs="Arial"/>
          <w:szCs w:val="20"/>
        </w:rPr>
        <w:t>OBE</w:t>
      </w:r>
      <w:r w:rsidRPr="00F74DCB">
        <w:rPr>
          <w:rFonts w:ascii="Arial" w:hAnsi="Arial" w:cs="Arial"/>
          <w:szCs w:val="20"/>
        </w:rPr>
        <w:t xml:space="preserve"> into the System </w:t>
      </w:r>
      <w:r w:rsidR="00402930">
        <w:rPr>
          <w:rFonts w:ascii="Arial" w:hAnsi="Arial" w:cs="Arial"/>
          <w:szCs w:val="20"/>
        </w:rPr>
        <w:t>shall be</w:t>
      </w:r>
      <w:r w:rsidR="00402930" w:rsidRPr="00F74DCB">
        <w:rPr>
          <w:rFonts w:ascii="Arial" w:hAnsi="Arial" w:cs="Arial"/>
          <w:szCs w:val="20"/>
        </w:rPr>
        <w:t xml:space="preserve"> </w:t>
      </w:r>
      <w:r w:rsidRPr="00F74DCB">
        <w:rPr>
          <w:rFonts w:ascii="Arial" w:hAnsi="Arial" w:cs="Arial"/>
          <w:szCs w:val="20"/>
        </w:rPr>
        <w:t xml:space="preserve">taken when </w:t>
      </w:r>
      <w:r w:rsidR="000A3668" w:rsidRPr="00F74DCB">
        <w:rPr>
          <w:rFonts w:ascii="Arial" w:eastAsia="Arial" w:hAnsi="Arial" w:cs="Arial"/>
          <w:szCs w:val="20"/>
        </w:rPr>
        <w:t xml:space="preserve">the test results set out in the test </w:t>
      </w:r>
      <w:r w:rsidR="00F11409" w:rsidRPr="00F74DCB">
        <w:rPr>
          <w:rFonts w:ascii="Arial" w:eastAsia="Arial" w:hAnsi="Arial" w:cs="Arial"/>
          <w:szCs w:val="20"/>
        </w:rPr>
        <w:t xml:space="preserve">and/or retest </w:t>
      </w:r>
      <w:r w:rsidR="000A3668" w:rsidRPr="00F74DCB">
        <w:rPr>
          <w:rFonts w:ascii="Arial" w:eastAsia="Arial" w:hAnsi="Arial" w:cs="Arial"/>
          <w:szCs w:val="20"/>
        </w:rPr>
        <w:t xml:space="preserve">report submitted by the </w:t>
      </w:r>
      <w:r w:rsidR="00402930">
        <w:rPr>
          <w:rFonts w:ascii="Arial" w:eastAsia="Arial" w:hAnsi="Arial" w:cs="Arial"/>
          <w:szCs w:val="20"/>
        </w:rPr>
        <w:t>OBE</w:t>
      </w:r>
      <w:r w:rsidR="000A3668" w:rsidRPr="00F74DCB">
        <w:rPr>
          <w:rFonts w:ascii="Arial" w:eastAsia="Arial" w:hAnsi="Arial" w:cs="Arial"/>
          <w:szCs w:val="20"/>
        </w:rPr>
        <w:t xml:space="preserve"> </w:t>
      </w:r>
      <w:r w:rsidR="00402930">
        <w:rPr>
          <w:rFonts w:ascii="Arial" w:eastAsia="Arial" w:hAnsi="Arial" w:cs="Arial"/>
          <w:szCs w:val="20"/>
        </w:rPr>
        <w:t>P</w:t>
      </w:r>
      <w:r w:rsidR="000A3668" w:rsidRPr="00F74DCB">
        <w:rPr>
          <w:rFonts w:ascii="Arial" w:eastAsia="Arial" w:hAnsi="Arial" w:cs="Arial"/>
          <w:szCs w:val="20"/>
        </w:rPr>
        <w:t>rovider are negative</w:t>
      </w:r>
      <w:r w:rsidR="00F11409" w:rsidRPr="00F74DCB">
        <w:rPr>
          <w:rFonts w:ascii="Arial" w:eastAsia="Arial" w:hAnsi="Arial" w:cs="Arial"/>
          <w:szCs w:val="20"/>
        </w:rPr>
        <w:t>.</w:t>
      </w:r>
    </w:p>
    <w:p w14:paraId="19B6ED0F" w14:textId="752C8874" w:rsidR="001942AB" w:rsidRPr="00F74DCB" w:rsidRDefault="001942AB" w:rsidP="00154E02">
      <w:pPr>
        <w:pStyle w:val="Sraopastraipa"/>
        <w:numPr>
          <w:ilvl w:val="1"/>
          <w:numId w:val="9"/>
        </w:numPr>
        <w:tabs>
          <w:tab w:val="left" w:pos="709"/>
        </w:tabs>
        <w:ind w:left="709" w:hanging="709"/>
        <w:contextualSpacing w:val="0"/>
        <w:jc w:val="both"/>
        <w:rPr>
          <w:rFonts w:ascii="Arial" w:eastAsia="Arial" w:hAnsi="Arial" w:cs="Arial"/>
          <w:szCs w:val="20"/>
        </w:rPr>
      </w:pPr>
      <w:r w:rsidRPr="00F74DCB">
        <w:rPr>
          <w:rFonts w:ascii="Arial" w:eastAsia="Arial" w:hAnsi="Arial" w:cs="Arial"/>
          <w:szCs w:val="20"/>
        </w:rPr>
        <w:t xml:space="preserve">The Company shall inform the </w:t>
      </w:r>
      <w:r w:rsidR="00402930">
        <w:rPr>
          <w:rFonts w:ascii="Arial" w:eastAsia="Arial" w:hAnsi="Arial" w:cs="Arial"/>
          <w:szCs w:val="20"/>
        </w:rPr>
        <w:t>OBE</w:t>
      </w:r>
      <w:r w:rsidRPr="00F74DCB">
        <w:rPr>
          <w:rFonts w:ascii="Arial" w:eastAsia="Arial" w:hAnsi="Arial" w:cs="Arial"/>
          <w:szCs w:val="20"/>
        </w:rPr>
        <w:t xml:space="preserve"> </w:t>
      </w:r>
      <w:r w:rsidR="00A63A6B">
        <w:rPr>
          <w:rFonts w:ascii="Arial" w:eastAsia="Arial" w:hAnsi="Arial" w:cs="Arial"/>
          <w:szCs w:val="20"/>
        </w:rPr>
        <w:t>P</w:t>
      </w:r>
      <w:r w:rsidRPr="00F74DCB">
        <w:rPr>
          <w:rFonts w:ascii="Arial" w:eastAsia="Arial" w:hAnsi="Arial" w:cs="Arial"/>
          <w:szCs w:val="20"/>
        </w:rPr>
        <w:t xml:space="preserve">rovider of the decision by email within 5 (five) working days </w:t>
      </w:r>
      <w:r w:rsidR="00A63A6B">
        <w:rPr>
          <w:rFonts w:ascii="Arial" w:eastAsia="Arial" w:hAnsi="Arial" w:cs="Arial"/>
          <w:szCs w:val="20"/>
        </w:rPr>
        <w:t>from</w:t>
      </w:r>
      <w:r w:rsidRPr="00F74DCB">
        <w:rPr>
          <w:rFonts w:ascii="Arial" w:eastAsia="Arial" w:hAnsi="Arial" w:cs="Arial"/>
          <w:szCs w:val="20"/>
        </w:rPr>
        <w:t xml:space="preserve"> its adoption.</w:t>
      </w:r>
    </w:p>
    <w:p w14:paraId="3070A73F" w14:textId="41F63F43" w:rsidR="00233D08" w:rsidRPr="00F74DCB" w:rsidRDefault="00924F5C" w:rsidP="00924F5C">
      <w:pPr>
        <w:pStyle w:val="Sraopastraipa"/>
        <w:numPr>
          <w:ilvl w:val="1"/>
          <w:numId w:val="9"/>
        </w:numPr>
        <w:tabs>
          <w:tab w:val="left" w:pos="709"/>
        </w:tabs>
        <w:ind w:left="709" w:hanging="709"/>
        <w:contextualSpacing w:val="0"/>
        <w:jc w:val="both"/>
        <w:rPr>
          <w:rFonts w:ascii="Arial" w:eastAsia="Arial" w:hAnsi="Arial" w:cs="Arial"/>
          <w:szCs w:val="20"/>
        </w:rPr>
      </w:pPr>
      <w:r w:rsidRPr="00F74DCB">
        <w:rPr>
          <w:rFonts w:ascii="Arial" w:eastAsia="Arial" w:hAnsi="Arial" w:cs="Arial"/>
          <w:szCs w:val="20"/>
        </w:rPr>
        <w:t xml:space="preserve">In the event that a decision is taken </w:t>
      </w:r>
      <w:r w:rsidR="001942AB" w:rsidRPr="00F74DCB">
        <w:rPr>
          <w:rFonts w:ascii="Arial" w:eastAsia="Arial" w:hAnsi="Arial" w:cs="Arial"/>
          <w:szCs w:val="20"/>
        </w:rPr>
        <w:t xml:space="preserve">not to integrate </w:t>
      </w:r>
      <w:r w:rsidR="001942AB" w:rsidRPr="00F74DCB">
        <w:rPr>
          <w:rFonts w:ascii="Arial" w:hAnsi="Arial" w:cs="Arial"/>
          <w:szCs w:val="20"/>
        </w:rPr>
        <w:t>the</w:t>
      </w:r>
      <w:r w:rsidR="001942AB" w:rsidRPr="00F74DCB">
        <w:rPr>
          <w:rFonts w:ascii="Arial" w:eastAsia="Arial" w:hAnsi="Arial" w:cs="Arial"/>
          <w:szCs w:val="20"/>
        </w:rPr>
        <w:t xml:space="preserve"> </w:t>
      </w:r>
      <w:r w:rsidR="005B759D">
        <w:rPr>
          <w:rFonts w:ascii="Arial" w:eastAsia="Arial" w:hAnsi="Arial" w:cs="Arial"/>
          <w:szCs w:val="20"/>
        </w:rPr>
        <w:t>OBE</w:t>
      </w:r>
      <w:r w:rsidR="001942AB" w:rsidRPr="00F74DCB">
        <w:rPr>
          <w:rFonts w:ascii="Arial" w:eastAsia="Arial" w:hAnsi="Arial" w:cs="Arial"/>
          <w:szCs w:val="20"/>
        </w:rPr>
        <w:t xml:space="preserve"> </w:t>
      </w:r>
      <w:r w:rsidR="00A63A6B">
        <w:rPr>
          <w:rFonts w:ascii="Arial" w:hAnsi="Arial" w:cs="Arial"/>
          <w:szCs w:val="20"/>
        </w:rPr>
        <w:t>P</w:t>
      </w:r>
      <w:r w:rsidR="001942AB" w:rsidRPr="00F74DCB">
        <w:rPr>
          <w:rFonts w:ascii="Arial" w:hAnsi="Arial" w:cs="Arial"/>
          <w:szCs w:val="20"/>
        </w:rPr>
        <w:t xml:space="preserve">rovider and the </w:t>
      </w:r>
      <w:r w:rsidR="005B759D">
        <w:rPr>
          <w:rFonts w:ascii="Arial" w:hAnsi="Arial" w:cs="Arial"/>
          <w:szCs w:val="20"/>
        </w:rPr>
        <w:t>OBE</w:t>
      </w:r>
      <w:r w:rsidR="001942AB" w:rsidRPr="00F74DCB">
        <w:rPr>
          <w:rFonts w:ascii="Arial" w:hAnsi="Arial" w:cs="Arial"/>
          <w:szCs w:val="20"/>
        </w:rPr>
        <w:t xml:space="preserve"> into the System</w:t>
      </w:r>
      <w:r w:rsidRPr="00F74DCB">
        <w:rPr>
          <w:rFonts w:ascii="Arial" w:eastAsia="Arial" w:hAnsi="Arial" w:cs="Arial"/>
          <w:szCs w:val="20"/>
        </w:rPr>
        <w:t xml:space="preserve">, the Company shall set out </w:t>
      </w:r>
      <w:r w:rsidR="00791109" w:rsidRPr="00F74DCB">
        <w:rPr>
          <w:rFonts w:ascii="Arial" w:eastAsia="Arial" w:hAnsi="Arial" w:cs="Arial"/>
          <w:szCs w:val="20"/>
        </w:rPr>
        <w:t>the grounds</w:t>
      </w:r>
      <w:r w:rsidRPr="00F74DCB">
        <w:rPr>
          <w:rFonts w:ascii="Arial" w:eastAsia="Arial" w:hAnsi="Arial" w:cs="Arial"/>
          <w:szCs w:val="20"/>
        </w:rPr>
        <w:t xml:space="preserve"> for such a decision.</w:t>
      </w:r>
    </w:p>
    <w:p w14:paraId="051CC8B2" w14:textId="162C5BC8" w:rsidR="00924F5C" w:rsidRPr="00F74DCB" w:rsidRDefault="00233D08" w:rsidP="00924F5C">
      <w:pPr>
        <w:pStyle w:val="Sraopastraipa"/>
        <w:numPr>
          <w:ilvl w:val="1"/>
          <w:numId w:val="9"/>
        </w:numPr>
        <w:tabs>
          <w:tab w:val="left" w:pos="709"/>
        </w:tabs>
        <w:ind w:left="709" w:hanging="709"/>
        <w:contextualSpacing w:val="0"/>
        <w:jc w:val="both"/>
        <w:rPr>
          <w:rFonts w:ascii="Arial" w:eastAsia="Arial" w:hAnsi="Arial" w:cs="Arial"/>
          <w:szCs w:val="20"/>
        </w:rPr>
      </w:pPr>
      <w:r w:rsidRPr="00F74DCB">
        <w:rPr>
          <w:rFonts w:ascii="Arial" w:hAnsi="Arial" w:cs="Arial"/>
          <w:szCs w:val="20"/>
        </w:rPr>
        <w:t xml:space="preserve">An integrated </w:t>
      </w:r>
      <w:r w:rsidR="005B759D">
        <w:rPr>
          <w:rFonts w:ascii="Arial" w:hAnsi="Arial" w:cs="Arial"/>
          <w:szCs w:val="20"/>
        </w:rPr>
        <w:t>OBE</w:t>
      </w:r>
      <w:r w:rsidRPr="00F74DCB">
        <w:rPr>
          <w:rFonts w:ascii="Arial" w:hAnsi="Arial" w:cs="Arial"/>
          <w:szCs w:val="20"/>
        </w:rPr>
        <w:t xml:space="preserve"> </w:t>
      </w:r>
      <w:r w:rsidR="00A63A6B">
        <w:rPr>
          <w:rFonts w:ascii="Arial" w:hAnsi="Arial" w:cs="Arial"/>
          <w:szCs w:val="20"/>
        </w:rPr>
        <w:t>P</w:t>
      </w:r>
      <w:r w:rsidRPr="00F74DCB">
        <w:rPr>
          <w:rFonts w:ascii="Arial" w:hAnsi="Arial" w:cs="Arial"/>
          <w:szCs w:val="20"/>
        </w:rPr>
        <w:t xml:space="preserve">rovider </w:t>
      </w:r>
      <w:r w:rsidR="00A63A6B">
        <w:rPr>
          <w:rFonts w:ascii="Arial" w:hAnsi="Arial" w:cs="Arial"/>
          <w:szCs w:val="20"/>
        </w:rPr>
        <w:t xml:space="preserve">shall </w:t>
      </w:r>
      <w:r w:rsidRPr="00F74DCB">
        <w:rPr>
          <w:rFonts w:ascii="Arial" w:hAnsi="Arial" w:cs="Arial"/>
          <w:szCs w:val="20"/>
        </w:rPr>
        <w:t xml:space="preserve">undertake to ensure </w:t>
      </w:r>
      <w:r w:rsidRPr="00F74DCB">
        <w:rPr>
          <w:rFonts w:ascii="Arial" w:eastAsia="Times New Roman" w:hAnsi="Arial" w:cs="Arial"/>
          <w:szCs w:val="20"/>
          <w:lang w:eastAsia="lt-LT"/>
        </w:rPr>
        <w:t xml:space="preserve">the </w:t>
      </w:r>
      <w:r w:rsidRPr="00F74DCB">
        <w:rPr>
          <w:rFonts w:ascii="Arial" w:hAnsi="Arial" w:cs="Arial"/>
          <w:szCs w:val="20"/>
        </w:rPr>
        <w:t xml:space="preserve">uninterrupted </w:t>
      </w:r>
      <w:r w:rsidRPr="00F74DCB">
        <w:rPr>
          <w:rFonts w:ascii="Arial" w:eastAsia="Times New Roman" w:hAnsi="Arial" w:cs="Arial"/>
          <w:szCs w:val="20"/>
          <w:lang w:eastAsia="lt-LT"/>
        </w:rPr>
        <w:t>collection</w:t>
      </w:r>
      <w:r w:rsidRPr="00F74DCB" w:rsidDel="009D1D7F">
        <w:rPr>
          <w:rFonts w:ascii="Arial" w:eastAsia="Times New Roman" w:hAnsi="Arial" w:cs="Arial"/>
          <w:szCs w:val="20"/>
          <w:lang w:eastAsia="lt-LT"/>
        </w:rPr>
        <w:t xml:space="preserve">, </w:t>
      </w:r>
      <w:r w:rsidRPr="00F74DCB">
        <w:rPr>
          <w:rFonts w:ascii="Arial" w:eastAsia="Times New Roman" w:hAnsi="Arial" w:cs="Arial"/>
          <w:szCs w:val="20"/>
          <w:lang w:eastAsia="lt-LT"/>
        </w:rPr>
        <w:t xml:space="preserve">processing </w:t>
      </w:r>
      <w:r w:rsidRPr="00F74DCB" w:rsidDel="009D1D7F">
        <w:rPr>
          <w:rFonts w:ascii="Arial" w:eastAsia="Times New Roman" w:hAnsi="Arial" w:cs="Arial"/>
          <w:szCs w:val="20"/>
          <w:lang w:eastAsia="lt-LT"/>
        </w:rPr>
        <w:t xml:space="preserve">and </w:t>
      </w:r>
      <w:r w:rsidRPr="00F74DCB">
        <w:rPr>
          <w:rFonts w:ascii="Arial" w:eastAsia="Times New Roman" w:hAnsi="Arial" w:cs="Arial"/>
          <w:szCs w:val="20"/>
          <w:lang w:eastAsia="lt-LT"/>
        </w:rPr>
        <w:t xml:space="preserve">transmission </w:t>
      </w:r>
      <w:r w:rsidRPr="00F74DCB" w:rsidDel="009D1D7F">
        <w:rPr>
          <w:rFonts w:ascii="Arial" w:eastAsia="Times New Roman" w:hAnsi="Arial" w:cs="Arial"/>
          <w:szCs w:val="20"/>
          <w:lang w:eastAsia="lt-LT"/>
        </w:rPr>
        <w:t xml:space="preserve">of Data to the System </w:t>
      </w:r>
      <w:r w:rsidRPr="00F74DCB">
        <w:rPr>
          <w:rFonts w:ascii="Arial" w:hAnsi="Arial" w:cs="Arial"/>
          <w:szCs w:val="20"/>
        </w:rPr>
        <w:t>throughout the term of the contract</w:t>
      </w:r>
      <w:r w:rsidR="00A63A6B" w:rsidRPr="001A78C8">
        <w:rPr>
          <w:rFonts w:ascii="Arial" w:eastAsia="Times New Roman" w:hAnsi="Arial" w:cs="Arial"/>
          <w:szCs w:val="20"/>
          <w:lang w:eastAsia="lt-LT"/>
        </w:rPr>
        <w:t>.</w:t>
      </w:r>
    </w:p>
    <w:p w14:paraId="692F0428" w14:textId="77777777" w:rsidR="001942AB" w:rsidRPr="00F74DCB" w:rsidRDefault="001942AB" w:rsidP="00C42DEB">
      <w:pPr>
        <w:pStyle w:val="Sraopastraipa"/>
        <w:tabs>
          <w:tab w:val="left" w:pos="709"/>
        </w:tabs>
        <w:ind w:left="709"/>
        <w:contextualSpacing w:val="0"/>
        <w:jc w:val="both"/>
        <w:rPr>
          <w:rFonts w:ascii="Arial" w:eastAsia="Arial" w:hAnsi="Arial" w:cs="Arial"/>
          <w:szCs w:val="20"/>
        </w:rPr>
      </w:pPr>
    </w:p>
    <w:p w14:paraId="2AC32EAE" w14:textId="6FFDCAAE" w:rsidR="00F8719E" w:rsidRPr="00F74DCB" w:rsidRDefault="00F8719E" w:rsidP="00482A9F">
      <w:pPr>
        <w:pStyle w:val="Sraopastraipa"/>
        <w:numPr>
          <w:ilvl w:val="0"/>
          <w:numId w:val="9"/>
        </w:numPr>
        <w:tabs>
          <w:tab w:val="left" w:pos="567"/>
        </w:tabs>
        <w:contextualSpacing w:val="0"/>
        <w:jc w:val="both"/>
        <w:rPr>
          <w:rFonts w:ascii="Arial" w:eastAsia="Arial" w:hAnsi="Arial" w:cs="Arial"/>
          <w:b/>
          <w:szCs w:val="20"/>
        </w:rPr>
      </w:pPr>
      <w:r w:rsidRPr="00F74DCB">
        <w:rPr>
          <w:rFonts w:ascii="Arial" w:eastAsia="Arial" w:hAnsi="Arial" w:cs="Arial"/>
          <w:b/>
          <w:szCs w:val="20"/>
        </w:rPr>
        <w:lastRenderedPageBreak/>
        <w:t xml:space="preserve"> SUSPENSION </w:t>
      </w:r>
      <w:r w:rsidR="00947EE9" w:rsidRPr="00F74DCB">
        <w:rPr>
          <w:rFonts w:ascii="Arial" w:eastAsia="Arial" w:hAnsi="Arial" w:cs="Arial"/>
          <w:b/>
          <w:bCs/>
          <w:szCs w:val="20"/>
        </w:rPr>
        <w:t xml:space="preserve">AND </w:t>
      </w:r>
      <w:r w:rsidRPr="00F74DCB">
        <w:rPr>
          <w:rFonts w:ascii="Arial" w:eastAsia="Arial" w:hAnsi="Arial" w:cs="Arial"/>
          <w:b/>
          <w:szCs w:val="20"/>
        </w:rPr>
        <w:t xml:space="preserve">REVOCATION </w:t>
      </w:r>
      <w:r w:rsidR="4BCDC1EB" w:rsidRPr="00F74DCB">
        <w:rPr>
          <w:rFonts w:ascii="Arial" w:eastAsia="Arial" w:hAnsi="Arial" w:cs="Arial"/>
          <w:b/>
          <w:szCs w:val="20"/>
        </w:rPr>
        <w:t>OF THE DECISION ON INTEGRATION</w:t>
      </w:r>
    </w:p>
    <w:p w14:paraId="7B05BB50" w14:textId="770C1EF6" w:rsidR="00586953" w:rsidRPr="00F74DCB" w:rsidRDefault="00F8719E" w:rsidP="00482A9F">
      <w:pPr>
        <w:pStyle w:val="Sraopastraipa"/>
        <w:numPr>
          <w:ilvl w:val="1"/>
          <w:numId w:val="9"/>
        </w:numPr>
        <w:tabs>
          <w:tab w:val="left" w:pos="709"/>
        </w:tabs>
        <w:ind w:left="709" w:hanging="709"/>
        <w:contextualSpacing w:val="0"/>
        <w:jc w:val="both"/>
        <w:rPr>
          <w:rFonts w:ascii="Arial" w:eastAsia="Arial" w:hAnsi="Arial" w:cs="Arial"/>
          <w:szCs w:val="20"/>
        </w:rPr>
      </w:pPr>
      <w:r w:rsidRPr="00F74DCB">
        <w:rPr>
          <w:rFonts w:ascii="Arial" w:eastAsia="Arial" w:hAnsi="Arial" w:cs="Arial"/>
          <w:szCs w:val="20"/>
        </w:rPr>
        <w:t xml:space="preserve">The Company shall have the right </w:t>
      </w:r>
      <w:r w:rsidR="41F770B7" w:rsidRPr="00F74DCB">
        <w:rPr>
          <w:rFonts w:ascii="Arial" w:eastAsia="Arial" w:hAnsi="Arial" w:cs="Arial"/>
          <w:szCs w:val="20"/>
        </w:rPr>
        <w:t xml:space="preserve">to decide </w:t>
      </w:r>
      <w:r w:rsidRPr="00F74DCB">
        <w:rPr>
          <w:rFonts w:ascii="Arial" w:eastAsia="Arial" w:hAnsi="Arial" w:cs="Arial"/>
          <w:szCs w:val="20"/>
        </w:rPr>
        <w:t xml:space="preserve">to suspend or revoke </w:t>
      </w:r>
      <w:r w:rsidR="000A1DFD" w:rsidRPr="00F74DCB">
        <w:rPr>
          <w:rFonts w:ascii="Arial" w:eastAsia="Arial" w:hAnsi="Arial" w:cs="Arial"/>
          <w:szCs w:val="20"/>
        </w:rPr>
        <w:t xml:space="preserve">its </w:t>
      </w:r>
      <w:r w:rsidR="6287EDCC" w:rsidRPr="00F74DCB">
        <w:rPr>
          <w:rFonts w:ascii="Arial" w:eastAsia="Arial" w:hAnsi="Arial" w:cs="Arial"/>
          <w:szCs w:val="20"/>
        </w:rPr>
        <w:t>decision regarding the integration of</w:t>
      </w:r>
      <w:r w:rsidR="00A0417E" w:rsidRPr="00F74DCB">
        <w:rPr>
          <w:rFonts w:ascii="Arial" w:hAnsi="Arial" w:cs="Arial"/>
          <w:szCs w:val="20"/>
        </w:rPr>
        <w:t xml:space="preserve"> a </w:t>
      </w:r>
      <w:r w:rsidR="005B759D">
        <w:rPr>
          <w:rFonts w:ascii="Arial" w:hAnsi="Arial" w:cs="Arial"/>
          <w:szCs w:val="20"/>
        </w:rPr>
        <w:t>OBE</w:t>
      </w:r>
      <w:r w:rsidR="00A0417E" w:rsidRPr="00F74DCB">
        <w:rPr>
          <w:rFonts w:ascii="Arial" w:hAnsi="Arial" w:cs="Arial"/>
          <w:szCs w:val="20"/>
        </w:rPr>
        <w:t xml:space="preserve"> </w:t>
      </w:r>
      <w:r w:rsidR="002703D5">
        <w:rPr>
          <w:rFonts w:ascii="Arial" w:hAnsi="Arial" w:cs="Arial"/>
          <w:szCs w:val="20"/>
        </w:rPr>
        <w:t>P</w:t>
      </w:r>
      <w:r w:rsidR="00A0417E" w:rsidRPr="00F74DCB">
        <w:rPr>
          <w:rFonts w:ascii="Arial" w:hAnsi="Arial" w:cs="Arial"/>
          <w:szCs w:val="20"/>
        </w:rPr>
        <w:t xml:space="preserve">rovider and the tested </w:t>
      </w:r>
      <w:r w:rsidR="005B759D">
        <w:rPr>
          <w:rFonts w:ascii="Arial" w:hAnsi="Arial" w:cs="Arial"/>
          <w:szCs w:val="20"/>
        </w:rPr>
        <w:t>OBE</w:t>
      </w:r>
      <w:r w:rsidR="00A0417E" w:rsidRPr="00F74DCB">
        <w:rPr>
          <w:rFonts w:ascii="Arial" w:hAnsi="Arial" w:cs="Arial"/>
          <w:szCs w:val="20"/>
        </w:rPr>
        <w:t xml:space="preserve"> into the System and their inclusion in the list of integrated </w:t>
      </w:r>
      <w:r w:rsidR="005B759D">
        <w:rPr>
          <w:rFonts w:ascii="Arial" w:hAnsi="Arial" w:cs="Arial"/>
          <w:szCs w:val="20"/>
        </w:rPr>
        <w:t>OBE</w:t>
      </w:r>
      <w:r w:rsidR="00A0417E" w:rsidRPr="00F74DCB">
        <w:rPr>
          <w:rFonts w:ascii="Arial" w:hAnsi="Arial" w:cs="Arial"/>
          <w:szCs w:val="20"/>
        </w:rPr>
        <w:t xml:space="preserve"> and </w:t>
      </w:r>
      <w:r w:rsidR="002703D5">
        <w:rPr>
          <w:rFonts w:ascii="Arial" w:hAnsi="Arial" w:cs="Arial"/>
          <w:szCs w:val="20"/>
        </w:rPr>
        <w:t>P</w:t>
      </w:r>
      <w:r w:rsidR="00A0417E" w:rsidRPr="00F74DCB">
        <w:rPr>
          <w:rFonts w:ascii="Arial" w:hAnsi="Arial" w:cs="Arial"/>
          <w:szCs w:val="20"/>
        </w:rPr>
        <w:t>roviders</w:t>
      </w:r>
      <w:r w:rsidR="00586953" w:rsidRPr="00F74DCB">
        <w:rPr>
          <w:rFonts w:ascii="Arial" w:eastAsia="Arial" w:hAnsi="Arial" w:cs="Arial"/>
          <w:szCs w:val="20"/>
        </w:rPr>
        <w:t>, stating the reasons for such a decision.</w:t>
      </w:r>
    </w:p>
    <w:p w14:paraId="61C29F6F" w14:textId="59BEBAFC" w:rsidR="00ED17AF" w:rsidRPr="00F74DCB" w:rsidRDefault="004D5BBB" w:rsidP="001610F6">
      <w:pPr>
        <w:pStyle w:val="Sraopastraipa"/>
        <w:numPr>
          <w:ilvl w:val="1"/>
          <w:numId w:val="9"/>
        </w:numPr>
        <w:tabs>
          <w:tab w:val="left" w:pos="709"/>
        </w:tabs>
        <w:ind w:left="709" w:hanging="709"/>
        <w:contextualSpacing w:val="0"/>
        <w:jc w:val="both"/>
        <w:rPr>
          <w:rFonts w:ascii="Arial" w:eastAsia="Arial" w:hAnsi="Arial" w:cs="Arial"/>
          <w:szCs w:val="20"/>
        </w:rPr>
      </w:pPr>
      <w:r w:rsidRPr="00F74DCB">
        <w:rPr>
          <w:rFonts w:ascii="Arial" w:eastAsia="Arial" w:hAnsi="Arial" w:cs="Arial"/>
          <w:szCs w:val="20"/>
        </w:rPr>
        <w:t xml:space="preserve">The Company shall have the right to suspend </w:t>
      </w:r>
      <w:r w:rsidR="001F22D9" w:rsidRPr="00F74DCB">
        <w:rPr>
          <w:rFonts w:ascii="Arial" w:eastAsia="Arial" w:hAnsi="Arial" w:cs="Arial"/>
          <w:szCs w:val="20"/>
        </w:rPr>
        <w:t xml:space="preserve">its decision regarding the integration of a </w:t>
      </w:r>
      <w:r w:rsidR="00402930">
        <w:rPr>
          <w:rFonts w:ascii="Arial" w:eastAsia="Arial" w:hAnsi="Arial" w:cs="Arial"/>
          <w:szCs w:val="20"/>
        </w:rPr>
        <w:t>OBE</w:t>
      </w:r>
      <w:r w:rsidR="001F22D9" w:rsidRPr="00F74DCB">
        <w:rPr>
          <w:rFonts w:ascii="Arial" w:eastAsia="Arial" w:hAnsi="Arial" w:cs="Arial"/>
          <w:szCs w:val="20"/>
        </w:rPr>
        <w:t xml:space="preserve"> </w:t>
      </w:r>
      <w:r w:rsidR="002703D5">
        <w:rPr>
          <w:rFonts w:ascii="Arial" w:eastAsia="Arial" w:hAnsi="Arial" w:cs="Arial"/>
          <w:szCs w:val="20"/>
        </w:rPr>
        <w:t>P</w:t>
      </w:r>
      <w:r w:rsidR="001F22D9" w:rsidRPr="00F74DCB">
        <w:rPr>
          <w:rFonts w:ascii="Arial" w:eastAsia="Arial" w:hAnsi="Arial" w:cs="Arial"/>
          <w:szCs w:val="20"/>
        </w:rPr>
        <w:t xml:space="preserve">rovider and the tested </w:t>
      </w:r>
      <w:r w:rsidR="00402930">
        <w:rPr>
          <w:rFonts w:ascii="Arial" w:eastAsia="Arial" w:hAnsi="Arial" w:cs="Arial"/>
          <w:szCs w:val="20"/>
        </w:rPr>
        <w:t>OBE</w:t>
      </w:r>
      <w:r w:rsidR="001F22D9" w:rsidRPr="00F74DCB">
        <w:rPr>
          <w:rFonts w:ascii="Arial" w:eastAsia="Arial" w:hAnsi="Arial" w:cs="Arial"/>
          <w:szCs w:val="20"/>
        </w:rPr>
        <w:t xml:space="preserve"> into the System and </w:t>
      </w:r>
      <w:r w:rsidR="008827F7" w:rsidRPr="00F74DCB">
        <w:rPr>
          <w:rFonts w:ascii="Arial" w:eastAsia="Arial" w:hAnsi="Arial" w:cs="Arial"/>
          <w:szCs w:val="20"/>
        </w:rPr>
        <w:t xml:space="preserve">to temporarily remove </w:t>
      </w:r>
      <w:r w:rsidR="00ED17AF" w:rsidRPr="00F74DCB">
        <w:rPr>
          <w:rFonts w:ascii="Arial" w:eastAsia="Arial" w:hAnsi="Arial" w:cs="Arial"/>
          <w:szCs w:val="20"/>
        </w:rPr>
        <w:t xml:space="preserve">the </w:t>
      </w:r>
      <w:r w:rsidR="00402930">
        <w:rPr>
          <w:rFonts w:ascii="Arial" w:eastAsia="Arial" w:hAnsi="Arial" w:cs="Arial"/>
          <w:szCs w:val="20"/>
        </w:rPr>
        <w:t>OBE</w:t>
      </w:r>
      <w:r w:rsidR="00ED17AF" w:rsidRPr="00F74DCB">
        <w:rPr>
          <w:rFonts w:ascii="Arial" w:eastAsia="Arial" w:hAnsi="Arial" w:cs="Arial"/>
          <w:szCs w:val="20"/>
        </w:rPr>
        <w:t xml:space="preserve"> </w:t>
      </w:r>
      <w:r w:rsidR="002703D5">
        <w:rPr>
          <w:rFonts w:ascii="Arial" w:eastAsia="Arial" w:hAnsi="Arial" w:cs="Arial"/>
          <w:szCs w:val="20"/>
        </w:rPr>
        <w:t>P</w:t>
      </w:r>
      <w:r w:rsidR="00ED17AF" w:rsidRPr="00F74DCB">
        <w:rPr>
          <w:rFonts w:ascii="Arial" w:eastAsia="Arial" w:hAnsi="Arial" w:cs="Arial"/>
          <w:szCs w:val="20"/>
        </w:rPr>
        <w:t xml:space="preserve">rovider and the </w:t>
      </w:r>
      <w:r w:rsidR="00402930">
        <w:rPr>
          <w:rFonts w:ascii="Arial" w:eastAsia="Arial" w:hAnsi="Arial" w:cs="Arial"/>
          <w:szCs w:val="20"/>
        </w:rPr>
        <w:t>OBE</w:t>
      </w:r>
      <w:r w:rsidR="00ED17AF" w:rsidRPr="00F74DCB">
        <w:rPr>
          <w:rFonts w:ascii="Arial" w:eastAsia="Arial" w:hAnsi="Arial" w:cs="Arial"/>
          <w:szCs w:val="20"/>
        </w:rPr>
        <w:t xml:space="preserve"> from the list in the following cases:</w:t>
      </w:r>
    </w:p>
    <w:p w14:paraId="612BBAA2" w14:textId="5B6DC4A9" w:rsidR="00A728B2" w:rsidRPr="00F74DCB" w:rsidRDefault="000258DA" w:rsidP="0047214E">
      <w:pPr>
        <w:pStyle w:val="Sraopastraipa"/>
        <w:numPr>
          <w:ilvl w:val="2"/>
          <w:numId w:val="9"/>
        </w:numPr>
        <w:tabs>
          <w:tab w:val="left" w:pos="709"/>
        </w:tabs>
        <w:jc w:val="both"/>
        <w:rPr>
          <w:rFonts w:ascii="Arial" w:hAnsi="Arial" w:cs="Arial"/>
          <w:szCs w:val="20"/>
        </w:rPr>
      </w:pPr>
      <w:r w:rsidRPr="00F74DCB">
        <w:rPr>
          <w:rFonts w:ascii="Arial" w:hAnsi="Arial" w:cs="Arial"/>
          <w:szCs w:val="20"/>
        </w:rPr>
        <w:t xml:space="preserve">Where the </w:t>
      </w:r>
      <w:r w:rsidR="00402930">
        <w:rPr>
          <w:rFonts w:ascii="Arial" w:hAnsi="Arial" w:cs="Arial"/>
          <w:szCs w:val="20"/>
        </w:rPr>
        <w:t>OBE</w:t>
      </w:r>
      <w:r w:rsidRPr="00F74DCB">
        <w:rPr>
          <w:rFonts w:ascii="Arial" w:hAnsi="Arial" w:cs="Arial"/>
          <w:szCs w:val="20"/>
        </w:rPr>
        <w:t xml:space="preserve"> </w:t>
      </w:r>
      <w:r w:rsidR="002703D5">
        <w:rPr>
          <w:rFonts w:ascii="Arial" w:hAnsi="Arial" w:cs="Arial"/>
          <w:szCs w:val="20"/>
        </w:rPr>
        <w:t>P</w:t>
      </w:r>
      <w:r w:rsidRPr="00F74DCB">
        <w:rPr>
          <w:rFonts w:ascii="Arial" w:hAnsi="Arial" w:cs="Arial"/>
          <w:szCs w:val="20"/>
        </w:rPr>
        <w:t xml:space="preserve">rovider fails to fulfil an obligation set out in the Rules, </w:t>
      </w:r>
      <w:r w:rsidR="002703D5">
        <w:rPr>
          <w:rFonts w:ascii="Arial" w:hAnsi="Arial" w:cs="Arial"/>
          <w:szCs w:val="20"/>
        </w:rPr>
        <w:t xml:space="preserve">the </w:t>
      </w:r>
      <w:r w:rsidR="00F6752D">
        <w:rPr>
          <w:rFonts w:ascii="Arial" w:hAnsi="Arial" w:cs="Arial"/>
          <w:szCs w:val="20"/>
        </w:rPr>
        <w:t>annexes</w:t>
      </w:r>
      <w:r w:rsidR="002703D5">
        <w:rPr>
          <w:rFonts w:ascii="Arial" w:hAnsi="Arial" w:cs="Arial"/>
          <w:szCs w:val="20"/>
        </w:rPr>
        <w:t xml:space="preserve"> to the Rules</w:t>
      </w:r>
      <w:r w:rsidRPr="00F74DCB">
        <w:rPr>
          <w:rFonts w:ascii="Arial" w:hAnsi="Arial" w:cs="Arial"/>
          <w:szCs w:val="20"/>
        </w:rPr>
        <w:t xml:space="preserve"> </w:t>
      </w:r>
      <w:r w:rsidR="00551825" w:rsidRPr="00F74DCB">
        <w:rPr>
          <w:rFonts w:ascii="Arial" w:hAnsi="Arial" w:cs="Arial"/>
          <w:szCs w:val="20"/>
        </w:rPr>
        <w:t xml:space="preserve">and/or the contract </w:t>
      </w:r>
      <w:r w:rsidRPr="00F74DCB">
        <w:rPr>
          <w:rFonts w:ascii="Arial" w:hAnsi="Arial" w:cs="Arial"/>
          <w:szCs w:val="20"/>
        </w:rPr>
        <w:t>for more than</w:t>
      </w:r>
      <w:r w:rsidR="00430355" w:rsidRPr="00F74DCB">
        <w:rPr>
          <w:rFonts w:ascii="Arial" w:hAnsi="Arial" w:cs="Arial"/>
          <w:szCs w:val="20"/>
        </w:rPr>
        <w:t xml:space="preserve"> 5 </w:t>
      </w:r>
      <w:r w:rsidRPr="00F74DCB">
        <w:rPr>
          <w:rFonts w:ascii="Arial" w:hAnsi="Arial" w:cs="Arial"/>
          <w:szCs w:val="20"/>
        </w:rPr>
        <w:t>(</w:t>
      </w:r>
      <w:r w:rsidR="00430355" w:rsidRPr="00F74DCB">
        <w:rPr>
          <w:rFonts w:ascii="Arial" w:hAnsi="Arial" w:cs="Arial"/>
          <w:szCs w:val="20"/>
        </w:rPr>
        <w:t>five</w:t>
      </w:r>
      <w:r w:rsidRPr="00F74DCB">
        <w:rPr>
          <w:rFonts w:ascii="Arial" w:hAnsi="Arial" w:cs="Arial"/>
          <w:szCs w:val="20"/>
        </w:rPr>
        <w:t xml:space="preserve">) </w:t>
      </w:r>
      <w:r w:rsidR="00430355" w:rsidRPr="00F74DCB">
        <w:rPr>
          <w:rFonts w:ascii="Arial" w:hAnsi="Arial" w:cs="Arial"/>
          <w:szCs w:val="20"/>
        </w:rPr>
        <w:t>working days</w:t>
      </w:r>
      <w:r w:rsidRPr="00F74DCB">
        <w:rPr>
          <w:rFonts w:ascii="Arial" w:hAnsi="Arial" w:cs="Arial"/>
          <w:szCs w:val="20"/>
        </w:rPr>
        <w:t>;</w:t>
      </w:r>
    </w:p>
    <w:p w14:paraId="1E4D8C16" w14:textId="360E5839" w:rsidR="00551825" w:rsidRPr="00F74DCB" w:rsidRDefault="006A476F" w:rsidP="0047214E">
      <w:pPr>
        <w:pStyle w:val="Sraopastraipa"/>
        <w:numPr>
          <w:ilvl w:val="2"/>
          <w:numId w:val="9"/>
        </w:numPr>
        <w:tabs>
          <w:tab w:val="left" w:pos="709"/>
        </w:tabs>
        <w:jc w:val="both"/>
        <w:rPr>
          <w:rFonts w:ascii="Arial" w:hAnsi="Arial" w:cs="Arial"/>
          <w:szCs w:val="20"/>
        </w:rPr>
      </w:pPr>
      <w:r w:rsidRPr="00F74DCB">
        <w:rPr>
          <w:rFonts w:ascii="Arial" w:hAnsi="Arial" w:cs="Arial"/>
          <w:szCs w:val="20"/>
        </w:rPr>
        <w:t xml:space="preserve">Where a </w:t>
      </w:r>
      <w:r w:rsidR="005B759D">
        <w:rPr>
          <w:rFonts w:ascii="Arial" w:hAnsi="Arial" w:cs="Arial"/>
          <w:szCs w:val="20"/>
        </w:rPr>
        <w:t>OBE</w:t>
      </w:r>
      <w:r w:rsidRPr="00F74DCB">
        <w:rPr>
          <w:rFonts w:ascii="Arial" w:hAnsi="Arial" w:cs="Arial"/>
          <w:szCs w:val="20"/>
        </w:rPr>
        <w:t xml:space="preserve"> included in the list </w:t>
      </w:r>
      <w:r w:rsidR="00F95F35" w:rsidRPr="00F74DCB">
        <w:rPr>
          <w:rFonts w:ascii="Arial" w:hAnsi="Arial" w:cs="Arial"/>
          <w:szCs w:val="20"/>
        </w:rPr>
        <w:t>is not functioning or is functioning improperly for more than</w:t>
      </w:r>
      <w:r w:rsidR="00CA47BF" w:rsidRPr="00F74DCB">
        <w:rPr>
          <w:rFonts w:ascii="Arial" w:hAnsi="Arial" w:cs="Arial"/>
          <w:szCs w:val="20"/>
        </w:rPr>
        <w:t xml:space="preserve"> 5 (five) working days </w:t>
      </w:r>
      <w:r w:rsidR="003B523B" w:rsidRPr="00F74DCB">
        <w:rPr>
          <w:rFonts w:ascii="Arial" w:hAnsi="Arial" w:cs="Arial"/>
          <w:szCs w:val="20"/>
        </w:rPr>
        <w:t xml:space="preserve">(in which case the decision will apply only to that </w:t>
      </w:r>
      <w:r w:rsidR="005B759D">
        <w:rPr>
          <w:rFonts w:ascii="Arial" w:hAnsi="Arial" w:cs="Arial"/>
          <w:szCs w:val="20"/>
        </w:rPr>
        <w:t>OBE</w:t>
      </w:r>
      <w:r w:rsidR="003B523B" w:rsidRPr="00F74DCB">
        <w:rPr>
          <w:rFonts w:ascii="Arial" w:hAnsi="Arial" w:cs="Arial"/>
          <w:szCs w:val="20"/>
        </w:rPr>
        <w:t>)</w:t>
      </w:r>
      <w:r w:rsidR="00CA47BF" w:rsidRPr="00F74DCB">
        <w:rPr>
          <w:rFonts w:ascii="Arial" w:hAnsi="Arial" w:cs="Arial"/>
          <w:szCs w:val="20"/>
        </w:rPr>
        <w:t>;</w:t>
      </w:r>
    </w:p>
    <w:p w14:paraId="57F67C27" w14:textId="4C9E93B0" w:rsidR="00CA47BF" w:rsidRPr="00F74DCB" w:rsidRDefault="00401268" w:rsidP="0047214E">
      <w:pPr>
        <w:pStyle w:val="Sraopastraipa"/>
        <w:numPr>
          <w:ilvl w:val="2"/>
          <w:numId w:val="9"/>
        </w:numPr>
        <w:tabs>
          <w:tab w:val="left" w:pos="709"/>
        </w:tabs>
        <w:jc w:val="both"/>
        <w:rPr>
          <w:rFonts w:ascii="Arial" w:hAnsi="Arial" w:cs="Arial"/>
          <w:szCs w:val="20"/>
        </w:rPr>
      </w:pPr>
      <w:r w:rsidRPr="00F74DCB">
        <w:rPr>
          <w:rFonts w:ascii="Arial" w:hAnsi="Arial" w:cs="Arial"/>
          <w:szCs w:val="20"/>
        </w:rPr>
        <w:t xml:space="preserve">Where </w:t>
      </w:r>
      <w:r w:rsidR="00170B20" w:rsidRPr="00F74DCB">
        <w:rPr>
          <w:rFonts w:ascii="Arial" w:hAnsi="Arial" w:cs="Arial"/>
          <w:szCs w:val="20"/>
        </w:rPr>
        <w:t xml:space="preserve">the </w:t>
      </w:r>
      <w:r w:rsidR="005B759D">
        <w:rPr>
          <w:rFonts w:ascii="Arial" w:hAnsi="Arial" w:cs="Arial"/>
          <w:szCs w:val="20"/>
        </w:rPr>
        <w:t>OBE</w:t>
      </w:r>
      <w:r w:rsidR="00170B20" w:rsidRPr="00F74DCB">
        <w:rPr>
          <w:rFonts w:ascii="Arial" w:hAnsi="Arial" w:cs="Arial"/>
          <w:szCs w:val="20"/>
        </w:rPr>
        <w:t xml:space="preserve"> </w:t>
      </w:r>
      <w:r w:rsidR="002703D5">
        <w:rPr>
          <w:rFonts w:ascii="Arial" w:hAnsi="Arial" w:cs="Arial"/>
          <w:szCs w:val="20"/>
        </w:rPr>
        <w:t>P</w:t>
      </w:r>
      <w:r w:rsidR="00170B20" w:rsidRPr="00F74DCB">
        <w:rPr>
          <w:rFonts w:ascii="Arial" w:hAnsi="Arial" w:cs="Arial"/>
          <w:szCs w:val="20"/>
        </w:rPr>
        <w:t xml:space="preserve">rovider fails to inform </w:t>
      </w:r>
      <w:r w:rsidR="00A84B7B" w:rsidRPr="00F74DCB">
        <w:rPr>
          <w:rFonts w:ascii="Arial" w:hAnsi="Arial" w:cs="Arial"/>
          <w:szCs w:val="20"/>
        </w:rPr>
        <w:t>the Company, within the time limits set out in the contract</w:t>
      </w:r>
      <w:r w:rsidR="00DB6554" w:rsidRPr="00F74DCB">
        <w:rPr>
          <w:rFonts w:ascii="Arial" w:hAnsi="Arial" w:cs="Arial"/>
          <w:szCs w:val="20"/>
        </w:rPr>
        <w:t xml:space="preserve">, of any identified non-conformities, technical faults, errors or other circumstances that may affect </w:t>
      </w:r>
      <w:r w:rsidR="00DB6554" w:rsidRPr="00F74DCB">
        <w:rPr>
          <w:rFonts w:ascii="Arial" w:eastAsia="Times New Roman" w:hAnsi="Arial" w:cs="Arial"/>
          <w:szCs w:val="20"/>
          <w:lang w:eastAsia="lt-LT"/>
        </w:rPr>
        <w:t>the collection</w:t>
      </w:r>
      <w:r w:rsidR="00DB6554" w:rsidRPr="00F74DCB" w:rsidDel="009D1D7F">
        <w:rPr>
          <w:rFonts w:ascii="Arial" w:eastAsia="Times New Roman" w:hAnsi="Arial" w:cs="Arial"/>
          <w:szCs w:val="20"/>
          <w:lang w:eastAsia="lt-LT"/>
        </w:rPr>
        <w:t xml:space="preserve">, </w:t>
      </w:r>
      <w:r w:rsidR="00DB6554" w:rsidRPr="00F74DCB">
        <w:rPr>
          <w:rFonts w:ascii="Arial" w:eastAsia="Times New Roman" w:hAnsi="Arial" w:cs="Arial"/>
          <w:szCs w:val="20"/>
          <w:lang w:eastAsia="lt-LT"/>
        </w:rPr>
        <w:t xml:space="preserve">processing </w:t>
      </w:r>
      <w:r w:rsidR="00DB6554" w:rsidRPr="00F74DCB" w:rsidDel="009D1D7F">
        <w:rPr>
          <w:rFonts w:ascii="Arial" w:eastAsia="Times New Roman" w:hAnsi="Arial" w:cs="Arial"/>
          <w:szCs w:val="20"/>
          <w:lang w:eastAsia="lt-LT"/>
        </w:rPr>
        <w:t xml:space="preserve">and </w:t>
      </w:r>
      <w:r w:rsidR="00DB6554" w:rsidRPr="00F74DCB">
        <w:rPr>
          <w:rFonts w:ascii="Arial" w:eastAsia="Times New Roman" w:hAnsi="Arial" w:cs="Arial"/>
          <w:szCs w:val="20"/>
          <w:lang w:eastAsia="lt-LT"/>
        </w:rPr>
        <w:t xml:space="preserve">transmission </w:t>
      </w:r>
      <w:r w:rsidR="00DB6554" w:rsidRPr="00F74DCB" w:rsidDel="009D1D7F">
        <w:rPr>
          <w:rFonts w:ascii="Arial" w:eastAsia="Times New Roman" w:hAnsi="Arial" w:cs="Arial"/>
          <w:szCs w:val="20"/>
          <w:lang w:eastAsia="lt-LT"/>
        </w:rPr>
        <w:t>of Data to the System</w:t>
      </w:r>
      <w:r w:rsidR="00DB6554" w:rsidRPr="00F74DCB">
        <w:rPr>
          <w:rFonts w:ascii="Arial" w:eastAsia="Times New Roman" w:hAnsi="Arial" w:cs="Arial"/>
          <w:szCs w:val="20"/>
          <w:lang w:eastAsia="lt-LT"/>
        </w:rPr>
        <w:t>;</w:t>
      </w:r>
    </w:p>
    <w:p w14:paraId="50EE880B" w14:textId="360D9FC1" w:rsidR="00DB6554" w:rsidRPr="00F74DCB" w:rsidRDefault="00DB6554" w:rsidP="0047214E">
      <w:pPr>
        <w:pStyle w:val="Sraopastraipa"/>
        <w:numPr>
          <w:ilvl w:val="2"/>
          <w:numId w:val="9"/>
        </w:numPr>
        <w:tabs>
          <w:tab w:val="left" w:pos="709"/>
        </w:tabs>
        <w:jc w:val="both"/>
        <w:rPr>
          <w:rFonts w:ascii="Arial" w:hAnsi="Arial" w:cs="Arial"/>
          <w:szCs w:val="20"/>
        </w:rPr>
      </w:pPr>
      <w:r w:rsidRPr="00F74DCB">
        <w:rPr>
          <w:rFonts w:ascii="Arial" w:eastAsia="Times New Roman" w:hAnsi="Arial" w:cs="Arial"/>
          <w:szCs w:val="20"/>
          <w:lang w:eastAsia="lt-LT"/>
        </w:rPr>
        <w:t xml:space="preserve">Where </w:t>
      </w:r>
      <w:r w:rsidR="006359A2" w:rsidRPr="00F74DCB">
        <w:rPr>
          <w:rFonts w:ascii="Arial" w:eastAsia="Times New Roman" w:hAnsi="Arial" w:cs="Arial"/>
          <w:szCs w:val="20"/>
          <w:lang w:eastAsia="lt-LT"/>
        </w:rPr>
        <w:t xml:space="preserve">the operation of the </w:t>
      </w:r>
      <w:r w:rsidR="005B759D">
        <w:rPr>
          <w:rFonts w:ascii="Arial" w:eastAsia="Times New Roman" w:hAnsi="Arial" w:cs="Arial"/>
          <w:szCs w:val="20"/>
          <w:lang w:eastAsia="lt-LT"/>
        </w:rPr>
        <w:t>OBE</w:t>
      </w:r>
      <w:r w:rsidR="006359A2" w:rsidRPr="00F74DCB">
        <w:rPr>
          <w:rFonts w:ascii="Arial" w:eastAsia="Times New Roman" w:hAnsi="Arial" w:cs="Arial"/>
          <w:szCs w:val="20"/>
          <w:lang w:eastAsia="lt-LT"/>
        </w:rPr>
        <w:t xml:space="preserve"> </w:t>
      </w:r>
      <w:r w:rsidR="002703D5">
        <w:rPr>
          <w:rFonts w:ascii="Arial" w:eastAsia="Times New Roman" w:hAnsi="Arial" w:cs="Arial"/>
          <w:szCs w:val="20"/>
          <w:lang w:eastAsia="lt-LT"/>
        </w:rPr>
        <w:t>P</w:t>
      </w:r>
      <w:r w:rsidR="006359A2" w:rsidRPr="00F74DCB">
        <w:rPr>
          <w:rFonts w:ascii="Arial" w:eastAsia="Times New Roman" w:hAnsi="Arial" w:cs="Arial"/>
          <w:szCs w:val="20"/>
          <w:lang w:eastAsia="lt-LT"/>
        </w:rPr>
        <w:t xml:space="preserve">rovider’s system is disrupted </w:t>
      </w:r>
      <w:r w:rsidR="00F95F30" w:rsidRPr="00F74DCB">
        <w:rPr>
          <w:rFonts w:ascii="Arial" w:eastAsia="Times New Roman" w:hAnsi="Arial" w:cs="Arial"/>
          <w:szCs w:val="20"/>
          <w:lang w:eastAsia="lt-LT"/>
        </w:rPr>
        <w:t xml:space="preserve">for more than 1 (one) working </w:t>
      </w:r>
      <w:r w:rsidR="006359A2" w:rsidRPr="00F74DCB">
        <w:rPr>
          <w:rFonts w:ascii="Arial" w:eastAsia="Times New Roman" w:hAnsi="Arial" w:cs="Arial"/>
          <w:szCs w:val="20"/>
          <w:lang w:eastAsia="lt-LT"/>
        </w:rPr>
        <w:t>day</w:t>
      </w:r>
      <w:r w:rsidR="002D48F5" w:rsidRPr="00F74DCB">
        <w:rPr>
          <w:rFonts w:ascii="Arial" w:eastAsia="Times New Roman" w:hAnsi="Arial" w:cs="Arial"/>
          <w:szCs w:val="20"/>
          <w:lang w:eastAsia="lt-LT"/>
        </w:rPr>
        <w:t>;</w:t>
      </w:r>
    </w:p>
    <w:p w14:paraId="1EB08D7B" w14:textId="4C325001" w:rsidR="00A963A4" w:rsidRPr="00F74DCB" w:rsidRDefault="000258DA" w:rsidP="0047214E">
      <w:pPr>
        <w:pStyle w:val="Sraopastraipa"/>
        <w:numPr>
          <w:ilvl w:val="2"/>
          <w:numId w:val="9"/>
        </w:numPr>
        <w:tabs>
          <w:tab w:val="left" w:pos="709"/>
        </w:tabs>
        <w:jc w:val="both"/>
        <w:rPr>
          <w:rFonts w:ascii="Arial" w:hAnsi="Arial" w:cs="Arial"/>
          <w:szCs w:val="20"/>
        </w:rPr>
      </w:pPr>
      <w:r w:rsidRPr="00F74DCB">
        <w:rPr>
          <w:rFonts w:ascii="Arial" w:hAnsi="Arial" w:cs="Arial"/>
          <w:szCs w:val="20"/>
        </w:rPr>
        <w:t xml:space="preserve">Where the </w:t>
      </w:r>
      <w:r w:rsidR="005B759D">
        <w:rPr>
          <w:rFonts w:ascii="Arial" w:hAnsi="Arial" w:cs="Arial"/>
          <w:szCs w:val="20"/>
        </w:rPr>
        <w:t>OBE</w:t>
      </w:r>
      <w:r w:rsidRPr="00F74DCB">
        <w:rPr>
          <w:rFonts w:ascii="Arial" w:hAnsi="Arial" w:cs="Arial"/>
          <w:szCs w:val="20"/>
        </w:rPr>
        <w:t xml:space="preserve"> </w:t>
      </w:r>
      <w:r w:rsidR="002703D5">
        <w:rPr>
          <w:rFonts w:ascii="Arial" w:hAnsi="Arial" w:cs="Arial"/>
          <w:szCs w:val="20"/>
        </w:rPr>
        <w:t>P</w:t>
      </w:r>
      <w:r w:rsidRPr="00F74DCB">
        <w:rPr>
          <w:rFonts w:ascii="Arial" w:hAnsi="Arial" w:cs="Arial"/>
          <w:szCs w:val="20"/>
        </w:rPr>
        <w:t>rovider breaches the provisions of the Contract relating to third parties engaged for the performance of the Contract for a period exceeding 30 (thirty) calendar days</w:t>
      </w:r>
      <w:r w:rsidR="00A963A4" w:rsidRPr="00F74DCB">
        <w:rPr>
          <w:rFonts w:ascii="Arial" w:hAnsi="Arial" w:cs="Arial"/>
          <w:szCs w:val="20"/>
        </w:rPr>
        <w:t>;</w:t>
      </w:r>
    </w:p>
    <w:p w14:paraId="2F66D73E" w14:textId="41340543" w:rsidR="005E5836" w:rsidRPr="00F74DCB" w:rsidRDefault="00A963A4" w:rsidP="0047214E">
      <w:pPr>
        <w:pStyle w:val="Sraopastraipa"/>
        <w:numPr>
          <w:ilvl w:val="2"/>
          <w:numId w:val="9"/>
        </w:numPr>
        <w:tabs>
          <w:tab w:val="left" w:pos="709"/>
        </w:tabs>
        <w:jc w:val="both"/>
        <w:rPr>
          <w:rFonts w:ascii="Arial" w:hAnsi="Arial" w:cs="Arial"/>
          <w:szCs w:val="20"/>
        </w:rPr>
      </w:pPr>
      <w:r w:rsidRPr="00F74DCB">
        <w:rPr>
          <w:rFonts w:ascii="Arial" w:hAnsi="Arial" w:cs="Arial"/>
          <w:szCs w:val="20"/>
        </w:rPr>
        <w:t xml:space="preserve">In other cases </w:t>
      </w:r>
      <w:r w:rsidR="005E5836" w:rsidRPr="00F74DCB">
        <w:rPr>
          <w:rFonts w:ascii="Arial" w:hAnsi="Arial" w:cs="Arial"/>
          <w:szCs w:val="20"/>
        </w:rPr>
        <w:t xml:space="preserve">where the </w:t>
      </w:r>
      <w:r w:rsidR="005B759D">
        <w:rPr>
          <w:rFonts w:ascii="Arial" w:hAnsi="Arial" w:cs="Arial"/>
          <w:szCs w:val="20"/>
        </w:rPr>
        <w:t>OBE</w:t>
      </w:r>
      <w:r w:rsidR="005E5836" w:rsidRPr="00F74DCB">
        <w:rPr>
          <w:rFonts w:ascii="Arial" w:hAnsi="Arial" w:cs="Arial"/>
          <w:szCs w:val="20"/>
        </w:rPr>
        <w:t xml:space="preserve"> fails to fulfil its contractual obligations for more than</w:t>
      </w:r>
      <w:r w:rsidR="00430355" w:rsidRPr="00F74DCB">
        <w:rPr>
          <w:rFonts w:ascii="Arial" w:hAnsi="Arial" w:cs="Arial"/>
          <w:szCs w:val="20"/>
        </w:rPr>
        <w:t xml:space="preserve"> 5 (five) working days</w:t>
      </w:r>
      <w:r w:rsidR="005E5836" w:rsidRPr="00F74DCB">
        <w:rPr>
          <w:rFonts w:ascii="Arial" w:hAnsi="Arial" w:cs="Arial"/>
          <w:szCs w:val="20"/>
        </w:rPr>
        <w:t>.</w:t>
      </w:r>
    </w:p>
    <w:p w14:paraId="5C055EBC" w14:textId="32306F03" w:rsidR="00D1201F" w:rsidRPr="00F74DCB" w:rsidRDefault="0025436D" w:rsidP="002D48F5">
      <w:pPr>
        <w:pStyle w:val="Sraopastraipa"/>
        <w:numPr>
          <w:ilvl w:val="1"/>
          <w:numId w:val="9"/>
        </w:numPr>
        <w:tabs>
          <w:tab w:val="left" w:pos="709"/>
        </w:tabs>
        <w:ind w:left="709" w:hanging="709"/>
        <w:contextualSpacing w:val="0"/>
        <w:jc w:val="both"/>
        <w:rPr>
          <w:rFonts w:ascii="Arial" w:hAnsi="Arial" w:cs="Arial"/>
          <w:szCs w:val="20"/>
        </w:rPr>
      </w:pPr>
      <w:r w:rsidRPr="00F74DCB">
        <w:rPr>
          <w:rFonts w:ascii="Arial" w:hAnsi="Arial" w:cs="Arial"/>
          <w:szCs w:val="20"/>
        </w:rPr>
        <w:t xml:space="preserve">In the event that </w:t>
      </w:r>
      <w:r w:rsidR="00BB24CA" w:rsidRPr="00F74DCB">
        <w:rPr>
          <w:rFonts w:ascii="Arial" w:hAnsi="Arial" w:cs="Arial"/>
          <w:szCs w:val="20"/>
        </w:rPr>
        <w:t>the circumstances set out in clause 8.2 of</w:t>
      </w:r>
      <w:r w:rsidRPr="00F74DCB">
        <w:rPr>
          <w:rFonts w:ascii="Arial" w:eastAsia="Arial" w:hAnsi="Arial" w:cs="Arial"/>
          <w:szCs w:val="20"/>
        </w:rPr>
        <w:t xml:space="preserve"> the Rules</w:t>
      </w:r>
      <w:r w:rsidRPr="00F74DCB">
        <w:rPr>
          <w:rFonts w:ascii="Arial" w:hAnsi="Arial" w:cs="Arial"/>
          <w:szCs w:val="20"/>
        </w:rPr>
        <w:t xml:space="preserve"> cease to exist</w:t>
      </w:r>
      <w:r w:rsidR="00603CCE" w:rsidRPr="00F74DCB">
        <w:rPr>
          <w:rFonts w:ascii="Arial" w:hAnsi="Arial" w:cs="Arial"/>
          <w:szCs w:val="20"/>
        </w:rPr>
        <w:t xml:space="preserve"> within the period specified by the Company, </w:t>
      </w:r>
      <w:r w:rsidR="006B6CDD" w:rsidRPr="00F74DCB">
        <w:rPr>
          <w:rFonts w:ascii="Arial" w:hAnsi="Arial" w:cs="Arial"/>
          <w:szCs w:val="20"/>
        </w:rPr>
        <w:t xml:space="preserve">the Company shall be entitled </w:t>
      </w:r>
      <w:r w:rsidR="00513C84" w:rsidRPr="00F74DCB">
        <w:rPr>
          <w:rFonts w:ascii="Arial" w:hAnsi="Arial" w:cs="Arial"/>
          <w:szCs w:val="20"/>
        </w:rPr>
        <w:t xml:space="preserve">to reinstate the </w:t>
      </w:r>
      <w:r w:rsidR="005B759D">
        <w:rPr>
          <w:rFonts w:ascii="Arial" w:hAnsi="Arial" w:cs="Arial"/>
          <w:szCs w:val="20"/>
        </w:rPr>
        <w:t>OBE</w:t>
      </w:r>
      <w:r w:rsidR="00513C84" w:rsidRPr="00F74DCB">
        <w:rPr>
          <w:rFonts w:ascii="Arial" w:hAnsi="Arial" w:cs="Arial"/>
          <w:szCs w:val="20"/>
        </w:rPr>
        <w:t xml:space="preserve"> </w:t>
      </w:r>
      <w:r w:rsidR="007329D1">
        <w:rPr>
          <w:rFonts w:ascii="Arial" w:hAnsi="Arial" w:cs="Arial"/>
          <w:szCs w:val="20"/>
        </w:rPr>
        <w:t>P</w:t>
      </w:r>
      <w:r w:rsidR="00513C84" w:rsidRPr="00F74DCB">
        <w:rPr>
          <w:rFonts w:ascii="Arial" w:hAnsi="Arial" w:cs="Arial"/>
          <w:szCs w:val="20"/>
        </w:rPr>
        <w:t xml:space="preserve">rovider and the </w:t>
      </w:r>
      <w:r w:rsidR="005B759D">
        <w:rPr>
          <w:rFonts w:ascii="Arial" w:hAnsi="Arial" w:cs="Arial"/>
          <w:szCs w:val="20"/>
        </w:rPr>
        <w:t>OBE</w:t>
      </w:r>
      <w:r w:rsidR="00513C84" w:rsidRPr="00F74DCB">
        <w:rPr>
          <w:rFonts w:ascii="Arial" w:hAnsi="Arial" w:cs="Arial"/>
          <w:szCs w:val="20"/>
        </w:rPr>
        <w:t xml:space="preserve"> to </w:t>
      </w:r>
      <w:r w:rsidR="00D27D2E" w:rsidRPr="00F74DCB">
        <w:rPr>
          <w:rFonts w:ascii="Arial" w:hAnsi="Arial" w:cs="Arial"/>
          <w:szCs w:val="20"/>
        </w:rPr>
        <w:t xml:space="preserve">the list </w:t>
      </w:r>
      <w:r w:rsidR="00513C84" w:rsidRPr="00F74DCB">
        <w:rPr>
          <w:rFonts w:ascii="Arial" w:hAnsi="Arial" w:cs="Arial"/>
          <w:szCs w:val="20"/>
        </w:rPr>
        <w:t>of integrated providers</w:t>
      </w:r>
      <w:r w:rsidR="00D27D2E" w:rsidRPr="00F74DCB">
        <w:rPr>
          <w:rFonts w:ascii="Arial" w:hAnsi="Arial" w:cs="Arial"/>
          <w:szCs w:val="20"/>
        </w:rPr>
        <w:t>.</w:t>
      </w:r>
    </w:p>
    <w:p w14:paraId="1359866C" w14:textId="3361788C" w:rsidR="00D52B96" w:rsidRPr="00F74DCB" w:rsidRDefault="007952F8" w:rsidP="002D48F5">
      <w:pPr>
        <w:pStyle w:val="Sraopastraipa"/>
        <w:numPr>
          <w:ilvl w:val="1"/>
          <w:numId w:val="9"/>
        </w:numPr>
        <w:tabs>
          <w:tab w:val="left" w:pos="709"/>
        </w:tabs>
        <w:ind w:left="709" w:hanging="709"/>
        <w:contextualSpacing w:val="0"/>
        <w:jc w:val="both"/>
        <w:rPr>
          <w:rFonts w:ascii="Arial" w:hAnsi="Arial" w:cs="Arial"/>
          <w:szCs w:val="20"/>
        </w:rPr>
      </w:pPr>
      <w:r w:rsidRPr="00F74DCB">
        <w:rPr>
          <w:rFonts w:ascii="Arial" w:hAnsi="Arial" w:cs="Arial"/>
          <w:szCs w:val="20"/>
        </w:rPr>
        <w:t xml:space="preserve">The Company shall have the right </w:t>
      </w:r>
      <w:r w:rsidR="00C06FD4" w:rsidRPr="00F74DCB">
        <w:rPr>
          <w:rFonts w:ascii="Arial" w:eastAsia="Arial" w:hAnsi="Arial" w:cs="Arial"/>
          <w:szCs w:val="20"/>
        </w:rPr>
        <w:t xml:space="preserve">to revoke its </w:t>
      </w:r>
      <w:r w:rsidR="00C06FD4" w:rsidRPr="00F74DCB">
        <w:rPr>
          <w:rFonts w:ascii="Arial" w:hAnsi="Arial" w:cs="Arial"/>
          <w:szCs w:val="20"/>
        </w:rPr>
        <w:t xml:space="preserve">decision </w:t>
      </w:r>
      <w:r w:rsidR="00C06FD4" w:rsidRPr="00F74DCB">
        <w:rPr>
          <w:rFonts w:ascii="Arial" w:eastAsia="Arial" w:hAnsi="Arial" w:cs="Arial"/>
          <w:szCs w:val="20"/>
        </w:rPr>
        <w:t xml:space="preserve">regarding </w:t>
      </w:r>
      <w:r w:rsidR="000A01F0" w:rsidRPr="00F74DCB">
        <w:rPr>
          <w:rFonts w:ascii="Arial" w:eastAsia="Arial" w:hAnsi="Arial" w:cs="Arial"/>
          <w:szCs w:val="20"/>
        </w:rPr>
        <w:t>the integration of</w:t>
      </w:r>
      <w:r w:rsidR="000A01F0" w:rsidRPr="00F74DCB">
        <w:rPr>
          <w:rFonts w:ascii="Arial" w:hAnsi="Arial" w:cs="Arial"/>
          <w:szCs w:val="20"/>
        </w:rPr>
        <w:t xml:space="preserve"> the </w:t>
      </w:r>
      <w:r w:rsidR="00402930">
        <w:rPr>
          <w:rFonts w:ascii="Arial" w:hAnsi="Arial" w:cs="Arial"/>
          <w:szCs w:val="20"/>
        </w:rPr>
        <w:t>OBE</w:t>
      </w:r>
      <w:r w:rsidR="007329D1">
        <w:rPr>
          <w:rFonts w:ascii="Arial" w:hAnsi="Arial" w:cs="Arial"/>
          <w:szCs w:val="20"/>
        </w:rPr>
        <w:t xml:space="preserve"> P</w:t>
      </w:r>
      <w:r w:rsidR="000A01F0" w:rsidRPr="00F74DCB">
        <w:rPr>
          <w:rFonts w:ascii="Arial" w:hAnsi="Arial" w:cs="Arial"/>
          <w:szCs w:val="20"/>
        </w:rPr>
        <w:t xml:space="preserve">rovider and the tested </w:t>
      </w:r>
      <w:r w:rsidR="00402930">
        <w:rPr>
          <w:rFonts w:ascii="Arial" w:hAnsi="Arial" w:cs="Arial"/>
          <w:szCs w:val="20"/>
        </w:rPr>
        <w:t>OBE</w:t>
      </w:r>
      <w:r w:rsidR="000A01F0" w:rsidRPr="00F74DCB">
        <w:rPr>
          <w:rFonts w:ascii="Arial" w:hAnsi="Arial" w:cs="Arial"/>
          <w:szCs w:val="20"/>
        </w:rPr>
        <w:t xml:space="preserve"> into the System and their inclusion in the list of integrated </w:t>
      </w:r>
      <w:r w:rsidR="00402930">
        <w:rPr>
          <w:rFonts w:ascii="Arial" w:hAnsi="Arial" w:cs="Arial"/>
          <w:szCs w:val="20"/>
        </w:rPr>
        <w:t>OBE</w:t>
      </w:r>
      <w:r w:rsidR="000A01F0" w:rsidRPr="00F74DCB">
        <w:rPr>
          <w:rFonts w:ascii="Arial" w:hAnsi="Arial" w:cs="Arial"/>
          <w:szCs w:val="20"/>
        </w:rPr>
        <w:t xml:space="preserve"> and </w:t>
      </w:r>
      <w:r w:rsidR="00402509">
        <w:rPr>
          <w:rFonts w:ascii="Arial" w:hAnsi="Arial" w:cs="Arial"/>
          <w:szCs w:val="20"/>
        </w:rPr>
        <w:t>P</w:t>
      </w:r>
      <w:r w:rsidR="000A01F0" w:rsidRPr="00F74DCB">
        <w:rPr>
          <w:rFonts w:ascii="Arial" w:hAnsi="Arial" w:cs="Arial"/>
          <w:szCs w:val="20"/>
        </w:rPr>
        <w:t xml:space="preserve">roviders </w:t>
      </w:r>
      <w:r w:rsidR="001D18E9" w:rsidRPr="00F74DCB">
        <w:rPr>
          <w:rFonts w:ascii="Arial" w:hAnsi="Arial" w:cs="Arial"/>
          <w:szCs w:val="20"/>
        </w:rPr>
        <w:t>in the following cases:</w:t>
      </w:r>
    </w:p>
    <w:p w14:paraId="0A090C10" w14:textId="7FF1C8F0" w:rsidR="00586953" w:rsidRPr="00F74DCB" w:rsidRDefault="001C5273" w:rsidP="0047214E">
      <w:pPr>
        <w:pStyle w:val="Sraopastraipa"/>
        <w:numPr>
          <w:ilvl w:val="2"/>
          <w:numId w:val="9"/>
        </w:numPr>
        <w:tabs>
          <w:tab w:val="left" w:pos="709"/>
        </w:tabs>
        <w:jc w:val="both"/>
        <w:rPr>
          <w:rFonts w:ascii="Arial" w:hAnsi="Arial" w:cs="Arial"/>
          <w:szCs w:val="20"/>
        </w:rPr>
      </w:pPr>
      <w:r w:rsidRPr="00F74DCB">
        <w:rPr>
          <w:rFonts w:ascii="Arial" w:hAnsi="Arial" w:cs="Arial"/>
          <w:szCs w:val="20"/>
        </w:rPr>
        <w:t xml:space="preserve">Where the </w:t>
      </w:r>
      <w:r w:rsidR="00402930">
        <w:rPr>
          <w:rFonts w:ascii="Arial" w:hAnsi="Arial" w:cs="Arial"/>
          <w:szCs w:val="20"/>
        </w:rPr>
        <w:t>OBE</w:t>
      </w:r>
      <w:r w:rsidRPr="00F74DCB">
        <w:rPr>
          <w:rFonts w:ascii="Arial" w:hAnsi="Arial" w:cs="Arial"/>
          <w:szCs w:val="20"/>
        </w:rPr>
        <w:t xml:space="preserve"> </w:t>
      </w:r>
      <w:r w:rsidR="00402509">
        <w:rPr>
          <w:rFonts w:ascii="Arial" w:hAnsi="Arial" w:cs="Arial"/>
          <w:szCs w:val="20"/>
        </w:rPr>
        <w:t>P</w:t>
      </w:r>
      <w:r w:rsidRPr="00F74DCB">
        <w:rPr>
          <w:rFonts w:ascii="Arial" w:hAnsi="Arial" w:cs="Arial"/>
          <w:szCs w:val="20"/>
        </w:rPr>
        <w:t xml:space="preserve">rovider no longer meets the requirements for </w:t>
      </w:r>
      <w:r w:rsidR="00402930">
        <w:rPr>
          <w:rFonts w:ascii="Arial" w:hAnsi="Arial" w:cs="Arial"/>
          <w:szCs w:val="20"/>
        </w:rPr>
        <w:t>OBE</w:t>
      </w:r>
      <w:r w:rsidRPr="00F74DCB">
        <w:rPr>
          <w:rFonts w:ascii="Arial" w:hAnsi="Arial" w:cs="Arial"/>
          <w:szCs w:val="20"/>
        </w:rPr>
        <w:t xml:space="preserve"> </w:t>
      </w:r>
      <w:r w:rsidR="00402509">
        <w:rPr>
          <w:rFonts w:ascii="Arial" w:hAnsi="Arial" w:cs="Arial"/>
          <w:szCs w:val="20"/>
        </w:rPr>
        <w:t>P</w:t>
      </w:r>
      <w:r w:rsidRPr="00F74DCB">
        <w:rPr>
          <w:rFonts w:ascii="Arial" w:hAnsi="Arial" w:cs="Arial"/>
          <w:szCs w:val="20"/>
        </w:rPr>
        <w:t xml:space="preserve">rovider status </w:t>
      </w:r>
      <w:r w:rsidR="00D6776C" w:rsidRPr="00F74DCB">
        <w:rPr>
          <w:rFonts w:ascii="Arial" w:hAnsi="Arial" w:cs="Arial"/>
          <w:szCs w:val="20"/>
        </w:rPr>
        <w:t xml:space="preserve">and </w:t>
      </w:r>
      <w:r w:rsidR="00BE1CC4" w:rsidRPr="00F74DCB">
        <w:rPr>
          <w:rFonts w:ascii="Arial" w:hAnsi="Arial" w:cs="Arial"/>
          <w:szCs w:val="20"/>
        </w:rPr>
        <w:t>the deficiencies have not been rectified within the time limit set by the Company</w:t>
      </w:r>
      <w:r w:rsidR="00586953" w:rsidRPr="00F74DCB">
        <w:rPr>
          <w:rFonts w:ascii="Arial" w:hAnsi="Arial" w:cs="Arial"/>
          <w:szCs w:val="20"/>
        </w:rPr>
        <w:t>;</w:t>
      </w:r>
    </w:p>
    <w:p w14:paraId="18208267" w14:textId="4207133E" w:rsidR="00586953" w:rsidRPr="00F74DCB" w:rsidRDefault="00586953" w:rsidP="0047214E">
      <w:pPr>
        <w:pStyle w:val="Sraopastraipa"/>
        <w:numPr>
          <w:ilvl w:val="2"/>
          <w:numId w:val="9"/>
        </w:numPr>
        <w:tabs>
          <w:tab w:val="left" w:pos="709"/>
        </w:tabs>
        <w:jc w:val="both"/>
        <w:rPr>
          <w:rFonts w:ascii="Arial" w:hAnsi="Arial" w:cs="Arial"/>
          <w:szCs w:val="20"/>
        </w:rPr>
      </w:pPr>
      <w:r w:rsidRPr="00F74DCB">
        <w:rPr>
          <w:rFonts w:ascii="Arial" w:hAnsi="Arial" w:cs="Arial"/>
          <w:szCs w:val="20"/>
        </w:rPr>
        <w:t xml:space="preserve">Where the </w:t>
      </w:r>
      <w:r w:rsidR="00402930">
        <w:rPr>
          <w:rFonts w:ascii="Arial" w:hAnsi="Arial" w:cs="Arial"/>
          <w:szCs w:val="20"/>
        </w:rPr>
        <w:t>OBE</w:t>
      </w:r>
      <w:r w:rsidR="00402509">
        <w:rPr>
          <w:rFonts w:ascii="Arial" w:hAnsi="Arial" w:cs="Arial"/>
          <w:szCs w:val="20"/>
        </w:rPr>
        <w:t xml:space="preserve"> P</w:t>
      </w:r>
      <w:r w:rsidRPr="00F74DCB">
        <w:rPr>
          <w:rFonts w:ascii="Arial" w:hAnsi="Arial" w:cs="Arial"/>
          <w:szCs w:val="20"/>
        </w:rPr>
        <w:t xml:space="preserve">rovider fails to rectify deficiencies in the performance of the contract within the specified time limits, or where the deficiencies are material and the </w:t>
      </w:r>
      <w:r w:rsidR="00402930">
        <w:rPr>
          <w:rFonts w:ascii="Arial" w:hAnsi="Arial" w:cs="Arial"/>
          <w:szCs w:val="20"/>
        </w:rPr>
        <w:t>OBE</w:t>
      </w:r>
      <w:r w:rsidR="00402509">
        <w:rPr>
          <w:rFonts w:ascii="Arial" w:hAnsi="Arial" w:cs="Arial"/>
          <w:szCs w:val="20"/>
        </w:rPr>
        <w:t xml:space="preserve"> P</w:t>
      </w:r>
      <w:r w:rsidRPr="00F74DCB">
        <w:rPr>
          <w:rFonts w:ascii="Arial" w:hAnsi="Arial" w:cs="Arial"/>
          <w:szCs w:val="20"/>
        </w:rPr>
        <w:t xml:space="preserve">rovider is unable </w:t>
      </w:r>
      <w:r w:rsidR="00BF5C00" w:rsidRPr="00F74DCB">
        <w:rPr>
          <w:rFonts w:ascii="Arial" w:hAnsi="Arial" w:cs="Arial"/>
          <w:szCs w:val="20"/>
        </w:rPr>
        <w:t xml:space="preserve">to rectify them, including, but not limited to, </w:t>
      </w:r>
      <w:r w:rsidR="005657F6" w:rsidRPr="00F74DCB">
        <w:rPr>
          <w:rFonts w:ascii="Arial" w:hAnsi="Arial" w:cs="Arial"/>
          <w:szCs w:val="20"/>
        </w:rPr>
        <w:t>system failure or malfunction</w:t>
      </w:r>
      <w:r w:rsidR="0005407D" w:rsidRPr="00F74DCB">
        <w:rPr>
          <w:rFonts w:ascii="Arial" w:hAnsi="Arial" w:cs="Arial"/>
          <w:szCs w:val="20"/>
        </w:rPr>
        <w:t xml:space="preserve">, </w:t>
      </w:r>
      <w:r w:rsidR="00F623C8" w:rsidRPr="00F74DCB">
        <w:rPr>
          <w:rFonts w:ascii="Arial" w:hAnsi="Arial" w:cs="Arial"/>
          <w:szCs w:val="20"/>
        </w:rPr>
        <w:t>or</w:t>
      </w:r>
      <w:r w:rsidR="0005407D" w:rsidRPr="00F74DCB">
        <w:rPr>
          <w:rFonts w:ascii="Arial" w:hAnsi="Arial" w:cs="Arial"/>
          <w:szCs w:val="20"/>
        </w:rPr>
        <w:t xml:space="preserve"> </w:t>
      </w:r>
      <w:r w:rsidR="00402930">
        <w:rPr>
          <w:rFonts w:ascii="Arial" w:hAnsi="Arial" w:cs="Arial"/>
          <w:szCs w:val="20"/>
        </w:rPr>
        <w:t>OBE</w:t>
      </w:r>
      <w:r w:rsidR="0056025C" w:rsidRPr="00F74DCB">
        <w:rPr>
          <w:rFonts w:ascii="Arial" w:hAnsi="Arial" w:cs="Arial"/>
          <w:szCs w:val="20"/>
        </w:rPr>
        <w:t xml:space="preserve"> </w:t>
      </w:r>
      <w:r w:rsidR="00F623C8" w:rsidRPr="00F74DCB">
        <w:rPr>
          <w:rFonts w:ascii="Arial" w:hAnsi="Arial" w:cs="Arial"/>
          <w:szCs w:val="20"/>
        </w:rPr>
        <w:t>failure or malfunction</w:t>
      </w:r>
      <w:r w:rsidR="002A020A" w:rsidRPr="00F74DCB">
        <w:rPr>
          <w:rFonts w:ascii="Arial" w:hAnsi="Arial" w:cs="Arial"/>
          <w:szCs w:val="20"/>
        </w:rPr>
        <w:t xml:space="preserve">; </w:t>
      </w:r>
      <w:r w:rsidR="00402509">
        <w:rPr>
          <w:rFonts w:ascii="Arial" w:hAnsi="Arial" w:cs="Arial"/>
          <w:szCs w:val="20"/>
        </w:rPr>
        <w:t>t</w:t>
      </w:r>
      <w:r w:rsidR="002A020A" w:rsidRPr="00F74DCB">
        <w:rPr>
          <w:rFonts w:ascii="Arial" w:hAnsi="Arial" w:cs="Arial"/>
          <w:szCs w:val="20"/>
        </w:rPr>
        <w:t xml:space="preserve">he </w:t>
      </w:r>
      <w:r w:rsidR="005B759D">
        <w:rPr>
          <w:rFonts w:ascii="Arial" w:hAnsi="Arial" w:cs="Arial"/>
          <w:szCs w:val="20"/>
        </w:rPr>
        <w:t>OBE</w:t>
      </w:r>
      <w:r w:rsidR="002A020A" w:rsidRPr="00F74DCB">
        <w:rPr>
          <w:rFonts w:ascii="Arial" w:hAnsi="Arial" w:cs="Arial"/>
          <w:szCs w:val="20"/>
        </w:rPr>
        <w:t xml:space="preserve"> fails to comply with </w:t>
      </w:r>
      <w:r w:rsidR="00A131BD" w:rsidRPr="00F74DCB">
        <w:rPr>
          <w:rFonts w:ascii="Arial" w:hAnsi="Arial" w:cs="Arial"/>
          <w:szCs w:val="20"/>
        </w:rPr>
        <w:t xml:space="preserve">the requirements set out in the Rules and </w:t>
      </w:r>
      <w:r w:rsidR="00402509">
        <w:rPr>
          <w:rFonts w:ascii="Arial" w:hAnsi="Arial" w:cs="Arial"/>
          <w:szCs w:val="20"/>
        </w:rPr>
        <w:t xml:space="preserve">the </w:t>
      </w:r>
      <w:r w:rsidR="00F6752D">
        <w:rPr>
          <w:rFonts w:ascii="Arial" w:hAnsi="Arial" w:cs="Arial"/>
          <w:szCs w:val="20"/>
        </w:rPr>
        <w:t>annexes</w:t>
      </w:r>
      <w:r w:rsidR="00402509">
        <w:rPr>
          <w:rFonts w:ascii="Arial" w:hAnsi="Arial" w:cs="Arial"/>
          <w:szCs w:val="20"/>
        </w:rPr>
        <w:t xml:space="preserve"> to the Rules;</w:t>
      </w:r>
    </w:p>
    <w:p w14:paraId="28380FB0" w14:textId="2479FDBA" w:rsidR="00586953" w:rsidRPr="00F74DCB" w:rsidRDefault="00402509" w:rsidP="0047214E">
      <w:pPr>
        <w:pStyle w:val="Sraopastraipa"/>
        <w:numPr>
          <w:ilvl w:val="2"/>
          <w:numId w:val="9"/>
        </w:numPr>
        <w:tabs>
          <w:tab w:val="left" w:pos="1134"/>
        </w:tabs>
        <w:jc w:val="both"/>
        <w:rPr>
          <w:rFonts w:ascii="Arial" w:hAnsi="Arial" w:cs="Arial"/>
          <w:szCs w:val="20"/>
        </w:rPr>
      </w:pPr>
      <w:r>
        <w:rPr>
          <w:rFonts w:ascii="Arial" w:hAnsi="Arial" w:cs="Arial"/>
          <w:szCs w:val="20"/>
        </w:rPr>
        <w:t>T</w:t>
      </w:r>
      <w:r w:rsidR="00586953" w:rsidRPr="00F74DCB">
        <w:rPr>
          <w:rFonts w:ascii="Arial" w:hAnsi="Arial" w:cs="Arial"/>
          <w:szCs w:val="20"/>
        </w:rPr>
        <w:t>he Company receives an instruction or recommendation from the supervisory authorities to terminate the contract;</w:t>
      </w:r>
    </w:p>
    <w:p w14:paraId="09BE9F25" w14:textId="591CD24F" w:rsidR="00586953" w:rsidRPr="00F74DCB" w:rsidRDefault="00402509" w:rsidP="0047214E">
      <w:pPr>
        <w:pStyle w:val="Sraopastraipa"/>
        <w:numPr>
          <w:ilvl w:val="2"/>
          <w:numId w:val="9"/>
        </w:numPr>
        <w:tabs>
          <w:tab w:val="left" w:pos="1134"/>
        </w:tabs>
        <w:jc w:val="both"/>
        <w:rPr>
          <w:rFonts w:ascii="Arial" w:hAnsi="Arial" w:cs="Arial"/>
          <w:szCs w:val="20"/>
        </w:rPr>
      </w:pPr>
      <w:r>
        <w:rPr>
          <w:rFonts w:ascii="Arial" w:hAnsi="Arial" w:cs="Arial"/>
          <w:szCs w:val="20"/>
        </w:rPr>
        <w:t>B</w:t>
      </w:r>
      <w:r w:rsidR="00586953" w:rsidRPr="00F74DCB">
        <w:rPr>
          <w:rFonts w:ascii="Arial" w:hAnsi="Arial" w:cs="Arial"/>
          <w:szCs w:val="20"/>
        </w:rPr>
        <w:t xml:space="preserve">ankruptcy proceedings are brought against the </w:t>
      </w:r>
      <w:r w:rsidR="005B759D">
        <w:rPr>
          <w:rFonts w:ascii="Arial" w:hAnsi="Arial" w:cs="Arial"/>
          <w:szCs w:val="20"/>
        </w:rPr>
        <w:t>OBE</w:t>
      </w:r>
      <w:r w:rsidR="00586953" w:rsidRPr="00F74DCB">
        <w:rPr>
          <w:rFonts w:ascii="Arial" w:hAnsi="Arial" w:cs="Arial"/>
          <w:szCs w:val="20"/>
        </w:rPr>
        <w:t xml:space="preserve"> </w:t>
      </w:r>
      <w:r>
        <w:rPr>
          <w:rFonts w:ascii="Arial" w:hAnsi="Arial" w:cs="Arial"/>
          <w:szCs w:val="20"/>
        </w:rPr>
        <w:t>P</w:t>
      </w:r>
      <w:r w:rsidR="00586953" w:rsidRPr="00F74DCB">
        <w:rPr>
          <w:rFonts w:ascii="Arial" w:hAnsi="Arial" w:cs="Arial"/>
          <w:szCs w:val="20"/>
        </w:rPr>
        <w:t xml:space="preserve">rovider, out-of-court bankruptcy proceedings are initiated, the </w:t>
      </w:r>
      <w:r>
        <w:rPr>
          <w:rFonts w:ascii="Arial" w:hAnsi="Arial" w:cs="Arial"/>
          <w:szCs w:val="20"/>
        </w:rPr>
        <w:t>P</w:t>
      </w:r>
      <w:r w:rsidR="00586953" w:rsidRPr="00F74DCB">
        <w:rPr>
          <w:rFonts w:ascii="Arial" w:hAnsi="Arial" w:cs="Arial"/>
          <w:szCs w:val="20"/>
        </w:rPr>
        <w:t xml:space="preserve">rovider becomes insolvent or there is a likelihood of insolvency, the </w:t>
      </w:r>
      <w:r w:rsidR="005B759D">
        <w:rPr>
          <w:rFonts w:ascii="Arial" w:hAnsi="Arial" w:cs="Arial"/>
          <w:szCs w:val="20"/>
        </w:rPr>
        <w:t>OBE</w:t>
      </w:r>
      <w:r w:rsidR="00586953" w:rsidRPr="00F74DCB">
        <w:rPr>
          <w:rFonts w:ascii="Arial" w:hAnsi="Arial" w:cs="Arial"/>
          <w:szCs w:val="20"/>
        </w:rPr>
        <w:t xml:space="preserve"> </w:t>
      </w:r>
      <w:r>
        <w:rPr>
          <w:rFonts w:ascii="Arial" w:hAnsi="Arial" w:cs="Arial"/>
          <w:szCs w:val="20"/>
        </w:rPr>
        <w:t>P</w:t>
      </w:r>
      <w:r w:rsidR="00586953" w:rsidRPr="00F74DCB">
        <w:rPr>
          <w:rFonts w:ascii="Arial" w:hAnsi="Arial" w:cs="Arial"/>
          <w:szCs w:val="20"/>
        </w:rPr>
        <w:t>rovider ceases operations, or a similar situation arises in accordance with the procedure laid down in laws and other legislation;</w:t>
      </w:r>
    </w:p>
    <w:p w14:paraId="60B249A0" w14:textId="716BBD9F" w:rsidR="00BD6705" w:rsidRPr="00F74DCB" w:rsidRDefault="00BD6705" w:rsidP="001B79EB">
      <w:pPr>
        <w:pStyle w:val="Sraopastraipa"/>
        <w:numPr>
          <w:ilvl w:val="2"/>
          <w:numId w:val="9"/>
        </w:numPr>
        <w:tabs>
          <w:tab w:val="left" w:pos="1134"/>
        </w:tabs>
        <w:jc w:val="both"/>
        <w:rPr>
          <w:rFonts w:ascii="Arial" w:hAnsi="Arial" w:cs="Arial"/>
          <w:szCs w:val="20"/>
        </w:rPr>
      </w:pPr>
      <w:r w:rsidRPr="00F74DCB">
        <w:rPr>
          <w:rFonts w:ascii="Arial" w:hAnsi="Arial" w:cs="Arial"/>
          <w:szCs w:val="20"/>
        </w:rPr>
        <w:t xml:space="preserve">The Company </w:t>
      </w:r>
      <w:r w:rsidR="00680CD0" w:rsidRPr="00F74DCB">
        <w:rPr>
          <w:rFonts w:ascii="Arial" w:hAnsi="Arial" w:cs="Arial"/>
          <w:szCs w:val="20"/>
        </w:rPr>
        <w:t xml:space="preserve">unilaterally </w:t>
      </w:r>
      <w:r w:rsidR="00F045BF" w:rsidRPr="00F74DCB">
        <w:rPr>
          <w:rFonts w:ascii="Arial" w:hAnsi="Arial" w:cs="Arial"/>
          <w:szCs w:val="20"/>
        </w:rPr>
        <w:t xml:space="preserve">terminates the contract </w:t>
      </w:r>
      <w:r w:rsidR="00402509">
        <w:rPr>
          <w:rFonts w:ascii="Arial" w:hAnsi="Arial" w:cs="Arial"/>
          <w:szCs w:val="20"/>
        </w:rPr>
        <w:t>through</w:t>
      </w:r>
      <w:r w:rsidR="00F045BF" w:rsidRPr="00F74DCB">
        <w:rPr>
          <w:rFonts w:ascii="Arial" w:hAnsi="Arial" w:cs="Arial"/>
          <w:szCs w:val="20"/>
        </w:rPr>
        <w:t xml:space="preserve"> the fault of the </w:t>
      </w:r>
      <w:r w:rsidR="005B759D">
        <w:rPr>
          <w:rFonts w:ascii="Arial" w:hAnsi="Arial" w:cs="Arial"/>
          <w:szCs w:val="20"/>
        </w:rPr>
        <w:t>OBE</w:t>
      </w:r>
      <w:r w:rsidR="00F045BF" w:rsidRPr="00F74DCB">
        <w:rPr>
          <w:rFonts w:ascii="Arial" w:hAnsi="Arial" w:cs="Arial"/>
          <w:szCs w:val="20"/>
        </w:rPr>
        <w:t xml:space="preserve"> </w:t>
      </w:r>
      <w:r w:rsidR="00402509">
        <w:rPr>
          <w:rFonts w:ascii="Arial" w:hAnsi="Arial" w:cs="Arial"/>
          <w:szCs w:val="20"/>
        </w:rPr>
        <w:t>P</w:t>
      </w:r>
      <w:r w:rsidR="00F045BF" w:rsidRPr="00F74DCB">
        <w:rPr>
          <w:rFonts w:ascii="Arial" w:hAnsi="Arial" w:cs="Arial"/>
          <w:szCs w:val="20"/>
        </w:rPr>
        <w:t>rovider;</w:t>
      </w:r>
    </w:p>
    <w:p w14:paraId="4B8ABB16" w14:textId="17A92D47" w:rsidR="005541F4" w:rsidRPr="00F74DCB" w:rsidRDefault="005E74F8" w:rsidP="0047214E">
      <w:pPr>
        <w:pStyle w:val="Sraopastraipa"/>
        <w:numPr>
          <w:ilvl w:val="2"/>
          <w:numId w:val="9"/>
        </w:numPr>
        <w:tabs>
          <w:tab w:val="left" w:pos="1134"/>
        </w:tabs>
        <w:jc w:val="both"/>
        <w:rPr>
          <w:rFonts w:ascii="Arial" w:hAnsi="Arial" w:cs="Arial"/>
          <w:szCs w:val="20"/>
        </w:rPr>
      </w:pPr>
      <w:r w:rsidRPr="00F74DCB">
        <w:rPr>
          <w:rFonts w:ascii="Arial" w:hAnsi="Arial" w:cs="Arial"/>
          <w:szCs w:val="20"/>
        </w:rPr>
        <w:t xml:space="preserve">Where </w:t>
      </w:r>
      <w:r w:rsidR="005541F4" w:rsidRPr="00F74DCB">
        <w:rPr>
          <w:rFonts w:ascii="Arial" w:hAnsi="Arial" w:cs="Arial"/>
          <w:szCs w:val="20"/>
        </w:rPr>
        <w:t xml:space="preserve">the </w:t>
      </w:r>
      <w:r w:rsidR="00402930">
        <w:rPr>
          <w:rFonts w:ascii="Arial" w:hAnsi="Arial" w:cs="Arial"/>
          <w:szCs w:val="20"/>
        </w:rPr>
        <w:t>OBE</w:t>
      </w:r>
      <w:r w:rsidR="005541F4" w:rsidRPr="00F74DCB">
        <w:rPr>
          <w:rFonts w:ascii="Arial" w:hAnsi="Arial" w:cs="Arial"/>
          <w:szCs w:val="20"/>
        </w:rPr>
        <w:t xml:space="preserve"> </w:t>
      </w:r>
      <w:r w:rsidR="00402509">
        <w:rPr>
          <w:rFonts w:ascii="Arial" w:hAnsi="Arial" w:cs="Arial"/>
          <w:szCs w:val="20"/>
        </w:rPr>
        <w:t>P</w:t>
      </w:r>
      <w:r w:rsidR="005541F4" w:rsidRPr="00F74DCB">
        <w:rPr>
          <w:rFonts w:ascii="Arial" w:hAnsi="Arial" w:cs="Arial"/>
          <w:szCs w:val="20"/>
        </w:rPr>
        <w:t>rovider fails</w:t>
      </w:r>
      <w:r w:rsidRPr="00F74DCB">
        <w:rPr>
          <w:rFonts w:ascii="Arial" w:hAnsi="Arial" w:cs="Arial"/>
          <w:szCs w:val="20"/>
        </w:rPr>
        <w:t xml:space="preserve">, within the time limit set by the Company, </w:t>
      </w:r>
      <w:r w:rsidR="005541F4" w:rsidRPr="00F74DCB">
        <w:rPr>
          <w:rFonts w:ascii="Arial" w:hAnsi="Arial" w:cs="Arial"/>
          <w:szCs w:val="20"/>
        </w:rPr>
        <w:t xml:space="preserve">to remedy </w:t>
      </w:r>
      <w:r w:rsidR="00180CE0" w:rsidRPr="00F74DCB">
        <w:rPr>
          <w:rFonts w:ascii="Arial" w:hAnsi="Arial" w:cs="Arial"/>
          <w:szCs w:val="20"/>
        </w:rPr>
        <w:t xml:space="preserve">the causes that led to </w:t>
      </w:r>
      <w:r w:rsidR="006B37FB" w:rsidRPr="00F74DCB">
        <w:rPr>
          <w:rFonts w:ascii="Arial" w:hAnsi="Arial" w:cs="Arial"/>
          <w:szCs w:val="20"/>
        </w:rPr>
        <w:t xml:space="preserve">the suspension of the decision </w:t>
      </w:r>
      <w:r w:rsidR="00F90B31" w:rsidRPr="00F74DCB">
        <w:rPr>
          <w:rFonts w:ascii="Arial" w:hAnsi="Arial" w:cs="Arial"/>
          <w:szCs w:val="20"/>
        </w:rPr>
        <w:t xml:space="preserve">on the integration of the </w:t>
      </w:r>
      <w:r w:rsidR="00402930">
        <w:rPr>
          <w:rFonts w:ascii="Arial" w:hAnsi="Arial" w:cs="Arial"/>
          <w:szCs w:val="20"/>
        </w:rPr>
        <w:t>OBE</w:t>
      </w:r>
      <w:r w:rsidR="00F90B31" w:rsidRPr="00F74DCB">
        <w:rPr>
          <w:rFonts w:ascii="Arial" w:hAnsi="Arial" w:cs="Arial"/>
          <w:szCs w:val="20"/>
        </w:rPr>
        <w:t xml:space="preserve"> </w:t>
      </w:r>
      <w:r w:rsidR="00402509">
        <w:rPr>
          <w:rFonts w:ascii="Arial" w:hAnsi="Arial" w:cs="Arial"/>
          <w:szCs w:val="20"/>
        </w:rPr>
        <w:t>P</w:t>
      </w:r>
      <w:r w:rsidR="00F90B31" w:rsidRPr="00F74DCB">
        <w:rPr>
          <w:rFonts w:ascii="Arial" w:hAnsi="Arial" w:cs="Arial"/>
          <w:szCs w:val="20"/>
        </w:rPr>
        <w:t xml:space="preserve">rovider and the tested </w:t>
      </w:r>
      <w:r w:rsidR="00402930">
        <w:rPr>
          <w:rFonts w:ascii="Arial" w:hAnsi="Arial" w:cs="Arial"/>
          <w:szCs w:val="20"/>
        </w:rPr>
        <w:t>OBE</w:t>
      </w:r>
      <w:r w:rsidR="00F90B31" w:rsidRPr="00F74DCB">
        <w:rPr>
          <w:rFonts w:ascii="Arial" w:hAnsi="Arial" w:cs="Arial"/>
          <w:szCs w:val="20"/>
        </w:rPr>
        <w:t xml:space="preserve"> into the System and to the temporary removal of the </w:t>
      </w:r>
      <w:r w:rsidR="00402930">
        <w:rPr>
          <w:rFonts w:ascii="Arial" w:hAnsi="Arial" w:cs="Arial"/>
          <w:szCs w:val="20"/>
        </w:rPr>
        <w:t>OBE</w:t>
      </w:r>
      <w:r w:rsidR="00F90B31" w:rsidRPr="00F74DCB">
        <w:rPr>
          <w:rFonts w:ascii="Arial" w:hAnsi="Arial" w:cs="Arial"/>
          <w:szCs w:val="20"/>
        </w:rPr>
        <w:t xml:space="preserve"> </w:t>
      </w:r>
      <w:r w:rsidR="00402509">
        <w:rPr>
          <w:rFonts w:ascii="Arial" w:hAnsi="Arial" w:cs="Arial"/>
          <w:szCs w:val="20"/>
        </w:rPr>
        <w:t>P</w:t>
      </w:r>
      <w:r w:rsidR="00F90B31" w:rsidRPr="00F74DCB">
        <w:rPr>
          <w:rFonts w:ascii="Arial" w:hAnsi="Arial" w:cs="Arial"/>
          <w:szCs w:val="20"/>
        </w:rPr>
        <w:t xml:space="preserve">rovider and the </w:t>
      </w:r>
      <w:r w:rsidR="00402930">
        <w:rPr>
          <w:rFonts w:ascii="Arial" w:hAnsi="Arial" w:cs="Arial"/>
          <w:szCs w:val="20"/>
        </w:rPr>
        <w:t>OBE</w:t>
      </w:r>
      <w:r w:rsidR="00F90B31" w:rsidRPr="00F74DCB">
        <w:rPr>
          <w:rFonts w:ascii="Arial" w:hAnsi="Arial" w:cs="Arial"/>
          <w:szCs w:val="20"/>
        </w:rPr>
        <w:t xml:space="preserve"> from the list</w:t>
      </w:r>
      <w:r w:rsidR="00DC06CB" w:rsidRPr="00F74DCB">
        <w:rPr>
          <w:rFonts w:ascii="Arial" w:hAnsi="Arial" w:cs="Arial"/>
          <w:szCs w:val="20"/>
        </w:rPr>
        <w:t>;</w:t>
      </w:r>
    </w:p>
    <w:p w14:paraId="70EBF780" w14:textId="77777777" w:rsidR="00586953" w:rsidRPr="00F74DCB" w:rsidRDefault="00586953" w:rsidP="0047214E">
      <w:pPr>
        <w:pStyle w:val="Sraopastraipa"/>
        <w:numPr>
          <w:ilvl w:val="2"/>
          <w:numId w:val="9"/>
        </w:numPr>
        <w:tabs>
          <w:tab w:val="left" w:pos="1134"/>
        </w:tabs>
        <w:jc w:val="both"/>
        <w:rPr>
          <w:rFonts w:ascii="Arial" w:hAnsi="Arial" w:cs="Arial"/>
          <w:szCs w:val="20"/>
        </w:rPr>
      </w:pPr>
      <w:r w:rsidRPr="00F74DCB">
        <w:rPr>
          <w:rFonts w:ascii="Arial" w:hAnsi="Arial" w:cs="Arial"/>
          <w:szCs w:val="20"/>
        </w:rPr>
        <w:t>in other cases provided for by law.</w:t>
      </w:r>
    </w:p>
    <w:p w14:paraId="0B2B3F64" w14:textId="596F9AD2" w:rsidR="000B64FB" w:rsidRPr="00F74DCB" w:rsidRDefault="00E00227" w:rsidP="00482A9F">
      <w:pPr>
        <w:pStyle w:val="Sraopastraipa"/>
        <w:numPr>
          <w:ilvl w:val="1"/>
          <w:numId w:val="9"/>
        </w:numPr>
        <w:tabs>
          <w:tab w:val="left" w:pos="709"/>
        </w:tabs>
        <w:ind w:left="709" w:hanging="709"/>
        <w:contextualSpacing w:val="0"/>
        <w:jc w:val="both"/>
        <w:rPr>
          <w:rFonts w:ascii="Arial" w:eastAsia="Arial" w:hAnsi="Arial" w:cs="Arial"/>
          <w:szCs w:val="20"/>
        </w:rPr>
      </w:pPr>
      <w:r w:rsidRPr="00F74DCB">
        <w:rPr>
          <w:rFonts w:ascii="Arial" w:eastAsia="Arial" w:hAnsi="Arial" w:cs="Arial"/>
          <w:szCs w:val="20"/>
        </w:rPr>
        <w:t xml:space="preserve">In the event that </w:t>
      </w:r>
      <w:r w:rsidR="00CE1270" w:rsidRPr="00F74DCB">
        <w:rPr>
          <w:rFonts w:ascii="Arial" w:eastAsia="Arial" w:hAnsi="Arial" w:cs="Arial"/>
          <w:szCs w:val="20"/>
        </w:rPr>
        <w:t xml:space="preserve">one or more </w:t>
      </w:r>
      <w:r w:rsidR="006E4A95" w:rsidRPr="00F74DCB">
        <w:rPr>
          <w:rFonts w:ascii="Arial" w:eastAsia="Arial" w:hAnsi="Arial" w:cs="Arial"/>
          <w:szCs w:val="20"/>
        </w:rPr>
        <w:t xml:space="preserve">devices registered </w:t>
      </w:r>
      <w:r w:rsidR="007060FB" w:rsidRPr="00F74DCB">
        <w:rPr>
          <w:rFonts w:ascii="Arial" w:eastAsia="Arial" w:hAnsi="Arial" w:cs="Arial"/>
          <w:szCs w:val="20"/>
        </w:rPr>
        <w:t xml:space="preserve">in </w:t>
      </w:r>
      <w:r w:rsidR="00CE1270" w:rsidRPr="00F74DCB">
        <w:rPr>
          <w:rFonts w:ascii="Arial" w:eastAsia="Arial" w:hAnsi="Arial" w:cs="Arial"/>
          <w:szCs w:val="20"/>
        </w:rPr>
        <w:t>the</w:t>
      </w:r>
      <w:r w:rsidR="006E4A95" w:rsidRPr="00F74DCB">
        <w:rPr>
          <w:rFonts w:ascii="Arial" w:eastAsia="Arial" w:hAnsi="Arial" w:cs="Arial"/>
          <w:szCs w:val="20"/>
        </w:rPr>
        <w:t xml:space="preserve"> integrated </w:t>
      </w:r>
      <w:r w:rsidR="005B759D">
        <w:rPr>
          <w:rFonts w:ascii="Arial" w:eastAsia="Arial" w:hAnsi="Arial" w:cs="Arial"/>
          <w:szCs w:val="20"/>
        </w:rPr>
        <w:t>OBE</w:t>
      </w:r>
      <w:r w:rsidR="00CE1270" w:rsidRPr="00F74DCB">
        <w:rPr>
          <w:rFonts w:ascii="Arial" w:eastAsia="Arial" w:hAnsi="Arial" w:cs="Arial"/>
          <w:szCs w:val="20"/>
        </w:rPr>
        <w:t xml:space="preserve"> </w:t>
      </w:r>
      <w:r w:rsidR="00A3010A" w:rsidRPr="00F74DCB">
        <w:rPr>
          <w:rFonts w:ascii="Arial" w:eastAsia="Arial" w:hAnsi="Arial" w:cs="Arial"/>
          <w:szCs w:val="20"/>
        </w:rPr>
        <w:t xml:space="preserve">do not meet the requirements, </w:t>
      </w:r>
      <w:r w:rsidR="00EF731E" w:rsidRPr="00F74DCB">
        <w:rPr>
          <w:rFonts w:ascii="Arial" w:eastAsia="Arial" w:hAnsi="Arial" w:cs="Arial"/>
          <w:szCs w:val="20"/>
        </w:rPr>
        <w:t xml:space="preserve">or </w:t>
      </w:r>
      <w:r w:rsidR="00D003E4" w:rsidRPr="00F74DCB">
        <w:rPr>
          <w:rFonts w:ascii="Arial" w:eastAsia="Arial" w:hAnsi="Arial" w:cs="Arial"/>
          <w:szCs w:val="20"/>
        </w:rPr>
        <w:t xml:space="preserve">are </w:t>
      </w:r>
      <w:r w:rsidR="00A3010A" w:rsidRPr="00F74DCB">
        <w:rPr>
          <w:rFonts w:ascii="Arial" w:eastAsia="Arial" w:hAnsi="Arial" w:cs="Arial"/>
          <w:szCs w:val="20"/>
        </w:rPr>
        <w:t xml:space="preserve">temporarily </w:t>
      </w:r>
      <w:r w:rsidR="00EF731E" w:rsidRPr="00F74DCB">
        <w:rPr>
          <w:rFonts w:ascii="Arial" w:eastAsia="Arial" w:hAnsi="Arial" w:cs="Arial"/>
          <w:szCs w:val="20"/>
        </w:rPr>
        <w:t xml:space="preserve">or completely </w:t>
      </w:r>
      <w:r w:rsidR="00D003E4" w:rsidRPr="00F74DCB">
        <w:rPr>
          <w:rFonts w:ascii="Arial" w:eastAsia="Arial" w:hAnsi="Arial" w:cs="Arial"/>
          <w:szCs w:val="20"/>
        </w:rPr>
        <w:t xml:space="preserve">inoperative, the Company may </w:t>
      </w:r>
      <w:r w:rsidR="000B64FB" w:rsidRPr="00F74DCB">
        <w:rPr>
          <w:rFonts w:ascii="Arial" w:eastAsia="Arial" w:hAnsi="Arial" w:cs="Arial"/>
          <w:szCs w:val="20"/>
        </w:rPr>
        <w:t>suspend or revoke, only in the relevant part, the decision regarding the integration of</w:t>
      </w:r>
      <w:r w:rsidR="000B64FB" w:rsidRPr="00F74DCB">
        <w:rPr>
          <w:rFonts w:ascii="Arial" w:hAnsi="Arial" w:cs="Arial"/>
          <w:szCs w:val="20"/>
        </w:rPr>
        <w:t xml:space="preserve"> the </w:t>
      </w:r>
      <w:r w:rsidR="00402930">
        <w:rPr>
          <w:rFonts w:ascii="Arial" w:hAnsi="Arial" w:cs="Arial"/>
          <w:szCs w:val="20"/>
        </w:rPr>
        <w:t>OBE</w:t>
      </w:r>
      <w:r w:rsidR="000B64FB" w:rsidRPr="00F74DCB">
        <w:rPr>
          <w:rFonts w:ascii="Arial" w:hAnsi="Arial" w:cs="Arial"/>
          <w:szCs w:val="20"/>
        </w:rPr>
        <w:t xml:space="preserve"> </w:t>
      </w:r>
      <w:r w:rsidR="002B6E97">
        <w:rPr>
          <w:rFonts w:ascii="Arial" w:hAnsi="Arial" w:cs="Arial"/>
          <w:szCs w:val="20"/>
        </w:rPr>
        <w:t>P</w:t>
      </w:r>
      <w:r w:rsidR="000B64FB" w:rsidRPr="00F74DCB">
        <w:rPr>
          <w:rFonts w:ascii="Arial" w:hAnsi="Arial" w:cs="Arial"/>
          <w:szCs w:val="20"/>
        </w:rPr>
        <w:t xml:space="preserve">rovider and the tested </w:t>
      </w:r>
      <w:r w:rsidR="00402930">
        <w:rPr>
          <w:rFonts w:ascii="Arial" w:hAnsi="Arial" w:cs="Arial"/>
          <w:szCs w:val="20"/>
        </w:rPr>
        <w:t>OBE</w:t>
      </w:r>
      <w:r w:rsidR="000B64FB" w:rsidRPr="00F74DCB">
        <w:rPr>
          <w:rFonts w:ascii="Arial" w:hAnsi="Arial" w:cs="Arial"/>
          <w:szCs w:val="20"/>
        </w:rPr>
        <w:t xml:space="preserve"> into the System and their inclusion in the list of integrated </w:t>
      </w:r>
      <w:r w:rsidR="00402930">
        <w:rPr>
          <w:rFonts w:ascii="Arial" w:hAnsi="Arial" w:cs="Arial"/>
          <w:szCs w:val="20"/>
        </w:rPr>
        <w:t>OBE</w:t>
      </w:r>
      <w:r w:rsidR="000B64FB" w:rsidRPr="00F74DCB">
        <w:rPr>
          <w:rFonts w:ascii="Arial" w:hAnsi="Arial" w:cs="Arial"/>
          <w:szCs w:val="20"/>
        </w:rPr>
        <w:t xml:space="preserve"> and </w:t>
      </w:r>
      <w:r w:rsidR="002B6E97">
        <w:rPr>
          <w:rFonts w:ascii="Arial" w:hAnsi="Arial" w:cs="Arial"/>
          <w:szCs w:val="20"/>
        </w:rPr>
        <w:t>P</w:t>
      </w:r>
      <w:r w:rsidR="000B64FB" w:rsidRPr="00F74DCB">
        <w:rPr>
          <w:rFonts w:ascii="Arial" w:hAnsi="Arial" w:cs="Arial"/>
          <w:szCs w:val="20"/>
        </w:rPr>
        <w:t xml:space="preserve">roviders. </w:t>
      </w:r>
      <w:r w:rsidR="00FA03BA" w:rsidRPr="00F74DCB">
        <w:rPr>
          <w:rFonts w:ascii="Arial" w:hAnsi="Arial" w:cs="Arial"/>
          <w:szCs w:val="20"/>
        </w:rPr>
        <w:t xml:space="preserve">In such a case, </w:t>
      </w:r>
      <w:r w:rsidR="00216816" w:rsidRPr="00F74DCB">
        <w:rPr>
          <w:rFonts w:ascii="Arial" w:hAnsi="Arial" w:cs="Arial"/>
          <w:szCs w:val="20"/>
        </w:rPr>
        <w:t xml:space="preserve">only </w:t>
      </w:r>
      <w:r w:rsidR="00FA03BA" w:rsidRPr="00F74DCB">
        <w:rPr>
          <w:rFonts w:ascii="Arial" w:hAnsi="Arial" w:cs="Arial"/>
          <w:szCs w:val="20"/>
        </w:rPr>
        <w:t>the afore</w:t>
      </w:r>
      <w:r w:rsidR="002B6E97">
        <w:rPr>
          <w:rFonts w:ascii="Arial" w:hAnsi="Arial" w:cs="Arial"/>
          <w:szCs w:val="20"/>
        </w:rPr>
        <w:t>-</w:t>
      </w:r>
      <w:r w:rsidR="00FA03BA" w:rsidRPr="00F74DCB">
        <w:rPr>
          <w:rFonts w:ascii="Arial" w:hAnsi="Arial" w:cs="Arial"/>
          <w:szCs w:val="20"/>
        </w:rPr>
        <w:t>mentioned devices shall be temporarily or permanently removed from the list.</w:t>
      </w:r>
    </w:p>
    <w:p w14:paraId="5418ABEF" w14:textId="30607E91" w:rsidR="00431463" w:rsidRPr="00F74DCB" w:rsidRDefault="109F6966" w:rsidP="00482A9F">
      <w:pPr>
        <w:pStyle w:val="Sraopastraipa"/>
        <w:numPr>
          <w:ilvl w:val="1"/>
          <w:numId w:val="9"/>
        </w:numPr>
        <w:tabs>
          <w:tab w:val="left" w:pos="709"/>
        </w:tabs>
        <w:ind w:left="709" w:hanging="709"/>
        <w:contextualSpacing w:val="0"/>
        <w:jc w:val="both"/>
        <w:rPr>
          <w:rFonts w:ascii="Arial" w:eastAsia="Arial" w:hAnsi="Arial" w:cs="Arial"/>
          <w:szCs w:val="20"/>
        </w:rPr>
      </w:pPr>
      <w:r w:rsidRPr="00F74DCB">
        <w:rPr>
          <w:rFonts w:ascii="Arial" w:eastAsia="Arial" w:hAnsi="Arial" w:cs="Arial"/>
          <w:szCs w:val="20"/>
        </w:rPr>
        <w:t>Should</w:t>
      </w:r>
      <w:r w:rsidR="00F8719E" w:rsidRPr="00F74DCB">
        <w:rPr>
          <w:rFonts w:ascii="Arial" w:eastAsia="Arial" w:hAnsi="Arial" w:cs="Arial"/>
          <w:szCs w:val="20"/>
        </w:rPr>
        <w:t xml:space="preserve"> the Company </w:t>
      </w:r>
      <w:r w:rsidRPr="00F74DCB">
        <w:rPr>
          <w:rFonts w:ascii="Arial" w:eastAsia="Arial" w:hAnsi="Arial" w:cs="Arial"/>
          <w:szCs w:val="20"/>
        </w:rPr>
        <w:t xml:space="preserve">decide </w:t>
      </w:r>
      <w:r w:rsidR="00F8719E" w:rsidRPr="00F74DCB">
        <w:rPr>
          <w:rFonts w:ascii="Arial" w:eastAsia="Arial" w:hAnsi="Arial" w:cs="Arial"/>
          <w:szCs w:val="20"/>
        </w:rPr>
        <w:t xml:space="preserve">to </w:t>
      </w:r>
      <w:r w:rsidR="007B4FA0" w:rsidRPr="00F74DCB">
        <w:rPr>
          <w:rFonts w:ascii="Arial" w:eastAsia="Arial" w:hAnsi="Arial" w:cs="Arial"/>
          <w:szCs w:val="20"/>
        </w:rPr>
        <w:t xml:space="preserve">temporarily </w:t>
      </w:r>
      <w:r w:rsidR="00F8719E" w:rsidRPr="00F74DCB">
        <w:rPr>
          <w:rFonts w:ascii="Arial" w:eastAsia="Arial" w:hAnsi="Arial" w:cs="Arial"/>
          <w:szCs w:val="20"/>
        </w:rPr>
        <w:t xml:space="preserve">suspend </w:t>
      </w:r>
      <w:r w:rsidR="53063C56" w:rsidRPr="00F74DCB">
        <w:rPr>
          <w:rFonts w:ascii="Arial" w:eastAsia="Arial" w:hAnsi="Arial" w:cs="Arial"/>
          <w:szCs w:val="20"/>
        </w:rPr>
        <w:t xml:space="preserve">its </w:t>
      </w:r>
      <w:r w:rsidR="005D62E9" w:rsidRPr="00F74DCB">
        <w:rPr>
          <w:rFonts w:ascii="Arial" w:eastAsia="Arial" w:hAnsi="Arial" w:cs="Arial"/>
          <w:szCs w:val="20"/>
        </w:rPr>
        <w:t>decision</w:t>
      </w:r>
      <w:r w:rsidR="00F8719E" w:rsidRPr="00F74DCB">
        <w:rPr>
          <w:rFonts w:ascii="Arial" w:eastAsia="Arial" w:hAnsi="Arial" w:cs="Arial"/>
          <w:szCs w:val="20"/>
        </w:rPr>
        <w:t>, the</w:t>
      </w:r>
      <w:r w:rsidR="001721AD" w:rsidRPr="00F74DCB">
        <w:rPr>
          <w:rFonts w:ascii="Arial" w:eastAsia="Arial" w:hAnsi="Arial" w:cs="Arial"/>
          <w:szCs w:val="20"/>
        </w:rPr>
        <w:t xml:space="preserve"> </w:t>
      </w:r>
      <w:r w:rsidR="00402930">
        <w:rPr>
          <w:rFonts w:ascii="Arial" w:eastAsia="Arial" w:hAnsi="Arial" w:cs="Arial"/>
          <w:szCs w:val="20"/>
        </w:rPr>
        <w:t>OBE</w:t>
      </w:r>
      <w:r w:rsidR="002B6E97">
        <w:rPr>
          <w:rFonts w:ascii="Arial" w:eastAsia="Arial" w:hAnsi="Arial" w:cs="Arial"/>
          <w:szCs w:val="20"/>
        </w:rPr>
        <w:t xml:space="preserve"> P</w:t>
      </w:r>
      <w:r w:rsidR="00F8719E" w:rsidRPr="00F74DCB">
        <w:rPr>
          <w:rFonts w:ascii="Arial" w:eastAsia="Arial" w:hAnsi="Arial" w:cs="Arial"/>
          <w:szCs w:val="20"/>
        </w:rPr>
        <w:t xml:space="preserve">rovider shall temporarily lose the right </w:t>
      </w:r>
      <w:r w:rsidR="001D035E" w:rsidRPr="00F74DCB">
        <w:rPr>
          <w:rFonts w:ascii="Arial" w:eastAsia="Arial" w:hAnsi="Arial" w:cs="Arial"/>
          <w:szCs w:val="20"/>
        </w:rPr>
        <w:t xml:space="preserve">to </w:t>
      </w:r>
      <w:r w:rsidR="00DA1B50" w:rsidRPr="00F74DCB">
        <w:rPr>
          <w:rFonts w:ascii="Arial" w:eastAsia="Times New Roman" w:hAnsi="Arial" w:cs="Arial"/>
          <w:szCs w:val="20"/>
          <w:lang w:eastAsia="lt-LT"/>
        </w:rPr>
        <w:t xml:space="preserve">supply, install, configure, maintain and ensure the operation of equipment fitted to the </w:t>
      </w:r>
      <w:r w:rsidR="00402930">
        <w:rPr>
          <w:rFonts w:ascii="Arial" w:eastAsia="Times New Roman" w:hAnsi="Arial" w:cs="Arial"/>
          <w:szCs w:val="20"/>
          <w:lang w:eastAsia="lt-LT"/>
        </w:rPr>
        <w:t>OBE</w:t>
      </w:r>
      <w:r w:rsidR="00DA1B50" w:rsidRPr="00F74DCB">
        <w:rPr>
          <w:rFonts w:ascii="Arial" w:eastAsia="Times New Roman" w:hAnsi="Arial" w:cs="Arial"/>
          <w:szCs w:val="20"/>
          <w:lang w:eastAsia="lt-LT"/>
        </w:rPr>
        <w:t xml:space="preserve"> user’s vehicles</w:t>
      </w:r>
      <w:r w:rsidR="00DA1B50" w:rsidRPr="00F74DCB">
        <w:rPr>
          <w:rFonts w:ascii="Arial" w:eastAsia="Arial" w:hAnsi="Arial" w:cs="Arial"/>
          <w:szCs w:val="20"/>
        </w:rPr>
        <w:t xml:space="preserve">, </w:t>
      </w:r>
      <w:r w:rsidR="00431463" w:rsidRPr="00F74DCB">
        <w:rPr>
          <w:rFonts w:ascii="Arial" w:eastAsia="Arial" w:hAnsi="Arial" w:cs="Arial"/>
          <w:szCs w:val="20"/>
        </w:rPr>
        <w:t xml:space="preserve">as well as to </w:t>
      </w:r>
      <w:r w:rsidR="00F77886" w:rsidRPr="00F74DCB">
        <w:rPr>
          <w:rFonts w:ascii="Arial" w:eastAsia="Arial" w:hAnsi="Arial" w:cs="Arial"/>
          <w:szCs w:val="20"/>
        </w:rPr>
        <w:t xml:space="preserve">collect, process and </w:t>
      </w:r>
      <w:r w:rsidR="00431463" w:rsidRPr="00F74DCB">
        <w:rPr>
          <w:rFonts w:ascii="Arial" w:eastAsia="Arial" w:hAnsi="Arial" w:cs="Arial"/>
          <w:szCs w:val="20"/>
        </w:rPr>
        <w:t>provide Data</w:t>
      </w:r>
      <w:r w:rsidR="00F77886" w:rsidRPr="00F74DCB">
        <w:rPr>
          <w:rFonts w:ascii="Arial" w:eastAsia="Arial" w:hAnsi="Arial" w:cs="Arial"/>
          <w:szCs w:val="20"/>
        </w:rPr>
        <w:t xml:space="preserve"> to the Company</w:t>
      </w:r>
      <w:r w:rsidR="00431463" w:rsidRPr="00F74DCB">
        <w:rPr>
          <w:rFonts w:ascii="Arial" w:eastAsia="Arial" w:hAnsi="Arial" w:cs="Arial"/>
          <w:szCs w:val="20"/>
        </w:rPr>
        <w:t>.</w:t>
      </w:r>
    </w:p>
    <w:p w14:paraId="17F494A3" w14:textId="268C82B4" w:rsidR="00D718D8" w:rsidRPr="00F74DCB" w:rsidRDefault="00D718D8" w:rsidP="00D718D8">
      <w:pPr>
        <w:pStyle w:val="Sraopastraipa"/>
        <w:numPr>
          <w:ilvl w:val="1"/>
          <w:numId w:val="9"/>
        </w:numPr>
        <w:tabs>
          <w:tab w:val="left" w:pos="709"/>
        </w:tabs>
        <w:ind w:left="709" w:hanging="709"/>
        <w:contextualSpacing w:val="0"/>
        <w:jc w:val="both"/>
        <w:rPr>
          <w:rFonts w:ascii="Arial" w:eastAsia="Arial" w:hAnsi="Arial" w:cs="Arial"/>
          <w:szCs w:val="20"/>
        </w:rPr>
      </w:pPr>
      <w:r w:rsidRPr="00F74DCB">
        <w:rPr>
          <w:rFonts w:ascii="Arial" w:eastAsia="Arial" w:hAnsi="Arial" w:cs="Arial"/>
          <w:szCs w:val="20"/>
        </w:rPr>
        <w:t xml:space="preserve">Should the Company decide to revoke its decision </w:t>
      </w:r>
      <w:r w:rsidR="0098429B" w:rsidRPr="00F74DCB">
        <w:rPr>
          <w:rFonts w:ascii="Arial" w:eastAsia="Arial" w:hAnsi="Arial" w:cs="Arial"/>
          <w:szCs w:val="20"/>
        </w:rPr>
        <w:t>regarding the integration of</w:t>
      </w:r>
      <w:r w:rsidR="0098429B" w:rsidRPr="00F74DCB">
        <w:rPr>
          <w:rFonts w:ascii="Arial" w:hAnsi="Arial" w:cs="Arial"/>
          <w:szCs w:val="20"/>
        </w:rPr>
        <w:t xml:space="preserve"> the </w:t>
      </w:r>
      <w:r w:rsidR="000E1217">
        <w:rPr>
          <w:rFonts w:ascii="Arial" w:hAnsi="Arial" w:cs="Arial"/>
          <w:szCs w:val="20"/>
        </w:rPr>
        <w:t>OBE</w:t>
      </w:r>
      <w:r w:rsidR="0098429B" w:rsidRPr="00F74DCB">
        <w:rPr>
          <w:rFonts w:ascii="Arial" w:hAnsi="Arial" w:cs="Arial"/>
          <w:szCs w:val="20"/>
        </w:rPr>
        <w:t xml:space="preserve"> </w:t>
      </w:r>
      <w:r w:rsidR="002B6E97">
        <w:rPr>
          <w:rFonts w:ascii="Arial" w:hAnsi="Arial" w:cs="Arial"/>
          <w:szCs w:val="20"/>
        </w:rPr>
        <w:t>P</w:t>
      </w:r>
      <w:r w:rsidR="0098429B" w:rsidRPr="00F74DCB">
        <w:rPr>
          <w:rFonts w:ascii="Arial" w:hAnsi="Arial" w:cs="Arial"/>
          <w:szCs w:val="20"/>
        </w:rPr>
        <w:t xml:space="preserve">rovider and the tested </w:t>
      </w:r>
      <w:r w:rsidR="000E1217">
        <w:rPr>
          <w:rFonts w:ascii="Arial" w:hAnsi="Arial" w:cs="Arial"/>
          <w:szCs w:val="20"/>
        </w:rPr>
        <w:t>OBE</w:t>
      </w:r>
      <w:r w:rsidR="0098429B" w:rsidRPr="00F74DCB">
        <w:rPr>
          <w:rFonts w:ascii="Arial" w:hAnsi="Arial" w:cs="Arial"/>
          <w:szCs w:val="20"/>
        </w:rPr>
        <w:t xml:space="preserve"> into the System and their inclusion in the list of integrated </w:t>
      </w:r>
      <w:r w:rsidR="000E1217">
        <w:rPr>
          <w:rFonts w:ascii="Arial" w:hAnsi="Arial" w:cs="Arial"/>
          <w:szCs w:val="20"/>
        </w:rPr>
        <w:t>OBE</w:t>
      </w:r>
      <w:r w:rsidR="0098429B" w:rsidRPr="00F74DCB">
        <w:rPr>
          <w:rFonts w:ascii="Arial" w:hAnsi="Arial" w:cs="Arial"/>
          <w:szCs w:val="20"/>
        </w:rPr>
        <w:t xml:space="preserve"> and </w:t>
      </w:r>
      <w:r w:rsidR="002B6E97">
        <w:rPr>
          <w:rFonts w:ascii="Arial" w:hAnsi="Arial" w:cs="Arial"/>
          <w:szCs w:val="20"/>
        </w:rPr>
        <w:t>P</w:t>
      </w:r>
      <w:r w:rsidR="0098429B" w:rsidRPr="00F74DCB">
        <w:rPr>
          <w:rFonts w:ascii="Arial" w:hAnsi="Arial" w:cs="Arial"/>
          <w:szCs w:val="20"/>
        </w:rPr>
        <w:t>roviders</w:t>
      </w:r>
      <w:r w:rsidRPr="00F74DCB">
        <w:rPr>
          <w:rFonts w:ascii="Arial" w:eastAsia="Arial" w:hAnsi="Arial" w:cs="Arial"/>
          <w:szCs w:val="20"/>
        </w:rPr>
        <w:t xml:space="preserve">, the </w:t>
      </w:r>
      <w:r w:rsidR="00402930">
        <w:rPr>
          <w:rFonts w:ascii="Arial" w:eastAsia="Arial" w:hAnsi="Arial" w:cs="Arial"/>
          <w:szCs w:val="20"/>
        </w:rPr>
        <w:t>OBE</w:t>
      </w:r>
      <w:r w:rsidRPr="00F74DCB">
        <w:rPr>
          <w:rFonts w:ascii="Arial" w:eastAsia="Arial" w:hAnsi="Arial" w:cs="Arial"/>
          <w:szCs w:val="20"/>
        </w:rPr>
        <w:t xml:space="preserve"> </w:t>
      </w:r>
      <w:r w:rsidR="002B6E97">
        <w:rPr>
          <w:rFonts w:ascii="Arial" w:eastAsia="Arial" w:hAnsi="Arial" w:cs="Arial"/>
          <w:szCs w:val="20"/>
        </w:rPr>
        <w:t>P</w:t>
      </w:r>
      <w:r w:rsidRPr="00F74DCB">
        <w:rPr>
          <w:rFonts w:ascii="Arial" w:eastAsia="Arial" w:hAnsi="Arial" w:cs="Arial"/>
          <w:szCs w:val="20"/>
        </w:rPr>
        <w:t xml:space="preserve">rovider shall lose the right to </w:t>
      </w:r>
      <w:r w:rsidRPr="00F74DCB">
        <w:rPr>
          <w:rFonts w:ascii="Arial" w:eastAsia="Times New Roman" w:hAnsi="Arial" w:cs="Arial"/>
          <w:szCs w:val="20"/>
          <w:lang w:eastAsia="lt-LT"/>
        </w:rPr>
        <w:t xml:space="preserve">supply, install, configure, maintain and ensure the operation of equipment installed in </w:t>
      </w:r>
      <w:r w:rsidR="00402930">
        <w:rPr>
          <w:rFonts w:ascii="Arial" w:eastAsia="Times New Roman" w:hAnsi="Arial" w:cs="Arial"/>
          <w:szCs w:val="20"/>
          <w:lang w:eastAsia="lt-LT"/>
        </w:rPr>
        <w:t>OBE</w:t>
      </w:r>
      <w:r w:rsidRPr="00F74DCB">
        <w:rPr>
          <w:rFonts w:ascii="Arial" w:eastAsia="Times New Roman" w:hAnsi="Arial" w:cs="Arial"/>
          <w:szCs w:val="20"/>
          <w:lang w:eastAsia="lt-LT"/>
        </w:rPr>
        <w:t xml:space="preserve"> users’ vehicles</w:t>
      </w:r>
      <w:r w:rsidRPr="00F74DCB">
        <w:rPr>
          <w:rFonts w:ascii="Arial" w:eastAsia="Arial" w:hAnsi="Arial" w:cs="Arial"/>
          <w:szCs w:val="20"/>
        </w:rPr>
        <w:t>, as well as to collect, process and provide Data to the Company.</w:t>
      </w:r>
      <w:r w:rsidR="00C1480C" w:rsidRPr="00F74DCB">
        <w:rPr>
          <w:rFonts w:ascii="Arial" w:eastAsia="Arial" w:hAnsi="Arial" w:cs="Arial"/>
          <w:szCs w:val="20"/>
        </w:rPr>
        <w:t xml:space="preserve"> The </w:t>
      </w:r>
      <w:r w:rsidR="00402930">
        <w:rPr>
          <w:rFonts w:ascii="Arial" w:eastAsia="Arial" w:hAnsi="Arial" w:cs="Arial"/>
          <w:szCs w:val="20"/>
        </w:rPr>
        <w:t>OBE</w:t>
      </w:r>
      <w:r w:rsidR="00C1480C" w:rsidRPr="00F74DCB">
        <w:rPr>
          <w:rFonts w:ascii="Arial" w:eastAsia="Arial" w:hAnsi="Arial" w:cs="Arial"/>
          <w:szCs w:val="20"/>
        </w:rPr>
        <w:t xml:space="preserve"> </w:t>
      </w:r>
      <w:r w:rsidR="002B6E97">
        <w:rPr>
          <w:rFonts w:ascii="Arial" w:eastAsia="Arial" w:hAnsi="Arial" w:cs="Arial"/>
          <w:szCs w:val="20"/>
        </w:rPr>
        <w:t>P</w:t>
      </w:r>
      <w:r w:rsidR="00C1480C" w:rsidRPr="00F74DCB">
        <w:rPr>
          <w:rFonts w:ascii="Arial" w:eastAsia="Arial" w:hAnsi="Arial" w:cs="Arial"/>
          <w:szCs w:val="20"/>
        </w:rPr>
        <w:t xml:space="preserve">rovider and </w:t>
      </w:r>
      <w:r w:rsidR="00E841C1" w:rsidRPr="00F74DCB">
        <w:rPr>
          <w:rFonts w:ascii="Arial" w:eastAsia="Arial" w:hAnsi="Arial" w:cs="Arial"/>
          <w:szCs w:val="20"/>
        </w:rPr>
        <w:t xml:space="preserve">its integrated </w:t>
      </w:r>
      <w:r w:rsidR="00402930">
        <w:rPr>
          <w:rFonts w:ascii="Arial" w:eastAsia="Arial" w:hAnsi="Arial" w:cs="Arial"/>
          <w:szCs w:val="20"/>
        </w:rPr>
        <w:t>OBE</w:t>
      </w:r>
      <w:r w:rsidR="00E841C1" w:rsidRPr="00F74DCB">
        <w:rPr>
          <w:rFonts w:ascii="Arial" w:eastAsia="Arial" w:hAnsi="Arial" w:cs="Arial"/>
          <w:szCs w:val="20"/>
        </w:rPr>
        <w:t xml:space="preserve">s </w:t>
      </w:r>
      <w:r w:rsidR="00EF677C" w:rsidRPr="00F74DCB">
        <w:rPr>
          <w:rFonts w:ascii="Arial" w:eastAsia="Arial" w:hAnsi="Arial" w:cs="Arial"/>
          <w:szCs w:val="20"/>
        </w:rPr>
        <w:t xml:space="preserve">shall be removed from </w:t>
      </w:r>
      <w:r w:rsidR="00EF677C" w:rsidRPr="00F74DCB">
        <w:rPr>
          <w:rFonts w:ascii="Arial" w:hAnsi="Arial" w:cs="Arial"/>
          <w:szCs w:val="20"/>
        </w:rPr>
        <w:t xml:space="preserve">the list of integrated </w:t>
      </w:r>
      <w:r w:rsidR="00402930">
        <w:rPr>
          <w:rFonts w:ascii="Arial" w:hAnsi="Arial" w:cs="Arial"/>
          <w:szCs w:val="20"/>
        </w:rPr>
        <w:t>OBE</w:t>
      </w:r>
      <w:r w:rsidR="00EF677C" w:rsidRPr="00F74DCB">
        <w:rPr>
          <w:rFonts w:ascii="Arial" w:hAnsi="Arial" w:cs="Arial"/>
          <w:szCs w:val="20"/>
        </w:rPr>
        <w:t xml:space="preserve"> and </w:t>
      </w:r>
      <w:r w:rsidR="002B6E97">
        <w:rPr>
          <w:rFonts w:ascii="Arial" w:hAnsi="Arial" w:cs="Arial"/>
          <w:szCs w:val="20"/>
        </w:rPr>
        <w:t>P</w:t>
      </w:r>
      <w:r w:rsidR="00EF677C" w:rsidRPr="00F74DCB">
        <w:rPr>
          <w:rFonts w:ascii="Arial" w:hAnsi="Arial" w:cs="Arial"/>
          <w:szCs w:val="20"/>
        </w:rPr>
        <w:t>roviders.</w:t>
      </w:r>
    </w:p>
    <w:p w14:paraId="74489664" w14:textId="33F63FCF" w:rsidR="00891217" w:rsidRPr="00F74DCB" w:rsidRDefault="00891217" w:rsidP="00891217">
      <w:pPr>
        <w:pStyle w:val="Sraopastraipa"/>
        <w:numPr>
          <w:ilvl w:val="1"/>
          <w:numId w:val="9"/>
        </w:numPr>
        <w:tabs>
          <w:tab w:val="left" w:pos="709"/>
        </w:tabs>
        <w:ind w:left="709" w:hanging="709"/>
        <w:contextualSpacing w:val="0"/>
        <w:jc w:val="both"/>
        <w:rPr>
          <w:rFonts w:ascii="Arial" w:eastAsia="Arial" w:hAnsi="Arial" w:cs="Arial"/>
          <w:szCs w:val="20"/>
        </w:rPr>
      </w:pPr>
      <w:r w:rsidRPr="00F74DCB">
        <w:rPr>
          <w:rFonts w:ascii="Arial" w:eastAsia="Arial" w:hAnsi="Arial" w:cs="Arial"/>
          <w:szCs w:val="20"/>
        </w:rPr>
        <w:t xml:space="preserve">A </w:t>
      </w:r>
      <w:r w:rsidR="00402930">
        <w:rPr>
          <w:rFonts w:ascii="Arial" w:eastAsia="Arial" w:hAnsi="Arial" w:cs="Arial"/>
          <w:szCs w:val="20"/>
        </w:rPr>
        <w:t>OBE</w:t>
      </w:r>
      <w:r w:rsidR="002B6E97">
        <w:rPr>
          <w:rFonts w:ascii="Arial" w:eastAsia="Arial" w:hAnsi="Arial" w:cs="Arial"/>
          <w:szCs w:val="20"/>
        </w:rPr>
        <w:t xml:space="preserve"> P</w:t>
      </w:r>
      <w:r w:rsidRPr="00F74DCB">
        <w:rPr>
          <w:rFonts w:ascii="Arial" w:eastAsia="Arial" w:hAnsi="Arial" w:cs="Arial"/>
          <w:szCs w:val="20"/>
        </w:rPr>
        <w:t xml:space="preserve">rovider in respect of whom </w:t>
      </w:r>
      <w:r w:rsidRPr="00F74DCB">
        <w:rPr>
          <w:rFonts w:ascii="Arial" w:hAnsi="Arial" w:cs="Arial"/>
          <w:szCs w:val="20"/>
        </w:rPr>
        <w:t xml:space="preserve">a decision regarding the integration of the </w:t>
      </w:r>
      <w:r w:rsidR="00402930">
        <w:rPr>
          <w:rFonts w:ascii="Arial" w:hAnsi="Arial" w:cs="Arial"/>
          <w:szCs w:val="20"/>
        </w:rPr>
        <w:t>OBE</w:t>
      </w:r>
      <w:r w:rsidR="002B6E97">
        <w:rPr>
          <w:rFonts w:ascii="Arial" w:hAnsi="Arial" w:cs="Arial"/>
          <w:szCs w:val="20"/>
        </w:rPr>
        <w:t xml:space="preserve"> P</w:t>
      </w:r>
      <w:r w:rsidRPr="00F74DCB">
        <w:rPr>
          <w:rFonts w:ascii="Arial" w:hAnsi="Arial" w:cs="Arial"/>
          <w:szCs w:val="20"/>
        </w:rPr>
        <w:t xml:space="preserve">rovider and the tested </w:t>
      </w:r>
      <w:r w:rsidR="00402930">
        <w:rPr>
          <w:rFonts w:ascii="Arial" w:hAnsi="Arial" w:cs="Arial"/>
          <w:szCs w:val="20"/>
        </w:rPr>
        <w:t>OBE</w:t>
      </w:r>
      <w:r w:rsidRPr="00F74DCB">
        <w:rPr>
          <w:rFonts w:ascii="Arial" w:hAnsi="Arial" w:cs="Arial"/>
          <w:szCs w:val="20"/>
        </w:rPr>
        <w:t xml:space="preserve"> into the System </w:t>
      </w:r>
      <w:r w:rsidRPr="00F74DCB">
        <w:rPr>
          <w:rFonts w:ascii="Arial" w:eastAsia="Arial" w:hAnsi="Arial" w:cs="Arial"/>
          <w:szCs w:val="20"/>
        </w:rPr>
        <w:t>has been suspended</w:t>
      </w:r>
      <w:r w:rsidRPr="00F74DCB">
        <w:rPr>
          <w:rFonts w:ascii="Arial" w:hAnsi="Arial" w:cs="Arial"/>
          <w:szCs w:val="20"/>
        </w:rPr>
        <w:t xml:space="preserve">, and who, together with the </w:t>
      </w:r>
      <w:r w:rsidR="00402930">
        <w:rPr>
          <w:rFonts w:ascii="Arial" w:hAnsi="Arial" w:cs="Arial"/>
          <w:szCs w:val="20"/>
        </w:rPr>
        <w:t>OBE</w:t>
      </w:r>
      <w:r w:rsidRPr="00F74DCB">
        <w:rPr>
          <w:rFonts w:ascii="Arial" w:hAnsi="Arial" w:cs="Arial"/>
          <w:szCs w:val="20"/>
        </w:rPr>
        <w:t xml:space="preserve">, has been temporarily removed from the list, </w:t>
      </w:r>
      <w:r w:rsidRPr="00F74DCB">
        <w:rPr>
          <w:rFonts w:ascii="Arial" w:eastAsia="Arial" w:hAnsi="Arial" w:cs="Arial"/>
          <w:szCs w:val="20"/>
        </w:rPr>
        <w:t xml:space="preserve">shall have the right to submit a request to reinstate the validity of this decision. The request must be accompanied by documents and other information confirming that </w:t>
      </w:r>
      <w:r w:rsidRPr="00F74DCB">
        <w:rPr>
          <w:rFonts w:ascii="Arial" w:eastAsia="Arial" w:hAnsi="Arial" w:cs="Arial"/>
          <w:szCs w:val="20"/>
        </w:rPr>
        <w:lastRenderedPageBreak/>
        <w:t xml:space="preserve">the reasons for which the decision was suspended have been resolved. The Company shall examine the request within 20 (twenty) working days. In the event that testing is required to reinstate the decision, such testing shall be carried out in accordance with the procedure set out in these Rules and their annexes, upon payment of the testing fee specified in </w:t>
      </w:r>
      <w:r w:rsidR="00F6752D" w:rsidRPr="00F74DCB">
        <w:rPr>
          <w:rFonts w:ascii="Arial" w:hAnsi="Arial" w:cs="Arial"/>
        </w:rPr>
        <w:t>A</w:t>
      </w:r>
      <w:r w:rsidR="00F6752D">
        <w:rPr>
          <w:rFonts w:ascii="Arial" w:hAnsi="Arial" w:cs="Arial"/>
        </w:rPr>
        <w:t>nnex</w:t>
      </w:r>
      <w:r w:rsidR="00F6752D" w:rsidRPr="00F74DCB">
        <w:rPr>
          <w:rFonts w:ascii="Arial" w:hAnsi="Arial" w:cs="Arial"/>
        </w:rPr>
        <w:t xml:space="preserve"> </w:t>
      </w:r>
      <w:r w:rsidRPr="00F74DCB">
        <w:rPr>
          <w:rFonts w:ascii="Arial" w:eastAsia="Arial" w:hAnsi="Arial" w:cs="Arial"/>
          <w:szCs w:val="20"/>
        </w:rPr>
        <w:t>No.</w:t>
      </w:r>
      <w:r w:rsidR="00811D92" w:rsidRPr="00F74DCB">
        <w:rPr>
          <w:rFonts w:ascii="Arial" w:eastAsia="Arial" w:hAnsi="Arial" w:cs="Arial"/>
          <w:szCs w:val="20"/>
        </w:rPr>
        <w:t xml:space="preserve"> 5</w:t>
      </w:r>
      <w:r w:rsidRPr="00F74DCB">
        <w:rPr>
          <w:rFonts w:ascii="Arial" w:eastAsia="Arial" w:hAnsi="Arial" w:cs="Arial"/>
          <w:szCs w:val="20"/>
        </w:rPr>
        <w:t xml:space="preserve"> to the Rules.</w:t>
      </w:r>
    </w:p>
    <w:p w14:paraId="744A0478" w14:textId="38A424FA" w:rsidR="00730B23" w:rsidRPr="00F74DCB" w:rsidRDefault="00730B23" w:rsidP="00C5013E">
      <w:pPr>
        <w:pStyle w:val="Sraopastraipa"/>
        <w:numPr>
          <w:ilvl w:val="1"/>
          <w:numId w:val="9"/>
        </w:numPr>
        <w:tabs>
          <w:tab w:val="left" w:pos="709"/>
        </w:tabs>
        <w:ind w:left="709" w:hanging="709"/>
        <w:jc w:val="both"/>
        <w:rPr>
          <w:rFonts w:ascii="Arial" w:eastAsia="Arial" w:hAnsi="Arial" w:cs="Arial"/>
          <w:szCs w:val="20"/>
        </w:rPr>
      </w:pPr>
      <w:r w:rsidRPr="00F74DCB">
        <w:rPr>
          <w:rFonts w:ascii="Arial" w:eastAsia="Arial" w:hAnsi="Arial" w:cs="Arial"/>
          <w:szCs w:val="20"/>
        </w:rPr>
        <w:t xml:space="preserve">A </w:t>
      </w:r>
      <w:r w:rsidR="000E1217">
        <w:rPr>
          <w:rFonts w:ascii="Arial" w:eastAsia="Arial" w:hAnsi="Arial" w:cs="Arial"/>
          <w:szCs w:val="20"/>
        </w:rPr>
        <w:t>OBE</w:t>
      </w:r>
      <w:r w:rsidRPr="00F74DCB">
        <w:rPr>
          <w:rFonts w:ascii="Arial" w:eastAsia="Arial" w:hAnsi="Arial" w:cs="Arial"/>
          <w:szCs w:val="20"/>
        </w:rPr>
        <w:t xml:space="preserve"> </w:t>
      </w:r>
      <w:r w:rsidR="002B6E97">
        <w:rPr>
          <w:rFonts w:ascii="Arial" w:eastAsia="Arial" w:hAnsi="Arial" w:cs="Arial"/>
          <w:szCs w:val="20"/>
        </w:rPr>
        <w:t>P</w:t>
      </w:r>
      <w:r w:rsidRPr="00F74DCB">
        <w:rPr>
          <w:rFonts w:ascii="Arial" w:eastAsia="Arial" w:hAnsi="Arial" w:cs="Arial"/>
          <w:szCs w:val="20"/>
        </w:rPr>
        <w:t xml:space="preserve">rovider in respect of whom the decision </w:t>
      </w:r>
      <w:r w:rsidRPr="00F74DCB">
        <w:rPr>
          <w:rFonts w:ascii="Arial" w:hAnsi="Arial" w:cs="Arial"/>
          <w:szCs w:val="20"/>
        </w:rPr>
        <w:t xml:space="preserve">on the integration of the </w:t>
      </w:r>
      <w:r w:rsidR="000E1217">
        <w:rPr>
          <w:rFonts w:ascii="Arial" w:hAnsi="Arial" w:cs="Arial"/>
          <w:szCs w:val="20"/>
        </w:rPr>
        <w:t>OBE</w:t>
      </w:r>
      <w:r w:rsidRPr="00F74DCB">
        <w:rPr>
          <w:rFonts w:ascii="Arial" w:hAnsi="Arial" w:cs="Arial"/>
          <w:szCs w:val="20"/>
        </w:rPr>
        <w:t xml:space="preserve"> </w:t>
      </w:r>
      <w:r w:rsidR="002B6E97">
        <w:rPr>
          <w:rFonts w:ascii="Arial" w:hAnsi="Arial" w:cs="Arial"/>
          <w:szCs w:val="20"/>
        </w:rPr>
        <w:t>P</w:t>
      </w:r>
      <w:r w:rsidRPr="00F74DCB">
        <w:rPr>
          <w:rFonts w:ascii="Arial" w:hAnsi="Arial" w:cs="Arial"/>
          <w:szCs w:val="20"/>
        </w:rPr>
        <w:t xml:space="preserve">rovider and the tested </w:t>
      </w:r>
      <w:r w:rsidR="000E1217">
        <w:rPr>
          <w:rFonts w:ascii="Arial" w:hAnsi="Arial" w:cs="Arial"/>
          <w:szCs w:val="20"/>
        </w:rPr>
        <w:t>OBE</w:t>
      </w:r>
      <w:r w:rsidRPr="00F74DCB">
        <w:rPr>
          <w:rFonts w:ascii="Arial" w:hAnsi="Arial" w:cs="Arial"/>
          <w:szCs w:val="20"/>
        </w:rPr>
        <w:t xml:space="preserve"> into the System </w:t>
      </w:r>
      <w:r w:rsidRPr="00F74DCB">
        <w:rPr>
          <w:rFonts w:ascii="Arial" w:eastAsia="Arial" w:hAnsi="Arial" w:cs="Arial"/>
          <w:szCs w:val="20"/>
        </w:rPr>
        <w:t>has been revoked</w:t>
      </w:r>
      <w:r w:rsidRPr="00F74DCB">
        <w:rPr>
          <w:rFonts w:ascii="Arial" w:hAnsi="Arial" w:cs="Arial"/>
          <w:szCs w:val="20"/>
        </w:rPr>
        <w:t xml:space="preserve">, and who has been removed from the list of integrated </w:t>
      </w:r>
      <w:r w:rsidR="000E1217">
        <w:rPr>
          <w:rFonts w:ascii="Arial" w:hAnsi="Arial" w:cs="Arial"/>
          <w:szCs w:val="20"/>
        </w:rPr>
        <w:t>OBE</w:t>
      </w:r>
      <w:r w:rsidRPr="00F74DCB">
        <w:rPr>
          <w:rFonts w:ascii="Arial" w:hAnsi="Arial" w:cs="Arial"/>
          <w:szCs w:val="20"/>
        </w:rPr>
        <w:t xml:space="preserve"> </w:t>
      </w:r>
      <w:r w:rsidR="002B6E97">
        <w:rPr>
          <w:rFonts w:ascii="Arial" w:hAnsi="Arial" w:cs="Arial"/>
          <w:szCs w:val="20"/>
        </w:rPr>
        <w:t>P</w:t>
      </w:r>
      <w:r w:rsidRPr="00F74DCB">
        <w:rPr>
          <w:rFonts w:ascii="Arial" w:hAnsi="Arial" w:cs="Arial"/>
          <w:szCs w:val="20"/>
        </w:rPr>
        <w:t xml:space="preserve">roviders and </w:t>
      </w:r>
      <w:r w:rsidR="000E1217">
        <w:rPr>
          <w:rFonts w:ascii="Arial" w:hAnsi="Arial" w:cs="Arial"/>
          <w:szCs w:val="20"/>
        </w:rPr>
        <w:t>OBE</w:t>
      </w:r>
      <w:r w:rsidRPr="00F74DCB">
        <w:rPr>
          <w:rFonts w:ascii="Arial" w:eastAsia="Arial" w:hAnsi="Arial" w:cs="Arial"/>
          <w:szCs w:val="20"/>
        </w:rPr>
        <w:t>, shall be entitled to reapply for the integration procedure to be carried out. In such a case, the integration shall be carried out anew in accordance with the procedure set out in these Rules and their annexes.</w:t>
      </w:r>
    </w:p>
    <w:p w14:paraId="75939F5C" w14:textId="77401EE2" w:rsidR="00EF677C" w:rsidRPr="00F74DCB" w:rsidRDefault="00EF677C" w:rsidP="0011777A">
      <w:pPr>
        <w:pStyle w:val="Sraopastraipa"/>
        <w:numPr>
          <w:ilvl w:val="1"/>
          <w:numId w:val="9"/>
        </w:numPr>
        <w:tabs>
          <w:tab w:val="left" w:pos="709"/>
        </w:tabs>
        <w:ind w:left="709" w:hanging="709"/>
        <w:jc w:val="both"/>
        <w:rPr>
          <w:rFonts w:ascii="Arial" w:hAnsi="Arial" w:cs="Arial"/>
          <w:szCs w:val="20"/>
        </w:rPr>
      </w:pPr>
      <w:r w:rsidRPr="00F74DCB">
        <w:rPr>
          <w:rFonts w:ascii="Arial" w:hAnsi="Arial" w:cs="Arial"/>
          <w:szCs w:val="20"/>
        </w:rPr>
        <w:t xml:space="preserve">The Company shall inform the </w:t>
      </w:r>
      <w:r w:rsidR="00402930">
        <w:rPr>
          <w:rFonts w:ascii="Arial" w:hAnsi="Arial" w:cs="Arial"/>
          <w:szCs w:val="20"/>
        </w:rPr>
        <w:t>OBE</w:t>
      </w:r>
      <w:r w:rsidRPr="00F74DCB">
        <w:rPr>
          <w:rFonts w:ascii="Arial" w:hAnsi="Arial" w:cs="Arial"/>
          <w:szCs w:val="20"/>
        </w:rPr>
        <w:t xml:space="preserve"> </w:t>
      </w:r>
      <w:r w:rsidR="002B6E97">
        <w:rPr>
          <w:rFonts w:ascii="Arial" w:hAnsi="Arial" w:cs="Arial"/>
          <w:szCs w:val="20"/>
        </w:rPr>
        <w:t>P</w:t>
      </w:r>
      <w:r w:rsidRPr="00F74DCB">
        <w:rPr>
          <w:rFonts w:ascii="Arial" w:hAnsi="Arial" w:cs="Arial"/>
          <w:szCs w:val="20"/>
        </w:rPr>
        <w:t>rovider of the decision taken by e</w:t>
      </w:r>
      <w:r w:rsidR="002B6E97">
        <w:rPr>
          <w:rFonts w:ascii="Arial" w:hAnsi="Arial" w:cs="Arial"/>
          <w:szCs w:val="20"/>
        </w:rPr>
        <w:t>-</w:t>
      </w:r>
      <w:r w:rsidRPr="00F74DCB">
        <w:rPr>
          <w:rFonts w:ascii="Arial" w:hAnsi="Arial" w:cs="Arial"/>
          <w:szCs w:val="20"/>
        </w:rPr>
        <w:t>mail within 5 (five) working days of its adoption</w:t>
      </w:r>
      <w:r w:rsidR="0073571D" w:rsidRPr="00F74DCB">
        <w:rPr>
          <w:rFonts w:ascii="Arial" w:eastAsia="Arial" w:hAnsi="Arial" w:cs="Arial"/>
          <w:szCs w:val="20"/>
        </w:rPr>
        <w:t xml:space="preserve">. </w:t>
      </w:r>
    </w:p>
    <w:p w14:paraId="7FF01382" w14:textId="71EDBD7C" w:rsidR="00F8719E" w:rsidRPr="00F74DCB" w:rsidRDefault="00F8719E" w:rsidP="00C5013E">
      <w:pPr>
        <w:pStyle w:val="Sraopastraipa"/>
        <w:numPr>
          <w:ilvl w:val="1"/>
          <w:numId w:val="9"/>
        </w:numPr>
        <w:tabs>
          <w:tab w:val="left" w:pos="709"/>
        </w:tabs>
        <w:ind w:left="709" w:hanging="709"/>
        <w:contextualSpacing w:val="0"/>
        <w:jc w:val="both"/>
        <w:rPr>
          <w:rFonts w:ascii="Arial" w:eastAsia="Arial" w:hAnsi="Arial" w:cs="Arial"/>
          <w:szCs w:val="20"/>
        </w:rPr>
      </w:pPr>
      <w:r w:rsidRPr="00F74DCB">
        <w:rPr>
          <w:rFonts w:ascii="Arial" w:eastAsia="Arial" w:hAnsi="Arial" w:cs="Arial"/>
          <w:szCs w:val="20"/>
        </w:rPr>
        <w:t xml:space="preserve">If </w:t>
      </w:r>
      <w:r w:rsidR="4B497A6D" w:rsidRPr="00F74DCB">
        <w:rPr>
          <w:rFonts w:ascii="Arial" w:eastAsia="Arial" w:hAnsi="Arial" w:cs="Arial"/>
          <w:szCs w:val="20"/>
        </w:rPr>
        <w:t xml:space="preserve">the validity </w:t>
      </w:r>
      <w:r w:rsidR="2D019CAF" w:rsidRPr="00F74DCB">
        <w:rPr>
          <w:rFonts w:ascii="Arial" w:eastAsia="Arial" w:hAnsi="Arial" w:cs="Arial"/>
          <w:szCs w:val="20"/>
        </w:rPr>
        <w:t>of the</w:t>
      </w:r>
      <w:r w:rsidR="4B497A6D" w:rsidRPr="00F74DCB">
        <w:rPr>
          <w:rFonts w:ascii="Arial" w:eastAsia="Arial" w:hAnsi="Arial" w:cs="Arial"/>
          <w:szCs w:val="20"/>
        </w:rPr>
        <w:t xml:space="preserve"> Company’s decision on integration </w:t>
      </w:r>
      <w:r w:rsidRPr="00F74DCB">
        <w:rPr>
          <w:rFonts w:ascii="Arial" w:eastAsia="Arial" w:hAnsi="Arial" w:cs="Arial"/>
          <w:szCs w:val="20"/>
        </w:rPr>
        <w:t>is suspended or revoked, the Company shall publish this information on the Company</w:t>
      </w:r>
      <w:r w:rsidR="002B6E97">
        <w:rPr>
          <w:rFonts w:ascii="Arial" w:eastAsia="Arial" w:hAnsi="Arial" w:cs="Arial"/>
          <w:szCs w:val="20"/>
        </w:rPr>
        <w:t>’</w:t>
      </w:r>
      <w:r w:rsidRPr="00F74DCB">
        <w:rPr>
          <w:rFonts w:ascii="Arial" w:eastAsia="Arial" w:hAnsi="Arial" w:cs="Arial"/>
          <w:szCs w:val="20"/>
        </w:rPr>
        <w:t xml:space="preserve">s website. </w:t>
      </w:r>
    </w:p>
    <w:p w14:paraId="69C200CB" w14:textId="77777777" w:rsidR="002664B2" w:rsidRPr="00F74DCB" w:rsidRDefault="002664B2" w:rsidP="00F522E0">
      <w:pPr>
        <w:pStyle w:val="Sraopastraipa"/>
        <w:tabs>
          <w:tab w:val="left" w:pos="709"/>
        </w:tabs>
        <w:ind w:left="709"/>
        <w:contextualSpacing w:val="0"/>
        <w:jc w:val="both"/>
        <w:rPr>
          <w:rFonts w:ascii="Arial" w:eastAsia="Arial" w:hAnsi="Arial" w:cs="Arial"/>
          <w:szCs w:val="20"/>
        </w:rPr>
      </w:pPr>
    </w:p>
    <w:p w14:paraId="0303561D" w14:textId="6146CFB0" w:rsidR="00D04F1A" w:rsidRPr="00F74DCB" w:rsidRDefault="00E87F5A" w:rsidP="00482A9F">
      <w:pPr>
        <w:pStyle w:val="Sraopastraipa"/>
        <w:numPr>
          <w:ilvl w:val="0"/>
          <w:numId w:val="9"/>
        </w:numPr>
        <w:tabs>
          <w:tab w:val="left" w:pos="567"/>
        </w:tabs>
        <w:contextualSpacing w:val="0"/>
        <w:jc w:val="both"/>
        <w:rPr>
          <w:rFonts w:ascii="Arial" w:eastAsia="Arial" w:hAnsi="Arial" w:cs="Arial"/>
          <w:b/>
          <w:szCs w:val="20"/>
        </w:rPr>
      </w:pPr>
      <w:r w:rsidRPr="00F74DCB">
        <w:rPr>
          <w:rFonts w:ascii="Arial" w:eastAsia="Arial" w:hAnsi="Arial" w:cs="Arial"/>
          <w:b/>
          <w:szCs w:val="20"/>
        </w:rPr>
        <w:t xml:space="preserve">TESTING OF NEW </w:t>
      </w:r>
      <w:r w:rsidR="00402930">
        <w:rPr>
          <w:rFonts w:ascii="Arial" w:eastAsia="Arial" w:hAnsi="Arial" w:cs="Arial"/>
          <w:b/>
          <w:szCs w:val="20"/>
        </w:rPr>
        <w:t>OBE</w:t>
      </w:r>
      <w:r w:rsidR="00D04F1A" w:rsidRPr="00F74DCB">
        <w:rPr>
          <w:rFonts w:ascii="Arial" w:eastAsia="Arial" w:hAnsi="Arial" w:cs="Arial"/>
          <w:b/>
          <w:szCs w:val="20"/>
        </w:rPr>
        <w:t xml:space="preserve"> </w:t>
      </w:r>
      <w:r w:rsidRPr="00F74DCB">
        <w:rPr>
          <w:rFonts w:ascii="Arial" w:eastAsia="Arial" w:hAnsi="Arial" w:cs="Arial"/>
          <w:b/>
          <w:szCs w:val="20"/>
        </w:rPr>
        <w:t xml:space="preserve">AND ADDITIONAL </w:t>
      </w:r>
      <w:r w:rsidR="00402930">
        <w:rPr>
          <w:rFonts w:ascii="Arial" w:eastAsia="Arial" w:hAnsi="Arial" w:cs="Arial"/>
          <w:b/>
          <w:szCs w:val="20"/>
        </w:rPr>
        <w:t>OBE</w:t>
      </w:r>
      <w:r w:rsidRPr="00F74DCB">
        <w:rPr>
          <w:rFonts w:ascii="Arial" w:eastAsia="Arial" w:hAnsi="Arial" w:cs="Arial"/>
          <w:b/>
          <w:szCs w:val="20"/>
        </w:rPr>
        <w:t xml:space="preserve"> TESTING</w:t>
      </w:r>
    </w:p>
    <w:p w14:paraId="4E4D86A3" w14:textId="2AA9960B" w:rsidR="00E87F5A" w:rsidRPr="00F74DCB" w:rsidRDefault="00E87F5A" w:rsidP="0073571D">
      <w:pPr>
        <w:pStyle w:val="Sraopastraipa"/>
        <w:numPr>
          <w:ilvl w:val="1"/>
          <w:numId w:val="9"/>
        </w:numPr>
        <w:tabs>
          <w:tab w:val="left" w:pos="709"/>
        </w:tabs>
        <w:ind w:left="709" w:hanging="709"/>
        <w:contextualSpacing w:val="0"/>
        <w:jc w:val="both"/>
        <w:rPr>
          <w:rFonts w:ascii="Arial" w:eastAsia="Arial" w:hAnsi="Arial" w:cs="Arial"/>
          <w:szCs w:val="20"/>
        </w:rPr>
      </w:pPr>
      <w:r w:rsidRPr="00F74DCB">
        <w:rPr>
          <w:rFonts w:ascii="Arial" w:eastAsia="Arial" w:hAnsi="Arial" w:cs="Arial"/>
          <w:szCs w:val="20"/>
        </w:rPr>
        <w:t xml:space="preserve">The </w:t>
      </w:r>
      <w:r w:rsidR="00402930">
        <w:rPr>
          <w:rFonts w:ascii="Arial" w:eastAsia="Arial" w:hAnsi="Arial" w:cs="Arial"/>
          <w:szCs w:val="20"/>
        </w:rPr>
        <w:t>OBE</w:t>
      </w:r>
      <w:r w:rsidR="002B6E97">
        <w:rPr>
          <w:rFonts w:ascii="Arial" w:eastAsia="Arial" w:hAnsi="Arial" w:cs="Arial"/>
          <w:szCs w:val="20"/>
        </w:rPr>
        <w:t xml:space="preserve"> P</w:t>
      </w:r>
      <w:r w:rsidRPr="00F74DCB">
        <w:rPr>
          <w:rFonts w:ascii="Arial" w:eastAsia="Arial" w:hAnsi="Arial" w:cs="Arial"/>
          <w:szCs w:val="20"/>
        </w:rPr>
        <w:t xml:space="preserve">rovider shall have the right to apply to the Company for </w:t>
      </w:r>
      <w:r w:rsidR="00204B79" w:rsidRPr="00F74DCB">
        <w:rPr>
          <w:rFonts w:ascii="Arial" w:hAnsi="Arial" w:cs="Arial"/>
          <w:szCs w:val="20"/>
        </w:rPr>
        <w:t>the integration of</w:t>
      </w:r>
      <w:r w:rsidRPr="00F74DCB">
        <w:rPr>
          <w:rFonts w:ascii="Arial" w:eastAsia="Arial" w:hAnsi="Arial" w:cs="Arial"/>
          <w:szCs w:val="20"/>
        </w:rPr>
        <w:t xml:space="preserve"> new </w:t>
      </w:r>
      <w:r w:rsidR="00402930">
        <w:rPr>
          <w:rFonts w:ascii="Arial" w:eastAsia="Arial" w:hAnsi="Arial" w:cs="Arial"/>
          <w:szCs w:val="20"/>
        </w:rPr>
        <w:t>OBE</w:t>
      </w:r>
      <w:r w:rsidRPr="00F74DCB">
        <w:rPr>
          <w:rFonts w:ascii="Arial" w:eastAsia="Arial" w:hAnsi="Arial" w:cs="Arial"/>
          <w:szCs w:val="20"/>
        </w:rPr>
        <w:t xml:space="preserve"> </w:t>
      </w:r>
      <w:r w:rsidR="00204B79" w:rsidRPr="00F74DCB">
        <w:rPr>
          <w:rFonts w:ascii="Arial" w:hAnsi="Arial" w:cs="Arial"/>
          <w:szCs w:val="20"/>
        </w:rPr>
        <w:t xml:space="preserve">into the System </w:t>
      </w:r>
      <w:r w:rsidR="00F9688B" w:rsidRPr="00F74DCB">
        <w:rPr>
          <w:rFonts w:ascii="Arial" w:eastAsia="Arial" w:hAnsi="Arial" w:cs="Arial"/>
          <w:szCs w:val="20"/>
        </w:rPr>
        <w:t xml:space="preserve">and </w:t>
      </w:r>
      <w:r w:rsidR="00CB2303" w:rsidRPr="00F74DCB">
        <w:rPr>
          <w:rFonts w:ascii="Arial" w:eastAsia="Arial" w:hAnsi="Arial" w:cs="Arial"/>
          <w:szCs w:val="20"/>
        </w:rPr>
        <w:t xml:space="preserve">for their </w:t>
      </w:r>
      <w:r w:rsidR="00F9688B" w:rsidRPr="00F74DCB">
        <w:rPr>
          <w:rFonts w:ascii="Arial" w:eastAsia="Arial" w:hAnsi="Arial" w:cs="Arial"/>
          <w:szCs w:val="20"/>
        </w:rPr>
        <w:t>inclusion</w:t>
      </w:r>
      <w:r w:rsidR="00CB2303" w:rsidRPr="00F74DCB">
        <w:rPr>
          <w:rFonts w:ascii="Arial" w:eastAsia="Arial" w:hAnsi="Arial" w:cs="Arial"/>
          <w:szCs w:val="20"/>
        </w:rPr>
        <w:t xml:space="preserve">, together with the provider, </w:t>
      </w:r>
      <w:r w:rsidR="00204B79" w:rsidRPr="00F74DCB">
        <w:rPr>
          <w:rFonts w:ascii="Arial" w:hAnsi="Arial" w:cs="Arial"/>
          <w:szCs w:val="20"/>
        </w:rPr>
        <w:t xml:space="preserve">in the list of integrated </w:t>
      </w:r>
      <w:r w:rsidR="00402930">
        <w:rPr>
          <w:rFonts w:ascii="Arial" w:hAnsi="Arial" w:cs="Arial"/>
          <w:szCs w:val="20"/>
        </w:rPr>
        <w:t>OBE</w:t>
      </w:r>
      <w:r w:rsidR="00204B79" w:rsidRPr="00F74DCB">
        <w:rPr>
          <w:rFonts w:ascii="Arial" w:hAnsi="Arial" w:cs="Arial"/>
          <w:szCs w:val="20"/>
        </w:rPr>
        <w:t xml:space="preserve"> and </w:t>
      </w:r>
      <w:r w:rsidR="002B6E97">
        <w:rPr>
          <w:rFonts w:ascii="Arial" w:hAnsi="Arial" w:cs="Arial"/>
          <w:szCs w:val="20"/>
        </w:rPr>
        <w:t>P</w:t>
      </w:r>
      <w:r w:rsidR="00204B79" w:rsidRPr="00F74DCB">
        <w:rPr>
          <w:rFonts w:ascii="Arial" w:hAnsi="Arial" w:cs="Arial"/>
          <w:szCs w:val="20"/>
        </w:rPr>
        <w:t>roviders</w:t>
      </w:r>
      <w:r w:rsidRPr="00F74DCB">
        <w:rPr>
          <w:rFonts w:ascii="Arial" w:eastAsia="Arial" w:hAnsi="Arial" w:cs="Arial"/>
          <w:szCs w:val="20"/>
        </w:rPr>
        <w:t xml:space="preserve">, and/or </w:t>
      </w:r>
      <w:r w:rsidR="00CB2303" w:rsidRPr="00F74DCB">
        <w:rPr>
          <w:rFonts w:ascii="Arial" w:eastAsia="Arial" w:hAnsi="Arial" w:cs="Arial"/>
          <w:szCs w:val="20"/>
        </w:rPr>
        <w:t xml:space="preserve">to request </w:t>
      </w:r>
      <w:r w:rsidRPr="00F74DCB">
        <w:rPr>
          <w:rFonts w:ascii="Arial" w:eastAsia="Arial" w:hAnsi="Arial" w:cs="Arial"/>
          <w:szCs w:val="20"/>
        </w:rPr>
        <w:t xml:space="preserve">additional testing of </w:t>
      </w:r>
      <w:r w:rsidR="00402930">
        <w:rPr>
          <w:rFonts w:ascii="Arial" w:eastAsia="Arial" w:hAnsi="Arial" w:cs="Arial"/>
          <w:szCs w:val="20"/>
        </w:rPr>
        <w:t>OBE</w:t>
      </w:r>
      <w:r w:rsidRPr="00F74DCB">
        <w:rPr>
          <w:rFonts w:ascii="Arial" w:eastAsia="Arial" w:hAnsi="Arial" w:cs="Arial"/>
          <w:szCs w:val="20"/>
        </w:rPr>
        <w:t xml:space="preserve"> </w:t>
      </w:r>
      <w:r w:rsidR="00CB2303" w:rsidRPr="00F74DCB">
        <w:rPr>
          <w:rFonts w:ascii="Arial" w:eastAsia="Arial" w:hAnsi="Arial" w:cs="Arial"/>
          <w:szCs w:val="20"/>
        </w:rPr>
        <w:t xml:space="preserve">already </w:t>
      </w:r>
      <w:r w:rsidRPr="00F74DCB">
        <w:rPr>
          <w:rFonts w:ascii="Arial" w:eastAsia="Arial" w:hAnsi="Arial" w:cs="Arial"/>
          <w:szCs w:val="20"/>
        </w:rPr>
        <w:t xml:space="preserve">included </w:t>
      </w:r>
      <w:r w:rsidR="00946783" w:rsidRPr="00F74DCB">
        <w:rPr>
          <w:rFonts w:ascii="Arial" w:eastAsia="Arial" w:hAnsi="Arial" w:cs="Arial"/>
          <w:szCs w:val="20"/>
        </w:rPr>
        <w:t>in the list</w:t>
      </w:r>
      <w:r w:rsidRPr="00F74DCB">
        <w:rPr>
          <w:rFonts w:ascii="Arial" w:eastAsia="Arial" w:hAnsi="Arial" w:cs="Arial"/>
          <w:szCs w:val="20"/>
        </w:rPr>
        <w:t xml:space="preserve"> of integrated </w:t>
      </w:r>
      <w:r w:rsidR="00402930">
        <w:rPr>
          <w:rFonts w:ascii="Arial" w:eastAsia="Arial" w:hAnsi="Arial" w:cs="Arial"/>
          <w:szCs w:val="20"/>
        </w:rPr>
        <w:t>OBE</w:t>
      </w:r>
      <w:r w:rsidR="00CB2303" w:rsidRPr="00F74DCB">
        <w:rPr>
          <w:rFonts w:ascii="Arial" w:eastAsia="Arial" w:hAnsi="Arial" w:cs="Arial"/>
          <w:szCs w:val="20"/>
        </w:rPr>
        <w:t xml:space="preserve">, where updates relating to the GNSS module </w:t>
      </w:r>
      <w:r w:rsidR="00946783" w:rsidRPr="00F74DCB">
        <w:rPr>
          <w:rFonts w:ascii="Arial" w:eastAsia="Arial" w:hAnsi="Arial" w:cs="Arial"/>
          <w:szCs w:val="20"/>
        </w:rPr>
        <w:t xml:space="preserve">or </w:t>
      </w:r>
      <w:r w:rsidR="002D378F" w:rsidRPr="00F74DCB">
        <w:rPr>
          <w:rFonts w:ascii="Arial" w:eastAsia="Arial" w:hAnsi="Arial" w:cs="Arial"/>
          <w:szCs w:val="20"/>
        </w:rPr>
        <w:t xml:space="preserve">updates </w:t>
      </w:r>
      <w:r w:rsidR="00946783" w:rsidRPr="00F74DCB">
        <w:rPr>
          <w:rFonts w:ascii="Arial" w:eastAsia="Arial" w:hAnsi="Arial" w:cs="Arial"/>
          <w:szCs w:val="20"/>
        </w:rPr>
        <w:t xml:space="preserve">to the vehicle parameter configuration </w:t>
      </w:r>
      <w:r w:rsidR="00CB2303" w:rsidRPr="00F74DCB">
        <w:rPr>
          <w:rFonts w:ascii="Arial" w:eastAsia="Arial" w:hAnsi="Arial" w:cs="Arial"/>
          <w:szCs w:val="20"/>
        </w:rPr>
        <w:t xml:space="preserve">have been carried out on the </w:t>
      </w:r>
      <w:r w:rsidR="00402930">
        <w:rPr>
          <w:rFonts w:ascii="Arial" w:eastAsia="Arial" w:hAnsi="Arial" w:cs="Arial"/>
          <w:szCs w:val="20"/>
        </w:rPr>
        <w:t>OBE</w:t>
      </w:r>
      <w:r w:rsidR="00CB2303" w:rsidRPr="00F74DCB">
        <w:rPr>
          <w:rFonts w:ascii="Arial" w:eastAsia="Arial" w:hAnsi="Arial" w:cs="Arial"/>
          <w:szCs w:val="20"/>
        </w:rPr>
        <w:t>.</w:t>
      </w:r>
    </w:p>
    <w:p w14:paraId="53C209A5" w14:textId="47D6250C" w:rsidR="00E87F5A" w:rsidRPr="00F74DCB" w:rsidRDefault="00E87F5A" w:rsidP="0073571D">
      <w:pPr>
        <w:pStyle w:val="Sraopastraipa"/>
        <w:numPr>
          <w:ilvl w:val="1"/>
          <w:numId w:val="9"/>
        </w:numPr>
        <w:tabs>
          <w:tab w:val="left" w:pos="709"/>
        </w:tabs>
        <w:ind w:left="709" w:hanging="709"/>
        <w:contextualSpacing w:val="0"/>
        <w:jc w:val="both"/>
        <w:rPr>
          <w:rFonts w:ascii="Arial" w:eastAsia="Arial" w:hAnsi="Arial" w:cs="Arial"/>
          <w:szCs w:val="20"/>
        </w:rPr>
      </w:pPr>
      <w:r w:rsidRPr="00F74DCB">
        <w:rPr>
          <w:rFonts w:ascii="Arial" w:eastAsia="Arial" w:hAnsi="Arial" w:cs="Arial"/>
          <w:szCs w:val="20"/>
        </w:rPr>
        <w:t xml:space="preserve">In the case provided for </w:t>
      </w:r>
      <w:r w:rsidR="1FB63107" w:rsidRPr="00F74DCB">
        <w:rPr>
          <w:rFonts w:ascii="Arial" w:eastAsia="Arial" w:hAnsi="Arial" w:cs="Arial"/>
          <w:szCs w:val="20"/>
        </w:rPr>
        <w:t>in clause</w:t>
      </w:r>
      <w:r w:rsidR="008F0B23" w:rsidRPr="00F74DCB">
        <w:rPr>
          <w:rFonts w:ascii="Arial" w:eastAsia="Arial" w:hAnsi="Arial" w:cs="Arial"/>
          <w:szCs w:val="20"/>
        </w:rPr>
        <w:t xml:space="preserve"> 9</w:t>
      </w:r>
      <w:r w:rsidRPr="00F74DCB">
        <w:rPr>
          <w:rFonts w:ascii="Arial" w:eastAsia="Arial" w:hAnsi="Arial" w:cs="Arial"/>
          <w:szCs w:val="20"/>
        </w:rPr>
        <w:t xml:space="preserve">.1 of the Rules, the testing procedures shall be carried out in accordance with the procedure and conditions set out in the </w:t>
      </w:r>
      <w:r w:rsidR="002B6E97">
        <w:rPr>
          <w:rFonts w:ascii="Arial" w:eastAsia="Arial" w:hAnsi="Arial" w:cs="Arial"/>
          <w:szCs w:val="20"/>
        </w:rPr>
        <w:t xml:space="preserve">Guide to the Integration of </w:t>
      </w:r>
      <w:r w:rsidR="00402930">
        <w:rPr>
          <w:rFonts w:ascii="Arial" w:eastAsia="Arial" w:hAnsi="Arial" w:cs="Arial"/>
          <w:szCs w:val="20"/>
        </w:rPr>
        <w:t>OBE</w:t>
      </w:r>
      <w:r w:rsidRPr="00F74DCB">
        <w:rPr>
          <w:rFonts w:ascii="Arial" w:eastAsia="Arial" w:hAnsi="Arial" w:cs="Arial"/>
          <w:szCs w:val="20"/>
        </w:rPr>
        <w:t xml:space="preserve"> </w:t>
      </w:r>
      <w:r w:rsidR="007B059A" w:rsidRPr="00F74DCB">
        <w:rPr>
          <w:rFonts w:ascii="Arial" w:eastAsia="Arial" w:hAnsi="Arial" w:cs="Arial"/>
          <w:szCs w:val="20"/>
        </w:rPr>
        <w:t>into the System</w:t>
      </w:r>
      <w:r w:rsidRPr="00F74DCB">
        <w:rPr>
          <w:rFonts w:ascii="Arial" w:eastAsia="Arial" w:hAnsi="Arial" w:cs="Arial"/>
          <w:szCs w:val="20"/>
        </w:rPr>
        <w:t>.</w:t>
      </w:r>
    </w:p>
    <w:p w14:paraId="7B0FD28E" w14:textId="724C1CE4" w:rsidR="00E87F5A" w:rsidRPr="00F74DCB" w:rsidRDefault="00E87F5A" w:rsidP="0073571D">
      <w:pPr>
        <w:pStyle w:val="Sraopastraipa"/>
        <w:numPr>
          <w:ilvl w:val="1"/>
          <w:numId w:val="9"/>
        </w:numPr>
        <w:tabs>
          <w:tab w:val="left" w:pos="709"/>
        </w:tabs>
        <w:ind w:left="709" w:hanging="709"/>
        <w:contextualSpacing w:val="0"/>
        <w:jc w:val="both"/>
        <w:rPr>
          <w:rFonts w:ascii="Arial" w:eastAsia="Arial" w:hAnsi="Arial" w:cs="Arial"/>
          <w:szCs w:val="20"/>
        </w:rPr>
      </w:pPr>
      <w:r w:rsidRPr="00F74DCB">
        <w:rPr>
          <w:rFonts w:ascii="Arial" w:eastAsia="Arial" w:hAnsi="Arial" w:cs="Arial"/>
          <w:szCs w:val="20"/>
        </w:rPr>
        <w:t>A</w:t>
      </w:r>
      <w:r w:rsidR="7D71B4A8" w:rsidRPr="00F74DCB">
        <w:rPr>
          <w:rFonts w:ascii="Arial" w:eastAsia="Arial" w:hAnsi="Arial" w:cs="Arial"/>
          <w:szCs w:val="20"/>
        </w:rPr>
        <w:t xml:space="preserve"> testing </w:t>
      </w:r>
      <w:r w:rsidRPr="00F74DCB">
        <w:rPr>
          <w:rFonts w:ascii="Arial" w:eastAsia="Arial" w:hAnsi="Arial" w:cs="Arial"/>
          <w:szCs w:val="20"/>
        </w:rPr>
        <w:t xml:space="preserve">fee, </w:t>
      </w:r>
      <w:r w:rsidR="000A5A2D" w:rsidRPr="00F74DCB">
        <w:rPr>
          <w:rFonts w:ascii="Arial" w:eastAsia="Arial" w:hAnsi="Arial" w:cs="Arial"/>
          <w:szCs w:val="20"/>
        </w:rPr>
        <w:t xml:space="preserve">as specified </w:t>
      </w:r>
      <w:r w:rsidRPr="00F74DCB">
        <w:rPr>
          <w:rFonts w:ascii="Arial" w:eastAsia="Arial" w:hAnsi="Arial" w:cs="Arial"/>
          <w:szCs w:val="20"/>
        </w:rPr>
        <w:t xml:space="preserve">in </w:t>
      </w:r>
      <w:r w:rsidR="00F6752D" w:rsidRPr="00F74DCB">
        <w:rPr>
          <w:rFonts w:ascii="Arial" w:hAnsi="Arial" w:cs="Arial"/>
        </w:rPr>
        <w:t>A</w:t>
      </w:r>
      <w:r w:rsidR="00F6752D">
        <w:rPr>
          <w:rFonts w:ascii="Arial" w:hAnsi="Arial" w:cs="Arial"/>
        </w:rPr>
        <w:t>nnex</w:t>
      </w:r>
      <w:r w:rsidR="00F6752D" w:rsidRPr="00F74DCB">
        <w:rPr>
          <w:rFonts w:ascii="Arial" w:hAnsi="Arial" w:cs="Arial"/>
        </w:rPr>
        <w:t xml:space="preserve"> </w:t>
      </w:r>
      <w:r w:rsidR="00811D92" w:rsidRPr="00F74DCB">
        <w:rPr>
          <w:rFonts w:ascii="Arial" w:eastAsia="Arial" w:hAnsi="Arial" w:cs="Arial"/>
          <w:szCs w:val="20"/>
        </w:rPr>
        <w:t>5</w:t>
      </w:r>
      <w:r w:rsidRPr="00F74DCB">
        <w:rPr>
          <w:rFonts w:ascii="Arial" w:eastAsia="Arial" w:hAnsi="Arial" w:cs="Arial"/>
          <w:szCs w:val="20"/>
        </w:rPr>
        <w:t xml:space="preserve"> to the Rules, shall be paid to the Company for the testing of new </w:t>
      </w:r>
      <w:r w:rsidR="00402930">
        <w:rPr>
          <w:rFonts w:ascii="Arial" w:eastAsia="Arial" w:hAnsi="Arial" w:cs="Arial"/>
          <w:szCs w:val="20"/>
        </w:rPr>
        <w:t>OBE</w:t>
      </w:r>
      <w:r w:rsidRPr="00F74DCB">
        <w:rPr>
          <w:rFonts w:ascii="Arial" w:eastAsia="Arial" w:hAnsi="Arial" w:cs="Arial"/>
          <w:szCs w:val="20"/>
        </w:rPr>
        <w:t xml:space="preserve"> and/or for </w:t>
      </w:r>
      <w:r w:rsidR="57DD2132" w:rsidRPr="00F74DCB">
        <w:rPr>
          <w:rFonts w:ascii="Arial" w:eastAsia="Arial" w:hAnsi="Arial" w:cs="Arial"/>
          <w:szCs w:val="20"/>
        </w:rPr>
        <w:t xml:space="preserve">additional </w:t>
      </w:r>
      <w:r w:rsidRPr="00F74DCB">
        <w:rPr>
          <w:rFonts w:ascii="Arial" w:eastAsia="Arial" w:hAnsi="Arial" w:cs="Arial"/>
          <w:szCs w:val="20"/>
        </w:rPr>
        <w:t xml:space="preserve">testing of </w:t>
      </w:r>
      <w:r w:rsidR="00402930">
        <w:rPr>
          <w:rFonts w:ascii="Arial" w:eastAsia="Arial" w:hAnsi="Arial" w:cs="Arial"/>
          <w:szCs w:val="20"/>
        </w:rPr>
        <w:t>OBE</w:t>
      </w:r>
      <w:r w:rsidRPr="00F74DCB">
        <w:rPr>
          <w:rFonts w:ascii="Arial" w:eastAsia="Arial" w:hAnsi="Arial" w:cs="Arial"/>
          <w:szCs w:val="20"/>
        </w:rPr>
        <w:t xml:space="preserve"> included in the list of integrated </w:t>
      </w:r>
      <w:r w:rsidR="00402930">
        <w:rPr>
          <w:rFonts w:ascii="Arial" w:eastAsia="Arial" w:hAnsi="Arial" w:cs="Arial"/>
          <w:szCs w:val="20"/>
        </w:rPr>
        <w:t>OBE</w:t>
      </w:r>
      <w:r w:rsidRPr="00F74DCB">
        <w:rPr>
          <w:rFonts w:ascii="Arial" w:eastAsia="Arial" w:hAnsi="Arial" w:cs="Arial"/>
          <w:szCs w:val="20"/>
        </w:rPr>
        <w:t>.</w:t>
      </w:r>
    </w:p>
    <w:p w14:paraId="38616FB1" w14:textId="77777777" w:rsidR="000A5A2D" w:rsidRPr="00F74DCB" w:rsidRDefault="000A5A2D" w:rsidP="00FF3826">
      <w:pPr>
        <w:pStyle w:val="Sraopastraipa"/>
        <w:tabs>
          <w:tab w:val="left" w:pos="567"/>
        </w:tabs>
        <w:ind w:left="360"/>
        <w:contextualSpacing w:val="0"/>
        <w:jc w:val="both"/>
        <w:rPr>
          <w:rFonts w:ascii="Arial" w:eastAsia="Arial" w:hAnsi="Arial" w:cs="Arial"/>
          <w:szCs w:val="20"/>
        </w:rPr>
      </w:pPr>
    </w:p>
    <w:p w14:paraId="2E824DBC" w14:textId="77777777" w:rsidR="00F8719E" w:rsidRPr="00F74DCB" w:rsidRDefault="00F8719E" w:rsidP="00482A9F">
      <w:pPr>
        <w:pStyle w:val="Sraopastraipa"/>
        <w:numPr>
          <w:ilvl w:val="0"/>
          <w:numId w:val="9"/>
        </w:numPr>
        <w:tabs>
          <w:tab w:val="left" w:pos="567"/>
        </w:tabs>
        <w:contextualSpacing w:val="0"/>
        <w:jc w:val="both"/>
        <w:rPr>
          <w:rFonts w:ascii="Arial" w:eastAsia="Arial" w:hAnsi="Arial" w:cs="Arial"/>
          <w:szCs w:val="20"/>
        </w:rPr>
      </w:pPr>
      <w:r w:rsidRPr="00F74DCB">
        <w:rPr>
          <w:rFonts w:ascii="Arial" w:eastAsia="Arial" w:hAnsi="Arial" w:cs="Arial"/>
          <w:b/>
          <w:szCs w:val="20"/>
        </w:rPr>
        <w:t>FINAL PROVISIONS</w:t>
      </w:r>
    </w:p>
    <w:p w14:paraId="57ECDE3E" w14:textId="4E2E9D95" w:rsidR="00F8719E" w:rsidRPr="00F74DCB" w:rsidRDefault="025F3278" w:rsidP="42CB2D1F">
      <w:pPr>
        <w:pStyle w:val="Sraopastraipa"/>
        <w:numPr>
          <w:ilvl w:val="1"/>
          <w:numId w:val="9"/>
        </w:numPr>
        <w:tabs>
          <w:tab w:val="left" w:pos="851"/>
        </w:tabs>
        <w:ind w:left="709" w:hanging="709"/>
        <w:contextualSpacing w:val="0"/>
        <w:jc w:val="both"/>
        <w:rPr>
          <w:rFonts w:ascii="Arial" w:eastAsia="Arial" w:hAnsi="Arial" w:cs="Arial"/>
        </w:rPr>
      </w:pPr>
      <w:r w:rsidRPr="00F74DCB">
        <w:rPr>
          <w:rFonts w:ascii="Arial" w:eastAsia="Arial" w:hAnsi="Arial" w:cs="Arial"/>
        </w:rPr>
        <w:t xml:space="preserve">The </w:t>
      </w:r>
      <w:r w:rsidR="00B36CA5">
        <w:rPr>
          <w:rFonts w:ascii="Arial" w:eastAsia="Arial" w:hAnsi="Arial" w:cs="Arial"/>
        </w:rPr>
        <w:t>OBE P</w:t>
      </w:r>
      <w:r w:rsidRPr="00F74DCB">
        <w:rPr>
          <w:rFonts w:ascii="Arial" w:eastAsia="Arial" w:hAnsi="Arial" w:cs="Arial"/>
        </w:rPr>
        <w:t xml:space="preserve">rovider shall submit documents and other information to the Company by electronic means. Documents shall be submitted duly signed in Lithuanian </w:t>
      </w:r>
      <w:r w:rsidR="591350E2" w:rsidRPr="00F74DCB">
        <w:rPr>
          <w:rFonts w:ascii="Arial" w:eastAsia="Arial" w:hAnsi="Arial" w:cs="Arial"/>
        </w:rPr>
        <w:t xml:space="preserve">or accompanied by a </w:t>
      </w:r>
      <w:r w:rsidR="0519B061" w:rsidRPr="00F74DCB">
        <w:rPr>
          <w:rFonts w:ascii="Arial" w:eastAsia="Arial" w:hAnsi="Arial" w:cs="Arial"/>
        </w:rPr>
        <w:t xml:space="preserve">duly </w:t>
      </w:r>
      <w:r w:rsidR="591350E2" w:rsidRPr="00F74DCB">
        <w:rPr>
          <w:rFonts w:ascii="Arial" w:eastAsia="Arial" w:hAnsi="Arial" w:cs="Arial"/>
        </w:rPr>
        <w:t>certified translation into Lithuanian</w:t>
      </w:r>
      <w:r w:rsidRPr="00F74DCB">
        <w:rPr>
          <w:rFonts w:ascii="Arial" w:eastAsia="Arial" w:hAnsi="Arial" w:cs="Arial"/>
        </w:rPr>
        <w:t>. Where documents and other information are submitted by electronic means, the date of submission shall be deemed to be the working day following the date on which the document was sent.</w:t>
      </w:r>
    </w:p>
    <w:p w14:paraId="3516CC29" w14:textId="21C47BC4" w:rsidR="00F8719E" w:rsidRPr="00F74DCB" w:rsidRDefault="00F8719E" w:rsidP="00A0201D">
      <w:pPr>
        <w:pStyle w:val="Sraopastraipa"/>
        <w:numPr>
          <w:ilvl w:val="1"/>
          <w:numId w:val="9"/>
        </w:numPr>
        <w:tabs>
          <w:tab w:val="left" w:pos="851"/>
        </w:tabs>
        <w:ind w:left="709" w:hanging="709"/>
        <w:contextualSpacing w:val="0"/>
        <w:jc w:val="both"/>
        <w:rPr>
          <w:rFonts w:ascii="Arial" w:eastAsia="Arial" w:hAnsi="Arial" w:cs="Arial"/>
          <w:szCs w:val="20"/>
        </w:rPr>
      </w:pPr>
      <w:r w:rsidRPr="00F74DCB">
        <w:rPr>
          <w:rFonts w:ascii="Arial" w:eastAsia="Arial" w:hAnsi="Arial" w:cs="Arial"/>
          <w:szCs w:val="20"/>
        </w:rPr>
        <w:t xml:space="preserve">The Company shall provide documents and other information to the </w:t>
      </w:r>
      <w:r w:rsidR="000E1217">
        <w:rPr>
          <w:rFonts w:ascii="Arial" w:eastAsia="Arial" w:hAnsi="Arial" w:cs="Arial"/>
          <w:szCs w:val="20"/>
        </w:rPr>
        <w:t>OBE</w:t>
      </w:r>
      <w:r w:rsidR="003049FB" w:rsidRPr="00F74DCB">
        <w:rPr>
          <w:rFonts w:ascii="Arial" w:eastAsia="Arial" w:hAnsi="Arial" w:cs="Arial"/>
          <w:szCs w:val="20"/>
        </w:rPr>
        <w:t xml:space="preserve"> </w:t>
      </w:r>
      <w:r w:rsidR="00B36CA5">
        <w:rPr>
          <w:rFonts w:ascii="Arial" w:eastAsia="Arial" w:hAnsi="Arial" w:cs="Arial"/>
          <w:szCs w:val="20"/>
        </w:rPr>
        <w:t>P</w:t>
      </w:r>
      <w:r w:rsidRPr="00F74DCB">
        <w:rPr>
          <w:rFonts w:ascii="Arial" w:eastAsia="Arial" w:hAnsi="Arial" w:cs="Arial"/>
          <w:szCs w:val="20"/>
        </w:rPr>
        <w:t xml:space="preserve">rovider by electronic means in the Lithuanian language. </w:t>
      </w:r>
    </w:p>
    <w:p w14:paraId="46A3205A" w14:textId="4ECC73B9" w:rsidR="00F8719E" w:rsidRPr="00F74DCB" w:rsidRDefault="00F8719E" w:rsidP="00A0201D">
      <w:pPr>
        <w:pStyle w:val="Sraopastraipa"/>
        <w:numPr>
          <w:ilvl w:val="1"/>
          <w:numId w:val="9"/>
        </w:numPr>
        <w:tabs>
          <w:tab w:val="left" w:pos="851"/>
        </w:tabs>
        <w:ind w:left="709" w:hanging="709"/>
        <w:contextualSpacing w:val="0"/>
        <w:jc w:val="both"/>
        <w:rPr>
          <w:rFonts w:ascii="Arial" w:eastAsia="Arial" w:hAnsi="Arial" w:cs="Arial"/>
          <w:szCs w:val="20"/>
        </w:rPr>
      </w:pPr>
      <w:r w:rsidRPr="00F74DCB">
        <w:rPr>
          <w:rFonts w:ascii="Arial" w:eastAsia="Arial" w:hAnsi="Arial" w:cs="Arial"/>
          <w:szCs w:val="20"/>
        </w:rPr>
        <w:t xml:space="preserve">If the electronic road toll system </w:t>
      </w:r>
      <w:r w:rsidR="00B36CA5">
        <w:rPr>
          <w:rFonts w:ascii="Arial" w:eastAsia="Arial" w:hAnsi="Arial" w:cs="Arial"/>
          <w:szCs w:val="20"/>
        </w:rPr>
        <w:t xml:space="preserve">of the </w:t>
      </w:r>
      <w:r w:rsidR="00B36CA5" w:rsidRPr="00F74DCB">
        <w:rPr>
          <w:rFonts w:ascii="Arial" w:eastAsia="Arial" w:hAnsi="Arial" w:cs="Arial"/>
          <w:szCs w:val="20"/>
        </w:rPr>
        <w:t>Republic of Lithuania</w:t>
      </w:r>
      <w:r w:rsidR="00B36CA5">
        <w:rPr>
          <w:rFonts w:ascii="Arial" w:eastAsia="Arial" w:hAnsi="Arial" w:cs="Arial"/>
          <w:szCs w:val="20"/>
        </w:rPr>
        <w:t xml:space="preserve"> </w:t>
      </w:r>
      <w:r w:rsidR="555E30C6" w:rsidRPr="00F74DCB">
        <w:rPr>
          <w:rFonts w:ascii="Arial" w:eastAsia="Arial" w:hAnsi="Arial" w:cs="Arial"/>
          <w:szCs w:val="20"/>
        </w:rPr>
        <w:t xml:space="preserve">undergoes </w:t>
      </w:r>
      <w:r w:rsidRPr="00F74DCB">
        <w:rPr>
          <w:rFonts w:ascii="Arial" w:eastAsia="Arial" w:hAnsi="Arial" w:cs="Arial"/>
          <w:szCs w:val="20"/>
        </w:rPr>
        <w:t xml:space="preserve">a fundamental change, </w:t>
      </w:r>
      <w:r w:rsidR="2C6396C4" w:rsidRPr="00F74DCB">
        <w:rPr>
          <w:rFonts w:ascii="Arial" w:eastAsia="Arial" w:hAnsi="Arial" w:cs="Arial"/>
          <w:szCs w:val="20"/>
        </w:rPr>
        <w:t xml:space="preserve">integrated </w:t>
      </w:r>
      <w:r w:rsidR="00B36CA5">
        <w:rPr>
          <w:rFonts w:ascii="Arial" w:eastAsia="Arial" w:hAnsi="Arial" w:cs="Arial"/>
          <w:szCs w:val="20"/>
        </w:rPr>
        <w:t>OBE P</w:t>
      </w:r>
      <w:r w:rsidRPr="00F74DCB">
        <w:rPr>
          <w:rFonts w:ascii="Arial" w:eastAsia="Arial" w:hAnsi="Arial" w:cs="Arial"/>
          <w:szCs w:val="20"/>
        </w:rPr>
        <w:t xml:space="preserve">roviders </w:t>
      </w:r>
      <w:r w:rsidR="000544E2" w:rsidRPr="00F74DCB">
        <w:rPr>
          <w:rFonts w:ascii="Arial" w:eastAsia="Arial" w:hAnsi="Arial" w:cs="Arial"/>
          <w:szCs w:val="20"/>
        </w:rPr>
        <w:t xml:space="preserve">shall be reintegrated </w:t>
      </w:r>
      <w:r w:rsidRPr="00F74DCB">
        <w:rPr>
          <w:rFonts w:ascii="Arial" w:eastAsia="Arial" w:hAnsi="Arial" w:cs="Arial"/>
          <w:szCs w:val="20"/>
        </w:rPr>
        <w:t xml:space="preserve">in accordance with </w:t>
      </w:r>
      <w:r w:rsidR="00B63976" w:rsidRPr="00F74DCB">
        <w:rPr>
          <w:rFonts w:ascii="Arial" w:eastAsia="Arial" w:hAnsi="Arial" w:cs="Arial"/>
          <w:szCs w:val="20"/>
        </w:rPr>
        <w:t xml:space="preserve">the </w:t>
      </w:r>
      <w:r w:rsidR="006B0BC0" w:rsidRPr="00F74DCB">
        <w:rPr>
          <w:rFonts w:ascii="Arial" w:eastAsia="Arial" w:hAnsi="Arial" w:cs="Arial"/>
          <w:szCs w:val="20"/>
        </w:rPr>
        <w:t xml:space="preserve">updated </w:t>
      </w:r>
      <w:r w:rsidR="00B63976" w:rsidRPr="00F74DCB">
        <w:rPr>
          <w:rFonts w:ascii="Arial" w:eastAsia="Arial" w:hAnsi="Arial" w:cs="Arial"/>
          <w:szCs w:val="20"/>
        </w:rPr>
        <w:t>requirements of these Rules and th</w:t>
      </w:r>
      <w:r w:rsidR="00F6752D">
        <w:rPr>
          <w:rFonts w:ascii="Arial" w:eastAsia="Arial" w:hAnsi="Arial" w:cs="Arial"/>
          <w:szCs w:val="20"/>
        </w:rPr>
        <w:t>e annexes to the Rules</w:t>
      </w:r>
      <w:r w:rsidR="00B63976" w:rsidRPr="00F74DCB">
        <w:rPr>
          <w:rFonts w:ascii="Arial" w:eastAsia="Arial" w:hAnsi="Arial" w:cs="Arial"/>
          <w:szCs w:val="20"/>
        </w:rPr>
        <w:t xml:space="preserve">. </w:t>
      </w:r>
      <w:r w:rsidR="3299E4A8" w:rsidRPr="00F74DCB">
        <w:rPr>
          <w:rFonts w:ascii="Arial" w:eastAsia="Arial" w:hAnsi="Arial" w:cs="Arial"/>
          <w:szCs w:val="20"/>
        </w:rPr>
        <w:t xml:space="preserve">These </w:t>
      </w:r>
      <w:r w:rsidR="30CBBACD" w:rsidRPr="00F74DCB">
        <w:rPr>
          <w:rFonts w:ascii="Arial" w:eastAsia="Arial" w:hAnsi="Arial" w:cs="Arial"/>
          <w:szCs w:val="20"/>
        </w:rPr>
        <w:t xml:space="preserve">Rules </w:t>
      </w:r>
      <w:r w:rsidR="00F6752D" w:rsidRPr="00F74DCB">
        <w:rPr>
          <w:rFonts w:ascii="Arial" w:eastAsia="Arial" w:hAnsi="Arial" w:cs="Arial"/>
          <w:szCs w:val="20"/>
        </w:rPr>
        <w:t>and th</w:t>
      </w:r>
      <w:r w:rsidR="00F6752D">
        <w:rPr>
          <w:rFonts w:ascii="Arial" w:eastAsia="Arial" w:hAnsi="Arial" w:cs="Arial"/>
          <w:szCs w:val="20"/>
        </w:rPr>
        <w:t xml:space="preserve">e annexes to the Rules </w:t>
      </w:r>
      <w:r w:rsidRPr="00F74DCB">
        <w:rPr>
          <w:rFonts w:ascii="Arial" w:eastAsia="Arial" w:hAnsi="Arial" w:cs="Arial"/>
          <w:szCs w:val="20"/>
        </w:rPr>
        <w:t xml:space="preserve">shall apply </w:t>
      </w:r>
      <w:r w:rsidRPr="00F74DCB">
        <w:rPr>
          <w:rFonts w:ascii="Arial" w:eastAsia="Arial" w:hAnsi="Arial" w:cs="Arial"/>
          <w:i/>
          <w:szCs w:val="20"/>
        </w:rPr>
        <w:t xml:space="preserve">mutatis mutandis </w:t>
      </w:r>
      <w:r w:rsidRPr="00F74DCB">
        <w:rPr>
          <w:rFonts w:ascii="Arial" w:eastAsia="Arial" w:hAnsi="Arial" w:cs="Arial"/>
          <w:szCs w:val="20"/>
        </w:rPr>
        <w:t>to the reintegration process.</w:t>
      </w:r>
    </w:p>
    <w:p w14:paraId="7B1D0644" w14:textId="1DC9EDDB" w:rsidR="00F8719E" w:rsidRPr="00F74DCB" w:rsidRDefault="00F8719E" w:rsidP="00A0201D">
      <w:pPr>
        <w:pStyle w:val="Sraopastraipa"/>
        <w:numPr>
          <w:ilvl w:val="1"/>
          <w:numId w:val="9"/>
        </w:numPr>
        <w:tabs>
          <w:tab w:val="left" w:pos="851"/>
        </w:tabs>
        <w:ind w:left="709" w:hanging="709"/>
        <w:contextualSpacing w:val="0"/>
        <w:jc w:val="both"/>
        <w:rPr>
          <w:rFonts w:ascii="Arial" w:eastAsia="Arial" w:hAnsi="Arial" w:cs="Arial"/>
          <w:szCs w:val="20"/>
        </w:rPr>
      </w:pPr>
      <w:r w:rsidRPr="00F74DCB">
        <w:rPr>
          <w:rFonts w:ascii="Arial" w:eastAsia="Arial" w:hAnsi="Arial" w:cs="Arial"/>
          <w:szCs w:val="20"/>
        </w:rPr>
        <w:t xml:space="preserve">Any disputes arising during </w:t>
      </w:r>
      <w:r w:rsidR="6B7D90F0" w:rsidRPr="00F74DCB">
        <w:rPr>
          <w:rFonts w:ascii="Arial" w:eastAsia="Arial" w:hAnsi="Arial" w:cs="Arial"/>
          <w:szCs w:val="20"/>
        </w:rPr>
        <w:t>the</w:t>
      </w:r>
      <w:r w:rsidRPr="00F74DCB">
        <w:rPr>
          <w:rFonts w:ascii="Arial" w:eastAsia="Arial" w:hAnsi="Arial" w:cs="Arial"/>
          <w:szCs w:val="20"/>
        </w:rPr>
        <w:t xml:space="preserve"> integration </w:t>
      </w:r>
      <w:r w:rsidR="6B7D90F0" w:rsidRPr="00F74DCB">
        <w:rPr>
          <w:rFonts w:ascii="Arial" w:eastAsia="Arial" w:hAnsi="Arial" w:cs="Arial"/>
          <w:szCs w:val="20"/>
        </w:rPr>
        <w:t xml:space="preserve">process </w:t>
      </w:r>
      <w:r w:rsidRPr="00F74DCB">
        <w:rPr>
          <w:rFonts w:ascii="Arial" w:eastAsia="Arial" w:hAnsi="Arial" w:cs="Arial"/>
          <w:szCs w:val="20"/>
        </w:rPr>
        <w:t xml:space="preserve">shall be resolved in accordance with the procedure laid down in </w:t>
      </w:r>
      <w:r w:rsidR="68EC1A23" w:rsidRPr="00F74DCB">
        <w:rPr>
          <w:rFonts w:ascii="Arial" w:eastAsia="Arial" w:hAnsi="Arial" w:cs="Arial"/>
          <w:szCs w:val="20"/>
        </w:rPr>
        <w:t xml:space="preserve">the contract and </w:t>
      </w:r>
      <w:r w:rsidRPr="00F74DCB">
        <w:rPr>
          <w:rFonts w:ascii="Arial" w:eastAsia="Arial" w:hAnsi="Arial" w:cs="Arial"/>
          <w:szCs w:val="20"/>
        </w:rPr>
        <w:t xml:space="preserve">the legislation of the Republic of Lithuania. </w:t>
      </w:r>
    </w:p>
    <w:p w14:paraId="23865C49" w14:textId="77777777" w:rsidR="00F8719E" w:rsidRPr="00F74DCB" w:rsidRDefault="00F8719E" w:rsidP="00A0201D">
      <w:pPr>
        <w:pStyle w:val="Sraopastraipa"/>
        <w:numPr>
          <w:ilvl w:val="1"/>
          <w:numId w:val="9"/>
        </w:numPr>
        <w:tabs>
          <w:tab w:val="left" w:pos="851"/>
        </w:tabs>
        <w:ind w:left="709" w:hanging="709"/>
        <w:contextualSpacing w:val="0"/>
        <w:jc w:val="both"/>
        <w:rPr>
          <w:rFonts w:ascii="Arial" w:eastAsia="Arial" w:hAnsi="Arial" w:cs="Arial"/>
          <w:szCs w:val="20"/>
        </w:rPr>
      </w:pPr>
      <w:r w:rsidRPr="00F74DCB">
        <w:rPr>
          <w:rFonts w:ascii="Arial" w:eastAsiaTheme="minorEastAsia" w:hAnsi="Arial" w:cs="Arial"/>
          <w:szCs w:val="20"/>
        </w:rPr>
        <w:t>The Rules and any amendments thereto shall be approved by the function owner.</w:t>
      </w:r>
    </w:p>
    <w:p w14:paraId="31DDDEDC" w14:textId="21FF696D" w:rsidR="00F8719E" w:rsidRPr="00F74DCB" w:rsidRDefault="00F8719E" w:rsidP="00A0201D">
      <w:pPr>
        <w:pStyle w:val="Sraopastraipa"/>
        <w:numPr>
          <w:ilvl w:val="1"/>
          <w:numId w:val="9"/>
        </w:numPr>
        <w:tabs>
          <w:tab w:val="left" w:pos="851"/>
        </w:tabs>
        <w:ind w:left="709" w:hanging="709"/>
        <w:contextualSpacing w:val="0"/>
        <w:jc w:val="both"/>
        <w:rPr>
          <w:rFonts w:ascii="Arial" w:eastAsia="Arial" w:hAnsi="Arial" w:cs="Arial"/>
          <w:szCs w:val="20"/>
        </w:rPr>
      </w:pPr>
      <w:r w:rsidRPr="00F74DCB">
        <w:rPr>
          <w:rFonts w:ascii="Arial" w:eastAsiaTheme="minorEastAsia" w:hAnsi="Arial" w:cs="Arial"/>
          <w:szCs w:val="20"/>
        </w:rPr>
        <w:t xml:space="preserve">The Rules </w:t>
      </w:r>
      <w:r w:rsidR="00F6752D">
        <w:rPr>
          <w:rFonts w:ascii="Arial" w:eastAsiaTheme="minorEastAsia" w:hAnsi="Arial" w:cs="Arial"/>
          <w:szCs w:val="20"/>
        </w:rPr>
        <w:t>shall be</w:t>
      </w:r>
      <w:r w:rsidR="00F6752D" w:rsidRPr="00F74DCB">
        <w:rPr>
          <w:rFonts w:ascii="Arial" w:eastAsiaTheme="minorEastAsia" w:hAnsi="Arial" w:cs="Arial"/>
          <w:szCs w:val="20"/>
        </w:rPr>
        <w:t xml:space="preserve"> </w:t>
      </w:r>
      <w:r w:rsidRPr="00F74DCB">
        <w:rPr>
          <w:rFonts w:ascii="Arial" w:eastAsiaTheme="minorEastAsia" w:hAnsi="Arial" w:cs="Arial"/>
          <w:szCs w:val="20"/>
        </w:rPr>
        <w:t xml:space="preserve">reviewed in accordance with the procedure </w:t>
      </w:r>
      <w:r w:rsidR="00F6752D">
        <w:rPr>
          <w:rFonts w:ascii="Arial" w:eastAsiaTheme="minorEastAsia" w:hAnsi="Arial" w:cs="Arial"/>
          <w:szCs w:val="20"/>
        </w:rPr>
        <w:t>established by</w:t>
      </w:r>
      <w:r w:rsidRPr="00F74DCB">
        <w:rPr>
          <w:rFonts w:ascii="Arial" w:eastAsiaTheme="minorEastAsia" w:hAnsi="Arial" w:cs="Arial"/>
          <w:szCs w:val="20"/>
        </w:rPr>
        <w:t xml:space="preserve"> in the Document Management </w:t>
      </w:r>
      <w:r w:rsidR="00F6752D">
        <w:rPr>
          <w:rFonts w:ascii="Arial" w:eastAsiaTheme="minorEastAsia" w:hAnsi="Arial" w:cs="Arial"/>
          <w:szCs w:val="20"/>
        </w:rPr>
        <w:t>Process Manager</w:t>
      </w:r>
      <w:r w:rsidRPr="00F74DCB">
        <w:rPr>
          <w:rFonts w:ascii="Arial" w:eastAsiaTheme="minorEastAsia" w:hAnsi="Arial" w:cs="Arial"/>
          <w:szCs w:val="20"/>
        </w:rPr>
        <w:t>.</w:t>
      </w:r>
    </w:p>
    <w:p w14:paraId="5774A7A5" w14:textId="46037646" w:rsidR="001522F7" w:rsidRPr="00F74DCB" w:rsidRDefault="00F8719E" w:rsidP="001522F7">
      <w:pPr>
        <w:pStyle w:val="Sraopastraipa"/>
        <w:numPr>
          <w:ilvl w:val="1"/>
          <w:numId w:val="9"/>
        </w:numPr>
        <w:tabs>
          <w:tab w:val="left" w:pos="567"/>
          <w:tab w:val="left" w:pos="851"/>
        </w:tabs>
        <w:ind w:left="709" w:hanging="709"/>
        <w:contextualSpacing w:val="0"/>
        <w:jc w:val="both"/>
        <w:rPr>
          <w:rFonts w:ascii="Arial" w:eastAsia="Arial" w:hAnsi="Arial" w:cs="Arial"/>
          <w:szCs w:val="20"/>
        </w:rPr>
      </w:pPr>
      <w:r w:rsidRPr="00F74DCB">
        <w:rPr>
          <w:rFonts w:ascii="Arial" w:eastAsiaTheme="minorEastAsia" w:hAnsi="Arial" w:cs="Arial"/>
          <w:szCs w:val="20"/>
        </w:rPr>
        <w:t xml:space="preserve">The department responsible for drafting the document </w:t>
      </w:r>
      <w:r w:rsidR="00F6752D">
        <w:rPr>
          <w:rFonts w:ascii="Arial" w:eastAsiaTheme="minorEastAsia" w:hAnsi="Arial" w:cs="Arial"/>
          <w:szCs w:val="20"/>
        </w:rPr>
        <w:t>shall be</w:t>
      </w:r>
      <w:bookmarkEnd w:id="0"/>
      <w:bookmarkEnd w:id="1"/>
      <w:r w:rsidRPr="00F74DCB">
        <w:rPr>
          <w:rFonts w:ascii="Arial" w:eastAsiaTheme="minorEastAsia" w:hAnsi="Arial" w:cs="Arial"/>
          <w:szCs w:val="20"/>
        </w:rPr>
        <w:t xml:space="preserve"> responsible for reviewing the Rules, initiating updates and coordinating with other departments</w:t>
      </w:r>
      <w:r w:rsidR="001522F7" w:rsidRPr="00F74DCB">
        <w:rPr>
          <w:rFonts w:ascii="Arial" w:eastAsiaTheme="minorEastAsia" w:hAnsi="Arial" w:cs="Arial"/>
          <w:szCs w:val="20"/>
        </w:rPr>
        <w:t>.</w:t>
      </w:r>
    </w:p>
    <w:p w14:paraId="73F8BC89" w14:textId="77777777" w:rsidR="001522F7" w:rsidRPr="00F74DCB" w:rsidRDefault="001522F7" w:rsidP="001522F7">
      <w:pPr>
        <w:tabs>
          <w:tab w:val="left" w:pos="567"/>
          <w:tab w:val="left" w:pos="851"/>
        </w:tabs>
        <w:jc w:val="both"/>
        <w:rPr>
          <w:rFonts w:ascii="Arial" w:eastAsia="Arial" w:hAnsi="Arial" w:cs="Arial"/>
          <w:szCs w:val="20"/>
        </w:rPr>
      </w:pPr>
    </w:p>
    <w:p w14:paraId="0AA9F7E3" w14:textId="10D6D2EF" w:rsidR="001522F7" w:rsidRPr="00F74DCB" w:rsidRDefault="001522F7" w:rsidP="001522F7">
      <w:pPr>
        <w:pStyle w:val="Sraopastraipa"/>
        <w:numPr>
          <w:ilvl w:val="0"/>
          <w:numId w:val="9"/>
        </w:numPr>
        <w:tabs>
          <w:tab w:val="left" w:pos="567"/>
          <w:tab w:val="left" w:pos="851"/>
        </w:tabs>
        <w:jc w:val="both"/>
        <w:rPr>
          <w:rFonts w:ascii="Arial" w:eastAsia="Arial" w:hAnsi="Arial" w:cs="Arial"/>
          <w:szCs w:val="20"/>
        </w:rPr>
      </w:pPr>
      <w:r w:rsidRPr="00F74DCB">
        <w:rPr>
          <w:rFonts w:ascii="Arial" w:eastAsia="Arial" w:hAnsi="Arial" w:cs="Arial"/>
          <w:b/>
          <w:bCs/>
          <w:szCs w:val="20"/>
        </w:rPr>
        <w:t>ANNEXES</w:t>
      </w:r>
    </w:p>
    <w:p w14:paraId="682661CE" w14:textId="50157EE2" w:rsidR="00811D92" w:rsidRPr="00F74DCB" w:rsidRDefault="00811D92" w:rsidP="00811D92">
      <w:pPr>
        <w:pStyle w:val="Sraopastraipa"/>
        <w:numPr>
          <w:ilvl w:val="0"/>
          <w:numId w:val="26"/>
        </w:numPr>
        <w:tabs>
          <w:tab w:val="left" w:pos="567"/>
          <w:tab w:val="left" w:pos="851"/>
        </w:tabs>
        <w:jc w:val="both"/>
        <w:rPr>
          <w:rFonts w:ascii="Arial" w:eastAsia="Arial" w:hAnsi="Arial" w:cs="Arial"/>
          <w:szCs w:val="20"/>
        </w:rPr>
      </w:pPr>
      <w:r w:rsidRPr="00F74DCB">
        <w:rPr>
          <w:rFonts w:ascii="Arial" w:eastAsia="Arial" w:hAnsi="Arial" w:cs="Arial"/>
          <w:szCs w:val="20"/>
        </w:rPr>
        <w:t xml:space="preserve">Annex No. 1. </w:t>
      </w:r>
      <w:r w:rsidR="001F215B" w:rsidRPr="00F74DCB">
        <w:rPr>
          <w:rFonts w:ascii="Arial" w:eastAsia="Arial" w:hAnsi="Arial" w:cs="Arial"/>
          <w:szCs w:val="20"/>
        </w:rPr>
        <w:t xml:space="preserve">Application for the </w:t>
      </w:r>
      <w:r w:rsidR="00F6752D">
        <w:rPr>
          <w:rFonts w:ascii="Arial" w:eastAsia="Arial" w:hAnsi="Arial" w:cs="Arial"/>
          <w:szCs w:val="20"/>
        </w:rPr>
        <w:t>I</w:t>
      </w:r>
      <w:r w:rsidR="001F215B" w:rsidRPr="00F74DCB">
        <w:rPr>
          <w:rFonts w:ascii="Arial" w:eastAsia="Arial" w:hAnsi="Arial" w:cs="Arial"/>
          <w:szCs w:val="20"/>
        </w:rPr>
        <w:t xml:space="preserve">ntegration of a </w:t>
      </w:r>
      <w:r w:rsidR="00402930">
        <w:rPr>
          <w:rFonts w:ascii="Arial" w:eastAsia="Arial" w:hAnsi="Arial" w:cs="Arial"/>
          <w:szCs w:val="20"/>
        </w:rPr>
        <w:t>OBE</w:t>
      </w:r>
      <w:r w:rsidR="001F215B" w:rsidRPr="00F74DCB">
        <w:rPr>
          <w:rFonts w:ascii="Arial" w:eastAsia="Arial" w:hAnsi="Arial" w:cs="Arial"/>
          <w:szCs w:val="20"/>
        </w:rPr>
        <w:t xml:space="preserve"> </w:t>
      </w:r>
      <w:r w:rsidR="00F6752D">
        <w:rPr>
          <w:rFonts w:ascii="Arial" w:eastAsia="Arial" w:hAnsi="Arial" w:cs="Arial"/>
          <w:szCs w:val="20"/>
        </w:rPr>
        <w:t>P</w:t>
      </w:r>
      <w:r w:rsidR="001F215B" w:rsidRPr="00F74DCB">
        <w:rPr>
          <w:rFonts w:ascii="Arial" w:eastAsia="Arial" w:hAnsi="Arial" w:cs="Arial"/>
          <w:szCs w:val="20"/>
        </w:rPr>
        <w:t xml:space="preserve">rovider and </w:t>
      </w:r>
      <w:r w:rsidR="00F6752D">
        <w:rPr>
          <w:rFonts w:ascii="Arial" w:eastAsia="Arial" w:hAnsi="Arial" w:cs="Arial"/>
          <w:szCs w:val="20"/>
        </w:rPr>
        <w:t>On-Board E</w:t>
      </w:r>
      <w:r w:rsidR="001F215B" w:rsidRPr="00F74DCB">
        <w:rPr>
          <w:rFonts w:ascii="Arial" w:eastAsia="Arial" w:hAnsi="Arial" w:cs="Arial"/>
          <w:szCs w:val="20"/>
        </w:rPr>
        <w:t>quipment</w:t>
      </w:r>
    </w:p>
    <w:p w14:paraId="73EF526D" w14:textId="5C59090E" w:rsidR="00811D92" w:rsidRPr="00F74DCB" w:rsidRDefault="00811D92" w:rsidP="00811D92">
      <w:pPr>
        <w:pStyle w:val="Sraopastraipa"/>
        <w:numPr>
          <w:ilvl w:val="0"/>
          <w:numId w:val="26"/>
        </w:numPr>
        <w:tabs>
          <w:tab w:val="left" w:pos="567"/>
          <w:tab w:val="left" w:pos="851"/>
        </w:tabs>
        <w:jc w:val="both"/>
        <w:rPr>
          <w:rFonts w:ascii="Arial" w:eastAsia="Arial" w:hAnsi="Arial" w:cs="Arial"/>
          <w:szCs w:val="20"/>
        </w:rPr>
      </w:pPr>
      <w:r w:rsidRPr="00F74DCB">
        <w:rPr>
          <w:rFonts w:ascii="Arial" w:eastAsia="Arial" w:hAnsi="Arial" w:cs="Arial"/>
          <w:szCs w:val="20"/>
        </w:rPr>
        <w:t xml:space="preserve">Annex No. 2. </w:t>
      </w:r>
      <w:r w:rsidR="001F215B" w:rsidRPr="00F74DCB">
        <w:rPr>
          <w:rFonts w:ascii="Arial" w:eastAsia="Arial" w:hAnsi="Arial" w:cs="Arial"/>
          <w:szCs w:val="20"/>
        </w:rPr>
        <w:t xml:space="preserve">Confidentiality </w:t>
      </w:r>
      <w:r w:rsidR="00F6752D">
        <w:rPr>
          <w:rFonts w:ascii="Arial" w:eastAsia="Arial" w:hAnsi="Arial" w:cs="Arial"/>
          <w:szCs w:val="20"/>
        </w:rPr>
        <w:t>U</w:t>
      </w:r>
      <w:r w:rsidR="001F215B" w:rsidRPr="00F74DCB">
        <w:rPr>
          <w:rFonts w:ascii="Arial" w:eastAsia="Arial" w:hAnsi="Arial" w:cs="Arial"/>
          <w:szCs w:val="20"/>
        </w:rPr>
        <w:t xml:space="preserve">ndertaking in </w:t>
      </w:r>
      <w:r w:rsidR="00F6752D">
        <w:rPr>
          <w:rFonts w:ascii="Arial" w:eastAsia="Arial" w:hAnsi="Arial" w:cs="Arial"/>
          <w:szCs w:val="20"/>
        </w:rPr>
        <w:t>C</w:t>
      </w:r>
      <w:r w:rsidR="001F215B" w:rsidRPr="00F74DCB">
        <w:rPr>
          <w:rFonts w:ascii="Arial" w:eastAsia="Arial" w:hAnsi="Arial" w:cs="Arial"/>
          <w:szCs w:val="20"/>
        </w:rPr>
        <w:t>onnection with the</w:t>
      </w:r>
      <w:r w:rsidR="00F6752D">
        <w:rPr>
          <w:rFonts w:ascii="Arial" w:eastAsia="Arial" w:hAnsi="Arial" w:cs="Arial"/>
          <w:szCs w:val="20"/>
        </w:rPr>
        <w:t xml:space="preserve"> I</w:t>
      </w:r>
      <w:r w:rsidR="001F215B" w:rsidRPr="00F74DCB">
        <w:rPr>
          <w:rFonts w:ascii="Arial" w:eastAsia="Arial" w:hAnsi="Arial" w:cs="Arial"/>
          <w:szCs w:val="20"/>
        </w:rPr>
        <w:t xml:space="preserve">nitiation of the </w:t>
      </w:r>
      <w:r w:rsidR="00F6752D">
        <w:rPr>
          <w:rFonts w:ascii="Arial" w:eastAsia="Arial" w:hAnsi="Arial" w:cs="Arial"/>
          <w:szCs w:val="20"/>
        </w:rPr>
        <w:t>A</w:t>
      </w:r>
      <w:r w:rsidR="001F215B" w:rsidRPr="00F74DCB">
        <w:rPr>
          <w:rFonts w:ascii="Arial" w:eastAsia="Arial" w:hAnsi="Arial" w:cs="Arial"/>
          <w:szCs w:val="20"/>
        </w:rPr>
        <w:t xml:space="preserve">ccreditation of a European </w:t>
      </w:r>
      <w:r w:rsidR="00F6752D">
        <w:rPr>
          <w:rFonts w:ascii="Arial" w:eastAsia="Arial" w:hAnsi="Arial" w:cs="Arial"/>
          <w:szCs w:val="20"/>
        </w:rPr>
        <w:t>E</w:t>
      </w:r>
      <w:r w:rsidR="001F215B" w:rsidRPr="00F74DCB">
        <w:rPr>
          <w:rFonts w:ascii="Arial" w:eastAsia="Arial" w:hAnsi="Arial" w:cs="Arial"/>
          <w:szCs w:val="20"/>
        </w:rPr>
        <w:t xml:space="preserve">lectronic </w:t>
      </w:r>
      <w:r w:rsidR="00F6752D">
        <w:rPr>
          <w:rFonts w:ascii="Arial" w:eastAsia="Arial" w:hAnsi="Arial" w:cs="Arial"/>
          <w:szCs w:val="20"/>
        </w:rPr>
        <w:t>T</w:t>
      </w:r>
      <w:r w:rsidR="001F215B" w:rsidRPr="00F74DCB">
        <w:rPr>
          <w:rFonts w:ascii="Arial" w:eastAsia="Arial" w:hAnsi="Arial" w:cs="Arial"/>
          <w:szCs w:val="20"/>
        </w:rPr>
        <w:t xml:space="preserve">oll </w:t>
      </w:r>
      <w:r w:rsidR="00F6752D">
        <w:rPr>
          <w:rFonts w:ascii="Arial" w:eastAsia="Arial" w:hAnsi="Arial" w:cs="Arial"/>
          <w:szCs w:val="20"/>
        </w:rPr>
        <w:t>S</w:t>
      </w:r>
      <w:r w:rsidR="001F215B" w:rsidRPr="00F74DCB">
        <w:rPr>
          <w:rFonts w:ascii="Arial" w:eastAsia="Arial" w:hAnsi="Arial" w:cs="Arial"/>
          <w:szCs w:val="20"/>
        </w:rPr>
        <w:t xml:space="preserve">ervice </w:t>
      </w:r>
      <w:r w:rsidR="00F6752D">
        <w:rPr>
          <w:rFonts w:ascii="Arial" w:eastAsia="Arial" w:hAnsi="Arial" w:cs="Arial"/>
          <w:szCs w:val="20"/>
        </w:rPr>
        <w:t>P</w:t>
      </w:r>
      <w:r w:rsidR="001F215B" w:rsidRPr="00F74DCB">
        <w:rPr>
          <w:rFonts w:ascii="Arial" w:eastAsia="Arial" w:hAnsi="Arial" w:cs="Arial"/>
          <w:szCs w:val="20"/>
        </w:rPr>
        <w:t>rovider</w:t>
      </w:r>
    </w:p>
    <w:p w14:paraId="618A78C7" w14:textId="2D6252B7" w:rsidR="00811D92" w:rsidRPr="00F74DCB" w:rsidRDefault="00811D92" w:rsidP="00811D92">
      <w:pPr>
        <w:pStyle w:val="Sraopastraipa"/>
        <w:numPr>
          <w:ilvl w:val="0"/>
          <w:numId w:val="26"/>
        </w:numPr>
        <w:tabs>
          <w:tab w:val="left" w:pos="567"/>
          <w:tab w:val="left" w:pos="851"/>
        </w:tabs>
        <w:jc w:val="both"/>
        <w:rPr>
          <w:rFonts w:ascii="Arial" w:eastAsia="Arial" w:hAnsi="Arial" w:cs="Arial"/>
          <w:szCs w:val="20"/>
        </w:rPr>
      </w:pPr>
      <w:r w:rsidRPr="00F74DCB">
        <w:rPr>
          <w:rFonts w:ascii="Arial" w:eastAsia="Arial" w:hAnsi="Arial" w:cs="Arial"/>
          <w:szCs w:val="20"/>
        </w:rPr>
        <w:t xml:space="preserve">Annex No. 3. Declaration of </w:t>
      </w:r>
      <w:r w:rsidR="00F6752D">
        <w:rPr>
          <w:rFonts w:ascii="Arial" w:eastAsia="Arial" w:hAnsi="Arial" w:cs="Arial"/>
          <w:szCs w:val="20"/>
        </w:rPr>
        <w:t>C</w:t>
      </w:r>
      <w:r w:rsidRPr="00F74DCB">
        <w:rPr>
          <w:rFonts w:ascii="Arial" w:eastAsia="Arial" w:hAnsi="Arial" w:cs="Arial"/>
          <w:szCs w:val="20"/>
        </w:rPr>
        <w:t>ompliance with</w:t>
      </w:r>
      <w:r w:rsidR="00F6752D">
        <w:rPr>
          <w:rFonts w:ascii="Arial" w:eastAsia="Arial" w:hAnsi="Arial" w:cs="Arial"/>
          <w:szCs w:val="20"/>
        </w:rPr>
        <w:t xml:space="preserve"> the N</w:t>
      </w:r>
      <w:r w:rsidRPr="00F74DCB">
        <w:rPr>
          <w:rFonts w:ascii="Arial" w:eastAsia="Arial" w:hAnsi="Arial" w:cs="Arial"/>
          <w:szCs w:val="20"/>
        </w:rPr>
        <w:t xml:space="preserve">ational </w:t>
      </w:r>
      <w:r w:rsidR="00F6752D">
        <w:rPr>
          <w:rFonts w:ascii="Arial" w:eastAsia="Arial" w:hAnsi="Arial" w:cs="Arial"/>
          <w:szCs w:val="20"/>
        </w:rPr>
        <w:t>S</w:t>
      </w:r>
      <w:r w:rsidRPr="00F74DCB">
        <w:rPr>
          <w:rFonts w:ascii="Arial" w:eastAsia="Arial" w:hAnsi="Arial" w:cs="Arial"/>
          <w:szCs w:val="20"/>
        </w:rPr>
        <w:t xml:space="preserve">ecurity </w:t>
      </w:r>
      <w:r w:rsidR="00F6752D">
        <w:rPr>
          <w:rFonts w:ascii="Arial" w:eastAsia="Arial" w:hAnsi="Arial" w:cs="Arial"/>
          <w:szCs w:val="20"/>
        </w:rPr>
        <w:t>R</w:t>
      </w:r>
      <w:r w:rsidRPr="00F74DCB">
        <w:rPr>
          <w:rFonts w:ascii="Arial" w:eastAsia="Arial" w:hAnsi="Arial" w:cs="Arial"/>
          <w:szCs w:val="20"/>
        </w:rPr>
        <w:t>equirements</w:t>
      </w:r>
    </w:p>
    <w:p w14:paraId="56249ADB" w14:textId="627787E7" w:rsidR="00811D92" w:rsidRPr="00F74DCB" w:rsidRDefault="00811D92" w:rsidP="00811D92">
      <w:pPr>
        <w:pStyle w:val="Sraopastraipa"/>
        <w:numPr>
          <w:ilvl w:val="0"/>
          <w:numId w:val="26"/>
        </w:numPr>
        <w:tabs>
          <w:tab w:val="left" w:pos="567"/>
          <w:tab w:val="left" w:pos="851"/>
        </w:tabs>
        <w:jc w:val="both"/>
        <w:rPr>
          <w:rFonts w:ascii="Arial" w:eastAsia="Arial" w:hAnsi="Arial" w:cs="Arial"/>
          <w:szCs w:val="20"/>
        </w:rPr>
      </w:pPr>
      <w:r w:rsidRPr="00F74DCB">
        <w:rPr>
          <w:rFonts w:ascii="Arial" w:eastAsia="Arial" w:hAnsi="Arial" w:cs="Arial"/>
          <w:szCs w:val="20"/>
        </w:rPr>
        <w:t xml:space="preserve">Annex No. 4. </w:t>
      </w:r>
      <w:r w:rsidR="001F215B" w:rsidRPr="00F74DCB">
        <w:rPr>
          <w:rFonts w:ascii="Arial" w:eastAsia="Arial" w:hAnsi="Arial" w:cs="Arial"/>
          <w:szCs w:val="20"/>
        </w:rPr>
        <w:t xml:space="preserve">Guide to the </w:t>
      </w:r>
      <w:r w:rsidR="00F6752D">
        <w:rPr>
          <w:rFonts w:ascii="Arial" w:eastAsia="Arial" w:hAnsi="Arial" w:cs="Arial"/>
          <w:szCs w:val="20"/>
        </w:rPr>
        <w:t>I</w:t>
      </w:r>
      <w:r w:rsidR="001F215B" w:rsidRPr="00F74DCB">
        <w:rPr>
          <w:rFonts w:ascii="Arial" w:eastAsia="Arial" w:hAnsi="Arial" w:cs="Arial"/>
          <w:szCs w:val="20"/>
        </w:rPr>
        <w:t xml:space="preserve">ntegration of the </w:t>
      </w:r>
      <w:r w:rsidR="00402930">
        <w:rPr>
          <w:rFonts w:ascii="Arial" w:eastAsia="Arial" w:hAnsi="Arial" w:cs="Arial"/>
          <w:szCs w:val="20"/>
        </w:rPr>
        <w:t>OBE</w:t>
      </w:r>
      <w:r w:rsidR="001F215B" w:rsidRPr="00F74DCB">
        <w:rPr>
          <w:rFonts w:ascii="Arial" w:eastAsia="Arial" w:hAnsi="Arial" w:cs="Arial"/>
          <w:szCs w:val="20"/>
        </w:rPr>
        <w:t xml:space="preserve"> into the </w:t>
      </w:r>
      <w:r w:rsidR="00F6752D">
        <w:rPr>
          <w:rFonts w:ascii="Arial" w:eastAsia="Arial" w:hAnsi="Arial" w:cs="Arial"/>
          <w:szCs w:val="20"/>
        </w:rPr>
        <w:t>S</w:t>
      </w:r>
      <w:r w:rsidR="001F215B" w:rsidRPr="00F74DCB">
        <w:rPr>
          <w:rFonts w:ascii="Arial" w:eastAsia="Arial" w:hAnsi="Arial" w:cs="Arial"/>
          <w:szCs w:val="20"/>
        </w:rPr>
        <w:t>ystem</w:t>
      </w:r>
    </w:p>
    <w:p w14:paraId="20E70F20" w14:textId="05A097CA" w:rsidR="00811D92" w:rsidRPr="00F74DCB" w:rsidRDefault="00811D92" w:rsidP="00811D92">
      <w:pPr>
        <w:pStyle w:val="Sraopastraipa"/>
        <w:numPr>
          <w:ilvl w:val="0"/>
          <w:numId w:val="26"/>
        </w:numPr>
        <w:tabs>
          <w:tab w:val="left" w:pos="567"/>
          <w:tab w:val="left" w:pos="851"/>
        </w:tabs>
        <w:jc w:val="both"/>
        <w:rPr>
          <w:rFonts w:ascii="Arial" w:eastAsia="Arial" w:hAnsi="Arial" w:cs="Arial"/>
          <w:szCs w:val="20"/>
        </w:rPr>
      </w:pPr>
      <w:r w:rsidRPr="00F74DCB">
        <w:rPr>
          <w:rFonts w:ascii="Arial" w:eastAsia="Arial" w:hAnsi="Arial" w:cs="Arial"/>
          <w:szCs w:val="20"/>
        </w:rPr>
        <w:t xml:space="preserve">Annex No. 5. </w:t>
      </w:r>
      <w:r w:rsidR="00402930">
        <w:rPr>
          <w:rFonts w:ascii="Arial" w:eastAsia="Arial" w:hAnsi="Arial" w:cs="Arial"/>
          <w:szCs w:val="20"/>
        </w:rPr>
        <w:t>OBE</w:t>
      </w:r>
      <w:r w:rsidRPr="00F74DCB">
        <w:rPr>
          <w:rFonts w:ascii="Arial" w:eastAsia="Arial" w:hAnsi="Arial" w:cs="Arial"/>
          <w:szCs w:val="20"/>
        </w:rPr>
        <w:t xml:space="preserve"> </w:t>
      </w:r>
      <w:r w:rsidR="00F6752D">
        <w:rPr>
          <w:rFonts w:ascii="Arial" w:eastAsia="Arial" w:hAnsi="Arial" w:cs="Arial"/>
          <w:szCs w:val="20"/>
        </w:rPr>
        <w:t>T</w:t>
      </w:r>
      <w:r w:rsidRPr="00F74DCB">
        <w:rPr>
          <w:rFonts w:ascii="Arial" w:eastAsia="Arial" w:hAnsi="Arial" w:cs="Arial"/>
          <w:szCs w:val="20"/>
        </w:rPr>
        <w:t xml:space="preserve">esting </w:t>
      </w:r>
      <w:r w:rsidR="00F6752D">
        <w:rPr>
          <w:rFonts w:ascii="Arial" w:eastAsia="Arial" w:hAnsi="Arial" w:cs="Arial"/>
          <w:szCs w:val="20"/>
        </w:rPr>
        <w:t>F</w:t>
      </w:r>
      <w:r w:rsidRPr="00F74DCB">
        <w:rPr>
          <w:rFonts w:ascii="Arial" w:eastAsia="Arial" w:hAnsi="Arial" w:cs="Arial"/>
          <w:szCs w:val="20"/>
        </w:rPr>
        <w:t>ees</w:t>
      </w:r>
    </w:p>
    <w:p w14:paraId="292C6247" w14:textId="43FEE97D" w:rsidR="00811D92" w:rsidRPr="00F74DCB" w:rsidRDefault="00811D92" w:rsidP="001522F7">
      <w:pPr>
        <w:pStyle w:val="Sraopastraipa"/>
        <w:numPr>
          <w:ilvl w:val="0"/>
          <w:numId w:val="26"/>
        </w:numPr>
        <w:tabs>
          <w:tab w:val="left" w:pos="567"/>
          <w:tab w:val="left" w:pos="851"/>
        </w:tabs>
        <w:jc w:val="both"/>
        <w:rPr>
          <w:rFonts w:ascii="Arial" w:eastAsia="Arial" w:hAnsi="Arial" w:cs="Arial"/>
          <w:szCs w:val="20"/>
        </w:rPr>
      </w:pPr>
      <w:r w:rsidRPr="00F74DCB">
        <w:rPr>
          <w:rFonts w:ascii="Arial" w:eastAsia="Arial" w:hAnsi="Arial" w:cs="Arial"/>
          <w:szCs w:val="20"/>
        </w:rPr>
        <w:t xml:space="preserve">Annex </w:t>
      </w:r>
      <w:r w:rsidR="0013558F">
        <w:rPr>
          <w:rFonts w:ascii="Arial" w:eastAsia="Arial" w:hAnsi="Arial" w:cs="Arial"/>
          <w:szCs w:val="20"/>
        </w:rPr>
        <w:t xml:space="preserve">No. </w:t>
      </w:r>
      <w:r w:rsidRPr="00F74DCB">
        <w:rPr>
          <w:rFonts w:ascii="Arial" w:eastAsia="Arial" w:hAnsi="Arial" w:cs="Arial"/>
          <w:szCs w:val="20"/>
        </w:rPr>
        <w:t xml:space="preserve">6. Guide to the </w:t>
      </w:r>
      <w:r w:rsidR="00F6752D">
        <w:rPr>
          <w:rFonts w:ascii="Arial" w:eastAsia="Arial" w:hAnsi="Arial" w:cs="Arial"/>
          <w:szCs w:val="20"/>
        </w:rPr>
        <w:t>C</w:t>
      </w:r>
      <w:r w:rsidRPr="00F74DCB">
        <w:rPr>
          <w:rFonts w:ascii="Arial" w:eastAsia="Arial" w:hAnsi="Arial" w:cs="Arial"/>
          <w:szCs w:val="20"/>
        </w:rPr>
        <w:t xml:space="preserve">ertification of </w:t>
      </w:r>
      <w:r w:rsidR="00402930">
        <w:rPr>
          <w:rFonts w:ascii="Arial" w:eastAsia="Arial" w:hAnsi="Arial" w:cs="Arial"/>
          <w:szCs w:val="20"/>
        </w:rPr>
        <w:t>OBE</w:t>
      </w:r>
      <w:r w:rsidR="00F6752D">
        <w:rPr>
          <w:rFonts w:ascii="Arial" w:eastAsia="Arial" w:hAnsi="Arial" w:cs="Arial"/>
          <w:szCs w:val="20"/>
        </w:rPr>
        <w:t xml:space="preserve"> P</w:t>
      </w:r>
      <w:r w:rsidRPr="00F74DCB">
        <w:rPr>
          <w:rFonts w:ascii="Arial" w:eastAsia="Arial" w:hAnsi="Arial" w:cs="Arial"/>
          <w:szCs w:val="20"/>
        </w:rPr>
        <w:t xml:space="preserve">roviders and </w:t>
      </w:r>
      <w:r w:rsidR="00F6752D">
        <w:rPr>
          <w:rFonts w:ascii="Arial" w:eastAsia="Arial" w:hAnsi="Arial" w:cs="Arial"/>
          <w:szCs w:val="20"/>
        </w:rPr>
        <w:t>EETS</w:t>
      </w:r>
      <w:r w:rsidRPr="00F74DCB">
        <w:rPr>
          <w:rFonts w:ascii="Arial" w:eastAsia="Arial" w:hAnsi="Arial" w:cs="Arial"/>
          <w:szCs w:val="20"/>
        </w:rPr>
        <w:t xml:space="preserve"> and </w:t>
      </w:r>
      <w:r w:rsidR="00F6752D">
        <w:rPr>
          <w:rFonts w:ascii="Arial" w:eastAsia="Arial" w:hAnsi="Arial" w:cs="Arial"/>
          <w:szCs w:val="20"/>
        </w:rPr>
        <w:t>T</w:t>
      </w:r>
      <w:r w:rsidRPr="00F74DCB">
        <w:rPr>
          <w:rFonts w:ascii="Arial" w:eastAsia="Arial" w:hAnsi="Arial" w:cs="Arial"/>
          <w:szCs w:val="20"/>
        </w:rPr>
        <w:t xml:space="preserve">esting </w:t>
      </w:r>
      <w:r w:rsidR="00F6752D">
        <w:rPr>
          <w:rFonts w:ascii="Arial" w:eastAsia="Arial" w:hAnsi="Arial" w:cs="Arial"/>
          <w:szCs w:val="20"/>
        </w:rPr>
        <w:t>P</w:t>
      </w:r>
      <w:r w:rsidRPr="00F74DCB">
        <w:rPr>
          <w:rFonts w:ascii="Arial" w:eastAsia="Arial" w:hAnsi="Arial" w:cs="Arial"/>
          <w:szCs w:val="20"/>
        </w:rPr>
        <w:t>rocedures</w:t>
      </w:r>
    </w:p>
    <w:p w14:paraId="72EF5C60" w14:textId="74F9F185" w:rsidR="001522F7" w:rsidRPr="00F74DCB" w:rsidRDefault="001522F7">
      <w:pPr>
        <w:pStyle w:val="Sraopastraipa"/>
        <w:numPr>
          <w:ilvl w:val="0"/>
          <w:numId w:val="26"/>
        </w:numPr>
        <w:tabs>
          <w:tab w:val="left" w:pos="567"/>
          <w:tab w:val="left" w:pos="851"/>
        </w:tabs>
        <w:jc w:val="both"/>
        <w:rPr>
          <w:rFonts w:ascii="Arial" w:eastAsia="Arial" w:hAnsi="Arial" w:cs="Arial"/>
          <w:szCs w:val="20"/>
        </w:rPr>
      </w:pPr>
      <w:r w:rsidRPr="00F74DCB">
        <w:rPr>
          <w:rFonts w:ascii="Arial" w:eastAsia="Arial" w:hAnsi="Arial" w:cs="Arial"/>
          <w:szCs w:val="20"/>
        </w:rPr>
        <w:t>Annex</w:t>
      </w:r>
      <w:r w:rsidR="0013558F">
        <w:rPr>
          <w:rFonts w:ascii="Arial" w:eastAsia="Arial" w:hAnsi="Arial" w:cs="Arial"/>
          <w:szCs w:val="20"/>
        </w:rPr>
        <w:t xml:space="preserve"> No.</w:t>
      </w:r>
      <w:r w:rsidR="00811D92" w:rsidRPr="00F74DCB">
        <w:rPr>
          <w:rFonts w:ascii="Arial" w:eastAsia="Arial" w:hAnsi="Arial" w:cs="Arial"/>
          <w:szCs w:val="20"/>
        </w:rPr>
        <w:t xml:space="preserve"> 7</w:t>
      </w:r>
      <w:r w:rsidRPr="00F74DCB">
        <w:rPr>
          <w:rFonts w:ascii="Arial" w:eastAsia="Arial" w:hAnsi="Arial" w:cs="Arial"/>
          <w:szCs w:val="20"/>
        </w:rPr>
        <w:t xml:space="preserve">. </w:t>
      </w:r>
      <w:r w:rsidR="008A1963" w:rsidRPr="00F74DCB">
        <w:rPr>
          <w:rFonts w:ascii="Arial" w:eastAsia="Arial" w:hAnsi="Arial" w:cs="Arial"/>
          <w:szCs w:val="20"/>
        </w:rPr>
        <w:t xml:space="preserve">Standard </w:t>
      </w:r>
      <w:r w:rsidR="005B759D">
        <w:rPr>
          <w:rFonts w:ascii="Arial" w:eastAsia="Arial" w:hAnsi="Arial" w:cs="Arial"/>
          <w:szCs w:val="20"/>
        </w:rPr>
        <w:t>OBE</w:t>
      </w:r>
      <w:r w:rsidR="008A1963" w:rsidRPr="00F74DCB">
        <w:rPr>
          <w:rFonts w:ascii="Arial" w:eastAsia="Arial" w:hAnsi="Arial" w:cs="Arial"/>
          <w:szCs w:val="20"/>
        </w:rPr>
        <w:t xml:space="preserve"> </w:t>
      </w:r>
      <w:r w:rsidR="00F6752D">
        <w:rPr>
          <w:rFonts w:ascii="Arial" w:eastAsia="Arial" w:hAnsi="Arial" w:cs="Arial"/>
          <w:szCs w:val="20"/>
        </w:rPr>
        <w:t>P</w:t>
      </w:r>
      <w:r w:rsidR="008A1963" w:rsidRPr="00F74DCB">
        <w:rPr>
          <w:rFonts w:ascii="Arial" w:eastAsia="Arial" w:hAnsi="Arial" w:cs="Arial"/>
          <w:szCs w:val="20"/>
        </w:rPr>
        <w:t xml:space="preserve">rovider </w:t>
      </w:r>
      <w:r w:rsidR="00F6752D">
        <w:rPr>
          <w:rFonts w:ascii="Arial" w:eastAsia="Arial" w:hAnsi="Arial" w:cs="Arial"/>
          <w:szCs w:val="20"/>
        </w:rPr>
        <w:t>I</w:t>
      </w:r>
      <w:r w:rsidR="008A1963" w:rsidRPr="00F74DCB">
        <w:rPr>
          <w:rFonts w:ascii="Arial" w:eastAsia="Arial" w:hAnsi="Arial" w:cs="Arial"/>
          <w:szCs w:val="20"/>
        </w:rPr>
        <w:t xml:space="preserve">ntegration </w:t>
      </w:r>
      <w:r w:rsidR="00F6752D">
        <w:rPr>
          <w:rFonts w:ascii="Arial" w:eastAsia="Arial" w:hAnsi="Arial" w:cs="Arial"/>
          <w:szCs w:val="20"/>
        </w:rPr>
        <w:t>P</w:t>
      </w:r>
      <w:r w:rsidR="008A1963" w:rsidRPr="00F74DCB">
        <w:rPr>
          <w:rFonts w:ascii="Arial" w:eastAsia="Arial" w:hAnsi="Arial" w:cs="Arial"/>
          <w:szCs w:val="20"/>
        </w:rPr>
        <w:t>lan</w:t>
      </w:r>
    </w:p>
    <w:p w14:paraId="7854E299" w14:textId="07379369" w:rsidR="001F215B" w:rsidRPr="00F74DCB" w:rsidRDefault="001F215B">
      <w:pPr>
        <w:pStyle w:val="Sraopastraipa"/>
        <w:numPr>
          <w:ilvl w:val="0"/>
          <w:numId w:val="26"/>
        </w:numPr>
        <w:tabs>
          <w:tab w:val="left" w:pos="567"/>
          <w:tab w:val="left" w:pos="851"/>
        </w:tabs>
        <w:jc w:val="both"/>
        <w:rPr>
          <w:rFonts w:ascii="Arial" w:eastAsia="Arial" w:hAnsi="Arial" w:cs="Arial"/>
          <w:szCs w:val="20"/>
        </w:rPr>
      </w:pPr>
      <w:r w:rsidRPr="00F74DCB">
        <w:rPr>
          <w:rFonts w:ascii="Arial" w:eastAsia="Arial" w:hAnsi="Arial" w:cs="Arial"/>
          <w:szCs w:val="20"/>
        </w:rPr>
        <w:t xml:space="preserve">Annex </w:t>
      </w:r>
      <w:r w:rsidR="0013558F">
        <w:rPr>
          <w:rFonts w:ascii="Arial" w:eastAsia="Arial" w:hAnsi="Arial" w:cs="Arial"/>
          <w:szCs w:val="20"/>
        </w:rPr>
        <w:t xml:space="preserve">No. </w:t>
      </w:r>
      <w:r w:rsidRPr="00F74DCB">
        <w:rPr>
          <w:rFonts w:ascii="Arial" w:eastAsia="Arial" w:hAnsi="Arial" w:cs="Arial"/>
          <w:szCs w:val="20"/>
        </w:rPr>
        <w:t xml:space="preserve">8. Technical </w:t>
      </w:r>
      <w:r w:rsidR="00F6752D">
        <w:rPr>
          <w:rFonts w:ascii="Arial" w:eastAsia="Arial" w:hAnsi="Arial" w:cs="Arial"/>
          <w:szCs w:val="20"/>
        </w:rPr>
        <w:t>R</w:t>
      </w:r>
      <w:r w:rsidRPr="00F74DCB">
        <w:rPr>
          <w:rFonts w:ascii="Arial" w:eastAsia="Arial" w:hAnsi="Arial" w:cs="Arial"/>
          <w:szCs w:val="20"/>
        </w:rPr>
        <w:t xml:space="preserve">equirements for </w:t>
      </w:r>
      <w:r w:rsidR="00F6752D">
        <w:rPr>
          <w:rFonts w:ascii="Arial" w:eastAsia="Arial" w:hAnsi="Arial" w:cs="Arial"/>
          <w:szCs w:val="20"/>
        </w:rPr>
        <w:t>On-Board Equipment</w:t>
      </w:r>
    </w:p>
    <w:p w14:paraId="2B97416E" w14:textId="56B7E070" w:rsidR="001F215B" w:rsidRPr="00F74DCB" w:rsidRDefault="001F215B" w:rsidP="00842CB5">
      <w:pPr>
        <w:pStyle w:val="Sraopastraipa"/>
        <w:numPr>
          <w:ilvl w:val="0"/>
          <w:numId w:val="26"/>
        </w:numPr>
        <w:tabs>
          <w:tab w:val="left" w:pos="567"/>
          <w:tab w:val="left" w:pos="851"/>
        </w:tabs>
        <w:jc w:val="both"/>
        <w:rPr>
          <w:rFonts w:ascii="Arial" w:eastAsia="Arial" w:hAnsi="Arial" w:cs="Arial"/>
          <w:szCs w:val="20"/>
        </w:rPr>
      </w:pPr>
      <w:r w:rsidRPr="00F74DCB">
        <w:rPr>
          <w:rFonts w:ascii="Arial" w:eastAsia="Arial" w:hAnsi="Arial" w:cs="Arial"/>
          <w:szCs w:val="20"/>
        </w:rPr>
        <w:t xml:space="preserve">Annex </w:t>
      </w:r>
      <w:r w:rsidR="0013558F">
        <w:rPr>
          <w:rFonts w:ascii="Arial" w:eastAsia="Arial" w:hAnsi="Arial" w:cs="Arial"/>
          <w:szCs w:val="20"/>
        </w:rPr>
        <w:t xml:space="preserve">No. </w:t>
      </w:r>
      <w:r w:rsidRPr="00F74DCB">
        <w:rPr>
          <w:rFonts w:ascii="Arial" w:eastAsia="Arial" w:hAnsi="Arial" w:cs="Arial"/>
          <w:szCs w:val="20"/>
        </w:rPr>
        <w:t xml:space="preserve">9. Form for </w:t>
      </w:r>
      <w:r w:rsidR="00F6752D">
        <w:rPr>
          <w:rFonts w:ascii="Arial" w:eastAsia="Arial" w:hAnsi="Arial" w:cs="Arial"/>
          <w:szCs w:val="20"/>
        </w:rPr>
        <w:t>C</w:t>
      </w:r>
      <w:r w:rsidRPr="00F74DCB">
        <w:rPr>
          <w:rFonts w:ascii="Arial" w:eastAsia="Arial" w:hAnsi="Arial" w:cs="Arial"/>
          <w:szCs w:val="20"/>
        </w:rPr>
        <w:t>losed-</w:t>
      </w:r>
      <w:r w:rsidR="00F6752D">
        <w:rPr>
          <w:rFonts w:ascii="Arial" w:eastAsia="Arial" w:hAnsi="Arial" w:cs="Arial"/>
          <w:szCs w:val="20"/>
        </w:rPr>
        <w:t>R</w:t>
      </w:r>
      <w:r w:rsidRPr="00F74DCB">
        <w:rPr>
          <w:rFonts w:ascii="Arial" w:eastAsia="Arial" w:hAnsi="Arial" w:cs="Arial"/>
          <w:szCs w:val="20"/>
        </w:rPr>
        <w:t xml:space="preserve">oute </w:t>
      </w:r>
      <w:r w:rsidR="00F6752D">
        <w:rPr>
          <w:rFonts w:ascii="Arial" w:eastAsia="Arial" w:hAnsi="Arial" w:cs="Arial"/>
          <w:szCs w:val="20"/>
        </w:rPr>
        <w:t>T</w:t>
      </w:r>
      <w:r w:rsidRPr="00F74DCB">
        <w:rPr>
          <w:rFonts w:ascii="Arial" w:eastAsia="Arial" w:hAnsi="Arial" w:cs="Arial"/>
          <w:szCs w:val="20"/>
        </w:rPr>
        <w:t xml:space="preserve">ransit </w:t>
      </w:r>
      <w:r w:rsidR="00F6752D">
        <w:rPr>
          <w:rFonts w:ascii="Arial" w:eastAsia="Arial" w:hAnsi="Arial" w:cs="Arial"/>
          <w:szCs w:val="20"/>
        </w:rPr>
        <w:t>T</w:t>
      </w:r>
      <w:r w:rsidRPr="00F74DCB">
        <w:rPr>
          <w:rFonts w:ascii="Arial" w:eastAsia="Arial" w:hAnsi="Arial" w:cs="Arial"/>
          <w:szCs w:val="20"/>
        </w:rPr>
        <w:t xml:space="preserve">est on the </w:t>
      </w:r>
      <w:r w:rsidR="0013558F">
        <w:rPr>
          <w:rFonts w:ascii="Arial" w:eastAsia="Arial" w:hAnsi="Arial" w:cs="Arial"/>
          <w:szCs w:val="20"/>
        </w:rPr>
        <w:t>T</w:t>
      </w:r>
      <w:r w:rsidRPr="00F74DCB">
        <w:rPr>
          <w:rFonts w:ascii="Arial" w:eastAsia="Arial" w:hAnsi="Arial" w:cs="Arial"/>
          <w:szCs w:val="20"/>
        </w:rPr>
        <w:t xml:space="preserve">est </w:t>
      </w:r>
      <w:r w:rsidR="0013558F">
        <w:rPr>
          <w:rFonts w:ascii="Arial" w:eastAsia="Arial" w:hAnsi="Arial" w:cs="Arial"/>
          <w:szCs w:val="20"/>
        </w:rPr>
        <w:t>R</w:t>
      </w:r>
      <w:r w:rsidRPr="00F74DCB">
        <w:rPr>
          <w:rFonts w:ascii="Arial" w:eastAsia="Arial" w:hAnsi="Arial" w:cs="Arial"/>
          <w:szCs w:val="20"/>
        </w:rPr>
        <w:t>oute</w:t>
      </w:r>
    </w:p>
    <w:sectPr w:rsidR="001F215B" w:rsidRPr="00F74DCB" w:rsidSect="000454E2">
      <w:headerReference w:type="default" r:id="rId12"/>
      <w:headerReference w:type="first" r:id="rId13"/>
      <w:footerReference w:type="first" r:id="rId14"/>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E5387" w14:textId="77777777" w:rsidR="00E37FD6" w:rsidRPr="00F74DCB" w:rsidRDefault="00E37FD6" w:rsidP="00EC4D0B">
      <w:r w:rsidRPr="00F74DCB">
        <w:separator/>
      </w:r>
    </w:p>
  </w:endnote>
  <w:endnote w:type="continuationSeparator" w:id="0">
    <w:p w14:paraId="79226425" w14:textId="77777777" w:rsidR="00E37FD6" w:rsidRPr="00F74DCB" w:rsidRDefault="00E37FD6" w:rsidP="00EC4D0B">
      <w:r w:rsidRPr="00F74D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566C9898" w:rsidRPr="00F74DCB" w14:paraId="7E594A46" w14:textId="77777777" w:rsidTr="566C9898">
      <w:trPr>
        <w:trHeight w:val="300"/>
      </w:trPr>
      <w:tc>
        <w:tcPr>
          <w:tcW w:w="3210" w:type="dxa"/>
        </w:tcPr>
        <w:p w14:paraId="1DFD2502" w14:textId="10BDFEE7" w:rsidR="566C9898" w:rsidRPr="00F74DCB" w:rsidRDefault="566C9898" w:rsidP="566C9898">
          <w:pPr>
            <w:pStyle w:val="Antrats"/>
            <w:ind w:left="-115"/>
          </w:pPr>
        </w:p>
      </w:tc>
      <w:tc>
        <w:tcPr>
          <w:tcW w:w="3210" w:type="dxa"/>
        </w:tcPr>
        <w:p w14:paraId="2FB05986" w14:textId="19457B96" w:rsidR="566C9898" w:rsidRPr="00F74DCB" w:rsidRDefault="566C9898" w:rsidP="566C9898">
          <w:pPr>
            <w:pStyle w:val="Antrats"/>
            <w:jc w:val="center"/>
          </w:pPr>
        </w:p>
      </w:tc>
      <w:tc>
        <w:tcPr>
          <w:tcW w:w="3210" w:type="dxa"/>
        </w:tcPr>
        <w:p w14:paraId="20538530" w14:textId="4195439F" w:rsidR="566C9898" w:rsidRPr="00F74DCB" w:rsidRDefault="566C9898" w:rsidP="566C9898">
          <w:pPr>
            <w:pStyle w:val="Antrats"/>
            <w:ind w:right="-115"/>
            <w:jc w:val="right"/>
          </w:pPr>
        </w:p>
      </w:tc>
    </w:tr>
  </w:tbl>
  <w:p w14:paraId="26110A13" w14:textId="0CAAB988" w:rsidR="566C9898" w:rsidRPr="00F74DCB" w:rsidRDefault="566C9898" w:rsidP="566C989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7E496" w14:textId="77777777" w:rsidR="00E37FD6" w:rsidRPr="00F74DCB" w:rsidRDefault="00E37FD6" w:rsidP="00EC4D0B">
      <w:r w:rsidRPr="00F74DCB">
        <w:separator/>
      </w:r>
    </w:p>
  </w:footnote>
  <w:footnote w:type="continuationSeparator" w:id="0">
    <w:p w14:paraId="59AEDE74" w14:textId="77777777" w:rsidR="00E37FD6" w:rsidRPr="00F74DCB" w:rsidRDefault="00E37FD6" w:rsidP="00EC4D0B">
      <w:r w:rsidRPr="00F74DCB">
        <w:continuationSeparator/>
      </w:r>
    </w:p>
  </w:footnote>
  <w:footnote w:id="1">
    <w:p w14:paraId="4BD5FFD9" w14:textId="463D0439" w:rsidR="005E6578" w:rsidRDefault="00E06F71" w:rsidP="00155F9F">
      <w:pPr>
        <w:pStyle w:val="Puslapioinaostekstas"/>
        <w:jc w:val="both"/>
        <w:rPr>
          <w:rFonts w:ascii="Arial" w:hAnsi="Arial" w:cs="Arial"/>
          <w:sz w:val="18"/>
          <w:szCs w:val="18"/>
        </w:rPr>
      </w:pPr>
      <w:r w:rsidRPr="00F74DCB">
        <w:rPr>
          <w:rStyle w:val="Puslapioinaosnuoroda"/>
          <w:rFonts w:ascii="Arial" w:hAnsi="Arial" w:cs="Arial"/>
          <w:sz w:val="18"/>
          <w:szCs w:val="18"/>
        </w:rPr>
        <w:footnoteRef/>
      </w:r>
      <w:r w:rsidRPr="00F74DCB">
        <w:rPr>
          <w:rFonts w:ascii="Arial" w:hAnsi="Arial" w:cs="Arial"/>
          <w:sz w:val="18"/>
          <w:szCs w:val="18"/>
        </w:rPr>
        <w:t xml:space="preserve"> A supplier or its responsible person shall be deemed to have been convicted of the specified criminal </w:t>
      </w:r>
      <w:r w:rsidR="005E6578">
        <w:rPr>
          <w:rFonts w:ascii="Arial" w:hAnsi="Arial" w:cs="Arial"/>
          <w:sz w:val="18"/>
          <w:szCs w:val="18"/>
        </w:rPr>
        <w:t>act</w:t>
      </w:r>
      <w:r w:rsidR="005E6578" w:rsidRPr="00F74DCB">
        <w:rPr>
          <w:rFonts w:ascii="Arial" w:hAnsi="Arial" w:cs="Arial"/>
          <w:sz w:val="18"/>
          <w:szCs w:val="18"/>
        </w:rPr>
        <w:t xml:space="preserve"> </w:t>
      </w:r>
      <w:r w:rsidRPr="00F74DCB">
        <w:rPr>
          <w:rFonts w:ascii="Arial" w:hAnsi="Arial" w:cs="Arial"/>
          <w:sz w:val="18"/>
          <w:szCs w:val="18"/>
        </w:rPr>
        <w:t>where:</w:t>
      </w:r>
      <w:r w:rsidRPr="00F74DCB">
        <w:rPr>
          <w:rFonts w:ascii="Arial" w:hAnsi="Arial" w:cs="Arial"/>
          <w:sz w:val="18"/>
          <w:szCs w:val="18"/>
        </w:rPr>
        <w:br/>
      </w:r>
      <w:r w:rsidR="005E0C3B" w:rsidRPr="00F74DCB">
        <w:rPr>
          <w:rFonts w:ascii="Arial" w:hAnsi="Arial" w:cs="Arial"/>
          <w:sz w:val="18"/>
          <w:szCs w:val="18"/>
        </w:rPr>
        <w:t>1</w:t>
      </w:r>
      <w:r w:rsidRPr="00F74DCB">
        <w:rPr>
          <w:rFonts w:ascii="Arial" w:hAnsi="Arial" w:cs="Arial"/>
          <w:sz w:val="18"/>
          <w:szCs w:val="18"/>
        </w:rPr>
        <w:t>) the supplier, which is a legal person, another organisation or its structural unit, the head of the supplier, a member of another management or supervisory body, or another person authorised to represent or control the supplier, to take a decision on its behalf, or to enter into a transaction, a person (or persons) authorised to draw up and sign the supplier’s financial accounts has, within the last 5 years, been the subject of a final and binding conviction, and that person has a criminal record which has not been expunged or annulled;</w:t>
      </w:r>
    </w:p>
    <w:p w14:paraId="59D7DCD6" w14:textId="7775CF58" w:rsidR="00E06F71" w:rsidRPr="00F74DCB" w:rsidRDefault="00E06F71" w:rsidP="00155F9F">
      <w:pPr>
        <w:pStyle w:val="Puslapioinaostekstas"/>
        <w:jc w:val="both"/>
        <w:rPr>
          <w:rFonts w:ascii="Arial" w:hAnsi="Arial" w:cs="Arial"/>
          <w:sz w:val="18"/>
          <w:szCs w:val="18"/>
        </w:rPr>
      </w:pPr>
      <w:r w:rsidRPr="00F74DCB">
        <w:rPr>
          <w:rFonts w:ascii="Arial" w:hAnsi="Arial" w:cs="Arial"/>
          <w:sz w:val="18"/>
          <w:szCs w:val="18"/>
        </w:rPr>
        <w:t xml:space="preserve">2) a supplier which is a legal person, another organisation or a structural unit thereof has, within the last 5 years, been the subject of a final </w:t>
      </w:r>
      <w:r w:rsidR="005E6578">
        <w:rPr>
          <w:rFonts w:ascii="Arial" w:hAnsi="Arial" w:cs="Arial"/>
          <w:sz w:val="18"/>
          <w:szCs w:val="18"/>
        </w:rPr>
        <w:t xml:space="preserve">and enforceable </w:t>
      </w:r>
      <w:r w:rsidRPr="00F74DCB">
        <w:rPr>
          <w:rFonts w:ascii="Arial" w:hAnsi="Arial" w:cs="Arial"/>
          <w:sz w:val="18"/>
          <w:szCs w:val="18"/>
        </w:rPr>
        <w:t>criminal conviction or a final administrative decision, provided that such a decision is taken in accordance with the requirements of the legislation of the</w:t>
      </w:r>
      <w:r w:rsidR="005E6578">
        <w:rPr>
          <w:rFonts w:ascii="Arial" w:hAnsi="Arial" w:cs="Arial"/>
          <w:sz w:val="18"/>
          <w:szCs w:val="18"/>
        </w:rPr>
        <w:t xml:space="preserve"> country of the provider</w:t>
      </w:r>
      <w:r w:rsidRPr="00F74DCB">
        <w:rPr>
          <w:rFonts w:ascii="Arial" w:hAnsi="Arial" w:cs="Arial"/>
          <w:sz w:val="18"/>
          <w:szCs w:val="18"/>
        </w:rPr>
        <w:t>.</w:t>
      </w:r>
    </w:p>
  </w:footnote>
  <w:footnote w:id="2">
    <w:p w14:paraId="08517DFA" w14:textId="7DA05F45" w:rsidR="001F1508" w:rsidRPr="00C564D1" w:rsidRDefault="001F1508">
      <w:pPr>
        <w:pStyle w:val="Puslapioinaostekstas"/>
        <w:rPr>
          <w:lang w:val="en-US"/>
        </w:rPr>
      </w:pPr>
      <w:r w:rsidRPr="00F74DCB">
        <w:rPr>
          <w:rStyle w:val="Puslapioinaosnuoroda"/>
        </w:rPr>
        <w:footnoteRef/>
      </w:r>
      <w:r w:rsidRPr="00F74DCB">
        <w:t xml:space="preserve"> The current version of the resolution must be followed. As at the date of approval of these Rules, the following states are included in the list: 1. The Russian Federation. 2. The Republic of Belarus. 3. The People’s Republic of China, excluding the Separate Customs Territory of Taiwan, Penghu, Kinmen and Matsu.</w:t>
      </w:r>
      <w:r w:rsidR="00A4312E">
        <w:t xml:space="preserve"> </w:t>
      </w:r>
      <w:r w:rsidRPr="00F74DCB">
        <w:t xml:space="preserve">4. Crimea, annexed by the Russian Federation. 5. The territory of Transnistria, not controlled by the Government of the Republic of Moldova. 6. The territories of Abkhazia and South Ossetia, not controlled by the Government of </w:t>
      </w:r>
      <w:r w:rsidR="00A4312E">
        <w:t>Georgia</w:t>
      </w:r>
      <w:r w:rsidRPr="00F74DC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0" w:type="auto"/>
      <w:tblLook w:val="04A0" w:firstRow="1" w:lastRow="0" w:firstColumn="1" w:lastColumn="0" w:noHBand="0" w:noVBand="1"/>
    </w:tblPr>
    <w:tblGrid>
      <w:gridCol w:w="2757"/>
      <w:gridCol w:w="4184"/>
      <w:gridCol w:w="2687"/>
    </w:tblGrid>
    <w:tr w:rsidR="006E077F" w:rsidRPr="00F74DCB" w14:paraId="6E12CF70" w14:textId="77777777" w:rsidTr="0046038D">
      <w:trPr>
        <w:trHeight w:val="420"/>
      </w:trPr>
      <w:tc>
        <w:tcPr>
          <w:tcW w:w="2757" w:type="dxa"/>
          <w:vMerge w:val="restart"/>
          <w:vAlign w:val="center"/>
        </w:tcPr>
        <w:p w14:paraId="32E50DB7" w14:textId="770F9FA4" w:rsidR="006E077F" w:rsidRPr="00F74DCB" w:rsidRDefault="006E077F" w:rsidP="0EF1EB9E">
          <w:pPr>
            <w:pStyle w:val="Antrats"/>
            <w:jc w:val="center"/>
            <w:rPr>
              <w:rFonts w:ascii="Arial" w:eastAsia="Arial" w:hAnsi="Arial" w:cs="Arial"/>
              <w:sz w:val="22"/>
            </w:rPr>
          </w:pPr>
          <w:r w:rsidRPr="00F74DCB">
            <w:rPr>
              <w:sz w:val="24"/>
              <w:szCs w:val="28"/>
            </w:rPr>
            <w:drawing>
              <wp:inline distT="0" distB="0" distL="0" distR="0" wp14:anchorId="22B52178" wp14:editId="19D1AE2C">
                <wp:extent cx="1613640" cy="206023"/>
                <wp:effectExtent l="0" t="0" r="0" b="0"/>
                <wp:docPr id="159283791" name="officeArt object" descr="Via Lietuva Logo - Skaidrus Juodas.png"/>
                <wp:cNvGraphicFramePr/>
                <a:graphic xmlns:a="http://schemas.openxmlformats.org/drawingml/2006/main">
                  <a:graphicData uri="http://schemas.openxmlformats.org/drawingml/2006/picture">
                    <pic:pic xmlns:pic="http://schemas.openxmlformats.org/drawingml/2006/picture">
                      <pic:nvPicPr>
                        <pic:cNvPr id="1073741825" name="Via Lietuva Logo - Skaidrus Juodas.png" descr="Via Lietuva Logo - Skaidrus Juodas.png"/>
                        <pic:cNvPicPr>
                          <a:picLocks noChangeAspect="1"/>
                        </pic:cNvPicPr>
                      </pic:nvPicPr>
                      <pic:blipFill>
                        <a:blip r:embed="rId1"/>
                        <a:stretch>
                          <a:fillRect/>
                        </a:stretch>
                      </pic:blipFill>
                      <pic:spPr>
                        <a:xfrm>
                          <a:off x="0" y="0"/>
                          <a:ext cx="1613640" cy="206023"/>
                        </a:xfrm>
                        <a:prstGeom prst="rect">
                          <a:avLst/>
                        </a:prstGeom>
                        <a:ln w="12700" cap="flat">
                          <a:noFill/>
                          <a:miter lim="400000"/>
                        </a:ln>
                        <a:effectLst/>
                      </pic:spPr>
                    </pic:pic>
                  </a:graphicData>
                </a:graphic>
              </wp:inline>
            </w:drawing>
          </w:r>
        </w:p>
      </w:tc>
      <w:tc>
        <w:tcPr>
          <w:tcW w:w="4184" w:type="dxa"/>
          <w:vMerge w:val="restart"/>
          <w:vAlign w:val="center"/>
        </w:tcPr>
        <w:p w14:paraId="184BF907" w14:textId="06916DA6" w:rsidR="006E077F" w:rsidRPr="00F74DCB" w:rsidRDefault="00244D29" w:rsidP="00842CB5">
          <w:pPr>
            <w:spacing w:line="259" w:lineRule="auto"/>
            <w:jc w:val="center"/>
            <w:rPr>
              <w:rFonts w:ascii="Arial" w:eastAsia="Arial" w:hAnsi="Arial" w:cs="Arial"/>
              <w:b/>
              <w:bCs/>
              <w:sz w:val="22"/>
            </w:rPr>
          </w:pPr>
          <w:r w:rsidRPr="00F74DCB">
            <w:rPr>
              <w:rFonts w:ascii="Arial" w:eastAsia="Arial" w:hAnsi="Arial" w:cs="Arial"/>
              <w:b/>
              <w:bCs/>
              <w:sz w:val="24"/>
              <w:szCs w:val="24"/>
            </w:rPr>
            <w:t xml:space="preserve">RULES FOR THE </w:t>
          </w:r>
          <w:r w:rsidR="00F74DCB">
            <w:rPr>
              <w:rFonts w:ascii="Arial" w:eastAsia="Arial" w:hAnsi="Arial" w:cs="Arial"/>
              <w:b/>
              <w:bCs/>
              <w:sz w:val="24"/>
              <w:szCs w:val="24"/>
            </w:rPr>
            <w:t>INTEGRATION</w:t>
          </w:r>
          <w:r w:rsidR="00F74DCB" w:rsidRPr="00F74DCB">
            <w:rPr>
              <w:rFonts w:ascii="Arial" w:eastAsia="Arial" w:hAnsi="Arial" w:cs="Arial"/>
              <w:b/>
              <w:bCs/>
              <w:sz w:val="24"/>
              <w:szCs w:val="24"/>
            </w:rPr>
            <w:t xml:space="preserve"> </w:t>
          </w:r>
          <w:r w:rsidRPr="00F74DCB">
            <w:rPr>
              <w:rFonts w:ascii="Arial" w:eastAsia="Arial" w:hAnsi="Arial" w:cs="Arial"/>
              <w:b/>
              <w:bCs/>
              <w:sz w:val="24"/>
              <w:szCs w:val="24"/>
            </w:rPr>
            <w:t xml:space="preserve">OF </w:t>
          </w:r>
          <w:r w:rsidR="00F74DCB">
            <w:rPr>
              <w:rFonts w:ascii="Arial" w:eastAsia="Arial" w:hAnsi="Arial" w:cs="Arial"/>
              <w:b/>
              <w:bCs/>
              <w:sz w:val="24"/>
              <w:szCs w:val="24"/>
            </w:rPr>
            <w:t xml:space="preserve">ON-BOARD </w:t>
          </w:r>
          <w:r w:rsidRPr="00F74DCB">
            <w:rPr>
              <w:rFonts w:ascii="Arial" w:eastAsia="Arial" w:hAnsi="Arial" w:cs="Arial"/>
              <w:b/>
              <w:bCs/>
              <w:sz w:val="24"/>
              <w:szCs w:val="24"/>
            </w:rPr>
            <w:t xml:space="preserve">EQUIPMENT </w:t>
          </w:r>
          <w:r w:rsidR="2F6F043F" w:rsidRPr="00F74DCB">
            <w:rPr>
              <w:rFonts w:ascii="Arial" w:eastAsia="Arial" w:hAnsi="Arial" w:cs="Arial"/>
              <w:b/>
              <w:bCs/>
              <w:sz w:val="24"/>
              <w:szCs w:val="24"/>
            </w:rPr>
            <w:t xml:space="preserve">AND </w:t>
          </w:r>
          <w:r w:rsidR="00F74DCB">
            <w:rPr>
              <w:rFonts w:ascii="Arial" w:eastAsia="Arial" w:hAnsi="Arial" w:cs="Arial"/>
              <w:b/>
              <w:bCs/>
              <w:sz w:val="24"/>
              <w:szCs w:val="24"/>
            </w:rPr>
            <w:t>PROVIDER</w:t>
          </w:r>
          <w:r w:rsidR="005B759D">
            <w:rPr>
              <w:rFonts w:ascii="Arial" w:eastAsia="Arial" w:hAnsi="Arial" w:cs="Arial"/>
              <w:b/>
              <w:bCs/>
              <w:sz w:val="24"/>
              <w:szCs w:val="24"/>
            </w:rPr>
            <w:t>S</w:t>
          </w:r>
        </w:p>
      </w:tc>
      <w:tc>
        <w:tcPr>
          <w:tcW w:w="2687" w:type="dxa"/>
          <w:vAlign w:val="center"/>
        </w:tcPr>
        <w:p w14:paraId="359D4953" w14:textId="62E6565D" w:rsidR="006E077F" w:rsidRPr="00F74DCB" w:rsidRDefault="0EF1EB9E" w:rsidP="0046038D">
          <w:pPr>
            <w:pStyle w:val="Antrats"/>
            <w:rPr>
              <w:rFonts w:ascii="Arial" w:eastAsia="Arial" w:hAnsi="Arial" w:cs="Arial"/>
              <w:sz w:val="22"/>
            </w:rPr>
          </w:pPr>
          <w:r w:rsidRPr="00F74DCB">
            <w:rPr>
              <w:rFonts w:ascii="Arial" w:eastAsia="Arial" w:hAnsi="Arial" w:cs="Arial"/>
              <w:sz w:val="22"/>
            </w:rPr>
            <w:t>Page</w:t>
          </w:r>
          <w:r w:rsidR="00F74DCB">
            <w:rPr>
              <w:rFonts w:ascii="Arial" w:eastAsia="Arial" w:hAnsi="Arial" w:cs="Arial"/>
              <w:sz w:val="22"/>
            </w:rPr>
            <w:t xml:space="preserve"> </w:t>
          </w:r>
          <w:r w:rsidR="006E077F" w:rsidRPr="00F74DCB">
            <w:rPr>
              <w:rFonts w:ascii="Arial" w:eastAsia="Arial" w:hAnsi="Arial" w:cs="Arial"/>
              <w:sz w:val="22"/>
            </w:rPr>
            <w:fldChar w:fldCharType="begin"/>
          </w:r>
          <w:r w:rsidR="006E077F" w:rsidRPr="00F74DCB">
            <w:rPr>
              <w:sz w:val="24"/>
              <w:szCs w:val="24"/>
            </w:rPr>
            <w:instrText>PAGE  \* Arabic  \* MERGEFORMAT</w:instrText>
          </w:r>
          <w:r w:rsidR="006E077F" w:rsidRPr="00F74DCB">
            <w:rPr>
              <w:sz w:val="24"/>
              <w:szCs w:val="24"/>
            </w:rPr>
            <w:fldChar w:fldCharType="separate"/>
          </w:r>
          <w:r w:rsidRPr="00F74DCB">
            <w:rPr>
              <w:rFonts w:ascii="Arial" w:eastAsia="Arial" w:hAnsi="Arial" w:cs="Arial"/>
              <w:sz w:val="22"/>
            </w:rPr>
            <w:t>1</w:t>
          </w:r>
          <w:r w:rsidR="006E077F" w:rsidRPr="00F74DCB">
            <w:rPr>
              <w:rFonts w:ascii="Arial" w:eastAsia="Arial" w:hAnsi="Arial" w:cs="Arial"/>
              <w:sz w:val="22"/>
            </w:rPr>
            <w:fldChar w:fldCharType="end"/>
          </w:r>
          <w:r w:rsidRPr="00F74DCB">
            <w:rPr>
              <w:rFonts w:ascii="Arial" w:eastAsia="Arial" w:hAnsi="Arial" w:cs="Arial"/>
              <w:sz w:val="22"/>
            </w:rPr>
            <w:t xml:space="preserve"> </w:t>
          </w:r>
          <w:r w:rsidR="00F74DCB">
            <w:rPr>
              <w:rFonts w:ascii="Arial" w:eastAsia="Arial" w:hAnsi="Arial" w:cs="Arial"/>
              <w:sz w:val="22"/>
            </w:rPr>
            <w:t>of</w:t>
          </w:r>
          <w:r w:rsidRPr="00F74DCB">
            <w:rPr>
              <w:rFonts w:ascii="Arial" w:eastAsia="Arial" w:hAnsi="Arial" w:cs="Arial"/>
              <w:sz w:val="22"/>
            </w:rPr>
            <w:t xml:space="preserve"> </w:t>
          </w:r>
          <w:r w:rsidR="006E077F" w:rsidRPr="00F74DCB">
            <w:rPr>
              <w:rFonts w:ascii="Arial" w:eastAsia="Arial" w:hAnsi="Arial" w:cs="Arial"/>
              <w:sz w:val="22"/>
            </w:rPr>
            <w:fldChar w:fldCharType="begin"/>
          </w:r>
          <w:r w:rsidR="006E077F" w:rsidRPr="00F74DCB">
            <w:rPr>
              <w:sz w:val="24"/>
              <w:szCs w:val="24"/>
            </w:rPr>
            <w:instrText>NUMPAGES  \* Arabic  \* MERGEFORMAT</w:instrText>
          </w:r>
          <w:r w:rsidR="006E077F" w:rsidRPr="00F74DCB">
            <w:rPr>
              <w:sz w:val="24"/>
              <w:szCs w:val="24"/>
            </w:rPr>
            <w:fldChar w:fldCharType="separate"/>
          </w:r>
          <w:r w:rsidRPr="00F74DCB">
            <w:rPr>
              <w:rFonts w:ascii="Arial" w:eastAsia="Arial" w:hAnsi="Arial" w:cs="Arial"/>
              <w:sz w:val="22"/>
            </w:rPr>
            <w:t>2</w:t>
          </w:r>
          <w:r w:rsidR="006E077F" w:rsidRPr="00F74DCB">
            <w:rPr>
              <w:rFonts w:ascii="Arial" w:eastAsia="Arial" w:hAnsi="Arial" w:cs="Arial"/>
              <w:sz w:val="22"/>
            </w:rPr>
            <w:fldChar w:fldCharType="end"/>
          </w:r>
        </w:p>
      </w:tc>
    </w:tr>
    <w:tr w:rsidR="006E077F" w:rsidRPr="00F74DCB" w14:paraId="271F973D" w14:textId="77777777" w:rsidTr="0EF1EB9E">
      <w:trPr>
        <w:trHeight w:val="420"/>
      </w:trPr>
      <w:tc>
        <w:tcPr>
          <w:tcW w:w="2757" w:type="dxa"/>
          <w:vMerge/>
          <w:vAlign w:val="center"/>
        </w:tcPr>
        <w:p w14:paraId="47C459AC" w14:textId="77777777" w:rsidR="006E077F" w:rsidRPr="00F74DCB" w:rsidRDefault="006E077F" w:rsidP="00CC7A33">
          <w:pPr>
            <w:pStyle w:val="Antrats"/>
            <w:jc w:val="center"/>
            <w:rPr>
              <w:sz w:val="24"/>
              <w:szCs w:val="28"/>
            </w:rPr>
          </w:pPr>
        </w:p>
      </w:tc>
      <w:tc>
        <w:tcPr>
          <w:tcW w:w="4184" w:type="dxa"/>
          <w:vMerge/>
          <w:vAlign w:val="center"/>
        </w:tcPr>
        <w:p w14:paraId="52B10236" w14:textId="77777777" w:rsidR="006E077F" w:rsidRPr="00F74DCB" w:rsidRDefault="006E077F" w:rsidP="00FC0250">
          <w:pPr>
            <w:pStyle w:val="Antrats"/>
            <w:jc w:val="center"/>
            <w:rPr>
              <w:b/>
              <w:bCs/>
              <w:sz w:val="24"/>
              <w:szCs w:val="28"/>
            </w:rPr>
          </w:pPr>
        </w:p>
      </w:tc>
      <w:tc>
        <w:tcPr>
          <w:tcW w:w="2687" w:type="dxa"/>
        </w:tcPr>
        <w:p w14:paraId="6BAEAC94" w14:textId="4DD3825D" w:rsidR="006E077F" w:rsidRPr="00F74DCB" w:rsidRDefault="00F74DCB" w:rsidP="0EF1EB9E">
          <w:pPr>
            <w:pStyle w:val="Antrats"/>
            <w:rPr>
              <w:rFonts w:ascii="Arial" w:eastAsia="Arial" w:hAnsi="Arial" w:cs="Arial"/>
              <w:sz w:val="22"/>
            </w:rPr>
          </w:pPr>
          <w:r>
            <w:rPr>
              <w:rFonts w:ascii="Arial" w:eastAsia="Arial" w:hAnsi="Arial" w:cs="Arial"/>
              <w:sz w:val="22"/>
            </w:rPr>
            <w:t>Release</w:t>
          </w:r>
          <w:r w:rsidRPr="00F74DCB">
            <w:rPr>
              <w:rFonts w:ascii="Arial" w:eastAsia="Arial" w:hAnsi="Arial" w:cs="Arial"/>
              <w:sz w:val="22"/>
            </w:rPr>
            <w:t xml:space="preserve"> </w:t>
          </w:r>
          <w:r w:rsidR="005051C9" w:rsidRPr="00F74DCB">
            <w:rPr>
              <w:rFonts w:ascii="Arial" w:eastAsia="Arial" w:hAnsi="Arial" w:cs="Arial"/>
              <w:sz w:val="22"/>
            </w:rPr>
            <w:t>1</w:t>
          </w:r>
        </w:p>
      </w:tc>
    </w:tr>
  </w:tbl>
  <w:p w14:paraId="5358E15A" w14:textId="77777777" w:rsidR="00F729BD" w:rsidRPr="00F74DCB" w:rsidRDefault="00F729BD" w:rsidP="0EF1EB9E">
    <w:pPr>
      <w:pStyle w:val="Antrats"/>
      <w:rPr>
        <w:rFonts w:ascii="Arial" w:eastAsia="Arial" w:hAnsi="Arial" w:cs="Arial"/>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0" w:type="auto"/>
      <w:tblLook w:val="04A0" w:firstRow="1" w:lastRow="0" w:firstColumn="1" w:lastColumn="0" w:noHBand="0" w:noVBand="1"/>
    </w:tblPr>
    <w:tblGrid>
      <w:gridCol w:w="2757"/>
      <w:gridCol w:w="4184"/>
      <w:gridCol w:w="2687"/>
    </w:tblGrid>
    <w:tr w:rsidR="009C4A57" w:rsidRPr="00F74DCB" w14:paraId="526DD424" w14:textId="77777777" w:rsidTr="566C9898">
      <w:trPr>
        <w:trHeight w:val="420"/>
      </w:trPr>
      <w:tc>
        <w:tcPr>
          <w:tcW w:w="2757" w:type="dxa"/>
          <w:vMerge w:val="restart"/>
          <w:vAlign w:val="center"/>
        </w:tcPr>
        <w:p w14:paraId="127EDFF2" w14:textId="3C2A09A9" w:rsidR="009C4A57" w:rsidRPr="00F74DCB" w:rsidRDefault="009C4A57" w:rsidP="566C9898">
          <w:pPr>
            <w:pStyle w:val="Antrats"/>
            <w:jc w:val="center"/>
            <w:rPr>
              <w:rFonts w:ascii="Arial" w:eastAsia="Arial" w:hAnsi="Arial" w:cs="Arial"/>
              <w:sz w:val="22"/>
            </w:rPr>
          </w:pPr>
          <w:r w:rsidRPr="00F74DCB">
            <w:rPr>
              <w:sz w:val="24"/>
              <w:szCs w:val="28"/>
            </w:rPr>
            <w:drawing>
              <wp:inline distT="0" distB="0" distL="0" distR="0" wp14:anchorId="33C16546" wp14:editId="1D56EFD8">
                <wp:extent cx="1613640" cy="206023"/>
                <wp:effectExtent l="0" t="0" r="0" b="0"/>
                <wp:docPr id="400324631" name="officeArt object" descr="Via Lietuva Logo - Skaidrus Juodas.png"/>
                <wp:cNvGraphicFramePr/>
                <a:graphic xmlns:a="http://schemas.openxmlformats.org/drawingml/2006/main">
                  <a:graphicData uri="http://schemas.openxmlformats.org/drawingml/2006/picture">
                    <pic:pic xmlns:pic="http://schemas.openxmlformats.org/drawingml/2006/picture">
                      <pic:nvPicPr>
                        <pic:cNvPr id="1073741825" name="Via Lietuva Logo - Skaidrus Juodas.png" descr="Via Lietuva Logo - Skaidrus Juodas.png"/>
                        <pic:cNvPicPr>
                          <a:picLocks noChangeAspect="1"/>
                        </pic:cNvPicPr>
                      </pic:nvPicPr>
                      <pic:blipFill>
                        <a:blip r:embed="rId1"/>
                        <a:stretch>
                          <a:fillRect/>
                        </a:stretch>
                      </pic:blipFill>
                      <pic:spPr>
                        <a:xfrm>
                          <a:off x="0" y="0"/>
                          <a:ext cx="1613640" cy="206023"/>
                        </a:xfrm>
                        <a:prstGeom prst="rect">
                          <a:avLst/>
                        </a:prstGeom>
                        <a:ln w="12700" cap="flat">
                          <a:noFill/>
                          <a:miter lim="400000"/>
                        </a:ln>
                        <a:effectLst/>
                      </pic:spPr>
                    </pic:pic>
                  </a:graphicData>
                </a:graphic>
              </wp:inline>
            </w:drawing>
          </w:r>
        </w:p>
      </w:tc>
      <w:tc>
        <w:tcPr>
          <w:tcW w:w="4184" w:type="dxa"/>
          <w:vMerge w:val="restart"/>
          <w:vAlign w:val="center"/>
        </w:tcPr>
        <w:p w14:paraId="2861FDFD" w14:textId="42084B9F" w:rsidR="009C4A57" w:rsidRPr="00F74DCB" w:rsidRDefault="566C9898" w:rsidP="566C9898">
          <w:pPr>
            <w:pStyle w:val="Antrats"/>
            <w:jc w:val="center"/>
            <w:rPr>
              <w:rFonts w:ascii="Arial" w:eastAsia="Arial" w:hAnsi="Arial" w:cs="Arial"/>
              <w:b/>
              <w:bCs/>
              <w:sz w:val="22"/>
            </w:rPr>
          </w:pPr>
          <w:r w:rsidRPr="00F74DCB">
            <w:rPr>
              <w:rFonts w:ascii="Arial" w:eastAsia="Arial" w:hAnsi="Arial" w:cs="Arial"/>
              <w:b/>
              <w:bCs/>
              <w:sz w:val="22"/>
            </w:rPr>
            <w:t>&lt;Enter title here&gt; RULES / INSTRUCTIONS</w:t>
          </w:r>
        </w:p>
      </w:tc>
      <w:tc>
        <w:tcPr>
          <w:tcW w:w="2687" w:type="dxa"/>
        </w:tcPr>
        <w:p w14:paraId="525999CB" w14:textId="65CE3C6B" w:rsidR="009C4A57" w:rsidRPr="00F74DCB" w:rsidRDefault="566C9898" w:rsidP="566C9898">
          <w:pPr>
            <w:pStyle w:val="Antrats"/>
            <w:rPr>
              <w:rFonts w:ascii="Arial" w:eastAsia="Arial" w:hAnsi="Arial" w:cs="Arial"/>
              <w:sz w:val="22"/>
            </w:rPr>
          </w:pPr>
          <w:r w:rsidRPr="00F74DCB">
            <w:rPr>
              <w:rFonts w:ascii="Arial" w:eastAsia="Arial" w:hAnsi="Arial" w:cs="Arial"/>
              <w:sz w:val="22"/>
            </w:rPr>
            <w:t>Page</w:t>
          </w:r>
          <w:r w:rsidR="009C4A57" w:rsidRPr="00F74DCB">
            <w:rPr>
              <w:rFonts w:ascii="Arial" w:eastAsia="Arial" w:hAnsi="Arial" w:cs="Arial"/>
              <w:b/>
              <w:bCs/>
              <w:sz w:val="22"/>
            </w:rPr>
            <w:fldChar w:fldCharType="begin"/>
          </w:r>
          <w:r w:rsidR="009C4A57" w:rsidRPr="00F74DCB">
            <w:rPr>
              <w:b/>
              <w:bCs/>
              <w:sz w:val="24"/>
              <w:szCs w:val="24"/>
            </w:rPr>
            <w:instrText>PAGE  \* Arabic  \* MERGEFORMAT</w:instrText>
          </w:r>
          <w:r w:rsidR="009C4A57" w:rsidRPr="00F74DCB">
            <w:rPr>
              <w:b/>
              <w:bCs/>
              <w:sz w:val="24"/>
              <w:szCs w:val="24"/>
            </w:rPr>
            <w:fldChar w:fldCharType="separate"/>
          </w:r>
          <w:r w:rsidRPr="00F74DCB">
            <w:rPr>
              <w:rFonts w:ascii="Arial" w:eastAsia="Arial" w:hAnsi="Arial" w:cs="Arial"/>
              <w:b/>
              <w:bCs/>
              <w:sz w:val="22"/>
            </w:rPr>
            <w:t>1</w:t>
          </w:r>
          <w:r w:rsidR="009C4A57" w:rsidRPr="00F74DCB">
            <w:rPr>
              <w:rFonts w:ascii="Arial" w:eastAsia="Arial" w:hAnsi="Arial" w:cs="Arial"/>
              <w:b/>
              <w:bCs/>
              <w:sz w:val="22"/>
            </w:rPr>
            <w:fldChar w:fldCharType="end"/>
          </w:r>
          <w:r w:rsidRPr="00F74DCB">
            <w:rPr>
              <w:rFonts w:ascii="Arial" w:eastAsia="Arial" w:hAnsi="Arial" w:cs="Arial"/>
              <w:sz w:val="22"/>
            </w:rPr>
            <w:t xml:space="preserve"> from </w:t>
          </w:r>
          <w:r w:rsidR="009C4A57" w:rsidRPr="00F74DCB">
            <w:rPr>
              <w:rFonts w:ascii="Arial" w:eastAsia="Arial" w:hAnsi="Arial" w:cs="Arial"/>
              <w:b/>
              <w:bCs/>
              <w:sz w:val="22"/>
            </w:rPr>
            <w:fldChar w:fldCharType="begin"/>
          </w:r>
          <w:r w:rsidR="009C4A57" w:rsidRPr="00F74DCB">
            <w:rPr>
              <w:b/>
              <w:bCs/>
              <w:sz w:val="24"/>
              <w:szCs w:val="24"/>
            </w:rPr>
            <w:instrText>NUMPAGES  \* Arabic  \* MERGEFORMAT</w:instrText>
          </w:r>
          <w:r w:rsidR="009C4A57" w:rsidRPr="00F74DCB">
            <w:rPr>
              <w:b/>
              <w:bCs/>
              <w:sz w:val="24"/>
              <w:szCs w:val="24"/>
            </w:rPr>
            <w:fldChar w:fldCharType="separate"/>
          </w:r>
          <w:r w:rsidRPr="00F74DCB">
            <w:rPr>
              <w:rFonts w:ascii="Arial" w:eastAsia="Arial" w:hAnsi="Arial" w:cs="Arial"/>
              <w:b/>
              <w:bCs/>
              <w:sz w:val="22"/>
            </w:rPr>
            <w:t>2</w:t>
          </w:r>
          <w:r w:rsidR="009C4A57" w:rsidRPr="00F74DCB">
            <w:rPr>
              <w:rFonts w:ascii="Arial" w:eastAsia="Arial" w:hAnsi="Arial" w:cs="Arial"/>
              <w:b/>
              <w:bCs/>
              <w:sz w:val="22"/>
            </w:rPr>
            <w:fldChar w:fldCharType="end"/>
          </w:r>
        </w:p>
      </w:tc>
    </w:tr>
    <w:tr w:rsidR="009C4A57" w:rsidRPr="00F74DCB" w14:paraId="5A8F7080" w14:textId="77777777" w:rsidTr="566C9898">
      <w:trPr>
        <w:trHeight w:val="420"/>
      </w:trPr>
      <w:tc>
        <w:tcPr>
          <w:tcW w:w="2757" w:type="dxa"/>
          <w:vMerge/>
          <w:vAlign w:val="center"/>
        </w:tcPr>
        <w:p w14:paraId="4F85B076" w14:textId="77777777" w:rsidR="009C4A57" w:rsidRPr="00F74DCB" w:rsidRDefault="009C4A57" w:rsidP="00CC7A33">
          <w:pPr>
            <w:pStyle w:val="Antrats"/>
            <w:jc w:val="center"/>
            <w:rPr>
              <w:sz w:val="24"/>
              <w:szCs w:val="28"/>
            </w:rPr>
          </w:pPr>
        </w:p>
      </w:tc>
      <w:tc>
        <w:tcPr>
          <w:tcW w:w="4184" w:type="dxa"/>
          <w:vMerge/>
          <w:vAlign w:val="center"/>
        </w:tcPr>
        <w:p w14:paraId="56CF76FB" w14:textId="77777777" w:rsidR="009C4A57" w:rsidRPr="00F74DCB" w:rsidRDefault="009C4A57" w:rsidP="00FC0250">
          <w:pPr>
            <w:pStyle w:val="Antrats"/>
            <w:jc w:val="center"/>
            <w:rPr>
              <w:b/>
              <w:bCs/>
              <w:sz w:val="24"/>
              <w:szCs w:val="28"/>
            </w:rPr>
          </w:pPr>
        </w:p>
      </w:tc>
      <w:tc>
        <w:tcPr>
          <w:tcW w:w="2687" w:type="dxa"/>
        </w:tcPr>
        <w:p w14:paraId="70146C66" w14:textId="463A89BB" w:rsidR="009C4A57" w:rsidRPr="00F74DCB" w:rsidRDefault="566C9898" w:rsidP="566C9898">
          <w:pPr>
            <w:pStyle w:val="Antrats"/>
            <w:rPr>
              <w:rFonts w:ascii="Arial" w:eastAsia="Arial" w:hAnsi="Arial" w:cs="Arial"/>
              <w:sz w:val="22"/>
            </w:rPr>
          </w:pPr>
          <w:r w:rsidRPr="00F74DCB">
            <w:rPr>
              <w:rFonts w:ascii="Arial" w:eastAsia="Arial" w:hAnsi="Arial" w:cs="Arial"/>
              <w:sz w:val="22"/>
            </w:rPr>
            <w:t>Edition &lt;insert edition number here&gt;</w:t>
          </w:r>
        </w:p>
      </w:tc>
    </w:tr>
  </w:tbl>
  <w:p w14:paraId="6981BEFB" w14:textId="77777777" w:rsidR="000C3A22" w:rsidRPr="00F74DCB" w:rsidRDefault="000C3A22" w:rsidP="566C9898">
    <w:pPr>
      <w:pStyle w:val="Antrats"/>
      <w:rPr>
        <w:rFonts w:ascii="Arial" w:eastAsia="Arial" w:hAnsi="Arial" w:cs="Arial"/>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B16E8"/>
    <w:multiLevelType w:val="hybridMultilevel"/>
    <w:tmpl w:val="047A2B50"/>
    <w:lvl w:ilvl="0" w:tplc="0427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 w15:restartNumberingAfterBreak="0">
    <w:nsid w:val="15D412E4"/>
    <w:multiLevelType w:val="hybridMultilevel"/>
    <w:tmpl w:val="2BF4BD52"/>
    <w:lvl w:ilvl="0" w:tplc="0427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ACE7CB9"/>
    <w:multiLevelType w:val="hybridMultilevel"/>
    <w:tmpl w:val="250EEB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B915029"/>
    <w:multiLevelType w:val="multilevel"/>
    <w:tmpl w:val="C9B267A0"/>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092427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3DA3364"/>
    <w:multiLevelType w:val="hybridMultilevel"/>
    <w:tmpl w:val="FFFFFFFF"/>
    <w:lvl w:ilvl="0" w:tplc="473C52F2">
      <w:start w:val="1"/>
      <w:numFmt w:val="bullet"/>
      <w:lvlText w:val=""/>
      <w:lvlJc w:val="left"/>
      <w:pPr>
        <w:ind w:left="757" w:hanging="360"/>
      </w:pPr>
      <w:rPr>
        <w:rFonts w:ascii="Symbol" w:hAnsi="Symbol" w:hint="default"/>
      </w:rPr>
    </w:lvl>
    <w:lvl w:ilvl="1" w:tplc="6E74E680">
      <w:start w:val="1"/>
      <w:numFmt w:val="bullet"/>
      <w:lvlText w:val="o"/>
      <w:lvlJc w:val="left"/>
      <w:pPr>
        <w:ind w:left="1477" w:hanging="360"/>
      </w:pPr>
      <w:rPr>
        <w:rFonts w:ascii="Courier New" w:hAnsi="Courier New" w:hint="default"/>
      </w:rPr>
    </w:lvl>
    <w:lvl w:ilvl="2" w:tplc="5DAE6960">
      <w:start w:val="1"/>
      <w:numFmt w:val="bullet"/>
      <w:lvlText w:val=""/>
      <w:lvlJc w:val="left"/>
      <w:pPr>
        <w:ind w:left="2197" w:hanging="360"/>
      </w:pPr>
      <w:rPr>
        <w:rFonts w:ascii="Wingdings" w:hAnsi="Wingdings" w:hint="default"/>
      </w:rPr>
    </w:lvl>
    <w:lvl w:ilvl="3" w:tplc="20CA6062">
      <w:start w:val="1"/>
      <w:numFmt w:val="bullet"/>
      <w:lvlText w:val=""/>
      <w:lvlJc w:val="left"/>
      <w:pPr>
        <w:ind w:left="2917" w:hanging="360"/>
      </w:pPr>
      <w:rPr>
        <w:rFonts w:ascii="Symbol" w:hAnsi="Symbol" w:hint="default"/>
      </w:rPr>
    </w:lvl>
    <w:lvl w:ilvl="4" w:tplc="295E5CD6">
      <w:start w:val="1"/>
      <w:numFmt w:val="bullet"/>
      <w:lvlText w:val="o"/>
      <w:lvlJc w:val="left"/>
      <w:pPr>
        <w:ind w:left="3637" w:hanging="360"/>
      </w:pPr>
      <w:rPr>
        <w:rFonts w:ascii="Courier New" w:hAnsi="Courier New" w:hint="default"/>
      </w:rPr>
    </w:lvl>
    <w:lvl w:ilvl="5" w:tplc="D90E6CE6">
      <w:start w:val="1"/>
      <w:numFmt w:val="bullet"/>
      <w:lvlText w:val=""/>
      <w:lvlJc w:val="left"/>
      <w:pPr>
        <w:ind w:left="4357" w:hanging="360"/>
      </w:pPr>
      <w:rPr>
        <w:rFonts w:ascii="Wingdings" w:hAnsi="Wingdings" w:hint="default"/>
      </w:rPr>
    </w:lvl>
    <w:lvl w:ilvl="6" w:tplc="44ACFB8C">
      <w:start w:val="1"/>
      <w:numFmt w:val="bullet"/>
      <w:lvlText w:val=""/>
      <w:lvlJc w:val="left"/>
      <w:pPr>
        <w:ind w:left="5077" w:hanging="360"/>
      </w:pPr>
      <w:rPr>
        <w:rFonts w:ascii="Symbol" w:hAnsi="Symbol" w:hint="default"/>
      </w:rPr>
    </w:lvl>
    <w:lvl w:ilvl="7" w:tplc="EC6CB352">
      <w:start w:val="1"/>
      <w:numFmt w:val="bullet"/>
      <w:lvlText w:val="o"/>
      <w:lvlJc w:val="left"/>
      <w:pPr>
        <w:ind w:left="5797" w:hanging="360"/>
      </w:pPr>
      <w:rPr>
        <w:rFonts w:ascii="Courier New" w:hAnsi="Courier New" w:hint="default"/>
      </w:rPr>
    </w:lvl>
    <w:lvl w:ilvl="8" w:tplc="DFD2310E">
      <w:start w:val="1"/>
      <w:numFmt w:val="bullet"/>
      <w:lvlText w:val=""/>
      <w:lvlJc w:val="left"/>
      <w:pPr>
        <w:ind w:left="6517" w:hanging="360"/>
      </w:pPr>
      <w:rPr>
        <w:rFonts w:ascii="Wingdings" w:hAnsi="Wingdings" w:hint="default"/>
      </w:rPr>
    </w:lvl>
  </w:abstractNum>
  <w:abstractNum w:abstractNumId="6" w15:restartNumberingAfterBreak="0">
    <w:nsid w:val="2AC577FB"/>
    <w:multiLevelType w:val="multilevel"/>
    <w:tmpl w:val="ACAEF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6615D72"/>
    <w:multiLevelType w:val="hybridMultilevel"/>
    <w:tmpl w:val="4A6099C2"/>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8" w15:restartNumberingAfterBreak="0">
    <w:nsid w:val="3E9F12E7"/>
    <w:multiLevelType w:val="multilevel"/>
    <w:tmpl w:val="F9561BC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3433155"/>
    <w:multiLevelType w:val="multilevel"/>
    <w:tmpl w:val="7C28A5A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15:restartNumberingAfterBreak="0">
    <w:nsid w:val="453F4E6C"/>
    <w:multiLevelType w:val="hybridMultilevel"/>
    <w:tmpl w:val="2C90F0E0"/>
    <w:lvl w:ilvl="0" w:tplc="0427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B8B46AD"/>
    <w:multiLevelType w:val="hybridMultilevel"/>
    <w:tmpl w:val="3FD43DF8"/>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2" w15:restartNumberingAfterBreak="0">
    <w:nsid w:val="5136548D"/>
    <w:multiLevelType w:val="hybridMultilevel"/>
    <w:tmpl w:val="F578C8E6"/>
    <w:lvl w:ilvl="0" w:tplc="AB0A1E1C">
      <w:start w:val="1"/>
      <w:numFmt w:val="decimal"/>
      <w:lvlText w:val="%1."/>
      <w:lvlJc w:val="left"/>
      <w:pPr>
        <w:ind w:left="1460" w:hanging="360"/>
      </w:pPr>
    </w:lvl>
    <w:lvl w:ilvl="1" w:tplc="6602D652">
      <w:start w:val="1"/>
      <w:numFmt w:val="decimal"/>
      <w:lvlText w:val="%2."/>
      <w:lvlJc w:val="left"/>
      <w:pPr>
        <w:ind w:left="1460" w:hanging="360"/>
      </w:pPr>
    </w:lvl>
    <w:lvl w:ilvl="2" w:tplc="88BE7CD2">
      <w:start w:val="1"/>
      <w:numFmt w:val="decimal"/>
      <w:lvlText w:val="%3."/>
      <w:lvlJc w:val="left"/>
      <w:pPr>
        <w:ind w:left="1460" w:hanging="360"/>
      </w:pPr>
    </w:lvl>
    <w:lvl w:ilvl="3" w:tplc="F8DA79EC">
      <w:start w:val="1"/>
      <w:numFmt w:val="decimal"/>
      <w:lvlText w:val="%4."/>
      <w:lvlJc w:val="left"/>
      <w:pPr>
        <w:ind w:left="1460" w:hanging="360"/>
      </w:pPr>
    </w:lvl>
    <w:lvl w:ilvl="4" w:tplc="C346D822">
      <w:start w:val="1"/>
      <w:numFmt w:val="decimal"/>
      <w:lvlText w:val="%5."/>
      <w:lvlJc w:val="left"/>
      <w:pPr>
        <w:ind w:left="1460" w:hanging="360"/>
      </w:pPr>
    </w:lvl>
    <w:lvl w:ilvl="5" w:tplc="338E28E6">
      <w:start w:val="1"/>
      <w:numFmt w:val="decimal"/>
      <w:lvlText w:val="%6."/>
      <w:lvlJc w:val="left"/>
      <w:pPr>
        <w:ind w:left="1460" w:hanging="360"/>
      </w:pPr>
    </w:lvl>
    <w:lvl w:ilvl="6" w:tplc="843449F6">
      <w:start w:val="1"/>
      <w:numFmt w:val="decimal"/>
      <w:lvlText w:val="%7."/>
      <w:lvlJc w:val="left"/>
      <w:pPr>
        <w:ind w:left="1460" w:hanging="360"/>
      </w:pPr>
    </w:lvl>
    <w:lvl w:ilvl="7" w:tplc="B8A63858">
      <w:start w:val="1"/>
      <w:numFmt w:val="decimal"/>
      <w:lvlText w:val="%8."/>
      <w:lvlJc w:val="left"/>
      <w:pPr>
        <w:ind w:left="1460" w:hanging="360"/>
      </w:pPr>
    </w:lvl>
    <w:lvl w:ilvl="8" w:tplc="1A1E4B40">
      <w:start w:val="1"/>
      <w:numFmt w:val="decimal"/>
      <w:lvlText w:val="%9."/>
      <w:lvlJc w:val="left"/>
      <w:pPr>
        <w:ind w:left="1460" w:hanging="360"/>
      </w:pPr>
    </w:lvl>
  </w:abstractNum>
  <w:abstractNum w:abstractNumId="13" w15:restartNumberingAfterBreak="0">
    <w:nsid w:val="5C527FEC"/>
    <w:multiLevelType w:val="hybridMultilevel"/>
    <w:tmpl w:val="CAAA8524"/>
    <w:lvl w:ilvl="0" w:tplc="EF3EDF3E">
      <w:start w:val="1"/>
      <w:numFmt w:val="bullet"/>
      <w:lvlText w:val="-"/>
      <w:lvlJc w:val="left"/>
      <w:pPr>
        <w:ind w:left="720" w:hanging="360"/>
      </w:pPr>
      <w:rPr>
        <w:rFonts w:ascii="Arial Narrow" w:eastAsiaTheme="minorHAnsi" w:hAnsi="Arial Narrow"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EEF3D59"/>
    <w:multiLevelType w:val="hybridMultilevel"/>
    <w:tmpl w:val="B218E2B8"/>
    <w:lvl w:ilvl="0" w:tplc="699640F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0F14CDF"/>
    <w:multiLevelType w:val="hybridMultilevel"/>
    <w:tmpl w:val="23EA18BA"/>
    <w:lvl w:ilvl="0" w:tplc="94F4F352">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2FE7D57"/>
    <w:multiLevelType w:val="multilevel"/>
    <w:tmpl w:val="0D7E02F6"/>
    <w:lvl w:ilvl="0">
      <w:start w:val="2"/>
      <w:numFmt w:val="decimal"/>
      <w:lvlText w:val="%1."/>
      <w:lvlJc w:val="left"/>
      <w:pPr>
        <w:ind w:left="360" w:hanging="360"/>
      </w:pPr>
      <w:rPr>
        <w:rFonts w:ascii="Arial" w:hAnsi="Arial" w:cs="Arial" w:hint="default"/>
        <w:b/>
        <w:bCs/>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3601A7D"/>
    <w:multiLevelType w:val="hybridMultilevel"/>
    <w:tmpl w:val="8E8272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AFF1641"/>
    <w:multiLevelType w:val="hybridMultilevel"/>
    <w:tmpl w:val="ED36BAC2"/>
    <w:lvl w:ilvl="0" w:tplc="183407A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E82449E"/>
    <w:multiLevelType w:val="hybridMultilevel"/>
    <w:tmpl w:val="4C523550"/>
    <w:lvl w:ilvl="0" w:tplc="90020A46">
      <w:start w:val="1"/>
      <w:numFmt w:val="bullet"/>
      <w:lvlText w:val=""/>
      <w:lvlJc w:val="left"/>
      <w:pPr>
        <w:ind w:left="1440" w:hanging="360"/>
      </w:pPr>
      <w:rPr>
        <w:rFonts w:ascii="Symbol" w:hAnsi="Symbol"/>
      </w:rPr>
    </w:lvl>
    <w:lvl w:ilvl="1" w:tplc="6270D6D4">
      <w:start w:val="1"/>
      <w:numFmt w:val="bullet"/>
      <w:lvlText w:val=""/>
      <w:lvlJc w:val="left"/>
      <w:pPr>
        <w:ind w:left="1440" w:hanging="360"/>
      </w:pPr>
      <w:rPr>
        <w:rFonts w:ascii="Symbol" w:hAnsi="Symbol"/>
      </w:rPr>
    </w:lvl>
    <w:lvl w:ilvl="2" w:tplc="FC143C50">
      <w:start w:val="1"/>
      <w:numFmt w:val="bullet"/>
      <w:lvlText w:val=""/>
      <w:lvlJc w:val="left"/>
      <w:pPr>
        <w:ind w:left="1440" w:hanging="360"/>
      </w:pPr>
      <w:rPr>
        <w:rFonts w:ascii="Symbol" w:hAnsi="Symbol"/>
      </w:rPr>
    </w:lvl>
    <w:lvl w:ilvl="3" w:tplc="52E6C3B0">
      <w:start w:val="1"/>
      <w:numFmt w:val="bullet"/>
      <w:lvlText w:val=""/>
      <w:lvlJc w:val="left"/>
      <w:pPr>
        <w:ind w:left="1440" w:hanging="360"/>
      </w:pPr>
      <w:rPr>
        <w:rFonts w:ascii="Symbol" w:hAnsi="Symbol"/>
      </w:rPr>
    </w:lvl>
    <w:lvl w:ilvl="4" w:tplc="DB18B42C">
      <w:start w:val="1"/>
      <w:numFmt w:val="bullet"/>
      <w:lvlText w:val=""/>
      <w:lvlJc w:val="left"/>
      <w:pPr>
        <w:ind w:left="1440" w:hanging="360"/>
      </w:pPr>
      <w:rPr>
        <w:rFonts w:ascii="Symbol" w:hAnsi="Symbol"/>
      </w:rPr>
    </w:lvl>
    <w:lvl w:ilvl="5" w:tplc="847E7BC0">
      <w:start w:val="1"/>
      <w:numFmt w:val="bullet"/>
      <w:lvlText w:val=""/>
      <w:lvlJc w:val="left"/>
      <w:pPr>
        <w:ind w:left="1440" w:hanging="360"/>
      </w:pPr>
      <w:rPr>
        <w:rFonts w:ascii="Symbol" w:hAnsi="Symbol"/>
      </w:rPr>
    </w:lvl>
    <w:lvl w:ilvl="6" w:tplc="0E6481A2">
      <w:start w:val="1"/>
      <w:numFmt w:val="bullet"/>
      <w:lvlText w:val=""/>
      <w:lvlJc w:val="left"/>
      <w:pPr>
        <w:ind w:left="1440" w:hanging="360"/>
      </w:pPr>
      <w:rPr>
        <w:rFonts w:ascii="Symbol" w:hAnsi="Symbol"/>
      </w:rPr>
    </w:lvl>
    <w:lvl w:ilvl="7" w:tplc="B3AEAECC">
      <w:start w:val="1"/>
      <w:numFmt w:val="bullet"/>
      <w:lvlText w:val=""/>
      <w:lvlJc w:val="left"/>
      <w:pPr>
        <w:ind w:left="1440" w:hanging="360"/>
      </w:pPr>
      <w:rPr>
        <w:rFonts w:ascii="Symbol" w:hAnsi="Symbol"/>
      </w:rPr>
    </w:lvl>
    <w:lvl w:ilvl="8" w:tplc="45A42312">
      <w:start w:val="1"/>
      <w:numFmt w:val="bullet"/>
      <w:lvlText w:val=""/>
      <w:lvlJc w:val="left"/>
      <w:pPr>
        <w:ind w:left="1440" w:hanging="360"/>
      </w:pPr>
      <w:rPr>
        <w:rFonts w:ascii="Symbol" w:hAnsi="Symbol"/>
      </w:rPr>
    </w:lvl>
  </w:abstractNum>
  <w:abstractNum w:abstractNumId="20" w15:restartNumberingAfterBreak="0">
    <w:nsid w:val="72DF25E4"/>
    <w:multiLevelType w:val="multilevel"/>
    <w:tmpl w:val="A9FA61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30966D1"/>
    <w:multiLevelType w:val="multilevel"/>
    <w:tmpl w:val="10EA29D8"/>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76FE2E15"/>
    <w:multiLevelType w:val="hybridMultilevel"/>
    <w:tmpl w:val="2E4EF588"/>
    <w:lvl w:ilvl="0" w:tplc="0427001B">
      <w:start w:val="1"/>
      <w:numFmt w:val="lowerRoman"/>
      <w:lvlText w:val="%1."/>
      <w:lvlJc w:val="righ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3" w15:restartNumberingAfterBreak="0">
    <w:nsid w:val="772A5AE0"/>
    <w:multiLevelType w:val="hybridMultilevel"/>
    <w:tmpl w:val="10BC4448"/>
    <w:lvl w:ilvl="0" w:tplc="0427001B">
      <w:start w:val="1"/>
      <w:numFmt w:val="lowerRoman"/>
      <w:lvlText w:val="%1."/>
      <w:lvlJc w:val="righ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4" w15:restartNumberingAfterBreak="0">
    <w:nsid w:val="7C337B04"/>
    <w:multiLevelType w:val="multilevel"/>
    <w:tmpl w:val="5A026BD0"/>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color w:val="000000" w:themeColor="text1"/>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DEA3E9D"/>
    <w:multiLevelType w:val="hybridMultilevel"/>
    <w:tmpl w:val="14988DD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1661303042">
    <w:abstractNumId w:val="21"/>
  </w:num>
  <w:num w:numId="2" w16cid:durableId="489954572">
    <w:abstractNumId w:val="14"/>
  </w:num>
  <w:num w:numId="3" w16cid:durableId="465246759">
    <w:abstractNumId w:val="13"/>
  </w:num>
  <w:num w:numId="4" w16cid:durableId="1636789128">
    <w:abstractNumId w:val="6"/>
  </w:num>
  <w:num w:numId="5" w16cid:durableId="376710606">
    <w:abstractNumId w:val="3"/>
  </w:num>
  <w:num w:numId="6" w16cid:durableId="1110979364">
    <w:abstractNumId w:val="20"/>
  </w:num>
  <w:num w:numId="7" w16cid:durableId="1320958464">
    <w:abstractNumId w:val="15"/>
  </w:num>
  <w:num w:numId="8" w16cid:durableId="169180545">
    <w:abstractNumId w:val="18"/>
  </w:num>
  <w:num w:numId="9" w16cid:durableId="1449159998">
    <w:abstractNumId w:val="24"/>
  </w:num>
  <w:num w:numId="10" w16cid:durableId="2100710355">
    <w:abstractNumId w:val="8"/>
  </w:num>
  <w:num w:numId="11" w16cid:durableId="2107337879">
    <w:abstractNumId w:val="9"/>
  </w:num>
  <w:num w:numId="12" w16cid:durableId="73553265">
    <w:abstractNumId w:val="4"/>
  </w:num>
  <w:num w:numId="13" w16cid:durableId="1124231301">
    <w:abstractNumId w:val="5"/>
  </w:num>
  <w:num w:numId="14" w16cid:durableId="2134211468">
    <w:abstractNumId w:val="23"/>
  </w:num>
  <w:num w:numId="15" w16cid:durableId="2062244972">
    <w:abstractNumId w:val="22"/>
  </w:num>
  <w:num w:numId="16" w16cid:durableId="422532006">
    <w:abstractNumId w:val="12"/>
  </w:num>
  <w:num w:numId="17" w16cid:durableId="1634603587">
    <w:abstractNumId w:val="19"/>
  </w:num>
  <w:num w:numId="18" w16cid:durableId="76288527">
    <w:abstractNumId w:val="16"/>
  </w:num>
  <w:num w:numId="19" w16cid:durableId="636682735">
    <w:abstractNumId w:val="0"/>
  </w:num>
  <w:num w:numId="20" w16cid:durableId="1305739619">
    <w:abstractNumId w:val="7"/>
  </w:num>
  <w:num w:numId="21" w16cid:durableId="1647008110">
    <w:abstractNumId w:val="1"/>
  </w:num>
  <w:num w:numId="22" w16cid:durableId="1017542997">
    <w:abstractNumId w:val="10"/>
  </w:num>
  <w:num w:numId="23" w16cid:durableId="1303271362">
    <w:abstractNumId w:val="17"/>
  </w:num>
  <w:num w:numId="24" w16cid:durableId="1329822785">
    <w:abstractNumId w:val="2"/>
  </w:num>
  <w:num w:numId="25" w16cid:durableId="637540443">
    <w:abstractNumId w:val="25"/>
  </w:num>
  <w:num w:numId="26" w16cid:durableId="9206049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D0B"/>
    <w:rsid w:val="0000188E"/>
    <w:rsid w:val="00001913"/>
    <w:rsid w:val="0000224E"/>
    <w:rsid w:val="00002B33"/>
    <w:rsid w:val="00002E76"/>
    <w:rsid w:val="000042F6"/>
    <w:rsid w:val="00005579"/>
    <w:rsid w:val="000059FD"/>
    <w:rsid w:val="00005A2E"/>
    <w:rsid w:val="000066B8"/>
    <w:rsid w:val="00006A8C"/>
    <w:rsid w:val="00006D57"/>
    <w:rsid w:val="000071B4"/>
    <w:rsid w:val="000101BB"/>
    <w:rsid w:val="00011289"/>
    <w:rsid w:val="00012231"/>
    <w:rsid w:val="000129DC"/>
    <w:rsid w:val="000136D8"/>
    <w:rsid w:val="000138DE"/>
    <w:rsid w:val="000138EB"/>
    <w:rsid w:val="00013902"/>
    <w:rsid w:val="000163A1"/>
    <w:rsid w:val="00016610"/>
    <w:rsid w:val="0002293D"/>
    <w:rsid w:val="00022B01"/>
    <w:rsid w:val="00023242"/>
    <w:rsid w:val="00024334"/>
    <w:rsid w:val="00024F42"/>
    <w:rsid w:val="000258DA"/>
    <w:rsid w:val="00025C15"/>
    <w:rsid w:val="00031F83"/>
    <w:rsid w:val="00032552"/>
    <w:rsid w:val="00033F22"/>
    <w:rsid w:val="000347C0"/>
    <w:rsid w:val="00034927"/>
    <w:rsid w:val="00034A1E"/>
    <w:rsid w:val="000403C1"/>
    <w:rsid w:val="00041C38"/>
    <w:rsid w:val="000439F4"/>
    <w:rsid w:val="00043BDA"/>
    <w:rsid w:val="000454E2"/>
    <w:rsid w:val="00045EC4"/>
    <w:rsid w:val="0004659F"/>
    <w:rsid w:val="00046836"/>
    <w:rsid w:val="00046FD3"/>
    <w:rsid w:val="00047FFA"/>
    <w:rsid w:val="000511F6"/>
    <w:rsid w:val="0005142E"/>
    <w:rsid w:val="00052598"/>
    <w:rsid w:val="00052639"/>
    <w:rsid w:val="00052D63"/>
    <w:rsid w:val="0005407D"/>
    <w:rsid w:val="000544E2"/>
    <w:rsid w:val="00054A7A"/>
    <w:rsid w:val="00054F11"/>
    <w:rsid w:val="0005515A"/>
    <w:rsid w:val="00056C20"/>
    <w:rsid w:val="00056DFE"/>
    <w:rsid w:val="0006137F"/>
    <w:rsid w:val="000614A0"/>
    <w:rsid w:val="00061DAF"/>
    <w:rsid w:val="0006364A"/>
    <w:rsid w:val="000678D6"/>
    <w:rsid w:val="00067F2C"/>
    <w:rsid w:val="00070857"/>
    <w:rsid w:val="000716C6"/>
    <w:rsid w:val="00072ECC"/>
    <w:rsid w:val="00073158"/>
    <w:rsid w:val="00073ACF"/>
    <w:rsid w:val="00073D33"/>
    <w:rsid w:val="00074204"/>
    <w:rsid w:val="00074439"/>
    <w:rsid w:val="000744CB"/>
    <w:rsid w:val="00074E4B"/>
    <w:rsid w:val="00076ADC"/>
    <w:rsid w:val="00076D62"/>
    <w:rsid w:val="00076D9B"/>
    <w:rsid w:val="000812F0"/>
    <w:rsid w:val="00081414"/>
    <w:rsid w:val="000815D0"/>
    <w:rsid w:val="0008196F"/>
    <w:rsid w:val="00082C85"/>
    <w:rsid w:val="00083517"/>
    <w:rsid w:val="00084B61"/>
    <w:rsid w:val="00084FDE"/>
    <w:rsid w:val="00085C86"/>
    <w:rsid w:val="00085F65"/>
    <w:rsid w:val="00086832"/>
    <w:rsid w:val="00087240"/>
    <w:rsid w:val="0009013D"/>
    <w:rsid w:val="000913E1"/>
    <w:rsid w:val="000915DD"/>
    <w:rsid w:val="00092223"/>
    <w:rsid w:val="00092F31"/>
    <w:rsid w:val="00094625"/>
    <w:rsid w:val="0009591F"/>
    <w:rsid w:val="00095A6B"/>
    <w:rsid w:val="00095FA3"/>
    <w:rsid w:val="000961AD"/>
    <w:rsid w:val="00097337"/>
    <w:rsid w:val="000A01F0"/>
    <w:rsid w:val="000A0A98"/>
    <w:rsid w:val="000A15B8"/>
    <w:rsid w:val="000A1683"/>
    <w:rsid w:val="000A1AC5"/>
    <w:rsid w:val="000A1DFD"/>
    <w:rsid w:val="000A2A8C"/>
    <w:rsid w:val="000A2AA3"/>
    <w:rsid w:val="000A3631"/>
    <w:rsid w:val="000A3668"/>
    <w:rsid w:val="000A49E8"/>
    <w:rsid w:val="000A5779"/>
    <w:rsid w:val="000A5A2D"/>
    <w:rsid w:val="000A5B4D"/>
    <w:rsid w:val="000A5F0F"/>
    <w:rsid w:val="000A6B8A"/>
    <w:rsid w:val="000A7249"/>
    <w:rsid w:val="000B1520"/>
    <w:rsid w:val="000B2AA0"/>
    <w:rsid w:val="000B3174"/>
    <w:rsid w:val="000B3D62"/>
    <w:rsid w:val="000B46B6"/>
    <w:rsid w:val="000B4B05"/>
    <w:rsid w:val="000B4DA0"/>
    <w:rsid w:val="000B5263"/>
    <w:rsid w:val="000B64FB"/>
    <w:rsid w:val="000C0C9B"/>
    <w:rsid w:val="000C13F7"/>
    <w:rsid w:val="000C14CD"/>
    <w:rsid w:val="000C14E8"/>
    <w:rsid w:val="000C1631"/>
    <w:rsid w:val="000C2B15"/>
    <w:rsid w:val="000C2EC0"/>
    <w:rsid w:val="000C2F68"/>
    <w:rsid w:val="000C3A22"/>
    <w:rsid w:val="000C40A2"/>
    <w:rsid w:val="000C40B5"/>
    <w:rsid w:val="000C4322"/>
    <w:rsid w:val="000C4F1F"/>
    <w:rsid w:val="000C6C4E"/>
    <w:rsid w:val="000C775F"/>
    <w:rsid w:val="000D01ED"/>
    <w:rsid w:val="000D08F0"/>
    <w:rsid w:val="000D1D97"/>
    <w:rsid w:val="000D1DC5"/>
    <w:rsid w:val="000D1EE6"/>
    <w:rsid w:val="000D1FBD"/>
    <w:rsid w:val="000D42FB"/>
    <w:rsid w:val="000D4703"/>
    <w:rsid w:val="000D5760"/>
    <w:rsid w:val="000D5D8D"/>
    <w:rsid w:val="000D6AE8"/>
    <w:rsid w:val="000D6C5F"/>
    <w:rsid w:val="000E0FD5"/>
    <w:rsid w:val="000E1217"/>
    <w:rsid w:val="000E133A"/>
    <w:rsid w:val="000E2D98"/>
    <w:rsid w:val="000E2DDF"/>
    <w:rsid w:val="000E3345"/>
    <w:rsid w:val="000E3CFE"/>
    <w:rsid w:val="000E5248"/>
    <w:rsid w:val="000E7D25"/>
    <w:rsid w:val="000F0A6D"/>
    <w:rsid w:val="000F1701"/>
    <w:rsid w:val="000F3052"/>
    <w:rsid w:val="000F3EAB"/>
    <w:rsid w:val="000F4099"/>
    <w:rsid w:val="000F463D"/>
    <w:rsid w:val="000F46F0"/>
    <w:rsid w:val="000F4E6A"/>
    <w:rsid w:val="000F546D"/>
    <w:rsid w:val="000F5794"/>
    <w:rsid w:val="000F5D6C"/>
    <w:rsid w:val="000F6E80"/>
    <w:rsid w:val="000F71D1"/>
    <w:rsid w:val="000F7E5A"/>
    <w:rsid w:val="00100800"/>
    <w:rsid w:val="00101253"/>
    <w:rsid w:val="001025A9"/>
    <w:rsid w:val="00102647"/>
    <w:rsid w:val="0010537D"/>
    <w:rsid w:val="00105DC2"/>
    <w:rsid w:val="001063CE"/>
    <w:rsid w:val="0010689D"/>
    <w:rsid w:val="00107632"/>
    <w:rsid w:val="00107A8A"/>
    <w:rsid w:val="00110A2A"/>
    <w:rsid w:val="00110C2F"/>
    <w:rsid w:val="00110CCB"/>
    <w:rsid w:val="00110EA7"/>
    <w:rsid w:val="00111927"/>
    <w:rsid w:val="0011255E"/>
    <w:rsid w:val="00112862"/>
    <w:rsid w:val="00112D65"/>
    <w:rsid w:val="0011355F"/>
    <w:rsid w:val="00113C77"/>
    <w:rsid w:val="00115B9F"/>
    <w:rsid w:val="00116F7B"/>
    <w:rsid w:val="0011777A"/>
    <w:rsid w:val="00120360"/>
    <w:rsid w:val="00120993"/>
    <w:rsid w:val="001220E3"/>
    <w:rsid w:val="001224A7"/>
    <w:rsid w:val="001225C9"/>
    <w:rsid w:val="00122840"/>
    <w:rsid w:val="00122C2B"/>
    <w:rsid w:val="0012301A"/>
    <w:rsid w:val="0012354D"/>
    <w:rsid w:val="00123C04"/>
    <w:rsid w:val="00123E86"/>
    <w:rsid w:val="001250CB"/>
    <w:rsid w:val="001255ED"/>
    <w:rsid w:val="00125A3B"/>
    <w:rsid w:val="00125E8C"/>
    <w:rsid w:val="00126491"/>
    <w:rsid w:val="001266A3"/>
    <w:rsid w:val="001266B9"/>
    <w:rsid w:val="001267D4"/>
    <w:rsid w:val="00126AD1"/>
    <w:rsid w:val="0012706D"/>
    <w:rsid w:val="0012755F"/>
    <w:rsid w:val="00130049"/>
    <w:rsid w:val="00130118"/>
    <w:rsid w:val="00130C82"/>
    <w:rsid w:val="00130D31"/>
    <w:rsid w:val="00131F8B"/>
    <w:rsid w:val="001320AA"/>
    <w:rsid w:val="00132400"/>
    <w:rsid w:val="00134675"/>
    <w:rsid w:val="00134BEC"/>
    <w:rsid w:val="00134FD6"/>
    <w:rsid w:val="0013558F"/>
    <w:rsid w:val="001374FF"/>
    <w:rsid w:val="00140900"/>
    <w:rsid w:val="00141282"/>
    <w:rsid w:val="00141290"/>
    <w:rsid w:val="001417C6"/>
    <w:rsid w:val="00142000"/>
    <w:rsid w:val="0014256B"/>
    <w:rsid w:val="001425DF"/>
    <w:rsid w:val="00143952"/>
    <w:rsid w:val="00144325"/>
    <w:rsid w:val="00144B38"/>
    <w:rsid w:val="001453E4"/>
    <w:rsid w:val="00145F8E"/>
    <w:rsid w:val="00151CB7"/>
    <w:rsid w:val="00152262"/>
    <w:rsid w:val="001522F7"/>
    <w:rsid w:val="00152669"/>
    <w:rsid w:val="00152A6F"/>
    <w:rsid w:val="00153CD4"/>
    <w:rsid w:val="00153F0A"/>
    <w:rsid w:val="00153F44"/>
    <w:rsid w:val="00154E02"/>
    <w:rsid w:val="00155061"/>
    <w:rsid w:val="001552D5"/>
    <w:rsid w:val="00155F9F"/>
    <w:rsid w:val="00156F65"/>
    <w:rsid w:val="00160E87"/>
    <w:rsid w:val="001610F6"/>
    <w:rsid w:val="00161402"/>
    <w:rsid w:val="00162D3A"/>
    <w:rsid w:val="0016369B"/>
    <w:rsid w:val="0016409E"/>
    <w:rsid w:val="001642BD"/>
    <w:rsid w:val="001643FD"/>
    <w:rsid w:val="00164425"/>
    <w:rsid w:val="00164D85"/>
    <w:rsid w:val="001650A5"/>
    <w:rsid w:val="00165F91"/>
    <w:rsid w:val="0016704B"/>
    <w:rsid w:val="00167071"/>
    <w:rsid w:val="00167934"/>
    <w:rsid w:val="00167CC3"/>
    <w:rsid w:val="001706F4"/>
    <w:rsid w:val="001707BB"/>
    <w:rsid w:val="00170B20"/>
    <w:rsid w:val="00170C66"/>
    <w:rsid w:val="00171796"/>
    <w:rsid w:val="00171BFF"/>
    <w:rsid w:val="001721AD"/>
    <w:rsid w:val="001725BA"/>
    <w:rsid w:val="001729A5"/>
    <w:rsid w:val="00175089"/>
    <w:rsid w:val="00180C74"/>
    <w:rsid w:val="00180CE0"/>
    <w:rsid w:val="001810BF"/>
    <w:rsid w:val="001817F3"/>
    <w:rsid w:val="00181A56"/>
    <w:rsid w:val="0018320B"/>
    <w:rsid w:val="00183781"/>
    <w:rsid w:val="00184343"/>
    <w:rsid w:val="00184E4A"/>
    <w:rsid w:val="001860B4"/>
    <w:rsid w:val="001913BA"/>
    <w:rsid w:val="00193513"/>
    <w:rsid w:val="001935EC"/>
    <w:rsid w:val="00193C17"/>
    <w:rsid w:val="0019406E"/>
    <w:rsid w:val="001940D3"/>
    <w:rsid w:val="001942AB"/>
    <w:rsid w:val="00194EEB"/>
    <w:rsid w:val="00195D66"/>
    <w:rsid w:val="00196846"/>
    <w:rsid w:val="001968FA"/>
    <w:rsid w:val="001969B1"/>
    <w:rsid w:val="00196BB2"/>
    <w:rsid w:val="00196CE5"/>
    <w:rsid w:val="00197555"/>
    <w:rsid w:val="00197BD6"/>
    <w:rsid w:val="001A0240"/>
    <w:rsid w:val="001A02EF"/>
    <w:rsid w:val="001A06EC"/>
    <w:rsid w:val="001A1C17"/>
    <w:rsid w:val="001A30C8"/>
    <w:rsid w:val="001A59CE"/>
    <w:rsid w:val="001A6246"/>
    <w:rsid w:val="001A6304"/>
    <w:rsid w:val="001A653B"/>
    <w:rsid w:val="001A6915"/>
    <w:rsid w:val="001A6A9F"/>
    <w:rsid w:val="001A6B4F"/>
    <w:rsid w:val="001A78C8"/>
    <w:rsid w:val="001B079C"/>
    <w:rsid w:val="001B0D9F"/>
    <w:rsid w:val="001B0F78"/>
    <w:rsid w:val="001B1C01"/>
    <w:rsid w:val="001B2DCA"/>
    <w:rsid w:val="001B324E"/>
    <w:rsid w:val="001B3428"/>
    <w:rsid w:val="001B79EB"/>
    <w:rsid w:val="001C03AD"/>
    <w:rsid w:val="001C1625"/>
    <w:rsid w:val="001C1BCE"/>
    <w:rsid w:val="001C2B87"/>
    <w:rsid w:val="001C332C"/>
    <w:rsid w:val="001C4238"/>
    <w:rsid w:val="001C4CAA"/>
    <w:rsid w:val="001C5273"/>
    <w:rsid w:val="001C5D04"/>
    <w:rsid w:val="001D035E"/>
    <w:rsid w:val="001D0D99"/>
    <w:rsid w:val="001D18E9"/>
    <w:rsid w:val="001D1EBC"/>
    <w:rsid w:val="001D1ED3"/>
    <w:rsid w:val="001D26DB"/>
    <w:rsid w:val="001D323E"/>
    <w:rsid w:val="001D41C4"/>
    <w:rsid w:val="001D45C8"/>
    <w:rsid w:val="001D47D2"/>
    <w:rsid w:val="001D4E21"/>
    <w:rsid w:val="001D54C8"/>
    <w:rsid w:val="001D6536"/>
    <w:rsid w:val="001E0384"/>
    <w:rsid w:val="001E0CFA"/>
    <w:rsid w:val="001E121A"/>
    <w:rsid w:val="001E123F"/>
    <w:rsid w:val="001E2B8D"/>
    <w:rsid w:val="001E403E"/>
    <w:rsid w:val="001E57CB"/>
    <w:rsid w:val="001E7030"/>
    <w:rsid w:val="001E7BF8"/>
    <w:rsid w:val="001F1255"/>
    <w:rsid w:val="001F1440"/>
    <w:rsid w:val="001F1508"/>
    <w:rsid w:val="001F1D28"/>
    <w:rsid w:val="001F1FE9"/>
    <w:rsid w:val="001F2051"/>
    <w:rsid w:val="001F215B"/>
    <w:rsid w:val="001F22D9"/>
    <w:rsid w:val="001F24CF"/>
    <w:rsid w:val="001F25E7"/>
    <w:rsid w:val="001F3470"/>
    <w:rsid w:val="001F5014"/>
    <w:rsid w:val="001F65EA"/>
    <w:rsid w:val="001F6D0E"/>
    <w:rsid w:val="001F7E59"/>
    <w:rsid w:val="002019C4"/>
    <w:rsid w:val="00204265"/>
    <w:rsid w:val="00204B79"/>
    <w:rsid w:val="00204DB7"/>
    <w:rsid w:val="0020542F"/>
    <w:rsid w:val="002066A3"/>
    <w:rsid w:val="00206FB7"/>
    <w:rsid w:val="002072E9"/>
    <w:rsid w:val="0021003D"/>
    <w:rsid w:val="00210472"/>
    <w:rsid w:val="002115FD"/>
    <w:rsid w:val="002137A6"/>
    <w:rsid w:val="00213BD1"/>
    <w:rsid w:val="00215BC0"/>
    <w:rsid w:val="00216816"/>
    <w:rsid w:val="00216873"/>
    <w:rsid w:val="00220A65"/>
    <w:rsid w:val="00221F99"/>
    <w:rsid w:val="0022212A"/>
    <w:rsid w:val="002228B3"/>
    <w:rsid w:val="002231B0"/>
    <w:rsid w:val="002239F4"/>
    <w:rsid w:val="002248E6"/>
    <w:rsid w:val="00227D1D"/>
    <w:rsid w:val="00231A8A"/>
    <w:rsid w:val="00231CF6"/>
    <w:rsid w:val="002323B1"/>
    <w:rsid w:val="002325F8"/>
    <w:rsid w:val="00232707"/>
    <w:rsid w:val="00233465"/>
    <w:rsid w:val="00233656"/>
    <w:rsid w:val="0023390E"/>
    <w:rsid w:val="00233D08"/>
    <w:rsid w:val="00234DBD"/>
    <w:rsid w:val="00235194"/>
    <w:rsid w:val="002352ED"/>
    <w:rsid w:val="002369C6"/>
    <w:rsid w:val="00236ACF"/>
    <w:rsid w:val="0023722E"/>
    <w:rsid w:val="00237D11"/>
    <w:rsid w:val="002403BB"/>
    <w:rsid w:val="00240AFB"/>
    <w:rsid w:val="002415D8"/>
    <w:rsid w:val="00243AA3"/>
    <w:rsid w:val="00243F39"/>
    <w:rsid w:val="002447C4"/>
    <w:rsid w:val="00244A2D"/>
    <w:rsid w:val="00244C51"/>
    <w:rsid w:val="00244D29"/>
    <w:rsid w:val="002457BA"/>
    <w:rsid w:val="00245942"/>
    <w:rsid w:val="00245F5C"/>
    <w:rsid w:val="0025125D"/>
    <w:rsid w:val="00251543"/>
    <w:rsid w:val="002517A5"/>
    <w:rsid w:val="002519F5"/>
    <w:rsid w:val="00251FA2"/>
    <w:rsid w:val="0025316F"/>
    <w:rsid w:val="0025436D"/>
    <w:rsid w:val="002556C1"/>
    <w:rsid w:val="002559D3"/>
    <w:rsid w:val="00257458"/>
    <w:rsid w:val="00260082"/>
    <w:rsid w:val="002606DF"/>
    <w:rsid w:val="00260A19"/>
    <w:rsid w:val="00261164"/>
    <w:rsid w:val="00262087"/>
    <w:rsid w:val="00262A9C"/>
    <w:rsid w:val="00263486"/>
    <w:rsid w:val="00263B0D"/>
    <w:rsid w:val="00265A83"/>
    <w:rsid w:val="002664B2"/>
    <w:rsid w:val="002703D5"/>
    <w:rsid w:val="002704F4"/>
    <w:rsid w:val="0027083E"/>
    <w:rsid w:val="00270E1F"/>
    <w:rsid w:val="002713CF"/>
    <w:rsid w:val="0027152E"/>
    <w:rsid w:val="0027171A"/>
    <w:rsid w:val="00273312"/>
    <w:rsid w:val="00273A3D"/>
    <w:rsid w:val="00274236"/>
    <w:rsid w:val="002742A7"/>
    <w:rsid w:val="002751DB"/>
    <w:rsid w:val="00275AB5"/>
    <w:rsid w:val="0027618F"/>
    <w:rsid w:val="0027674C"/>
    <w:rsid w:val="00276FC5"/>
    <w:rsid w:val="002770E0"/>
    <w:rsid w:val="002806BC"/>
    <w:rsid w:val="00280D03"/>
    <w:rsid w:val="002815E8"/>
    <w:rsid w:val="00282284"/>
    <w:rsid w:val="00282AE2"/>
    <w:rsid w:val="00283790"/>
    <w:rsid w:val="00286F95"/>
    <w:rsid w:val="002870E9"/>
    <w:rsid w:val="00290EAE"/>
    <w:rsid w:val="00290FF6"/>
    <w:rsid w:val="00291153"/>
    <w:rsid w:val="002914EA"/>
    <w:rsid w:val="00291576"/>
    <w:rsid w:val="00291AAC"/>
    <w:rsid w:val="00292C51"/>
    <w:rsid w:val="00292D5B"/>
    <w:rsid w:val="00294594"/>
    <w:rsid w:val="00295026"/>
    <w:rsid w:val="0029593A"/>
    <w:rsid w:val="00295A31"/>
    <w:rsid w:val="00296D10"/>
    <w:rsid w:val="002975B2"/>
    <w:rsid w:val="00297F86"/>
    <w:rsid w:val="002A020A"/>
    <w:rsid w:val="002A053C"/>
    <w:rsid w:val="002A068B"/>
    <w:rsid w:val="002A0C50"/>
    <w:rsid w:val="002A2019"/>
    <w:rsid w:val="002A59A7"/>
    <w:rsid w:val="002A5AFB"/>
    <w:rsid w:val="002A6D79"/>
    <w:rsid w:val="002A78FA"/>
    <w:rsid w:val="002B098C"/>
    <w:rsid w:val="002B0B7E"/>
    <w:rsid w:val="002B1AE1"/>
    <w:rsid w:val="002B295D"/>
    <w:rsid w:val="002B2DDB"/>
    <w:rsid w:val="002B65FF"/>
    <w:rsid w:val="002B67A2"/>
    <w:rsid w:val="002B6E97"/>
    <w:rsid w:val="002B6EEC"/>
    <w:rsid w:val="002B700A"/>
    <w:rsid w:val="002C0DBB"/>
    <w:rsid w:val="002C2613"/>
    <w:rsid w:val="002C268B"/>
    <w:rsid w:val="002C2699"/>
    <w:rsid w:val="002C4BBD"/>
    <w:rsid w:val="002C6E48"/>
    <w:rsid w:val="002D0BCD"/>
    <w:rsid w:val="002D0CD5"/>
    <w:rsid w:val="002D1B9F"/>
    <w:rsid w:val="002D378F"/>
    <w:rsid w:val="002D4723"/>
    <w:rsid w:val="002D48F5"/>
    <w:rsid w:val="002D4C57"/>
    <w:rsid w:val="002D59B4"/>
    <w:rsid w:val="002D7F66"/>
    <w:rsid w:val="002E2998"/>
    <w:rsid w:val="002E4071"/>
    <w:rsid w:val="002E42A4"/>
    <w:rsid w:val="002E4F76"/>
    <w:rsid w:val="002E53F8"/>
    <w:rsid w:val="002E59C2"/>
    <w:rsid w:val="002E6388"/>
    <w:rsid w:val="002E6F1A"/>
    <w:rsid w:val="002E73E2"/>
    <w:rsid w:val="002F04F9"/>
    <w:rsid w:val="002F0837"/>
    <w:rsid w:val="002F0A2E"/>
    <w:rsid w:val="002F0A7D"/>
    <w:rsid w:val="002F0AF2"/>
    <w:rsid w:val="002F14E9"/>
    <w:rsid w:val="002F4027"/>
    <w:rsid w:val="002F46CB"/>
    <w:rsid w:val="002F5F05"/>
    <w:rsid w:val="002F65FC"/>
    <w:rsid w:val="002F6984"/>
    <w:rsid w:val="002F6B42"/>
    <w:rsid w:val="002F6FB1"/>
    <w:rsid w:val="00301C23"/>
    <w:rsid w:val="003029F8"/>
    <w:rsid w:val="003031A5"/>
    <w:rsid w:val="00303914"/>
    <w:rsid w:val="00303D7B"/>
    <w:rsid w:val="00304658"/>
    <w:rsid w:val="003049FB"/>
    <w:rsid w:val="00304A67"/>
    <w:rsid w:val="00304DE6"/>
    <w:rsid w:val="00304E41"/>
    <w:rsid w:val="00305601"/>
    <w:rsid w:val="0030702C"/>
    <w:rsid w:val="003074F9"/>
    <w:rsid w:val="0030796E"/>
    <w:rsid w:val="00310232"/>
    <w:rsid w:val="00310CF2"/>
    <w:rsid w:val="00310FC0"/>
    <w:rsid w:val="003117EF"/>
    <w:rsid w:val="00312C74"/>
    <w:rsid w:val="00312DE5"/>
    <w:rsid w:val="00313DBA"/>
    <w:rsid w:val="003151B1"/>
    <w:rsid w:val="00315D42"/>
    <w:rsid w:val="00317779"/>
    <w:rsid w:val="003179FA"/>
    <w:rsid w:val="0032031D"/>
    <w:rsid w:val="0032145C"/>
    <w:rsid w:val="00321D01"/>
    <w:rsid w:val="00322FCD"/>
    <w:rsid w:val="00323784"/>
    <w:rsid w:val="00323FCA"/>
    <w:rsid w:val="00324EC0"/>
    <w:rsid w:val="00325923"/>
    <w:rsid w:val="00327C60"/>
    <w:rsid w:val="003307BB"/>
    <w:rsid w:val="0033095B"/>
    <w:rsid w:val="00330D88"/>
    <w:rsid w:val="003322A7"/>
    <w:rsid w:val="003322C6"/>
    <w:rsid w:val="00332983"/>
    <w:rsid w:val="00332B59"/>
    <w:rsid w:val="0033311D"/>
    <w:rsid w:val="00333AE3"/>
    <w:rsid w:val="00334C40"/>
    <w:rsid w:val="00334EB8"/>
    <w:rsid w:val="00335545"/>
    <w:rsid w:val="00335821"/>
    <w:rsid w:val="00337FBE"/>
    <w:rsid w:val="00340284"/>
    <w:rsid w:val="00340EA9"/>
    <w:rsid w:val="00341C08"/>
    <w:rsid w:val="003430F6"/>
    <w:rsid w:val="00343863"/>
    <w:rsid w:val="003451A3"/>
    <w:rsid w:val="003461C6"/>
    <w:rsid w:val="00346509"/>
    <w:rsid w:val="00346B2C"/>
    <w:rsid w:val="00346EC8"/>
    <w:rsid w:val="003500CF"/>
    <w:rsid w:val="00350C45"/>
    <w:rsid w:val="003510FC"/>
    <w:rsid w:val="00351322"/>
    <w:rsid w:val="003529AD"/>
    <w:rsid w:val="00352E68"/>
    <w:rsid w:val="003537C2"/>
    <w:rsid w:val="00353BF9"/>
    <w:rsid w:val="00353F25"/>
    <w:rsid w:val="003543E6"/>
    <w:rsid w:val="00354A42"/>
    <w:rsid w:val="00356DCF"/>
    <w:rsid w:val="00356E94"/>
    <w:rsid w:val="003603D5"/>
    <w:rsid w:val="003613F3"/>
    <w:rsid w:val="0036166E"/>
    <w:rsid w:val="00361B25"/>
    <w:rsid w:val="003628FD"/>
    <w:rsid w:val="00362F7E"/>
    <w:rsid w:val="003633C4"/>
    <w:rsid w:val="003640C6"/>
    <w:rsid w:val="00364F37"/>
    <w:rsid w:val="00365308"/>
    <w:rsid w:val="00366B60"/>
    <w:rsid w:val="003670F6"/>
    <w:rsid w:val="00367299"/>
    <w:rsid w:val="003701E3"/>
    <w:rsid w:val="003704E9"/>
    <w:rsid w:val="00370B9B"/>
    <w:rsid w:val="0037135F"/>
    <w:rsid w:val="003720FB"/>
    <w:rsid w:val="00372942"/>
    <w:rsid w:val="00373729"/>
    <w:rsid w:val="00374028"/>
    <w:rsid w:val="00375B89"/>
    <w:rsid w:val="00376FCE"/>
    <w:rsid w:val="00377F8D"/>
    <w:rsid w:val="00380359"/>
    <w:rsid w:val="0038069F"/>
    <w:rsid w:val="00380DF1"/>
    <w:rsid w:val="003835DB"/>
    <w:rsid w:val="00384488"/>
    <w:rsid w:val="003848A0"/>
    <w:rsid w:val="00384B99"/>
    <w:rsid w:val="00385946"/>
    <w:rsid w:val="00385BF9"/>
    <w:rsid w:val="003866E0"/>
    <w:rsid w:val="003905E1"/>
    <w:rsid w:val="0039066C"/>
    <w:rsid w:val="00390DCA"/>
    <w:rsid w:val="0039288F"/>
    <w:rsid w:val="00393ED2"/>
    <w:rsid w:val="00394CED"/>
    <w:rsid w:val="003959EF"/>
    <w:rsid w:val="00397463"/>
    <w:rsid w:val="003A0076"/>
    <w:rsid w:val="003A16D3"/>
    <w:rsid w:val="003A17DE"/>
    <w:rsid w:val="003A1BD2"/>
    <w:rsid w:val="003A2564"/>
    <w:rsid w:val="003A31A9"/>
    <w:rsid w:val="003A3518"/>
    <w:rsid w:val="003A3A70"/>
    <w:rsid w:val="003A3B23"/>
    <w:rsid w:val="003A49B6"/>
    <w:rsid w:val="003A4CEF"/>
    <w:rsid w:val="003A5A5E"/>
    <w:rsid w:val="003A6416"/>
    <w:rsid w:val="003B0564"/>
    <w:rsid w:val="003B0AD0"/>
    <w:rsid w:val="003B0DC8"/>
    <w:rsid w:val="003B1447"/>
    <w:rsid w:val="003B1D61"/>
    <w:rsid w:val="003B22D9"/>
    <w:rsid w:val="003B249A"/>
    <w:rsid w:val="003B38A7"/>
    <w:rsid w:val="003B49C6"/>
    <w:rsid w:val="003B4F3C"/>
    <w:rsid w:val="003B523B"/>
    <w:rsid w:val="003B6401"/>
    <w:rsid w:val="003B680C"/>
    <w:rsid w:val="003B68A9"/>
    <w:rsid w:val="003B69D2"/>
    <w:rsid w:val="003B75EE"/>
    <w:rsid w:val="003B770C"/>
    <w:rsid w:val="003B7C7C"/>
    <w:rsid w:val="003B7DFA"/>
    <w:rsid w:val="003C0C8B"/>
    <w:rsid w:val="003C1695"/>
    <w:rsid w:val="003C1AE8"/>
    <w:rsid w:val="003C2D1D"/>
    <w:rsid w:val="003C352B"/>
    <w:rsid w:val="003C5BAD"/>
    <w:rsid w:val="003C7158"/>
    <w:rsid w:val="003C77DD"/>
    <w:rsid w:val="003C7EC3"/>
    <w:rsid w:val="003D0FD7"/>
    <w:rsid w:val="003D1356"/>
    <w:rsid w:val="003D1433"/>
    <w:rsid w:val="003D1536"/>
    <w:rsid w:val="003D28AB"/>
    <w:rsid w:val="003D2974"/>
    <w:rsid w:val="003D329C"/>
    <w:rsid w:val="003D35AB"/>
    <w:rsid w:val="003D52D4"/>
    <w:rsid w:val="003D534B"/>
    <w:rsid w:val="003D56BF"/>
    <w:rsid w:val="003D589E"/>
    <w:rsid w:val="003D5E43"/>
    <w:rsid w:val="003D64D2"/>
    <w:rsid w:val="003D6793"/>
    <w:rsid w:val="003D70AF"/>
    <w:rsid w:val="003D772A"/>
    <w:rsid w:val="003E0466"/>
    <w:rsid w:val="003E10A9"/>
    <w:rsid w:val="003E1128"/>
    <w:rsid w:val="003E23FC"/>
    <w:rsid w:val="003E2C53"/>
    <w:rsid w:val="003E4619"/>
    <w:rsid w:val="003E46EE"/>
    <w:rsid w:val="003E5450"/>
    <w:rsid w:val="003E5516"/>
    <w:rsid w:val="003E7942"/>
    <w:rsid w:val="003E79CC"/>
    <w:rsid w:val="003E7E46"/>
    <w:rsid w:val="003F0034"/>
    <w:rsid w:val="003F0035"/>
    <w:rsid w:val="003F3036"/>
    <w:rsid w:val="003F3756"/>
    <w:rsid w:val="003F39BE"/>
    <w:rsid w:val="003F45ED"/>
    <w:rsid w:val="003F674D"/>
    <w:rsid w:val="003F69BF"/>
    <w:rsid w:val="003F69F0"/>
    <w:rsid w:val="004004F2"/>
    <w:rsid w:val="004006FE"/>
    <w:rsid w:val="00401268"/>
    <w:rsid w:val="00401478"/>
    <w:rsid w:val="00401844"/>
    <w:rsid w:val="00401B09"/>
    <w:rsid w:val="00401CFE"/>
    <w:rsid w:val="00402509"/>
    <w:rsid w:val="00402930"/>
    <w:rsid w:val="00402A22"/>
    <w:rsid w:val="00404F61"/>
    <w:rsid w:val="00405A92"/>
    <w:rsid w:val="0040610F"/>
    <w:rsid w:val="004063C2"/>
    <w:rsid w:val="00406F0D"/>
    <w:rsid w:val="004073D6"/>
    <w:rsid w:val="004076B0"/>
    <w:rsid w:val="00407BBC"/>
    <w:rsid w:val="004111CB"/>
    <w:rsid w:val="0041198C"/>
    <w:rsid w:val="00411D76"/>
    <w:rsid w:val="0041373E"/>
    <w:rsid w:val="0041442A"/>
    <w:rsid w:val="004156E0"/>
    <w:rsid w:val="00416480"/>
    <w:rsid w:val="00417275"/>
    <w:rsid w:val="004212F1"/>
    <w:rsid w:val="00422C8F"/>
    <w:rsid w:val="00422FF1"/>
    <w:rsid w:val="0042328F"/>
    <w:rsid w:val="0042378E"/>
    <w:rsid w:val="004237B1"/>
    <w:rsid w:val="00426097"/>
    <w:rsid w:val="00426E62"/>
    <w:rsid w:val="00430355"/>
    <w:rsid w:val="00431463"/>
    <w:rsid w:val="0043268F"/>
    <w:rsid w:val="00433BF2"/>
    <w:rsid w:val="00434579"/>
    <w:rsid w:val="00434CE4"/>
    <w:rsid w:val="00436ABF"/>
    <w:rsid w:val="00437379"/>
    <w:rsid w:val="00442D38"/>
    <w:rsid w:val="00444273"/>
    <w:rsid w:val="004449C7"/>
    <w:rsid w:val="00444B56"/>
    <w:rsid w:val="004455DA"/>
    <w:rsid w:val="00445B62"/>
    <w:rsid w:val="00446E2A"/>
    <w:rsid w:val="00447FE8"/>
    <w:rsid w:val="00450256"/>
    <w:rsid w:val="00450F64"/>
    <w:rsid w:val="004526C5"/>
    <w:rsid w:val="00452706"/>
    <w:rsid w:val="00453D20"/>
    <w:rsid w:val="00454A5F"/>
    <w:rsid w:val="00455121"/>
    <w:rsid w:val="00455CF7"/>
    <w:rsid w:val="004566D5"/>
    <w:rsid w:val="00456966"/>
    <w:rsid w:val="00456C9A"/>
    <w:rsid w:val="00457209"/>
    <w:rsid w:val="00460042"/>
    <w:rsid w:val="0046038D"/>
    <w:rsid w:val="0046162C"/>
    <w:rsid w:val="004625B7"/>
    <w:rsid w:val="00462BFC"/>
    <w:rsid w:val="00462D96"/>
    <w:rsid w:val="0046370D"/>
    <w:rsid w:val="00463806"/>
    <w:rsid w:val="00464B3A"/>
    <w:rsid w:val="004657F0"/>
    <w:rsid w:val="004665D6"/>
    <w:rsid w:val="00470220"/>
    <w:rsid w:val="00470668"/>
    <w:rsid w:val="0047122F"/>
    <w:rsid w:val="00471A10"/>
    <w:rsid w:val="00471CF1"/>
    <w:rsid w:val="0047214E"/>
    <w:rsid w:val="004731FD"/>
    <w:rsid w:val="00473264"/>
    <w:rsid w:val="004733AC"/>
    <w:rsid w:val="00475D58"/>
    <w:rsid w:val="0047689A"/>
    <w:rsid w:val="0047759E"/>
    <w:rsid w:val="00477FCA"/>
    <w:rsid w:val="00480B7D"/>
    <w:rsid w:val="00481301"/>
    <w:rsid w:val="00481C72"/>
    <w:rsid w:val="00482A9F"/>
    <w:rsid w:val="00482E63"/>
    <w:rsid w:val="00482F78"/>
    <w:rsid w:val="00482F7F"/>
    <w:rsid w:val="00484547"/>
    <w:rsid w:val="0048471C"/>
    <w:rsid w:val="00485674"/>
    <w:rsid w:val="004859CA"/>
    <w:rsid w:val="00485F47"/>
    <w:rsid w:val="0048668E"/>
    <w:rsid w:val="004877AB"/>
    <w:rsid w:val="00487930"/>
    <w:rsid w:val="004907A6"/>
    <w:rsid w:val="00491054"/>
    <w:rsid w:val="00491792"/>
    <w:rsid w:val="00491D0D"/>
    <w:rsid w:val="00493146"/>
    <w:rsid w:val="0049367D"/>
    <w:rsid w:val="004942FD"/>
    <w:rsid w:val="0049632D"/>
    <w:rsid w:val="004A00F4"/>
    <w:rsid w:val="004A0F10"/>
    <w:rsid w:val="004A2197"/>
    <w:rsid w:val="004A23F2"/>
    <w:rsid w:val="004A3AF0"/>
    <w:rsid w:val="004A40C6"/>
    <w:rsid w:val="004A4220"/>
    <w:rsid w:val="004A4E88"/>
    <w:rsid w:val="004A53F9"/>
    <w:rsid w:val="004A5861"/>
    <w:rsid w:val="004A6377"/>
    <w:rsid w:val="004B10D9"/>
    <w:rsid w:val="004B1812"/>
    <w:rsid w:val="004B3237"/>
    <w:rsid w:val="004B3E90"/>
    <w:rsid w:val="004B43AE"/>
    <w:rsid w:val="004B61DC"/>
    <w:rsid w:val="004B677D"/>
    <w:rsid w:val="004B6B06"/>
    <w:rsid w:val="004C0961"/>
    <w:rsid w:val="004C0B35"/>
    <w:rsid w:val="004C23C6"/>
    <w:rsid w:val="004C23FE"/>
    <w:rsid w:val="004C25F3"/>
    <w:rsid w:val="004C2C79"/>
    <w:rsid w:val="004C30DA"/>
    <w:rsid w:val="004C4A19"/>
    <w:rsid w:val="004C4FF1"/>
    <w:rsid w:val="004C5258"/>
    <w:rsid w:val="004C6104"/>
    <w:rsid w:val="004C7017"/>
    <w:rsid w:val="004C79A0"/>
    <w:rsid w:val="004C7F7D"/>
    <w:rsid w:val="004D00DD"/>
    <w:rsid w:val="004D0136"/>
    <w:rsid w:val="004D0AE7"/>
    <w:rsid w:val="004D0FF7"/>
    <w:rsid w:val="004D20D5"/>
    <w:rsid w:val="004D3C91"/>
    <w:rsid w:val="004D3E16"/>
    <w:rsid w:val="004D48B7"/>
    <w:rsid w:val="004D4C18"/>
    <w:rsid w:val="004D4D37"/>
    <w:rsid w:val="004D578E"/>
    <w:rsid w:val="004D5BBB"/>
    <w:rsid w:val="004D5F23"/>
    <w:rsid w:val="004D7EE5"/>
    <w:rsid w:val="004E2CB6"/>
    <w:rsid w:val="004E2D9E"/>
    <w:rsid w:val="004E3EC5"/>
    <w:rsid w:val="004E50DD"/>
    <w:rsid w:val="004E5634"/>
    <w:rsid w:val="004E62D7"/>
    <w:rsid w:val="004E65E5"/>
    <w:rsid w:val="004E75D5"/>
    <w:rsid w:val="004E786A"/>
    <w:rsid w:val="004F2CC4"/>
    <w:rsid w:val="004F3740"/>
    <w:rsid w:val="004F4416"/>
    <w:rsid w:val="0050042D"/>
    <w:rsid w:val="005023DB"/>
    <w:rsid w:val="00502FAF"/>
    <w:rsid w:val="005035A6"/>
    <w:rsid w:val="00503ED8"/>
    <w:rsid w:val="0050471C"/>
    <w:rsid w:val="00504886"/>
    <w:rsid w:val="005051C9"/>
    <w:rsid w:val="00505A03"/>
    <w:rsid w:val="00505A7D"/>
    <w:rsid w:val="00505E08"/>
    <w:rsid w:val="0050650D"/>
    <w:rsid w:val="0050745C"/>
    <w:rsid w:val="005074C6"/>
    <w:rsid w:val="005076A8"/>
    <w:rsid w:val="00510879"/>
    <w:rsid w:val="00510A3F"/>
    <w:rsid w:val="00511E8A"/>
    <w:rsid w:val="00512574"/>
    <w:rsid w:val="0051316F"/>
    <w:rsid w:val="005134B9"/>
    <w:rsid w:val="00513C84"/>
    <w:rsid w:val="005157F7"/>
    <w:rsid w:val="005158B0"/>
    <w:rsid w:val="00516000"/>
    <w:rsid w:val="00516346"/>
    <w:rsid w:val="005218F3"/>
    <w:rsid w:val="005225B9"/>
    <w:rsid w:val="00522600"/>
    <w:rsid w:val="005226C5"/>
    <w:rsid w:val="00522A41"/>
    <w:rsid w:val="0052417C"/>
    <w:rsid w:val="005254BA"/>
    <w:rsid w:val="00525B7B"/>
    <w:rsid w:val="00526EE0"/>
    <w:rsid w:val="005303AD"/>
    <w:rsid w:val="00530C2A"/>
    <w:rsid w:val="00532E8D"/>
    <w:rsid w:val="0053393E"/>
    <w:rsid w:val="00534098"/>
    <w:rsid w:val="0053496A"/>
    <w:rsid w:val="005365FF"/>
    <w:rsid w:val="0054155B"/>
    <w:rsid w:val="00541C16"/>
    <w:rsid w:val="0054213C"/>
    <w:rsid w:val="0054231D"/>
    <w:rsid w:val="00542320"/>
    <w:rsid w:val="00542BC9"/>
    <w:rsid w:val="00543536"/>
    <w:rsid w:val="00544372"/>
    <w:rsid w:val="0054460F"/>
    <w:rsid w:val="00544C20"/>
    <w:rsid w:val="00544FED"/>
    <w:rsid w:val="00545E91"/>
    <w:rsid w:val="00551825"/>
    <w:rsid w:val="00553583"/>
    <w:rsid w:val="005541F4"/>
    <w:rsid w:val="00554858"/>
    <w:rsid w:val="00555C8F"/>
    <w:rsid w:val="0055718C"/>
    <w:rsid w:val="00557430"/>
    <w:rsid w:val="0055797C"/>
    <w:rsid w:val="005579CC"/>
    <w:rsid w:val="00557E44"/>
    <w:rsid w:val="0056025C"/>
    <w:rsid w:val="0056033B"/>
    <w:rsid w:val="005612FC"/>
    <w:rsid w:val="0056199F"/>
    <w:rsid w:val="0056260D"/>
    <w:rsid w:val="00562A22"/>
    <w:rsid w:val="00563560"/>
    <w:rsid w:val="005637DF"/>
    <w:rsid w:val="0056466B"/>
    <w:rsid w:val="005649D3"/>
    <w:rsid w:val="00564D92"/>
    <w:rsid w:val="005657F6"/>
    <w:rsid w:val="0056744B"/>
    <w:rsid w:val="00570208"/>
    <w:rsid w:val="0057279F"/>
    <w:rsid w:val="005736C3"/>
    <w:rsid w:val="00573A95"/>
    <w:rsid w:val="00573B19"/>
    <w:rsid w:val="00574559"/>
    <w:rsid w:val="00574AFE"/>
    <w:rsid w:val="00575200"/>
    <w:rsid w:val="00575CF6"/>
    <w:rsid w:val="00575E59"/>
    <w:rsid w:val="0057676E"/>
    <w:rsid w:val="00577263"/>
    <w:rsid w:val="0057758F"/>
    <w:rsid w:val="005815E5"/>
    <w:rsid w:val="00581F8D"/>
    <w:rsid w:val="00582F48"/>
    <w:rsid w:val="005831B3"/>
    <w:rsid w:val="0058409A"/>
    <w:rsid w:val="005840FF"/>
    <w:rsid w:val="00584C9B"/>
    <w:rsid w:val="00585411"/>
    <w:rsid w:val="0058617C"/>
    <w:rsid w:val="0058677C"/>
    <w:rsid w:val="00586953"/>
    <w:rsid w:val="0058787C"/>
    <w:rsid w:val="00590AAF"/>
    <w:rsid w:val="005916D6"/>
    <w:rsid w:val="005918BF"/>
    <w:rsid w:val="00591C28"/>
    <w:rsid w:val="00593EF3"/>
    <w:rsid w:val="00594229"/>
    <w:rsid w:val="00594B16"/>
    <w:rsid w:val="005952B4"/>
    <w:rsid w:val="00595601"/>
    <w:rsid w:val="005A048A"/>
    <w:rsid w:val="005A1054"/>
    <w:rsid w:val="005A1CAC"/>
    <w:rsid w:val="005A2772"/>
    <w:rsid w:val="005A3F4F"/>
    <w:rsid w:val="005A427C"/>
    <w:rsid w:val="005A4929"/>
    <w:rsid w:val="005A58E4"/>
    <w:rsid w:val="005A5BC8"/>
    <w:rsid w:val="005A5CF5"/>
    <w:rsid w:val="005A6287"/>
    <w:rsid w:val="005A63F0"/>
    <w:rsid w:val="005A6427"/>
    <w:rsid w:val="005A7501"/>
    <w:rsid w:val="005B02C7"/>
    <w:rsid w:val="005B0522"/>
    <w:rsid w:val="005B0D28"/>
    <w:rsid w:val="005B18E0"/>
    <w:rsid w:val="005B3734"/>
    <w:rsid w:val="005B38BF"/>
    <w:rsid w:val="005B5EF8"/>
    <w:rsid w:val="005B6B75"/>
    <w:rsid w:val="005B759D"/>
    <w:rsid w:val="005B7757"/>
    <w:rsid w:val="005C06DC"/>
    <w:rsid w:val="005C072A"/>
    <w:rsid w:val="005C13FC"/>
    <w:rsid w:val="005C207A"/>
    <w:rsid w:val="005C2147"/>
    <w:rsid w:val="005C21A0"/>
    <w:rsid w:val="005C24FB"/>
    <w:rsid w:val="005C2975"/>
    <w:rsid w:val="005C4899"/>
    <w:rsid w:val="005C5A59"/>
    <w:rsid w:val="005C5C83"/>
    <w:rsid w:val="005C5CF5"/>
    <w:rsid w:val="005C67DB"/>
    <w:rsid w:val="005D0693"/>
    <w:rsid w:val="005D06E9"/>
    <w:rsid w:val="005D1766"/>
    <w:rsid w:val="005D1AE6"/>
    <w:rsid w:val="005D2145"/>
    <w:rsid w:val="005D37BD"/>
    <w:rsid w:val="005D3CF9"/>
    <w:rsid w:val="005D405D"/>
    <w:rsid w:val="005D4E25"/>
    <w:rsid w:val="005D62E9"/>
    <w:rsid w:val="005D6C22"/>
    <w:rsid w:val="005D6CF6"/>
    <w:rsid w:val="005D6F1F"/>
    <w:rsid w:val="005D701E"/>
    <w:rsid w:val="005E0C3B"/>
    <w:rsid w:val="005E1D32"/>
    <w:rsid w:val="005E2642"/>
    <w:rsid w:val="005E48E9"/>
    <w:rsid w:val="005E4B11"/>
    <w:rsid w:val="005E4B51"/>
    <w:rsid w:val="005E4CE6"/>
    <w:rsid w:val="005E4F42"/>
    <w:rsid w:val="005E5266"/>
    <w:rsid w:val="005E5836"/>
    <w:rsid w:val="005E635E"/>
    <w:rsid w:val="005E6578"/>
    <w:rsid w:val="005E6922"/>
    <w:rsid w:val="005E6A72"/>
    <w:rsid w:val="005E74F8"/>
    <w:rsid w:val="005E7DD2"/>
    <w:rsid w:val="005F1438"/>
    <w:rsid w:val="005F14A8"/>
    <w:rsid w:val="005F14B6"/>
    <w:rsid w:val="005F3C66"/>
    <w:rsid w:val="005F4019"/>
    <w:rsid w:val="005F456A"/>
    <w:rsid w:val="005F5388"/>
    <w:rsid w:val="005F5609"/>
    <w:rsid w:val="005F58DF"/>
    <w:rsid w:val="005F5D42"/>
    <w:rsid w:val="005F651D"/>
    <w:rsid w:val="005F69A5"/>
    <w:rsid w:val="005F6FF3"/>
    <w:rsid w:val="006017D0"/>
    <w:rsid w:val="00601EF7"/>
    <w:rsid w:val="00602BDF"/>
    <w:rsid w:val="00603161"/>
    <w:rsid w:val="00603CCE"/>
    <w:rsid w:val="006040E4"/>
    <w:rsid w:val="006046E5"/>
    <w:rsid w:val="00604E75"/>
    <w:rsid w:val="00605148"/>
    <w:rsid w:val="00606C51"/>
    <w:rsid w:val="00606D67"/>
    <w:rsid w:val="00607157"/>
    <w:rsid w:val="00607D5A"/>
    <w:rsid w:val="00610884"/>
    <w:rsid w:val="00611698"/>
    <w:rsid w:val="006117A0"/>
    <w:rsid w:val="00611E63"/>
    <w:rsid w:val="006123A2"/>
    <w:rsid w:val="00614F83"/>
    <w:rsid w:val="0061509D"/>
    <w:rsid w:val="00615570"/>
    <w:rsid w:val="00615E24"/>
    <w:rsid w:val="00616371"/>
    <w:rsid w:val="00616482"/>
    <w:rsid w:val="00616D9A"/>
    <w:rsid w:val="0061718E"/>
    <w:rsid w:val="0061761B"/>
    <w:rsid w:val="00620D5C"/>
    <w:rsid w:val="00625806"/>
    <w:rsid w:val="00625815"/>
    <w:rsid w:val="006264B9"/>
    <w:rsid w:val="0062728B"/>
    <w:rsid w:val="00627FB9"/>
    <w:rsid w:val="00631B58"/>
    <w:rsid w:val="00632029"/>
    <w:rsid w:val="00632F7F"/>
    <w:rsid w:val="0063376E"/>
    <w:rsid w:val="006345AF"/>
    <w:rsid w:val="00634962"/>
    <w:rsid w:val="00635305"/>
    <w:rsid w:val="00635894"/>
    <w:rsid w:val="006359A2"/>
    <w:rsid w:val="00635D92"/>
    <w:rsid w:val="00635F9A"/>
    <w:rsid w:val="00636750"/>
    <w:rsid w:val="00637087"/>
    <w:rsid w:val="00640009"/>
    <w:rsid w:val="006405A3"/>
    <w:rsid w:val="0064079C"/>
    <w:rsid w:val="006416C8"/>
    <w:rsid w:val="00641737"/>
    <w:rsid w:val="00641925"/>
    <w:rsid w:val="00643088"/>
    <w:rsid w:val="00643D93"/>
    <w:rsid w:val="00644842"/>
    <w:rsid w:val="00644A5C"/>
    <w:rsid w:val="0064551B"/>
    <w:rsid w:val="0064602E"/>
    <w:rsid w:val="0064676A"/>
    <w:rsid w:val="00647B64"/>
    <w:rsid w:val="0065071F"/>
    <w:rsid w:val="00651490"/>
    <w:rsid w:val="00651873"/>
    <w:rsid w:val="00651A85"/>
    <w:rsid w:val="00651E53"/>
    <w:rsid w:val="006524F2"/>
    <w:rsid w:val="00653EDF"/>
    <w:rsid w:val="006542AB"/>
    <w:rsid w:val="00656A36"/>
    <w:rsid w:val="00657030"/>
    <w:rsid w:val="00657BF3"/>
    <w:rsid w:val="006624CF"/>
    <w:rsid w:val="00662A2A"/>
    <w:rsid w:val="006632F7"/>
    <w:rsid w:val="00663406"/>
    <w:rsid w:val="00663414"/>
    <w:rsid w:val="00663C44"/>
    <w:rsid w:val="00663E62"/>
    <w:rsid w:val="006700FE"/>
    <w:rsid w:val="00670125"/>
    <w:rsid w:val="00670514"/>
    <w:rsid w:val="00670669"/>
    <w:rsid w:val="006723A9"/>
    <w:rsid w:val="00672AFA"/>
    <w:rsid w:val="00673222"/>
    <w:rsid w:val="00673A3A"/>
    <w:rsid w:val="00673B40"/>
    <w:rsid w:val="006742B1"/>
    <w:rsid w:val="00674509"/>
    <w:rsid w:val="00674CE5"/>
    <w:rsid w:val="0067542E"/>
    <w:rsid w:val="00675975"/>
    <w:rsid w:val="00676414"/>
    <w:rsid w:val="00677006"/>
    <w:rsid w:val="00680183"/>
    <w:rsid w:val="00680CD0"/>
    <w:rsid w:val="0068180C"/>
    <w:rsid w:val="00681CE1"/>
    <w:rsid w:val="00682C12"/>
    <w:rsid w:val="0068308A"/>
    <w:rsid w:val="006833A1"/>
    <w:rsid w:val="00684A62"/>
    <w:rsid w:val="00686078"/>
    <w:rsid w:val="0068748E"/>
    <w:rsid w:val="006902A7"/>
    <w:rsid w:val="0069074B"/>
    <w:rsid w:val="00690D8B"/>
    <w:rsid w:val="0069136D"/>
    <w:rsid w:val="00692A96"/>
    <w:rsid w:val="00693532"/>
    <w:rsid w:val="00693A84"/>
    <w:rsid w:val="00693F79"/>
    <w:rsid w:val="00694AB9"/>
    <w:rsid w:val="00696609"/>
    <w:rsid w:val="0069739C"/>
    <w:rsid w:val="00697B11"/>
    <w:rsid w:val="006A0342"/>
    <w:rsid w:val="006A05D4"/>
    <w:rsid w:val="006A174A"/>
    <w:rsid w:val="006A1F5F"/>
    <w:rsid w:val="006A2061"/>
    <w:rsid w:val="006A2386"/>
    <w:rsid w:val="006A3BBA"/>
    <w:rsid w:val="006A43A9"/>
    <w:rsid w:val="006A4590"/>
    <w:rsid w:val="006A476F"/>
    <w:rsid w:val="006A4B6D"/>
    <w:rsid w:val="006A70C2"/>
    <w:rsid w:val="006B0BC0"/>
    <w:rsid w:val="006B0FC0"/>
    <w:rsid w:val="006B311A"/>
    <w:rsid w:val="006B37FB"/>
    <w:rsid w:val="006B3F6F"/>
    <w:rsid w:val="006B44B1"/>
    <w:rsid w:val="006B5310"/>
    <w:rsid w:val="006B55DA"/>
    <w:rsid w:val="006B57C3"/>
    <w:rsid w:val="006B5D27"/>
    <w:rsid w:val="006B5EED"/>
    <w:rsid w:val="006B6153"/>
    <w:rsid w:val="006B6CDD"/>
    <w:rsid w:val="006C14A1"/>
    <w:rsid w:val="006C22D6"/>
    <w:rsid w:val="006C44FE"/>
    <w:rsid w:val="006C48BE"/>
    <w:rsid w:val="006C5A04"/>
    <w:rsid w:val="006C5DE6"/>
    <w:rsid w:val="006C679D"/>
    <w:rsid w:val="006C7073"/>
    <w:rsid w:val="006C77E3"/>
    <w:rsid w:val="006D0696"/>
    <w:rsid w:val="006D0B27"/>
    <w:rsid w:val="006D0B82"/>
    <w:rsid w:val="006D2441"/>
    <w:rsid w:val="006D5EF9"/>
    <w:rsid w:val="006D6232"/>
    <w:rsid w:val="006D76AE"/>
    <w:rsid w:val="006D7CA2"/>
    <w:rsid w:val="006E035B"/>
    <w:rsid w:val="006E05C0"/>
    <w:rsid w:val="006E077F"/>
    <w:rsid w:val="006E0C8D"/>
    <w:rsid w:val="006E1327"/>
    <w:rsid w:val="006E2763"/>
    <w:rsid w:val="006E2873"/>
    <w:rsid w:val="006E4158"/>
    <w:rsid w:val="006E4A95"/>
    <w:rsid w:val="006E4EB2"/>
    <w:rsid w:val="006E5413"/>
    <w:rsid w:val="006E54F5"/>
    <w:rsid w:val="006E7FAF"/>
    <w:rsid w:val="006F02FF"/>
    <w:rsid w:val="006F0DF0"/>
    <w:rsid w:val="006F1FD7"/>
    <w:rsid w:val="006F2BC8"/>
    <w:rsid w:val="006F2E17"/>
    <w:rsid w:val="006F30D1"/>
    <w:rsid w:val="006F500F"/>
    <w:rsid w:val="006F5099"/>
    <w:rsid w:val="006F561F"/>
    <w:rsid w:val="006F5950"/>
    <w:rsid w:val="006F698B"/>
    <w:rsid w:val="006F7528"/>
    <w:rsid w:val="00701672"/>
    <w:rsid w:val="00701921"/>
    <w:rsid w:val="00701B1B"/>
    <w:rsid w:val="0070240A"/>
    <w:rsid w:val="00702BAD"/>
    <w:rsid w:val="007049B9"/>
    <w:rsid w:val="007060FB"/>
    <w:rsid w:val="007079EC"/>
    <w:rsid w:val="007104DD"/>
    <w:rsid w:val="00710B49"/>
    <w:rsid w:val="00710B97"/>
    <w:rsid w:val="00711151"/>
    <w:rsid w:val="00711523"/>
    <w:rsid w:val="007128C8"/>
    <w:rsid w:val="00713EF0"/>
    <w:rsid w:val="0071429C"/>
    <w:rsid w:val="00714B9D"/>
    <w:rsid w:val="00715433"/>
    <w:rsid w:val="007168E5"/>
    <w:rsid w:val="00717C45"/>
    <w:rsid w:val="00720232"/>
    <w:rsid w:val="007222C4"/>
    <w:rsid w:val="00722BF1"/>
    <w:rsid w:val="00723694"/>
    <w:rsid w:val="00724644"/>
    <w:rsid w:val="007253CA"/>
    <w:rsid w:val="00725D57"/>
    <w:rsid w:val="00730B23"/>
    <w:rsid w:val="007313F2"/>
    <w:rsid w:val="007316E1"/>
    <w:rsid w:val="00731906"/>
    <w:rsid w:val="00731B7B"/>
    <w:rsid w:val="00731EC3"/>
    <w:rsid w:val="00731EEA"/>
    <w:rsid w:val="007323EF"/>
    <w:rsid w:val="007329D1"/>
    <w:rsid w:val="0073304C"/>
    <w:rsid w:val="0073349A"/>
    <w:rsid w:val="007336E3"/>
    <w:rsid w:val="00733957"/>
    <w:rsid w:val="00734509"/>
    <w:rsid w:val="007346B1"/>
    <w:rsid w:val="007348FB"/>
    <w:rsid w:val="0073571D"/>
    <w:rsid w:val="007368BE"/>
    <w:rsid w:val="0073697D"/>
    <w:rsid w:val="00737304"/>
    <w:rsid w:val="00741599"/>
    <w:rsid w:val="007429BD"/>
    <w:rsid w:val="007448B9"/>
    <w:rsid w:val="00744B0B"/>
    <w:rsid w:val="00744BE6"/>
    <w:rsid w:val="00746DCD"/>
    <w:rsid w:val="00747F7E"/>
    <w:rsid w:val="007503C3"/>
    <w:rsid w:val="00750D45"/>
    <w:rsid w:val="00750ED9"/>
    <w:rsid w:val="0075174E"/>
    <w:rsid w:val="00751D93"/>
    <w:rsid w:val="00752141"/>
    <w:rsid w:val="007523C9"/>
    <w:rsid w:val="00752538"/>
    <w:rsid w:val="00752B3D"/>
    <w:rsid w:val="00754850"/>
    <w:rsid w:val="00756302"/>
    <w:rsid w:val="00756AE3"/>
    <w:rsid w:val="00756D10"/>
    <w:rsid w:val="00757333"/>
    <w:rsid w:val="00757658"/>
    <w:rsid w:val="00760643"/>
    <w:rsid w:val="007610B2"/>
    <w:rsid w:val="007615E9"/>
    <w:rsid w:val="00761C57"/>
    <w:rsid w:val="00762383"/>
    <w:rsid w:val="00762ADA"/>
    <w:rsid w:val="007632F3"/>
    <w:rsid w:val="00763850"/>
    <w:rsid w:val="0076558D"/>
    <w:rsid w:val="00766E04"/>
    <w:rsid w:val="0076747C"/>
    <w:rsid w:val="007676B8"/>
    <w:rsid w:val="007704AA"/>
    <w:rsid w:val="00771676"/>
    <w:rsid w:val="00771806"/>
    <w:rsid w:val="00771BD6"/>
    <w:rsid w:val="00771F4D"/>
    <w:rsid w:val="00772112"/>
    <w:rsid w:val="00773355"/>
    <w:rsid w:val="00775150"/>
    <w:rsid w:val="007752D3"/>
    <w:rsid w:val="007755BA"/>
    <w:rsid w:val="00776F51"/>
    <w:rsid w:val="007779D5"/>
    <w:rsid w:val="0078008A"/>
    <w:rsid w:val="007811EF"/>
    <w:rsid w:val="00782419"/>
    <w:rsid w:val="007831B1"/>
    <w:rsid w:val="00785C67"/>
    <w:rsid w:val="0078682F"/>
    <w:rsid w:val="00786F02"/>
    <w:rsid w:val="007876AA"/>
    <w:rsid w:val="00787B4B"/>
    <w:rsid w:val="00791109"/>
    <w:rsid w:val="0079174C"/>
    <w:rsid w:val="00792060"/>
    <w:rsid w:val="007923F3"/>
    <w:rsid w:val="00792E75"/>
    <w:rsid w:val="007935FF"/>
    <w:rsid w:val="00793EAC"/>
    <w:rsid w:val="00794168"/>
    <w:rsid w:val="0079418E"/>
    <w:rsid w:val="00794AAF"/>
    <w:rsid w:val="007952F8"/>
    <w:rsid w:val="00795789"/>
    <w:rsid w:val="00795857"/>
    <w:rsid w:val="00795CF8"/>
    <w:rsid w:val="00795F21"/>
    <w:rsid w:val="0079660E"/>
    <w:rsid w:val="007968D8"/>
    <w:rsid w:val="007974FE"/>
    <w:rsid w:val="007A0188"/>
    <w:rsid w:val="007A0D08"/>
    <w:rsid w:val="007A2409"/>
    <w:rsid w:val="007A259D"/>
    <w:rsid w:val="007A2EFD"/>
    <w:rsid w:val="007A366B"/>
    <w:rsid w:val="007A39A4"/>
    <w:rsid w:val="007A521C"/>
    <w:rsid w:val="007A5714"/>
    <w:rsid w:val="007A6DD7"/>
    <w:rsid w:val="007A7CC9"/>
    <w:rsid w:val="007B0379"/>
    <w:rsid w:val="007B0494"/>
    <w:rsid w:val="007B059A"/>
    <w:rsid w:val="007B3248"/>
    <w:rsid w:val="007B3A72"/>
    <w:rsid w:val="007B414D"/>
    <w:rsid w:val="007B4FA0"/>
    <w:rsid w:val="007B54A8"/>
    <w:rsid w:val="007B573F"/>
    <w:rsid w:val="007B5EEE"/>
    <w:rsid w:val="007C0995"/>
    <w:rsid w:val="007C0C4F"/>
    <w:rsid w:val="007C0D6C"/>
    <w:rsid w:val="007C103E"/>
    <w:rsid w:val="007C144C"/>
    <w:rsid w:val="007C1F9C"/>
    <w:rsid w:val="007C4807"/>
    <w:rsid w:val="007C5B28"/>
    <w:rsid w:val="007C624D"/>
    <w:rsid w:val="007C701B"/>
    <w:rsid w:val="007C72B3"/>
    <w:rsid w:val="007C7B38"/>
    <w:rsid w:val="007C7BE9"/>
    <w:rsid w:val="007C7BEB"/>
    <w:rsid w:val="007C7C17"/>
    <w:rsid w:val="007D013E"/>
    <w:rsid w:val="007D0915"/>
    <w:rsid w:val="007D1199"/>
    <w:rsid w:val="007D150C"/>
    <w:rsid w:val="007D1958"/>
    <w:rsid w:val="007D3434"/>
    <w:rsid w:val="007D3AAC"/>
    <w:rsid w:val="007D45EA"/>
    <w:rsid w:val="007D4F47"/>
    <w:rsid w:val="007D5271"/>
    <w:rsid w:val="007D5B58"/>
    <w:rsid w:val="007D7025"/>
    <w:rsid w:val="007D7E23"/>
    <w:rsid w:val="007E04FF"/>
    <w:rsid w:val="007E07E8"/>
    <w:rsid w:val="007E0809"/>
    <w:rsid w:val="007E107C"/>
    <w:rsid w:val="007E189F"/>
    <w:rsid w:val="007E2C18"/>
    <w:rsid w:val="007E678F"/>
    <w:rsid w:val="007E6A61"/>
    <w:rsid w:val="007F17B9"/>
    <w:rsid w:val="007F2390"/>
    <w:rsid w:val="007F259C"/>
    <w:rsid w:val="007F3ED0"/>
    <w:rsid w:val="007F5C77"/>
    <w:rsid w:val="007F5EA0"/>
    <w:rsid w:val="007F6020"/>
    <w:rsid w:val="007F632A"/>
    <w:rsid w:val="007F664B"/>
    <w:rsid w:val="007F7CEC"/>
    <w:rsid w:val="007F7ED8"/>
    <w:rsid w:val="00802490"/>
    <w:rsid w:val="008028F8"/>
    <w:rsid w:val="00802EDB"/>
    <w:rsid w:val="00804291"/>
    <w:rsid w:val="00804F1C"/>
    <w:rsid w:val="008056BA"/>
    <w:rsid w:val="008060F4"/>
    <w:rsid w:val="00806EB0"/>
    <w:rsid w:val="008108A5"/>
    <w:rsid w:val="008109C7"/>
    <w:rsid w:val="00811817"/>
    <w:rsid w:val="00811D92"/>
    <w:rsid w:val="00811E7A"/>
    <w:rsid w:val="008136C1"/>
    <w:rsid w:val="00813DD1"/>
    <w:rsid w:val="008141BF"/>
    <w:rsid w:val="008145AC"/>
    <w:rsid w:val="008168AA"/>
    <w:rsid w:val="00817115"/>
    <w:rsid w:val="00817AD3"/>
    <w:rsid w:val="008208DC"/>
    <w:rsid w:val="0082206A"/>
    <w:rsid w:val="00822295"/>
    <w:rsid w:val="0082357F"/>
    <w:rsid w:val="00823589"/>
    <w:rsid w:val="00823F03"/>
    <w:rsid w:val="00824CFA"/>
    <w:rsid w:val="008260D6"/>
    <w:rsid w:val="008265BF"/>
    <w:rsid w:val="008305DF"/>
    <w:rsid w:val="008322A4"/>
    <w:rsid w:val="00832499"/>
    <w:rsid w:val="0083355F"/>
    <w:rsid w:val="00834491"/>
    <w:rsid w:val="00834803"/>
    <w:rsid w:val="00835B1A"/>
    <w:rsid w:val="008365A7"/>
    <w:rsid w:val="00837853"/>
    <w:rsid w:val="0084029C"/>
    <w:rsid w:val="00840ABB"/>
    <w:rsid w:val="00840B4B"/>
    <w:rsid w:val="00840C75"/>
    <w:rsid w:val="008415E2"/>
    <w:rsid w:val="00842B85"/>
    <w:rsid w:val="00842CB5"/>
    <w:rsid w:val="00842F11"/>
    <w:rsid w:val="0084382C"/>
    <w:rsid w:val="008438C4"/>
    <w:rsid w:val="00843A3C"/>
    <w:rsid w:val="00844814"/>
    <w:rsid w:val="00844C1A"/>
    <w:rsid w:val="008456B0"/>
    <w:rsid w:val="008458A4"/>
    <w:rsid w:val="00846EBA"/>
    <w:rsid w:val="00851D92"/>
    <w:rsid w:val="008520DB"/>
    <w:rsid w:val="008525AA"/>
    <w:rsid w:val="00853E52"/>
    <w:rsid w:val="00853FC8"/>
    <w:rsid w:val="00855AAE"/>
    <w:rsid w:val="00855C15"/>
    <w:rsid w:val="00855F12"/>
    <w:rsid w:val="0085643F"/>
    <w:rsid w:val="00856801"/>
    <w:rsid w:val="0085762F"/>
    <w:rsid w:val="0086050E"/>
    <w:rsid w:val="00860DF2"/>
    <w:rsid w:val="00861AA5"/>
    <w:rsid w:val="00862EA7"/>
    <w:rsid w:val="00863967"/>
    <w:rsid w:val="0086493D"/>
    <w:rsid w:val="00866DB2"/>
    <w:rsid w:val="00867718"/>
    <w:rsid w:val="00867969"/>
    <w:rsid w:val="00867F1B"/>
    <w:rsid w:val="0087011C"/>
    <w:rsid w:val="00870A6C"/>
    <w:rsid w:val="00870F09"/>
    <w:rsid w:val="00873108"/>
    <w:rsid w:val="008735F1"/>
    <w:rsid w:val="008737BE"/>
    <w:rsid w:val="008743FE"/>
    <w:rsid w:val="00874F2A"/>
    <w:rsid w:val="00875BBC"/>
    <w:rsid w:val="00875DD4"/>
    <w:rsid w:val="008764CE"/>
    <w:rsid w:val="00877D59"/>
    <w:rsid w:val="00880413"/>
    <w:rsid w:val="00881735"/>
    <w:rsid w:val="008827F7"/>
    <w:rsid w:val="008828D9"/>
    <w:rsid w:val="00883120"/>
    <w:rsid w:val="00883399"/>
    <w:rsid w:val="008835C1"/>
    <w:rsid w:val="008838E4"/>
    <w:rsid w:val="00883EC4"/>
    <w:rsid w:val="00884B15"/>
    <w:rsid w:val="00885977"/>
    <w:rsid w:val="0088684E"/>
    <w:rsid w:val="00886F92"/>
    <w:rsid w:val="00887841"/>
    <w:rsid w:val="0088AE25"/>
    <w:rsid w:val="00891023"/>
    <w:rsid w:val="00891217"/>
    <w:rsid w:val="00891ECA"/>
    <w:rsid w:val="008937FB"/>
    <w:rsid w:val="00893BE4"/>
    <w:rsid w:val="00893D82"/>
    <w:rsid w:val="0089424F"/>
    <w:rsid w:val="00894D94"/>
    <w:rsid w:val="00894E44"/>
    <w:rsid w:val="008A0175"/>
    <w:rsid w:val="008A10CD"/>
    <w:rsid w:val="008A1963"/>
    <w:rsid w:val="008A1EC5"/>
    <w:rsid w:val="008A215E"/>
    <w:rsid w:val="008A2BEE"/>
    <w:rsid w:val="008A5A82"/>
    <w:rsid w:val="008A5A97"/>
    <w:rsid w:val="008A6E59"/>
    <w:rsid w:val="008A6EC1"/>
    <w:rsid w:val="008A781D"/>
    <w:rsid w:val="008B131D"/>
    <w:rsid w:val="008B1BD8"/>
    <w:rsid w:val="008B2D31"/>
    <w:rsid w:val="008B2ED9"/>
    <w:rsid w:val="008B2F0D"/>
    <w:rsid w:val="008B3E31"/>
    <w:rsid w:val="008B4EED"/>
    <w:rsid w:val="008B5350"/>
    <w:rsid w:val="008B5499"/>
    <w:rsid w:val="008B593A"/>
    <w:rsid w:val="008B6256"/>
    <w:rsid w:val="008B63BC"/>
    <w:rsid w:val="008B7B11"/>
    <w:rsid w:val="008C0DA1"/>
    <w:rsid w:val="008C2FA2"/>
    <w:rsid w:val="008C5017"/>
    <w:rsid w:val="008C62AB"/>
    <w:rsid w:val="008C75C7"/>
    <w:rsid w:val="008D0653"/>
    <w:rsid w:val="008D13ED"/>
    <w:rsid w:val="008D1446"/>
    <w:rsid w:val="008D16B7"/>
    <w:rsid w:val="008D29B4"/>
    <w:rsid w:val="008D2D92"/>
    <w:rsid w:val="008D3F4E"/>
    <w:rsid w:val="008D3FD2"/>
    <w:rsid w:val="008D402C"/>
    <w:rsid w:val="008D466F"/>
    <w:rsid w:val="008D4958"/>
    <w:rsid w:val="008D5764"/>
    <w:rsid w:val="008D6BB6"/>
    <w:rsid w:val="008D7FA4"/>
    <w:rsid w:val="008E0AE5"/>
    <w:rsid w:val="008E1F64"/>
    <w:rsid w:val="008E397B"/>
    <w:rsid w:val="008E7099"/>
    <w:rsid w:val="008F0ADE"/>
    <w:rsid w:val="008F0B23"/>
    <w:rsid w:val="008F104D"/>
    <w:rsid w:val="008F14AB"/>
    <w:rsid w:val="008F2869"/>
    <w:rsid w:val="008F2891"/>
    <w:rsid w:val="008F2D69"/>
    <w:rsid w:val="008F37C7"/>
    <w:rsid w:val="008F3ED4"/>
    <w:rsid w:val="008F48D0"/>
    <w:rsid w:val="008F49EB"/>
    <w:rsid w:val="008F5999"/>
    <w:rsid w:val="008F786A"/>
    <w:rsid w:val="009004C8"/>
    <w:rsid w:val="0090222E"/>
    <w:rsid w:val="009023A2"/>
    <w:rsid w:val="00902E3F"/>
    <w:rsid w:val="00903DCD"/>
    <w:rsid w:val="0090587F"/>
    <w:rsid w:val="00906BAC"/>
    <w:rsid w:val="00911809"/>
    <w:rsid w:val="00913A09"/>
    <w:rsid w:val="00914F07"/>
    <w:rsid w:val="00916D50"/>
    <w:rsid w:val="009203A9"/>
    <w:rsid w:val="009210D1"/>
    <w:rsid w:val="0092163C"/>
    <w:rsid w:val="00921EC0"/>
    <w:rsid w:val="00922E22"/>
    <w:rsid w:val="00923E09"/>
    <w:rsid w:val="00924F5C"/>
    <w:rsid w:val="00924F66"/>
    <w:rsid w:val="009253D3"/>
    <w:rsid w:val="00925BEF"/>
    <w:rsid w:val="00925EB0"/>
    <w:rsid w:val="00926CF0"/>
    <w:rsid w:val="00926E9D"/>
    <w:rsid w:val="00930536"/>
    <w:rsid w:val="00930A7D"/>
    <w:rsid w:val="00931C67"/>
    <w:rsid w:val="00931F71"/>
    <w:rsid w:val="00932694"/>
    <w:rsid w:val="00934AD6"/>
    <w:rsid w:val="00934B00"/>
    <w:rsid w:val="00934B9C"/>
    <w:rsid w:val="009361EB"/>
    <w:rsid w:val="00936D75"/>
    <w:rsid w:val="0093736B"/>
    <w:rsid w:val="009379FB"/>
    <w:rsid w:val="00937A89"/>
    <w:rsid w:val="00937B29"/>
    <w:rsid w:val="00940029"/>
    <w:rsid w:val="00940CE0"/>
    <w:rsid w:val="0094152B"/>
    <w:rsid w:val="009418B4"/>
    <w:rsid w:val="009428D8"/>
    <w:rsid w:val="00942C23"/>
    <w:rsid w:val="009430B0"/>
    <w:rsid w:val="00945490"/>
    <w:rsid w:val="0094601A"/>
    <w:rsid w:val="00946298"/>
    <w:rsid w:val="00946783"/>
    <w:rsid w:val="00947EE9"/>
    <w:rsid w:val="0095094E"/>
    <w:rsid w:val="00950CB4"/>
    <w:rsid w:val="009512B3"/>
    <w:rsid w:val="00952316"/>
    <w:rsid w:val="0095441F"/>
    <w:rsid w:val="00954671"/>
    <w:rsid w:val="00955E19"/>
    <w:rsid w:val="00955F0F"/>
    <w:rsid w:val="00956FAE"/>
    <w:rsid w:val="00957056"/>
    <w:rsid w:val="0096031C"/>
    <w:rsid w:val="00960600"/>
    <w:rsid w:val="009608D7"/>
    <w:rsid w:val="0096096C"/>
    <w:rsid w:val="009616E6"/>
    <w:rsid w:val="0096208C"/>
    <w:rsid w:val="00962CCA"/>
    <w:rsid w:val="00963632"/>
    <w:rsid w:val="00964438"/>
    <w:rsid w:val="00964CB7"/>
    <w:rsid w:val="00964D55"/>
    <w:rsid w:val="00965B26"/>
    <w:rsid w:val="00966012"/>
    <w:rsid w:val="00966AE7"/>
    <w:rsid w:val="009678F4"/>
    <w:rsid w:val="00967A54"/>
    <w:rsid w:val="00967CB0"/>
    <w:rsid w:val="0097024C"/>
    <w:rsid w:val="009707E4"/>
    <w:rsid w:val="00970E8A"/>
    <w:rsid w:val="009710BD"/>
    <w:rsid w:val="00971D94"/>
    <w:rsid w:val="00972124"/>
    <w:rsid w:val="0097365D"/>
    <w:rsid w:val="00973823"/>
    <w:rsid w:val="009743CB"/>
    <w:rsid w:val="009745EF"/>
    <w:rsid w:val="00975A0E"/>
    <w:rsid w:val="0097759C"/>
    <w:rsid w:val="00977A2A"/>
    <w:rsid w:val="00977D47"/>
    <w:rsid w:val="009804E5"/>
    <w:rsid w:val="0098251D"/>
    <w:rsid w:val="00983AB1"/>
    <w:rsid w:val="0098429B"/>
    <w:rsid w:val="009853BF"/>
    <w:rsid w:val="00985686"/>
    <w:rsid w:val="00986909"/>
    <w:rsid w:val="0098727C"/>
    <w:rsid w:val="009879A6"/>
    <w:rsid w:val="00990E7F"/>
    <w:rsid w:val="00991063"/>
    <w:rsid w:val="0099188B"/>
    <w:rsid w:val="00992109"/>
    <w:rsid w:val="0099233F"/>
    <w:rsid w:val="00993D97"/>
    <w:rsid w:val="00994356"/>
    <w:rsid w:val="00996505"/>
    <w:rsid w:val="00997E75"/>
    <w:rsid w:val="009A0A4A"/>
    <w:rsid w:val="009A1D12"/>
    <w:rsid w:val="009A3BBA"/>
    <w:rsid w:val="009A3FF6"/>
    <w:rsid w:val="009A4131"/>
    <w:rsid w:val="009A46C3"/>
    <w:rsid w:val="009A54A7"/>
    <w:rsid w:val="009A5B5C"/>
    <w:rsid w:val="009A737C"/>
    <w:rsid w:val="009A7B77"/>
    <w:rsid w:val="009A7C2E"/>
    <w:rsid w:val="009A7EE2"/>
    <w:rsid w:val="009B156A"/>
    <w:rsid w:val="009B2F1B"/>
    <w:rsid w:val="009B3F07"/>
    <w:rsid w:val="009B4C1C"/>
    <w:rsid w:val="009B4F81"/>
    <w:rsid w:val="009B64A8"/>
    <w:rsid w:val="009B7C85"/>
    <w:rsid w:val="009C02BE"/>
    <w:rsid w:val="009C20BC"/>
    <w:rsid w:val="009C3119"/>
    <w:rsid w:val="009C33D3"/>
    <w:rsid w:val="009C37CA"/>
    <w:rsid w:val="009C4A57"/>
    <w:rsid w:val="009C4B40"/>
    <w:rsid w:val="009C4F10"/>
    <w:rsid w:val="009C5C8C"/>
    <w:rsid w:val="009C6844"/>
    <w:rsid w:val="009C69CC"/>
    <w:rsid w:val="009C7487"/>
    <w:rsid w:val="009C79BE"/>
    <w:rsid w:val="009D0456"/>
    <w:rsid w:val="009D0F6A"/>
    <w:rsid w:val="009D1465"/>
    <w:rsid w:val="009D15F6"/>
    <w:rsid w:val="009D2583"/>
    <w:rsid w:val="009D2995"/>
    <w:rsid w:val="009D2C1E"/>
    <w:rsid w:val="009D33A5"/>
    <w:rsid w:val="009D36F3"/>
    <w:rsid w:val="009D5665"/>
    <w:rsid w:val="009D67A1"/>
    <w:rsid w:val="009D76BE"/>
    <w:rsid w:val="009D7C43"/>
    <w:rsid w:val="009E05A7"/>
    <w:rsid w:val="009E0A7C"/>
    <w:rsid w:val="009E0F35"/>
    <w:rsid w:val="009E14DD"/>
    <w:rsid w:val="009E14F4"/>
    <w:rsid w:val="009E2BE7"/>
    <w:rsid w:val="009E2D22"/>
    <w:rsid w:val="009E3B04"/>
    <w:rsid w:val="009E3E2B"/>
    <w:rsid w:val="009E3FD0"/>
    <w:rsid w:val="009E44BD"/>
    <w:rsid w:val="009E4FB4"/>
    <w:rsid w:val="009E5113"/>
    <w:rsid w:val="009E5AE8"/>
    <w:rsid w:val="009E6EB0"/>
    <w:rsid w:val="009E7210"/>
    <w:rsid w:val="009E75B2"/>
    <w:rsid w:val="009F0FCD"/>
    <w:rsid w:val="009F133C"/>
    <w:rsid w:val="009F1C8A"/>
    <w:rsid w:val="009F312F"/>
    <w:rsid w:val="009F3437"/>
    <w:rsid w:val="009F39EF"/>
    <w:rsid w:val="009F3A39"/>
    <w:rsid w:val="009F4CF2"/>
    <w:rsid w:val="009F4DDA"/>
    <w:rsid w:val="009F59F2"/>
    <w:rsid w:val="009F5FC4"/>
    <w:rsid w:val="009F67CD"/>
    <w:rsid w:val="009F6BF7"/>
    <w:rsid w:val="009F70C9"/>
    <w:rsid w:val="00A00477"/>
    <w:rsid w:val="00A018D2"/>
    <w:rsid w:val="00A0201D"/>
    <w:rsid w:val="00A02D1D"/>
    <w:rsid w:val="00A0417E"/>
    <w:rsid w:val="00A05574"/>
    <w:rsid w:val="00A056D2"/>
    <w:rsid w:val="00A06123"/>
    <w:rsid w:val="00A0731E"/>
    <w:rsid w:val="00A11ACE"/>
    <w:rsid w:val="00A11C42"/>
    <w:rsid w:val="00A131BD"/>
    <w:rsid w:val="00A132FE"/>
    <w:rsid w:val="00A14746"/>
    <w:rsid w:val="00A156DE"/>
    <w:rsid w:val="00A158E7"/>
    <w:rsid w:val="00A16A66"/>
    <w:rsid w:val="00A201A2"/>
    <w:rsid w:val="00A20BF9"/>
    <w:rsid w:val="00A214B9"/>
    <w:rsid w:val="00A234FD"/>
    <w:rsid w:val="00A25C68"/>
    <w:rsid w:val="00A2691D"/>
    <w:rsid w:val="00A26E25"/>
    <w:rsid w:val="00A2732F"/>
    <w:rsid w:val="00A275E5"/>
    <w:rsid w:val="00A276B3"/>
    <w:rsid w:val="00A27AF2"/>
    <w:rsid w:val="00A3010A"/>
    <w:rsid w:val="00A30B85"/>
    <w:rsid w:val="00A30F2D"/>
    <w:rsid w:val="00A3190A"/>
    <w:rsid w:val="00A31BD2"/>
    <w:rsid w:val="00A31CDF"/>
    <w:rsid w:val="00A3250A"/>
    <w:rsid w:val="00A326DD"/>
    <w:rsid w:val="00A33A30"/>
    <w:rsid w:val="00A33D10"/>
    <w:rsid w:val="00A34635"/>
    <w:rsid w:val="00A346AF"/>
    <w:rsid w:val="00A34994"/>
    <w:rsid w:val="00A35BE5"/>
    <w:rsid w:val="00A35C40"/>
    <w:rsid w:val="00A35F73"/>
    <w:rsid w:val="00A374BB"/>
    <w:rsid w:val="00A37817"/>
    <w:rsid w:val="00A41789"/>
    <w:rsid w:val="00A4312E"/>
    <w:rsid w:val="00A44A20"/>
    <w:rsid w:val="00A44A60"/>
    <w:rsid w:val="00A44F65"/>
    <w:rsid w:val="00A45C4D"/>
    <w:rsid w:val="00A46B33"/>
    <w:rsid w:val="00A46F06"/>
    <w:rsid w:val="00A471B1"/>
    <w:rsid w:val="00A519CE"/>
    <w:rsid w:val="00A51D2A"/>
    <w:rsid w:val="00A53292"/>
    <w:rsid w:val="00A53AFD"/>
    <w:rsid w:val="00A55A31"/>
    <w:rsid w:val="00A55B74"/>
    <w:rsid w:val="00A55FF4"/>
    <w:rsid w:val="00A56B09"/>
    <w:rsid w:val="00A56E7D"/>
    <w:rsid w:val="00A56F44"/>
    <w:rsid w:val="00A571A4"/>
    <w:rsid w:val="00A60B98"/>
    <w:rsid w:val="00A61C7B"/>
    <w:rsid w:val="00A61F57"/>
    <w:rsid w:val="00A6225B"/>
    <w:rsid w:val="00A63A6B"/>
    <w:rsid w:val="00A64194"/>
    <w:rsid w:val="00A65CD0"/>
    <w:rsid w:val="00A665D8"/>
    <w:rsid w:val="00A670EF"/>
    <w:rsid w:val="00A710C6"/>
    <w:rsid w:val="00A725FC"/>
    <w:rsid w:val="00A728B2"/>
    <w:rsid w:val="00A76B45"/>
    <w:rsid w:val="00A77DC7"/>
    <w:rsid w:val="00A77F86"/>
    <w:rsid w:val="00A82C3B"/>
    <w:rsid w:val="00A846CD"/>
    <w:rsid w:val="00A84B07"/>
    <w:rsid w:val="00A84B7B"/>
    <w:rsid w:val="00A85659"/>
    <w:rsid w:val="00A85BE9"/>
    <w:rsid w:val="00A862E4"/>
    <w:rsid w:val="00A8670A"/>
    <w:rsid w:val="00A8754D"/>
    <w:rsid w:val="00A87EBF"/>
    <w:rsid w:val="00A90344"/>
    <w:rsid w:val="00A91C30"/>
    <w:rsid w:val="00A9260B"/>
    <w:rsid w:val="00A93084"/>
    <w:rsid w:val="00A940C7"/>
    <w:rsid w:val="00A94315"/>
    <w:rsid w:val="00A9473E"/>
    <w:rsid w:val="00A947CD"/>
    <w:rsid w:val="00A94A60"/>
    <w:rsid w:val="00A9542C"/>
    <w:rsid w:val="00A954A0"/>
    <w:rsid w:val="00A955C3"/>
    <w:rsid w:val="00A963A4"/>
    <w:rsid w:val="00AA04A7"/>
    <w:rsid w:val="00AA05AA"/>
    <w:rsid w:val="00AA15F2"/>
    <w:rsid w:val="00AA287F"/>
    <w:rsid w:val="00AA2E88"/>
    <w:rsid w:val="00AA4A93"/>
    <w:rsid w:val="00AA5221"/>
    <w:rsid w:val="00AA7808"/>
    <w:rsid w:val="00AA7A1E"/>
    <w:rsid w:val="00AB0E5F"/>
    <w:rsid w:val="00AB2E13"/>
    <w:rsid w:val="00AB3028"/>
    <w:rsid w:val="00AB3445"/>
    <w:rsid w:val="00AB3479"/>
    <w:rsid w:val="00AB3A65"/>
    <w:rsid w:val="00AB3F50"/>
    <w:rsid w:val="00AB420D"/>
    <w:rsid w:val="00AB50F5"/>
    <w:rsid w:val="00AB7546"/>
    <w:rsid w:val="00AC0CF6"/>
    <w:rsid w:val="00AC1C7B"/>
    <w:rsid w:val="00AC212B"/>
    <w:rsid w:val="00AC27FD"/>
    <w:rsid w:val="00AC28CE"/>
    <w:rsid w:val="00AC365A"/>
    <w:rsid w:val="00AC367D"/>
    <w:rsid w:val="00AC443A"/>
    <w:rsid w:val="00AC6A0E"/>
    <w:rsid w:val="00AC7727"/>
    <w:rsid w:val="00AD06DB"/>
    <w:rsid w:val="00AD09F0"/>
    <w:rsid w:val="00AD0B3C"/>
    <w:rsid w:val="00AD2F9D"/>
    <w:rsid w:val="00AD3424"/>
    <w:rsid w:val="00AD3FB7"/>
    <w:rsid w:val="00AD451F"/>
    <w:rsid w:val="00AD559E"/>
    <w:rsid w:val="00AD55D3"/>
    <w:rsid w:val="00AD5868"/>
    <w:rsid w:val="00AD5A4C"/>
    <w:rsid w:val="00AD5BA0"/>
    <w:rsid w:val="00AD636E"/>
    <w:rsid w:val="00AD64F3"/>
    <w:rsid w:val="00AD6590"/>
    <w:rsid w:val="00AD70C0"/>
    <w:rsid w:val="00AD71EC"/>
    <w:rsid w:val="00AD7B85"/>
    <w:rsid w:val="00AE0FCB"/>
    <w:rsid w:val="00AE13A5"/>
    <w:rsid w:val="00AE2198"/>
    <w:rsid w:val="00AE221B"/>
    <w:rsid w:val="00AE2BFE"/>
    <w:rsid w:val="00AE3144"/>
    <w:rsid w:val="00AE34CA"/>
    <w:rsid w:val="00AE4693"/>
    <w:rsid w:val="00AE4748"/>
    <w:rsid w:val="00AE4B0C"/>
    <w:rsid w:val="00AE61D9"/>
    <w:rsid w:val="00AE6372"/>
    <w:rsid w:val="00AE65C6"/>
    <w:rsid w:val="00AE65D7"/>
    <w:rsid w:val="00AE6E42"/>
    <w:rsid w:val="00AF0A01"/>
    <w:rsid w:val="00AF1159"/>
    <w:rsid w:val="00AF22A7"/>
    <w:rsid w:val="00AF2441"/>
    <w:rsid w:val="00AF2D4A"/>
    <w:rsid w:val="00AF39FA"/>
    <w:rsid w:val="00AF3F1B"/>
    <w:rsid w:val="00AF6216"/>
    <w:rsid w:val="00AF68C3"/>
    <w:rsid w:val="00AF692A"/>
    <w:rsid w:val="00AF7BE5"/>
    <w:rsid w:val="00AF7D2F"/>
    <w:rsid w:val="00B01618"/>
    <w:rsid w:val="00B0312B"/>
    <w:rsid w:val="00B0350B"/>
    <w:rsid w:val="00B046F8"/>
    <w:rsid w:val="00B05702"/>
    <w:rsid w:val="00B05C7A"/>
    <w:rsid w:val="00B06E26"/>
    <w:rsid w:val="00B07B23"/>
    <w:rsid w:val="00B07B6C"/>
    <w:rsid w:val="00B07D62"/>
    <w:rsid w:val="00B10185"/>
    <w:rsid w:val="00B108B1"/>
    <w:rsid w:val="00B108D4"/>
    <w:rsid w:val="00B11B5E"/>
    <w:rsid w:val="00B11BF7"/>
    <w:rsid w:val="00B13260"/>
    <w:rsid w:val="00B1415A"/>
    <w:rsid w:val="00B15B52"/>
    <w:rsid w:val="00B16C79"/>
    <w:rsid w:val="00B17781"/>
    <w:rsid w:val="00B177F2"/>
    <w:rsid w:val="00B20E07"/>
    <w:rsid w:val="00B21545"/>
    <w:rsid w:val="00B2164A"/>
    <w:rsid w:val="00B224B0"/>
    <w:rsid w:val="00B22587"/>
    <w:rsid w:val="00B252C4"/>
    <w:rsid w:val="00B25816"/>
    <w:rsid w:val="00B26DB4"/>
    <w:rsid w:val="00B27445"/>
    <w:rsid w:val="00B309FE"/>
    <w:rsid w:val="00B31CCB"/>
    <w:rsid w:val="00B324F5"/>
    <w:rsid w:val="00B32CC8"/>
    <w:rsid w:val="00B33373"/>
    <w:rsid w:val="00B33A9F"/>
    <w:rsid w:val="00B341F3"/>
    <w:rsid w:val="00B34B1C"/>
    <w:rsid w:val="00B3672E"/>
    <w:rsid w:val="00B3679C"/>
    <w:rsid w:val="00B367EE"/>
    <w:rsid w:val="00B368BE"/>
    <w:rsid w:val="00B36B39"/>
    <w:rsid w:val="00B36CA5"/>
    <w:rsid w:val="00B37467"/>
    <w:rsid w:val="00B40632"/>
    <w:rsid w:val="00B41682"/>
    <w:rsid w:val="00B42B3A"/>
    <w:rsid w:val="00B42C55"/>
    <w:rsid w:val="00B4397B"/>
    <w:rsid w:val="00B451FB"/>
    <w:rsid w:val="00B45620"/>
    <w:rsid w:val="00B45E06"/>
    <w:rsid w:val="00B46C6B"/>
    <w:rsid w:val="00B46CD3"/>
    <w:rsid w:val="00B47289"/>
    <w:rsid w:val="00B47471"/>
    <w:rsid w:val="00B4750A"/>
    <w:rsid w:val="00B47842"/>
    <w:rsid w:val="00B47E50"/>
    <w:rsid w:val="00B514D1"/>
    <w:rsid w:val="00B517AA"/>
    <w:rsid w:val="00B53937"/>
    <w:rsid w:val="00B53D9D"/>
    <w:rsid w:val="00B53F0E"/>
    <w:rsid w:val="00B54C8C"/>
    <w:rsid w:val="00B54DB0"/>
    <w:rsid w:val="00B572F4"/>
    <w:rsid w:val="00B57ACF"/>
    <w:rsid w:val="00B61BFF"/>
    <w:rsid w:val="00B62451"/>
    <w:rsid w:val="00B62584"/>
    <w:rsid w:val="00B62D83"/>
    <w:rsid w:val="00B62ECA"/>
    <w:rsid w:val="00B63969"/>
    <w:rsid w:val="00B63976"/>
    <w:rsid w:val="00B649EF"/>
    <w:rsid w:val="00B64B83"/>
    <w:rsid w:val="00B6621F"/>
    <w:rsid w:val="00B66FD8"/>
    <w:rsid w:val="00B67BCC"/>
    <w:rsid w:val="00B70C5F"/>
    <w:rsid w:val="00B714DD"/>
    <w:rsid w:val="00B729EF"/>
    <w:rsid w:val="00B72BD2"/>
    <w:rsid w:val="00B73BE0"/>
    <w:rsid w:val="00B73C60"/>
    <w:rsid w:val="00B7629F"/>
    <w:rsid w:val="00B77F12"/>
    <w:rsid w:val="00B8045A"/>
    <w:rsid w:val="00B80CFB"/>
    <w:rsid w:val="00B81B3F"/>
    <w:rsid w:val="00B82603"/>
    <w:rsid w:val="00B8347B"/>
    <w:rsid w:val="00B84034"/>
    <w:rsid w:val="00B8601E"/>
    <w:rsid w:val="00B87135"/>
    <w:rsid w:val="00B8713B"/>
    <w:rsid w:val="00B90121"/>
    <w:rsid w:val="00B903F0"/>
    <w:rsid w:val="00B906D7"/>
    <w:rsid w:val="00B908E1"/>
    <w:rsid w:val="00B90C5F"/>
    <w:rsid w:val="00B929C2"/>
    <w:rsid w:val="00B93059"/>
    <w:rsid w:val="00B936F8"/>
    <w:rsid w:val="00B93EB6"/>
    <w:rsid w:val="00B96A38"/>
    <w:rsid w:val="00B97209"/>
    <w:rsid w:val="00B973DB"/>
    <w:rsid w:val="00BA1C3C"/>
    <w:rsid w:val="00BA2781"/>
    <w:rsid w:val="00BA3C77"/>
    <w:rsid w:val="00BA5420"/>
    <w:rsid w:val="00BA66A5"/>
    <w:rsid w:val="00BB0175"/>
    <w:rsid w:val="00BB088C"/>
    <w:rsid w:val="00BB0CB9"/>
    <w:rsid w:val="00BB10CA"/>
    <w:rsid w:val="00BB1142"/>
    <w:rsid w:val="00BB24CA"/>
    <w:rsid w:val="00BB35E6"/>
    <w:rsid w:val="00BB4476"/>
    <w:rsid w:val="00BB5392"/>
    <w:rsid w:val="00BB5E18"/>
    <w:rsid w:val="00BB6069"/>
    <w:rsid w:val="00BC051C"/>
    <w:rsid w:val="00BC0580"/>
    <w:rsid w:val="00BC1385"/>
    <w:rsid w:val="00BC23AC"/>
    <w:rsid w:val="00BC3435"/>
    <w:rsid w:val="00BC354F"/>
    <w:rsid w:val="00BC3F2C"/>
    <w:rsid w:val="00BC4ED9"/>
    <w:rsid w:val="00BC4FE4"/>
    <w:rsid w:val="00BC59C4"/>
    <w:rsid w:val="00BC6897"/>
    <w:rsid w:val="00BC72E0"/>
    <w:rsid w:val="00BD10B2"/>
    <w:rsid w:val="00BD11F5"/>
    <w:rsid w:val="00BD330D"/>
    <w:rsid w:val="00BD424D"/>
    <w:rsid w:val="00BD43CD"/>
    <w:rsid w:val="00BD45A5"/>
    <w:rsid w:val="00BD572E"/>
    <w:rsid w:val="00BD6417"/>
    <w:rsid w:val="00BD66F3"/>
    <w:rsid w:val="00BD6705"/>
    <w:rsid w:val="00BD7211"/>
    <w:rsid w:val="00BD7917"/>
    <w:rsid w:val="00BD7E8B"/>
    <w:rsid w:val="00BE01C7"/>
    <w:rsid w:val="00BE1588"/>
    <w:rsid w:val="00BE1CC2"/>
    <w:rsid w:val="00BE1CC4"/>
    <w:rsid w:val="00BE1D9C"/>
    <w:rsid w:val="00BE2014"/>
    <w:rsid w:val="00BE21AC"/>
    <w:rsid w:val="00BE22A6"/>
    <w:rsid w:val="00BE2F70"/>
    <w:rsid w:val="00BE4446"/>
    <w:rsid w:val="00BE4924"/>
    <w:rsid w:val="00BE4D8E"/>
    <w:rsid w:val="00BE5244"/>
    <w:rsid w:val="00BE563A"/>
    <w:rsid w:val="00BE5CB8"/>
    <w:rsid w:val="00BE654D"/>
    <w:rsid w:val="00BE67BC"/>
    <w:rsid w:val="00BE69FC"/>
    <w:rsid w:val="00BE7500"/>
    <w:rsid w:val="00BE7F28"/>
    <w:rsid w:val="00BF050E"/>
    <w:rsid w:val="00BF1D4C"/>
    <w:rsid w:val="00BF3982"/>
    <w:rsid w:val="00BF4158"/>
    <w:rsid w:val="00BF5C00"/>
    <w:rsid w:val="00BF5FFA"/>
    <w:rsid w:val="00BF65E0"/>
    <w:rsid w:val="00BF6C00"/>
    <w:rsid w:val="00BF7F37"/>
    <w:rsid w:val="00C00B27"/>
    <w:rsid w:val="00C0135E"/>
    <w:rsid w:val="00C02551"/>
    <w:rsid w:val="00C0394E"/>
    <w:rsid w:val="00C03F69"/>
    <w:rsid w:val="00C04A5F"/>
    <w:rsid w:val="00C05157"/>
    <w:rsid w:val="00C06490"/>
    <w:rsid w:val="00C06FD4"/>
    <w:rsid w:val="00C07999"/>
    <w:rsid w:val="00C07F3B"/>
    <w:rsid w:val="00C10445"/>
    <w:rsid w:val="00C11B4C"/>
    <w:rsid w:val="00C11BDD"/>
    <w:rsid w:val="00C11E27"/>
    <w:rsid w:val="00C12E2E"/>
    <w:rsid w:val="00C13079"/>
    <w:rsid w:val="00C13737"/>
    <w:rsid w:val="00C143BB"/>
    <w:rsid w:val="00C1480C"/>
    <w:rsid w:val="00C157C5"/>
    <w:rsid w:val="00C15878"/>
    <w:rsid w:val="00C17834"/>
    <w:rsid w:val="00C17864"/>
    <w:rsid w:val="00C17AE7"/>
    <w:rsid w:val="00C2173C"/>
    <w:rsid w:val="00C21D64"/>
    <w:rsid w:val="00C22F15"/>
    <w:rsid w:val="00C22F84"/>
    <w:rsid w:val="00C24878"/>
    <w:rsid w:val="00C2529B"/>
    <w:rsid w:val="00C26771"/>
    <w:rsid w:val="00C26F71"/>
    <w:rsid w:val="00C27C14"/>
    <w:rsid w:val="00C27ED6"/>
    <w:rsid w:val="00C30602"/>
    <w:rsid w:val="00C30720"/>
    <w:rsid w:val="00C314D2"/>
    <w:rsid w:val="00C31ABE"/>
    <w:rsid w:val="00C3281C"/>
    <w:rsid w:val="00C32A44"/>
    <w:rsid w:val="00C3374C"/>
    <w:rsid w:val="00C34C70"/>
    <w:rsid w:val="00C36771"/>
    <w:rsid w:val="00C37E03"/>
    <w:rsid w:val="00C407B2"/>
    <w:rsid w:val="00C40F2D"/>
    <w:rsid w:val="00C4106F"/>
    <w:rsid w:val="00C41A1C"/>
    <w:rsid w:val="00C41B4D"/>
    <w:rsid w:val="00C42674"/>
    <w:rsid w:val="00C42DEB"/>
    <w:rsid w:val="00C44485"/>
    <w:rsid w:val="00C454E6"/>
    <w:rsid w:val="00C45737"/>
    <w:rsid w:val="00C4587E"/>
    <w:rsid w:val="00C462C4"/>
    <w:rsid w:val="00C465E9"/>
    <w:rsid w:val="00C46CF7"/>
    <w:rsid w:val="00C47657"/>
    <w:rsid w:val="00C47FAC"/>
    <w:rsid w:val="00C5013E"/>
    <w:rsid w:val="00C5039C"/>
    <w:rsid w:val="00C505E4"/>
    <w:rsid w:val="00C52095"/>
    <w:rsid w:val="00C53080"/>
    <w:rsid w:val="00C53269"/>
    <w:rsid w:val="00C53B65"/>
    <w:rsid w:val="00C54981"/>
    <w:rsid w:val="00C56476"/>
    <w:rsid w:val="00C564D1"/>
    <w:rsid w:val="00C56AAF"/>
    <w:rsid w:val="00C5770A"/>
    <w:rsid w:val="00C60B9B"/>
    <w:rsid w:val="00C6197D"/>
    <w:rsid w:val="00C61A23"/>
    <w:rsid w:val="00C625AE"/>
    <w:rsid w:val="00C6295C"/>
    <w:rsid w:val="00C62F52"/>
    <w:rsid w:val="00C6318C"/>
    <w:rsid w:val="00C636E0"/>
    <w:rsid w:val="00C6400C"/>
    <w:rsid w:val="00C640DD"/>
    <w:rsid w:val="00C663DC"/>
    <w:rsid w:val="00C70769"/>
    <w:rsid w:val="00C71352"/>
    <w:rsid w:val="00C71923"/>
    <w:rsid w:val="00C749D7"/>
    <w:rsid w:val="00C76B8F"/>
    <w:rsid w:val="00C76D2C"/>
    <w:rsid w:val="00C77380"/>
    <w:rsid w:val="00C775D6"/>
    <w:rsid w:val="00C77F0D"/>
    <w:rsid w:val="00C80219"/>
    <w:rsid w:val="00C8025F"/>
    <w:rsid w:val="00C81352"/>
    <w:rsid w:val="00C82673"/>
    <w:rsid w:val="00C83D78"/>
    <w:rsid w:val="00C841BA"/>
    <w:rsid w:val="00C84369"/>
    <w:rsid w:val="00C847A2"/>
    <w:rsid w:val="00C84D60"/>
    <w:rsid w:val="00C862AB"/>
    <w:rsid w:val="00C87533"/>
    <w:rsid w:val="00C9130A"/>
    <w:rsid w:val="00C918F6"/>
    <w:rsid w:val="00C91B27"/>
    <w:rsid w:val="00C91FC6"/>
    <w:rsid w:val="00C928BA"/>
    <w:rsid w:val="00C94264"/>
    <w:rsid w:val="00C9499A"/>
    <w:rsid w:val="00C94B76"/>
    <w:rsid w:val="00C96736"/>
    <w:rsid w:val="00C96D85"/>
    <w:rsid w:val="00CA15CF"/>
    <w:rsid w:val="00CA2A69"/>
    <w:rsid w:val="00CA3262"/>
    <w:rsid w:val="00CA38BF"/>
    <w:rsid w:val="00CA430E"/>
    <w:rsid w:val="00CA4394"/>
    <w:rsid w:val="00CA47BF"/>
    <w:rsid w:val="00CA4C2C"/>
    <w:rsid w:val="00CA63BE"/>
    <w:rsid w:val="00CA6D8C"/>
    <w:rsid w:val="00CB0691"/>
    <w:rsid w:val="00CB2303"/>
    <w:rsid w:val="00CB23F2"/>
    <w:rsid w:val="00CB2946"/>
    <w:rsid w:val="00CB3905"/>
    <w:rsid w:val="00CB4062"/>
    <w:rsid w:val="00CB411F"/>
    <w:rsid w:val="00CB454F"/>
    <w:rsid w:val="00CB52EE"/>
    <w:rsid w:val="00CB53FB"/>
    <w:rsid w:val="00CB7942"/>
    <w:rsid w:val="00CC00EE"/>
    <w:rsid w:val="00CC2587"/>
    <w:rsid w:val="00CC2B9B"/>
    <w:rsid w:val="00CC3B25"/>
    <w:rsid w:val="00CC3DCC"/>
    <w:rsid w:val="00CC4D85"/>
    <w:rsid w:val="00CC54E4"/>
    <w:rsid w:val="00CC6650"/>
    <w:rsid w:val="00CC6809"/>
    <w:rsid w:val="00CC7A33"/>
    <w:rsid w:val="00CC7E42"/>
    <w:rsid w:val="00CD02F8"/>
    <w:rsid w:val="00CD03D2"/>
    <w:rsid w:val="00CD0DBD"/>
    <w:rsid w:val="00CD1B51"/>
    <w:rsid w:val="00CD1D49"/>
    <w:rsid w:val="00CD1DBB"/>
    <w:rsid w:val="00CD1E4C"/>
    <w:rsid w:val="00CD2C15"/>
    <w:rsid w:val="00CD3562"/>
    <w:rsid w:val="00CD4FB1"/>
    <w:rsid w:val="00CD52FF"/>
    <w:rsid w:val="00CD5760"/>
    <w:rsid w:val="00CD5B3E"/>
    <w:rsid w:val="00CD656D"/>
    <w:rsid w:val="00CD7B38"/>
    <w:rsid w:val="00CE009D"/>
    <w:rsid w:val="00CE1053"/>
    <w:rsid w:val="00CE1270"/>
    <w:rsid w:val="00CE2D72"/>
    <w:rsid w:val="00CE345B"/>
    <w:rsid w:val="00CE47C1"/>
    <w:rsid w:val="00CE6789"/>
    <w:rsid w:val="00CE71B1"/>
    <w:rsid w:val="00CE7C45"/>
    <w:rsid w:val="00CF1535"/>
    <w:rsid w:val="00CF221A"/>
    <w:rsid w:val="00CF3231"/>
    <w:rsid w:val="00CF3B5F"/>
    <w:rsid w:val="00CF644F"/>
    <w:rsid w:val="00CF6E7E"/>
    <w:rsid w:val="00CF7022"/>
    <w:rsid w:val="00D0018A"/>
    <w:rsid w:val="00D003E4"/>
    <w:rsid w:val="00D00461"/>
    <w:rsid w:val="00D00965"/>
    <w:rsid w:val="00D01D3D"/>
    <w:rsid w:val="00D01E78"/>
    <w:rsid w:val="00D0206B"/>
    <w:rsid w:val="00D04123"/>
    <w:rsid w:val="00D04A89"/>
    <w:rsid w:val="00D04F05"/>
    <w:rsid w:val="00D04F1A"/>
    <w:rsid w:val="00D0609D"/>
    <w:rsid w:val="00D061B7"/>
    <w:rsid w:val="00D06A73"/>
    <w:rsid w:val="00D06D01"/>
    <w:rsid w:val="00D10888"/>
    <w:rsid w:val="00D10A63"/>
    <w:rsid w:val="00D1201F"/>
    <w:rsid w:val="00D126FD"/>
    <w:rsid w:val="00D13487"/>
    <w:rsid w:val="00D140B4"/>
    <w:rsid w:val="00D141AA"/>
    <w:rsid w:val="00D142BA"/>
    <w:rsid w:val="00D14443"/>
    <w:rsid w:val="00D14CD5"/>
    <w:rsid w:val="00D15907"/>
    <w:rsid w:val="00D15B08"/>
    <w:rsid w:val="00D16C3F"/>
    <w:rsid w:val="00D16C74"/>
    <w:rsid w:val="00D201AB"/>
    <w:rsid w:val="00D20416"/>
    <w:rsid w:val="00D210BD"/>
    <w:rsid w:val="00D220DF"/>
    <w:rsid w:val="00D22D50"/>
    <w:rsid w:val="00D22DEE"/>
    <w:rsid w:val="00D23024"/>
    <w:rsid w:val="00D257B6"/>
    <w:rsid w:val="00D26226"/>
    <w:rsid w:val="00D26F5A"/>
    <w:rsid w:val="00D27C85"/>
    <w:rsid w:val="00D27D2E"/>
    <w:rsid w:val="00D305FF"/>
    <w:rsid w:val="00D3134E"/>
    <w:rsid w:val="00D319B8"/>
    <w:rsid w:val="00D31AC4"/>
    <w:rsid w:val="00D31E3E"/>
    <w:rsid w:val="00D32D8A"/>
    <w:rsid w:val="00D3457D"/>
    <w:rsid w:val="00D34D00"/>
    <w:rsid w:val="00D34E0E"/>
    <w:rsid w:val="00D35F51"/>
    <w:rsid w:val="00D369BA"/>
    <w:rsid w:val="00D37D28"/>
    <w:rsid w:val="00D4204D"/>
    <w:rsid w:val="00D4220D"/>
    <w:rsid w:val="00D43431"/>
    <w:rsid w:val="00D444C9"/>
    <w:rsid w:val="00D45111"/>
    <w:rsid w:val="00D45F22"/>
    <w:rsid w:val="00D46B81"/>
    <w:rsid w:val="00D46B86"/>
    <w:rsid w:val="00D46EB7"/>
    <w:rsid w:val="00D52836"/>
    <w:rsid w:val="00D5293F"/>
    <w:rsid w:val="00D52B96"/>
    <w:rsid w:val="00D539BD"/>
    <w:rsid w:val="00D545C5"/>
    <w:rsid w:val="00D548F9"/>
    <w:rsid w:val="00D5500B"/>
    <w:rsid w:val="00D55090"/>
    <w:rsid w:val="00D56B6D"/>
    <w:rsid w:val="00D5790B"/>
    <w:rsid w:val="00D604B3"/>
    <w:rsid w:val="00D6100F"/>
    <w:rsid w:val="00D6193B"/>
    <w:rsid w:val="00D61A4D"/>
    <w:rsid w:val="00D6203C"/>
    <w:rsid w:val="00D624E1"/>
    <w:rsid w:val="00D6317E"/>
    <w:rsid w:val="00D63C65"/>
    <w:rsid w:val="00D656EA"/>
    <w:rsid w:val="00D666C3"/>
    <w:rsid w:val="00D6776C"/>
    <w:rsid w:val="00D700C3"/>
    <w:rsid w:val="00D7016C"/>
    <w:rsid w:val="00D718D8"/>
    <w:rsid w:val="00D71916"/>
    <w:rsid w:val="00D71CE0"/>
    <w:rsid w:val="00D73264"/>
    <w:rsid w:val="00D73774"/>
    <w:rsid w:val="00D74422"/>
    <w:rsid w:val="00D75C41"/>
    <w:rsid w:val="00D806DF"/>
    <w:rsid w:val="00D82CC1"/>
    <w:rsid w:val="00D82FD2"/>
    <w:rsid w:val="00D83A3D"/>
    <w:rsid w:val="00D841FE"/>
    <w:rsid w:val="00D84ED6"/>
    <w:rsid w:val="00D85488"/>
    <w:rsid w:val="00D86272"/>
    <w:rsid w:val="00D87430"/>
    <w:rsid w:val="00D925A6"/>
    <w:rsid w:val="00D92673"/>
    <w:rsid w:val="00D943CE"/>
    <w:rsid w:val="00D95675"/>
    <w:rsid w:val="00D96CE4"/>
    <w:rsid w:val="00D975A4"/>
    <w:rsid w:val="00D9794C"/>
    <w:rsid w:val="00D97FD3"/>
    <w:rsid w:val="00DA0F91"/>
    <w:rsid w:val="00DA1B50"/>
    <w:rsid w:val="00DA20EE"/>
    <w:rsid w:val="00DA213B"/>
    <w:rsid w:val="00DA24D5"/>
    <w:rsid w:val="00DA25EF"/>
    <w:rsid w:val="00DA2E0A"/>
    <w:rsid w:val="00DA523F"/>
    <w:rsid w:val="00DA5CB6"/>
    <w:rsid w:val="00DA5E10"/>
    <w:rsid w:val="00DA6449"/>
    <w:rsid w:val="00DA67A4"/>
    <w:rsid w:val="00DA7444"/>
    <w:rsid w:val="00DA7E2D"/>
    <w:rsid w:val="00DB05B4"/>
    <w:rsid w:val="00DB0F0A"/>
    <w:rsid w:val="00DB290B"/>
    <w:rsid w:val="00DB3398"/>
    <w:rsid w:val="00DB3F93"/>
    <w:rsid w:val="00DB4755"/>
    <w:rsid w:val="00DB5E58"/>
    <w:rsid w:val="00DB6554"/>
    <w:rsid w:val="00DB79F7"/>
    <w:rsid w:val="00DC06CB"/>
    <w:rsid w:val="00DC09A5"/>
    <w:rsid w:val="00DC1B62"/>
    <w:rsid w:val="00DC2905"/>
    <w:rsid w:val="00DC29FD"/>
    <w:rsid w:val="00DC2BDE"/>
    <w:rsid w:val="00DC3DE5"/>
    <w:rsid w:val="00DC40AE"/>
    <w:rsid w:val="00DC4457"/>
    <w:rsid w:val="00DC4587"/>
    <w:rsid w:val="00DC77DE"/>
    <w:rsid w:val="00DD0C5E"/>
    <w:rsid w:val="00DD1AC0"/>
    <w:rsid w:val="00DD254A"/>
    <w:rsid w:val="00DD2D6F"/>
    <w:rsid w:val="00DD2DDC"/>
    <w:rsid w:val="00DD2E01"/>
    <w:rsid w:val="00DD32D8"/>
    <w:rsid w:val="00DD37EC"/>
    <w:rsid w:val="00DD5051"/>
    <w:rsid w:val="00DD50B4"/>
    <w:rsid w:val="00DD5B50"/>
    <w:rsid w:val="00DD5D8F"/>
    <w:rsid w:val="00DD60CF"/>
    <w:rsid w:val="00DD724F"/>
    <w:rsid w:val="00DD76EE"/>
    <w:rsid w:val="00DE17A9"/>
    <w:rsid w:val="00DE1AAD"/>
    <w:rsid w:val="00DE3423"/>
    <w:rsid w:val="00DE40B9"/>
    <w:rsid w:val="00DE493A"/>
    <w:rsid w:val="00DE4B3C"/>
    <w:rsid w:val="00DE4BFA"/>
    <w:rsid w:val="00DE4F6B"/>
    <w:rsid w:val="00DE56C5"/>
    <w:rsid w:val="00DE60F1"/>
    <w:rsid w:val="00DE6188"/>
    <w:rsid w:val="00DF0B74"/>
    <w:rsid w:val="00DF3A6F"/>
    <w:rsid w:val="00DF6012"/>
    <w:rsid w:val="00DF64F8"/>
    <w:rsid w:val="00DF672B"/>
    <w:rsid w:val="00DF6CD2"/>
    <w:rsid w:val="00DF7192"/>
    <w:rsid w:val="00DF7AA2"/>
    <w:rsid w:val="00E00097"/>
    <w:rsid w:val="00E001A4"/>
    <w:rsid w:val="00E00227"/>
    <w:rsid w:val="00E00679"/>
    <w:rsid w:val="00E007AF"/>
    <w:rsid w:val="00E01844"/>
    <w:rsid w:val="00E01CF2"/>
    <w:rsid w:val="00E01E56"/>
    <w:rsid w:val="00E03440"/>
    <w:rsid w:val="00E03799"/>
    <w:rsid w:val="00E05762"/>
    <w:rsid w:val="00E05902"/>
    <w:rsid w:val="00E05A61"/>
    <w:rsid w:val="00E069E6"/>
    <w:rsid w:val="00E06CA4"/>
    <w:rsid w:val="00E06DEF"/>
    <w:rsid w:val="00E06F71"/>
    <w:rsid w:val="00E07152"/>
    <w:rsid w:val="00E07327"/>
    <w:rsid w:val="00E073D5"/>
    <w:rsid w:val="00E0767C"/>
    <w:rsid w:val="00E10E8F"/>
    <w:rsid w:val="00E110F6"/>
    <w:rsid w:val="00E11439"/>
    <w:rsid w:val="00E11811"/>
    <w:rsid w:val="00E12427"/>
    <w:rsid w:val="00E129D5"/>
    <w:rsid w:val="00E1359F"/>
    <w:rsid w:val="00E138B8"/>
    <w:rsid w:val="00E13D7E"/>
    <w:rsid w:val="00E14568"/>
    <w:rsid w:val="00E14706"/>
    <w:rsid w:val="00E16119"/>
    <w:rsid w:val="00E161E6"/>
    <w:rsid w:val="00E16B68"/>
    <w:rsid w:val="00E20322"/>
    <w:rsid w:val="00E23320"/>
    <w:rsid w:val="00E23CA4"/>
    <w:rsid w:val="00E24112"/>
    <w:rsid w:val="00E24711"/>
    <w:rsid w:val="00E24E16"/>
    <w:rsid w:val="00E25BD4"/>
    <w:rsid w:val="00E273CE"/>
    <w:rsid w:val="00E30A54"/>
    <w:rsid w:val="00E313B9"/>
    <w:rsid w:val="00E32138"/>
    <w:rsid w:val="00E32ED9"/>
    <w:rsid w:val="00E33879"/>
    <w:rsid w:val="00E34EFC"/>
    <w:rsid w:val="00E350E2"/>
    <w:rsid w:val="00E36562"/>
    <w:rsid w:val="00E36FDF"/>
    <w:rsid w:val="00E37097"/>
    <w:rsid w:val="00E3755E"/>
    <w:rsid w:val="00E375AD"/>
    <w:rsid w:val="00E37F36"/>
    <w:rsid w:val="00E37FD6"/>
    <w:rsid w:val="00E40E3B"/>
    <w:rsid w:val="00E4207F"/>
    <w:rsid w:val="00E428AB"/>
    <w:rsid w:val="00E43530"/>
    <w:rsid w:val="00E43871"/>
    <w:rsid w:val="00E43DDD"/>
    <w:rsid w:val="00E45862"/>
    <w:rsid w:val="00E45E79"/>
    <w:rsid w:val="00E4729D"/>
    <w:rsid w:val="00E47795"/>
    <w:rsid w:val="00E50289"/>
    <w:rsid w:val="00E505A1"/>
    <w:rsid w:val="00E51528"/>
    <w:rsid w:val="00E51748"/>
    <w:rsid w:val="00E51778"/>
    <w:rsid w:val="00E546D9"/>
    <w:rsid w:val="00E5694D"/>
    <w:rsid w:val="00E569DC"/>
    <w:rsid w:val="00E57071"/>
    <w:rsid w:val="00E570FD"/>
    <w:rsid w:val="00E5725E"/>
    <w:rsid w:val="00E605FA"/>
    <w:rsid w:val="00E6192D"/>
    <w:rsid w:val="00E664F4"/>
    <w:rsid w:val="00E67EF0"/>
    <w:rsid w:val="00E70B98"/>
    <w:rsid w:val="00E70D18"/>
    <w:rsid w:val="00E7161A"/>
    <w:rsid w:val="00E71C71"/>
    <w:rsid w:val="00E72DBA"/>
    <w:rsid w:val="00E72E96"/>
    <w:rsid w:val="00E72F0E"/>
    <w:rsid w:val="00E73D78"/>
    <w:rsid w:val="00E73FFE"/>
    <w:rsid w:val="00E74296"/>
    <w:rsid w:val="00E744F9"/>
    <w:rsid w:val="00E74C4B"/>
    <w:rsid w:val="00E75B0B"/>
    <w:rsid w:val="00E75FF7"/>
    <w:rsid w:val="00E76271"/>
    <w:rsid w:val="00E77B03"/>
    <w:rsid w:val="00E82D86"/>
    <w:rsid w:val="00E83D29"/>
    <w:rsid w:val="00E841C1"/>
    <w:rsid w:val="00E84E44"/>
    <w:rsid w:val="00E86FD0"/>
    <w:rsid w:val="00E874AE"/>
    <w:rsid w:val="00E87F5A"/>
    <w:rsid w:val="00E87FC9"/>
    <w:rsid w:val="00E90191"/>
    <w:rsid w:val="00E904BD"/>
    <w:rsid w:val="00E906F1"/>
    <w:rsid w:val="00E91CD3"/>
    <w:rsid w:val="00E92A34"/>
    <w:rsid w:val="00E931EC"/>
    <w:rsid w:val="00E931F4"/>
    <w:rsid w:val="00E93485"/>
    <w:rsid w:val="00E935AB"/>
    <w:rsid w:val="00E9384F"/>
    <w:rsid w:val="00E93F27"/>
    <w:rsid w:val="00E946CB"/>
    <w:rsid w:val="00E9495C"/>
    <w:rsid w:val="00E97E9B"/>
    <w:rsid w:val="00EA00A1"/>
    <w:rsid w:val="00EA03B9"/>
    <w:rsid w:val="00EA095E"/>
    <w:rsid w:val="00EA1396"/>
    <w:rsid w:val="00EA13DB"/>
    <w:rsid w:val="00EA15F4"/>
    <w:rsid w:val="00EA21B2"/>
    <w:rsid w:val="00EA2EF5"/>
    <w:rsid w:val="00EA3229"/>
    <w:rsid w:val="00EA38AC"/>
    <w:rsid w:val="00EA4107"/>
    <w:rsid w:val="00EA4623"/>
    <w:rsid w:val="00EA4DDA"/>
    <w:rsid w:val="00EA4F52"/>
    <w:rsid w:val="00EA50A7"/>
    <w:rsid w:val="00EA512D"/>
    <w:rsid w:val="00EA52AC"/>
    <w:rsid w:val="00EA6DAB"/>
    <w:rsid w:val="00EA7EF6"/>
    <w:rsid w:val="00EB011D"/>
    <w:rsid w:val="00EB05F4"/>
    <w:rsid w:val="00EB21FE"/>
    <w:rsid w:val="00EB2684"/>
    <w:rsid w:val="00EB26FC"/>
    <w:rsid w:val="00EB2D9B"/>
    <w:rsid w:val="00EB2E61"/>
    <w:rsid w:val="00EB3E4B"/>
    <w:rsid w:val="00EB6429"/>
    <w:rsid w:val="00EB6F55"/>
    <w:rsid w:val="00EC057F"/>
    <w:rsid w:val="00EC19D8"/>
    <w:rsid w:val="00EC2158"/>
    <w:rsid w:val="00EC2A33"/>
    <w:rsid w:val="00EC3A1B"/>
    <w:rsid w:val="00EC4D0B"/>
    <w:rsid w:val="00EC4E2D"/>
    <w:rsid w:val="00EC5461"/>
    <w:rsid w:val="00EC5B0A"/>
    <w:rsid w:val="00ED0156"/>
    <w:rsid w:val="00ED0714"/>
    <w:rsid w:val="00ED11AA"/>
    <w:rsid w:val="00ED17AF"/>
    <w:rsid w:val="00ED185C"/>
    <w:rsid w:val="00ED244F"/>
    <w:rsid w:val="00ED49F3"/>
    <w:rsid w:val="00ED4FA6"/>
    <w:rsid w:val="00ED5ACC"/>
    <w:rsid w:val="00ED5D6E"/>
    <w:rsid w:val="00ED5ED7"/>
    <w:rsid w:val="00ED6289"/>
    <w:rsid w:val="00ED75E0"/>
    <w:rsid w:val="00EE0BE7"/>
    <w:rsid w:val="00EE0F25"/>
    <w:rsid w:val="00EE175B"/>
    <w:rsid w:val="00EE1DFB"/>
    <w:rsid w:val="00EE2319"/>
    <w:rsid w:val="00EE404A"/>
    <w:rsid w:val="00EE41D4"/>
    <w:rsid w:val="00EE4D34"/>
    <w:rsid w:val="00EE5446"/>
    <w:rsid w:val="00EE670D"/>
    <w:rsid w:val="00EE6939"/>
    <w:rsid w:val="00EE7679"/>
    <w:rsid w:val="00EF10FE"/>
    <w:rsid w:val="00EF1242"/>
    <w:rsid w:val="00EF1305"/>
    <w:rsid w:val="00EF1E7E"/>
    <w:rsid w:val="00EF1EFF"/>
    <w:rsid w:val="00EF21FC"/>
    <w:rsid w:val="00EF302D"/>
    <w:rsid w:val="00EF33AC"/>
    <w:rsid w:val="00EF46E2"/>
    <w:rsid w:val="00EF4FD5"/>
    <w:rsid w:val="00EF528F"/>
    <w:rsid w:val="00EF5FA8"/>
    <w:rsid w:val="00EF632B"/>
    <w:rsid w:val="00EF677C"/>
    <w:rsid w:val="00EF6A4F"/>
    <w:rsid w:val="00EF731E"/>
    <w:rsid w:val="00EF7DB0"/>
    <w:rsid w:val="00F00780"/>
    <w:rsid w:val="00F01AB8"/>
    <w:rsid w:val="00F01E45"/>
    <w:rsid w:val="00F01FA1"/>
    <w:rsid w:val="00F035E1"/>
    <w:rsid w:val="00F0430F"/>
    <w:rsid w:val="00F045BF"/>
    <w:rsid w:val="00F05531"/>
    <w:rsid w:val="00F05727"/>
    <w:rsid w:val="00F0630D"/>
    <w:rsid w:val="00F063FE"/>
    <w:rsid w:val="00F06CD3"/>
    <w:rsid w:val="00F06EE1"/>
    <w:rsid w:val="00F10ACA"/>
    <w:rsid w:val="00F1120B"/>
    <w:rsid w:val="00F113DA"/>
    <w:rsid w:val="00F11409"/>
    <w:rsid w:val="00F11F84"/>
    <w:rsid w:val="00F1218E"/>
    <w:rsid w:val="00F14F53"/>
    <w:rsid w:val="00F16D6D"/>
    <w:rsid w:val="00F173E0"/>
    <w:rsid w:val="00F17C23"/>
    <w:rsid w:val="00F21E57"/>
    <w:rsid w:val="00F21FF6"/>
    <w:rsid w:val="00F223DE"/>
    <w:rsid w:val="00F227B9"/>
    <w:rsid w:val="00F247EC"/>
    <w:rsid w:val="00F25413"/>
    <w:rsid w:val="00F25A6F"/>
    <w:rsid w:val="00F260E9"/>
    <w:rsid w:val="00F26595"/>
    <w:rsid w:val="00F26BA8"/>
    <w:rsid w:val="00F26C90"/>
    <w:rsid w:val="00F26D01"/>
    <w:rsid w:val="00F26F95"/>
    <w:rsid w:val="00F27D43"/>
    <w:rsid w:val="00F27F3E"/>
    <w:rsid w:val="00F31FF0"/>
    <w:rsid w:val="00F33454"/>
    <w:rsid w:val="00F343AC"/>
    <w:rsid w:val="00F34845"/>
    <w:rsid w:val="00F34A44"/>
    <w:rsid w:val="00F34D35"/>
    <w:rsid w:val="00F35511"/>
    <w:rsid w:val="00F37066"/>
    <w:rsid w:val="00F37C01"/>
    <w:rsid w:val="00F4011B"/>
    <w:rsid w:val="00F41864"/>
    <w:rsid w:val="00F41991"/>
    <w:rsid w:val="00F4246B"/>
    <w:rsid w:val="00F42C43"/>
    <w:rsid w:val="00F42EC8"/>
    <w:rsid w:val="00F43257"/>
    <w:rsid w:val="00F441A9"/>
    <w:rsid w:val="00F44539"/>
    <w:rsid w:val="00F44B00"/>
    <w:rsid w:val="00F46C5B"/>
    <w:rsid w:val="00F46DEE"/>
    <w:rsid w:val="00F46FB7"/>
    <w:rsid w:val="00F50466"/>
    <w:rsid w:val="00F5186B"/>
    <w:rsid w:val="00F51DA1"/>
    <w:rsid w:val="00F522E0"/>
    <w:rsid w:val="00F5315B"/>
    <w:rsid w:val="00F53CE1"/>
    <w:rsid w:val="00F55274"/>
    <w:rsid w:val="00F552CD"/>
    <w:rsid w:val="00F57548"/>
    <w:rsid w:val="00F575B6"/>
    <w:rsid w:val="00F57CAC"/>
    <w:rsid w:val="00F61527"/>
    <w:rsid w:val="00F61CB5"/>
    <w:rsid w:val="00F623C8"/>
    <w:rsid w:val="00F624A2"/>
    <w:rsid w:val="00F62626"/>
    <w:rsid w:val="00F62678"/>
    <w:rsid w:val="00F62F8E"/>
    <w:rsid w:val="00F6304D"/>
    <w:rsid w:val="00F64187"/>
    <w:rsid w:val="00F645B0"/>
    <w:rsid w:val="00F6500B"/>
    <w:rsid w:val="00F6519F"/>
    <w:rsid w:val="00F667AB"/>
    <w:rsid w:val="00F67347"/>
    <w:rsid w:val="00F6752D"/>
    <w:rsid w:val="00F7002D"/>
    <w:rsid w:val="00F710C9"/>
    <w:rsid w:val="00F729BD"/>
    <w:rsid w:val="00F72A50"/>
    <w:rsid w:val="00F73D06"/>
    <w:rsid w:val="00F744BF"/>
    <w:rsid w:val="00F74691"/>
    <w:rsid w:val="00F7478C"/>
    <w:rsid w:val="00F74DCB"/>
    <w:rsid w:val="00F761EE"/>
    <w:rsid w:val="00F7638A"/>
    <w:rsid w:val="00F76EC8"/>
    <w:rsid w:val="00F77886"/>
    <w:rsid w:val="00F77B8A"/>
    <w:rsid w:val="00F809AE"/>
    <w:rsid w:val="00F83787"/>
    <w:rsid w:val="00F83A02"/>
    <w:rsid w:val="00F86748"/>
    <w:rsid w:val="00F8719E"/>
    <w:rsid w:val="00F877A8"/>
    <w:rsid w:val="00F87F59"/>
    <w:rsid w:val="00F8E02C"/>
    <w:rsid w:val="00F90747"/>
    <w:rsid w:val="00F9085F"/>
    <w:rsid w:val="00F90ACD"/>
    <w:rsid w:val="00F90B31"/>
    <w:rsid w:val="00F91341"/>
    <w:rsid w:val="00F91D4D"/>
    <w:rsid w:val="00F92223"/>
    <w:rsid w:val="00F9295D"/>
    <w:rsid w:val="00F92E1E"/>
    <w:rsid w:val="00F939A5"/>
    <w:rsid w:val="00F948AF"/>
    <w:rsid w:val="00F958CF"/>
    <w:rsid w:val="00F95F06"/>
    <w:rsid w:val="00F95F30"/>
    <w:rsid w:val="00F95F35"/>
    <w:rsid w:val="00F9688B"/>
    <w:rsid w:val="00F97840"/>
    <w:rsid w:val="00F97F51"/>
    <w:rsid w:val="00FA0270"/>
    <w:rsid w:val="00FA03BA"/>
    <w:rsid w:val="00FA1F32"/>
    <w:rsid w:val="00FA55BE"/>
    <w:rsid w:val="00FA5929"/>
    <w:rsid w:val="00FB11DD"/>
    <w:rsid w:val="00FB14E1"/>
    <w:rsid w:val="00FB27ED"/>
    <w:rsid w:val="00FB39FC"/>
    <w:rsid w:val="00FB45BF"/>
    <w:rsid w:val="00FB62DD"/>
    <w:rsid w:val="00FB6368"/>
    <w:rsid w:val="00FB7062"/>
    <w:rsid w:val="00FC0250"/>
    <w:rsid w:val="00FC0BAF"/>
    <w:rsid w:val="00FC241F"/>
    <w:rsid w:val="00FC465A"/>
    <w:rsid w:val="00FD0018"/>
    <w:rsid w:val="00FD0DC9"/>
    <w:rsid w:val="00FD0E5C"/>
    <w:rsid w:val="00FD127F"/>
    <w:rsid w:val="00FD1A05"/>
    <w:rsid w:val="00FD2DD9"/>
    <w:rsid w:val="00FD2E59"/>
    <w:rsid w:val="00FD3090"/>
    <w:rsid w:val="00FD432E"/>
    <w:rsid w:val="00FD45C7"/>
    <w:rsid w:val="00FD48E3"/>
    <w:rsid w:val="00FD4F4A"/>
    <w:rsid w:val="00FD565C"/>
    <w:rsid w:val="00FD5C6D"/>
    <w:rsid w:val="00FD65EB"/>
    <w:rsid w:val="00FD709B"/>
    <w:rsid w:val="00FD719B"/>
    <w:rsid w:val="00FD756E"/>
    <w:rsid w:val="00FE05E7"/>
    <w:rsid w:val="00FE0C89"/>
    <w:rsid w:val="00FE1A63"/>
    <w:rsid w:val="00FE1EAD"/>
    <w:rsid w:val="00FE20B0"/>
    <w:rsid w:val="00FE29B7"/>
    <w:rsid w:val="00FE42DE"/>
    <w:rsid w:val="00FE5762"/>
    <w:rsid w:val="00FE677B"/>
    <w:rsid w:val="00FE678C"/>
    <w:rsid w:val="00FF082B"/>
    <w:rsid w:val="00FF281F"/>
    <w:rsid w:val="00FF2A7E"/>
    <w:rsid w:val="00FF2FB0"/>
    <w:rsid w:val="00FF3826"/>
    <w:rsid w:val="00FF3A58"/>
    <w:rsid w:val="00FF4171"/>
    <w:rsid w:val="00FF46CA"/>
    <w:rsid w:val="00FF4EA8"/>
    <w:rsid w:val="00FF4ED6"/>
    <w:rsid w:val="00FF5416"/>
    <w:rsid w:val="00FF6118"/>
    <w:rsid w:val="00FF66BF"/>
    <w:rsid w:val="00FF68BF"/>
    <w:rsid w:val="01164316"/>
    <w:rsid w:val="025F3278"/>
    <w:rsid w:val="0283FEFD"/>
    <w:rsid w:val="033E1F25"/>
    <w:rsid w:val="03F989B0"/>
    <w:rsid w:val="0445F6AF"/>
    <w:rsid w:val="0519B061"/>
    <w:rsid w:val="052FB5A1"/>
    <w:rsid w:val="0545F199"/>
    <w:rsid w:val="0667066A"/>
    <w:rsid w:val="06C819E8"/>
    <w:rsid w:val="06D608BF"/>
    <w:rsid w:val="06FBB508"/>
    <w:rsid w:val="0747E428"/>
    <w:rsid w:val="0826DC21"/>
    <w:rsid w:val="08274257"/>
    <w:rsid w:val="08F0C343"/>
    <w:rsid w:val="0996CA92"/>
    <w:rsid w:val="09CA2AD2"/>
    <w:rsid w:val="0AB44460"/>
    <w:rsid w:val="0AB60D52"/>
    <w:rsid w:val="0B7E1DDB"/>
    <w:rsid w:val="0BC8C1AD"/>
    <w:rsid w:val="0BFE0A5A"/>
    <w:rsid w:val="0C36726F"/>
    <w:rsid w:val="0CA8309E"/>
    <w:rsid w:val="0D248464"/>
    <w:rsid w:val="0E18982E"/>
    <w:rsid w:val="0E2559A0"/>
    <w:rsid w:val="0E2E9EB9"/>
    <w:rsid w:val="0E529F74"/>
    <w:rsid w:val="0E540E18"/>
    <w:rsid w:val="0EF1EB9E"/>
    <w:rsid w:val="0F8590A6"/>
    <w:rsid w:val="0FD213F9"/>
    <w:rsid w:val="0FED7676"/>
    <w:rsid w:val="108AAC96"/>
    <w:rsid w:val="109F6966"/>
    <w:rsid w:val="10DD5506"/>
    <w:rsid w:val="11B39B11"/>
    <w:rsid w:val="11BC2ABB"/>
    <w:rsid w:val="1207F6E6"/>
    <w:rsid w:val="121F2B0F"/>
    <w:rsid w:val="123BE0CC"/>
    <w:rsid w:val="12BE09AE"/>
    <w:rsid w:val="131814E7"/>
    <w:rsid w:val="15113C94"/>
    <w:rsid w:val="166899F9"/>
    <w:rsid w:val="16CB3500"/>
    <w:rsid w:val="16FE6060"/>
    <w:rsid w:val="1789B31C"/>
    <w:rsid w:val="178D302F"/>
    <w:rsid w:val="17AE5CBA"/>
    <w:rsid w:val="17FB32BC"/>
    <w:rsid w:val="1902FEE9"/>
    <w:rsid w:val="1947D610"/>
    <w:rsid w:val="1AF8AB3B"/>
    <w:rsid w:val="1B1D7BED"/>
    <w:rsid w:val="1BA233E2"/>
    <w:rsid w:val="1CA745EB"/>
    <w:rsid w:val="1CDA029C"/>
    <w:rsid w:val="1D8A8FB5"/>
    <w:rsid w:val="1E17A793"/>
    <w:rsid w:val="1E802216"/>
    <w:rsid w:val="1F5A0E2D"/>
    <w:rsid w:val="1FB63107"/>
    <w:rsid w:val="2068C897"/>
    <w:rsid w:val="20A3F0A5"/>
    <w:rsid w:val="20A78A0C"/>
    <w:rsid w:val="20B22924"/>
    <w:rsid w:val="20DA9AC2"/>
    <w:rsid w:val="2114DF40"/>
    <w:rsid w:val="216EB1E4"/>
    <w:rsid w:val="21A4792E"/>
    <w:rsid w:val="22C75425"/>
    <w:rsid w:val="23598FAA"/>
    <w:rsid w:val="23634892"/>
    <w:rsid w:val="243CF4D4"/>
    <w:rsid w:val="24522B3C"/>
    <w:rsid w:val="24FCD515"/>
    <w:rsid w:val="25CCB00C"/>
    <w:rsid w:val="2649FC26"/>
    <w:rsid w:val="266C98F2"/>
    <w:rsid w:val="26751FB2"/>
    <w:rsid w:val="267C2F9D"/>
    <w:rsid w:val="268AACF3"/>
    <w:rsid w:val="26A51BFE"/>
    <w:rsid w:val="2712E828"/>
    <w:rsid w:val="2887BC6A"/>
    <w:rsid w:val="2893276C"/>
    <w:rsid w:val="289F0F30"/>
    <w:rsid w:val="28A7061A"/>
    <w:rsid w:val="295FA827"/>
    <w:rsid w:val="296C3AAB"/>
    <w:rsid w:val="29D862CE"/>
    <w:rsid w:val="29FED030"/>
    <w:rsid w:val="2A41D956"/>
    <w:rsid w:val="2A742FB4"/>
    <w:rsid w:val="2AE09CF2"/>
    <w:rsid w:val="2AFCFE80"/>
    <w:rsid w:val="2B26C6C5"/>
    <w:rsid w:val="2B390599"/>
    <w:rsid w:val="2B538C34"/>
    <w:rsid w:val="2C2A11A7"/>
    <w:rsid w:val="2C6396C4"/>
    <w:rsid w:val="2D019CAF"/>
    <w:rsid w:val="2D1AE3FC"/>
    <w:rsid w:val="2D69E0CF"/>
    <w:rsid w:val="2D86B649"/>
    <w:rsid w:val="2EBD6C8E"/>
    <w:rsid w:val="2F6F043F"/>
    <w:rsid w:val="2F719BE5"/>
    <w:rsid w:val="2FCB908D"/>
    <w:rsid w:val="2FEEC0EB"/>
    <w:rsid w:val="301FCBAF"/>
    <w:rsid w:val="3030B0B5"/>
    <w:rsid w:val="30BB8BAD"/>
    <w:rsid w:val="30CBBACD"/>
    <w:rsid w:val="30F7E244"/>
    <w:rsid w:val="319510CD"/>
    <w:rsid w:val="319BDFA2"/>
    <w:rsid w:val="31BAF433"/>
    <w:rsid w:val="3299E4A8"/>
    <w:rsid w:val="3389DAB9"/>
    <w:rsid w:val="33D23FFC"/>
    <w:rsid w:val="34B49250"/>
    <w:rsid w:val="34B5B90C"/>
    <w:rsid w:val="35B4235A"/>
    <w:rsid w:val="35EB2340"/>
    <w:rsid w:val="3614CB9E"/>
    <w:rsid w:val="3660DFEB"/>
    <w:rsid w:val="36841F62"/>
    <w:rsid w:val="36A0361B"/>
    <w:rsid w:val="37446A7C"/>
    <w:rsid w:val="375493EB"/>
    <w:rsid w:val="375D8C87"/>
    <w:rsid w:val="3769D99E"/>
    <w:rsid w:val="376FB0F3"/>
    <w:rsid w:val="37758409"/>
    <w:rsid w:val="3814F663"/>
    <w:rsid w:val="38D8CA63"/>
    <w:rsid w:val="38F97AA1"/>
    <w:rsid w:val="3A2D5FE1"/>
    <w:rsid w:val="3A545205"/>
    <w:rsid w:val="3A5C11EE"/>
    <w:rsid w:val="3A896182"/>
    <w:rsid w:val="3B135733"/>
    <w:rsid w:val="3B41E03D"/>
    <w:rsid w:val="3B4460F6"/>
    <w:rsid w:val="3BED8F24"/>
    <w:rsid w:val="3BFCE7A9"/>
    <w:rsid w:val="3C5D71A3"/>
    <w:rsid w:val="3D68FD6F"/>
    <w:rsid w:val="3D8D9D29"/>
    <w:rsid w:val="3DA6DBDA"/>
    <w:rsid w:val="3F2379B3"/>
    <w:rsid w:val="3FA3B52A"/>
    <w:rsid w:val="4057A406"/>
    <w:rsid w:val="41D1CDCE"/>
    <w:rsid w:val="41F770B7"/>
    <w:rsid w:val="42063F6F"/>
    <w:rsid w:val="42300649"/>
    <w:rsid w:val="4253961C"/>
    <w:rsid w:val="42CB2D1F"/>
    <w:rsid w:val="439150D1"/>
    <w:rsid w:val="44094D43"/>
    <w:rsid w:val="443AD97D"/>
    <w:rsid w:val="446B21F2"/>
    <w:rsid w:val="44BD6B50"/>
    <w:rsid w:val="45659A1F"/>
    <w:rsid w:val="45F138C4"/>
    <w:rsid w:val="461FAD81"/>
    <w:rsid w:val="462A8D36"/>
    <w:rsid w:val="4685B69C"/>
    <w:rsid w:val="46CE1413"/>
    <w:rsid w:val="47151E3B"/>
    <w:rsid w:val="4874E265"/>
    <w:rsid w:val="48804E95"/>
    <w:rsid w:val="49913509"/>
    <w:rsid w:val="4A557BCC"/>
    <w:rsid w:val="4B154D31"/>
    <w:rsid w:val="4B497A6D"/>
    <w:rsid w:val="4BCDC1EB"/>
    <w:rsid w:val="4C93AF92"/>
    <w:rsid w:val="4CAA862B"/>
    <w:rsid w:val="4CB3F6D2"/>
    <w:rsid w:val="4D51013B"/>
    <w:rsid w:val="4D62079D"/>
    <w:rsid w:val="4DA1968C"/>
    <w:rsid w:val="4DDD1960"/>
    <w:rsid w:val="4E1418CD"/>
    <w:rsid w:val="4E29A3B7"/>
    <w:rsid w:val="4E33E7B8"/>
    <w:rsid w:val="4EA2704D"/>
    <w:rsid w:val="4ECF809A"/>
    <w:rsid w:val="4EF2BC8A"/>
    <w:rsid w:val="4F3777AD"/>
    <w:rsid w:val="4F80C01C"/>
    <w:rsid w:val="4F9EF1B8"/>
    <w:rsid w:val="50494B16"/>
    <w:rsid w:val="516F69E7"/>
    <w:rsid w:val="51A64BBF"/>
    <w:rsid w:val="51A9C4BD"/>
    <w:rsid w:val="51EC6B97"/>
    <w:rsid w:val="53063C56"/>
    <w:rsid w:val="547ECBFF"/>
    <w:rsid w:val="554DCEC3"/>
    <w:rsid w:val="555E30C6"/>
    <w:rsid w:val="5563735C"/>
    <w:rsid w:val="556E45CD"/>
    <w:rsid w:val="55F84214"/>
    <w:rsid w:val="56614687"/>
    <w:rsid w:val="566C9898"/>
    <w:rsid w:val="56E4BA65"/>
    <w:rsid w:val="576D03FA"/>
    <w:rsid w:val="57845870"/>
    <w:rsid w:val="57DD2132"/>
    <w:rsid w:val="5834DEB5"/>
    <w:rsid w:val="5863FADD"/>
    <w:rsid w:val="586D0276"/>
    <w:rsid w:val="587D16E4"/>
    <w:rsid w:val="58F3D4DD"/>
    <w:rsid w:val="590A2C23"/>
    <w:rsid w:val="591350E2"/>
    <w:rsid w:val="592EE91B"/>
    <w:rsid w:val="5984F234"/>
    <w:rsid w:val="5A2AC19B"/>
    <w:rsid w:val="5A2EC885"/>
    <w:rsid w:val="5A38A81C"/>
    <w:rsid w:val="5A42449C"/>
    <w:rsid w:val="5A589283"/>
    <w:rsid w:val="5AEC3EAB"/>
    <w:rsid w:val="5B17D93A"/>
    <w:rsid w:val="5B444978"/>
    <w:rsid w:val="5C4020F4"/>
    <w:rsid w:val="5CE671D1"/>
    <w:rsid w:val="5E077C31"/>
    <w:rsid w:val="5E3497C0"/>
    <w:rsid w:val="5EE14C81"/>
    <w:rsid w:val="5F3F2CA1"/>
    <w:rsid w:val="6001F182"/>
    <w:rsid w:val="603D140F"/>
    <w:rsid w:val="60C657CD"/>
    <w:rsid w:val="61176AFF"/>
    <w:rsid w:val="6195014D"/>
    <w:rsid w:val="619A12B2"/>
    <w:rsid w:val="61C60E45"/>
    <w:rsid w:val="61F3A972"/>
    <w:rsid w:val="6287EDCC"/>
    <w:rsid w:val="63121B40"/>
    <w:rsid w:val="631BF111"/>
    <w:rsid w:val="636C9A90"/>
    <w:rsid w:val="63AA3438"/>
    <w:rsid w:val="63BB1D63"/>
    <w:rsid w:val="63F0A80C"/>
    <w:rsid w:val="63F7F25D"/>
    <w:rsid w:val="648A43D4"/>
    <w:rsid w:val="65EF54FB"/>
    <w:rsid w:val="6656A9F4"/>
    <w:rsid w:val="673A51AA"/>
    <w:rsid w:val="67AF93DF"/>
    <w:rsid w:val="6879CA70"/>
    <w:rsid w:val="68EC1A23"/>
    <w:rsid w:val="69025B9A"/>
    <w:rsid w:val="6912A6DE"/>
    <w:rsid w:val="691B7E11"/>
    <w:rsid w:val="69264245"/>
    <w:rsid w:val="692B8F13"/>
    <w:rsid w:val="6AD8F2EE"/>
    <w:rsid w:val="6B6C9207"/>
    <w:rsid w:val="6B7D90F0"/>
    <w:rsid w:val="6BDE4382"/>
    <w:rsid w:val="6D387299"/>
    <w:rsid w:val="6D995708"/>
    <w:rsid w:val="6E28C43F"/>
    <w:rsid w:val="6EE10AE4"/>
    <w:rsid w:val="6EF6F6BA"/>
    <w:rsid w:val="6F873333"/>
    <w:rsid w:val="6FBD8BF3"/>
    <w:rsid w:val="6FFD5EC0"/>
    <w:rsid w:val="7005FD18"/>
    <w:rsid w:val="70572CA6"/>
    <w:rsid w:val="7081C0D4"/>
    <w:rsid w:val="70C7E220"/>
    <w:rsid w:val="70D0E53E"/>
    <w:rsid w:val="7158C840"/>
    <w:rsid w:val="726F5086"/>
    <w:rsid w:val="72740B40"/>
    <w:rsid w:val="7297E51B"/>
    <w:rsid w:val="72B1B26D"/>
    <w:rsid w:val="72EE90FD"/>
    <w:rsid w:val="72F1383D"/>
    <w:rsid w:val="730732A3"/>
    <w:rsid w:val="737F01AE"/>
    <w:rsid w:val="739F2361"/>
    <w:rsid w:val="73B2717E"/>
    <w:rsid w:val="746B696C"/>
    <w:rsid w:val="753A5BA5"/>
    <w:rsid w:val="758CAC22"/>
    <w:rsid w:val="75BF473B"/>
    <w:rsid w:val="75ED28A1"/>
    <w:rsid w:val="773B92B0"/>
    <w:rsid w:val="785A6FA2"/>
    <w:rsid w:val="78BF65A8"/>
    <w:rsid w:val="791C091A"/>
    <w:rsid w:val="7A518090"/>
    <w:rsid w:val="7A59D243"/>
    <w:rsid w:val="7AC73F90"/>
    <w:rsid w:val="7ACCD1A5"/>
    <w:rsid w:val="7B29260A"/>
    <w:rsid w:val="7B7F014D"/>
    <w:rsid w:val="7B91334B"/>
    <w:rsid w:val="7B92B6FF"/>
    <w:rsid w:val="7C8A7C7A"/>
    <w:rsid w:val="7CA9F0A4"/>
    <w:rsid w:val="7CD62C3F"/>
    <w:rsid w:val="7D71B4A8"/>
    <w:rsid w:val="7DACDEA7"/>
    <w:rsid w:val="7DC9D253"/>
    <w:rsid w:val="7DFE5D96"/>
    <w:rsid w:val="7E21ED7C"/>
    <w:rsid w:val="7F66E155"/>
    <w:rsid w:val="7F75D27F"/>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BF5B6"/>
  <w15:chartTrackingRefBased/>
  <w15:docId w15:val="{76260703-4518-47E0-B9DA-11ABE2745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heme="minorBidi"/>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C4D0B"/>
    <w:pPr>
      <w:tabs>
        <w:tab w:val="center" w:pos="4819"/>
        <w:tab w:val="right" w:pos="9638"/>
      </w:tabs>
    </w:pPr>
  </w:style>
  <w:style w:type="character" w:customStyle="1" w:styleId="AntratsDiagrama">
    <w:name w:val="Antraštės Diagrama"/>
    <w:basedOn w:val="Numatytasispastraiposriftas"/>
    <w:link w:val="Antrats"/>
    <w:uiPriority w:val="99"/>
    <w:rsid w:val="00EC4D0B"/>
  </w:style>
  <w:style w:type="paragraph" w:styleId="Porat">
    <w:name w:val="footer"/>
    <w:basedOn w:val="prastasis"/>
    <w:link w:val="PoratDiagrama"/>
    <w:uiPriority w:val="99"/>
    <w:unhideWhenUsed/>
    <w:rsid w:val="00EC4D0B"/>
    <w:pPr>
      <w:tabs>
        <w:tab w:val="center" w:pos="4819"/>
        <w:tab w:val="right" w:pos="9638"/>
      </w:tabs>
    </w:pPr>
  </w:style>
  <w:style w:type="character" w:customStyle="1" w:styleId="PoratDiagrama">
    <w:name w:val="Poraštė Diagrama"/>
    <w:basedOn w:val="Numatytasispastraiposriftas"/>
    <w:link w:val="Porat"/>
    <w:uiPriority w:val="99"/>
    <w:rsid w:val="00EC4D0B"/>
  </w:style>
  <w:style w:type="table" w:styleId="Lentelstinklelis">
    <w:name w:val="Table Grid"/>
    <w:basedOn w:val="prastojilentel"/>
    <w:uiPriority w:val="39"/>
    <w:rsid w:val="00EC4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Buletai,Bullet EY,List Paragraph21,List Paragraph2,lp1,Bullet 1,Use Case List Paragraph,Numbering,ERP-List Paragraph,List Paragraph11,List Paragraph111,Paragraph,List Paragraph Red,List not in Table,Numbered List,Lentele,List Paragraph "/>
    <w:basedOn w:val="prastasis"/>
    <w:link w:val="SraopastraipaDiagrama"/>
    <w:qFormat/>
    <w:rsid w:val="003C2D1D"/>
    <w:pPr>
      <w:ind w:left="720"/>
      <w:contextualSpacing/>
    </w:pPr>
  </w:style>
  <w:style w:type="character" w:styleId="Hipersaitas">
    <w:name w:val="Hyperlink"/>
    <w:basedOn w:val="Numatytasispastraiposriftas"/>
    <w:uiPriority w:val="99"/>
    <w:unhideWhenUsed/>
    <w:rsid w:val="00152669"/>
    <w:rPr>
      <w:color w:val="0563C1" w:themeColor="hyperlink"/>
      <w:u w:val="single"/>
    </w:rPr>
  </w:style>
  <w:style w:type="paragraph" w:styleId="Pataisymai">
    <w:name w:val="Revision"/>
    <w:hidden/>
    <w:uiPriority w:val="99"/>
    <w:semiHidden/>
    <w:rsid w:val="00175089"/>
  </w:style>
  <w:style w:type="paragraph" w:styleId="Betarp">
    <w:name w:val="No Spacing"/>
    <w:link w:val="BetarpDiagrama"/>
    <w:uiPriority w:val="1"/>
    <w:qFormat/>
    <w:rsid w:val="00E45862"/>
    <w:rPr>
      <w:rFonts w:ascii="Calibri" w:eastAsia="Times New Roman" w:hAnsi="Calibri" w:cs="Times New Roman"/>
      <w:sz w:val="22"/>
      <w:lang w:val="en-US"/>
    </w:rPr>
  </w:style>
  <w:style w:type="character" w:customStyle="1" w:styleId="BetarpDiagrama">
    <w:name w:val="Be tarpų Diagrama"/>
    <w:basedOn w:val="Numatytasispastraiposriftas"/>
    <w:link w:val="Betarp"/>
    <w:uiPriority w:val="1"/>
    <w:rsid w:val="00E45862"/>
    <w:rPr>
      <w:rFonts w:ascii="Calibri" w:eastAsia="Times New Roman" w:hAnsi="Calibri" w:cs="Times New Roman"/>
      <w:sz w:val="22"/>
      <w:lang w:val="en-US"/>
    </w:rPr>
  </w:style>
  <w:style w:type="character" w:styleId="Komentaronuoroda">
    <w:name w:val="annotation reference"/>
    <w:basedOn w:val="Numatytasispastraiposriftas"/>
    <w:uiPriority w:val="99"/>
    <w:unhideWhenUsed/>
    <w:rsid w:val="00C47657"/>
    <w:rPr>
      <w:sz w:val="16"/>
      <w:szCs w:val="16"/>
    </w:rPr>
  </w:style>
  <w:style w:type="paragraph" w:styleId="Komentarotekstas">
    <w:name w:val="annotation text"/>
    <w:basedOn w:val="prastasis"/>
    <w:link w:val="KomentarotekstasDiagrama"/>
    <w:uiPriority w:val="99"/>
    <w:unhideWhenUsed/>
    <w:rsid w:val="00C47657"/>
    <w:rPr>
      <w:szCs w:val="20"/>
    </w:rPr>
  </w:style>
  <w:style w:type="character" w:customStyle="1" w:styleId="KomentarotekstasDiagrama">
    <w:name w:val="Komentaro tekstas Diagrama"/>
    <w:basedOn w:val="Numatytasispastraiposriftas"/>
    <w:link w:val="Komentarotekstas"/>
    <w:uiPriority w:val="99"/>
    <w:rsid w:val="00C47657"/>
    <w:rPr>
      <w:szCs w:val="20"/>
    </w:rPr>
  </w:style>
  <w:style w:type="paragraph" w:styleId="Komentarotema">
    <w:name w:val="annotation subject"/>
    <w:basedOn w:val="Komentarotekstas"/>
    <w:next w:val="Komentarotekstas"/>
    <w:link w:val="KomentarotemaDiagrama"/>
    <w:uiPriority w:val="99"/>
    <w:semiHidden/>
    <w:unhideWhenUsed/>
    <w:rsid w:val="00C47657"/>
    <w:rPr>
      <w:b/>
      <w:bCs/>
    </w:rPr>
  </w:style>
  <w:style w:type="character" w:customStyle="1" w:styleId="KomentarotemaDiagrama">
    <w:name w:val="Komentaro tema Diagrama"/>
    <w:basedOn w:val="KomentarotekstasDiagrama"/>
    <w:link w:val="Komentarotema"/>
    <w:uiPriority w:val="99"/>
    <w:semiHidden/>
    <w:rsid w:val="00C47657"/>
    <w:rPr>
      <w:b/>
      <w:bCs/>
      <w:szCs w:val="20"/>
    </w:rPr>
  </w:style>
  <w:style w:type="character" w:styleId="Paminjimas">
    <w:name w:val="Mention"/>
    <w:basedOn w:val="Numatytasispastraiposriftas"/>
    <w:uiPriority w:val="99"/>
    <w:unhideWhenUsed/>
    <w:rsid w:val="00F8719E"/>
    <w:rPr>
      <w:color w:val="2B579A"/>
      <w:shd w:val="clear" w:color="auto" w:fill="E1DFDD"/>
    </w:rPr>
  </w:style>
  <w:style w:type="character" w:customStyle="1" w:styleId="font01">
    <w:name w:val="font01"/>
    <w:basedOn w:val="Numatytasispastraiposriftas"/>
    <w:rsid w:val="009A737C"/>
    <w:rPr>
      <w:rFonts w:ascii="Aptos Narrow" w:hAnsi="Aptos Narrow" w:hint="default"/>
      <w:b w:val="0"/>
      <w:bCs w:val="0"/>
      <w:i w:val="0"/>
      <w:iCs w:val="0"/>
      <w:strike w:val="0"/>
      <w:dstrike w:val="0"/>
      <w:color w:val="000000"/>
      <w:sz w:val="22"/>
      <w:szCs w:val="22"/>
      <w:u w:val="none"/>
      <w:effect w:val="none"/>
    </w:rPr>
  </w:style>
  <w:style w:type="paragraph" w:customStyle="1" w:styleId="paragraph">
    <w:name w:val="paragraph"/>
    <w:basedOn w:val="prastasis"/>
    <w:rsid w:val="00CB0691"/>
    <w:pPr>
      <w:spacing w:before="100" w:beforeAutospacing="1" w:after="100" w:afterAutospacing="1"/>
    </w:pPr>
    <w:rPr>
      <w:rFonts w:ascii="Times New Roman" w:eastAsia="Times New Roman" w:hAnsi="Times New Roman" w:cs="Times New Roman"/>
      <w:sz w:val="24"/>
      <w:szCs w:val="24"/>
      <w:lang w:eastAsia="lt-LT"/>
    </w:rPr>
  </w:style>
  <w:style w:type="character" w:customStyle="1" w:styleId="normaltextrun">
    <w:name w:val="normaltextrun"/>
    <w:basedOn w:val="Numatytasispastraiposriftas"/>
    <w:rsid w:val="00CB0691"/>
  </w:style>
  <w:style w:type="character" w:customStyle="1" w:styleId="eop">
    <w:name w:val="eop"/>
    <w:basedOn w:val="Numatytasispastraiposriftas"/>
    <w:rsid w:val="00CB0691"/>
  </w:style>
  <w:style w:type="paragraph" w:styleId="Puslapioinaostekstas">
    <w:name w:val="footnote text"/>
    <w:basedOn w:val="prastasis"/>
    <w:link w:val="PuslapioinaostekstasDiagrama"/>
    <w:uiPriority w:val="99"/>
    <w:semiHidden/>
    <w:unhideWhenUsed/>
    <w:rsid w:val="002770E0"/>
    <w:rPr>
      <w:szCs w:val="20"/>
    </w:rPr>
  </w:style>
  <w:style w:type="character" w:customStyle="1" w:styleId="PuslapioinaostekstasDiagrama">
    <w:name w:val="Puslapio išnašos tekstas Diagrama"/>
    <w:basedOn w:val="Numatytasispastraiposriftas"/>
    <w:link w:val="Puslapioinaostekstas"/>
    <w:uiPriority w:val="99"/>
    <w:semiHidden/>
    <w:rsid w:val="002770E0"/>
    <w:rPr>
      <w:szCs w:val="20"/>
    </w:rPr>
  </w:style>
  <w:style w:type="character" w:styleId="Puslapioinaosnuoroda">
    <w:name w:val="footnote reference"/>
    <w:basedOn w:val="Numatytasispastraiposriftas"/>
    <w:uiPriority w:val="99"/>
    <w:semiHidden/>
    <w:unhideWhenUsed/>
    <w:rsid w:val="002770E0"/>
    <w:rPr>
      <w:vertAlign w:val="superscript"/>
    </w:rPr>
  </w:style>
  <w:style w:type="paragraph" w:styleId="Pagrindinistekstas">
    <w:name w:val="Body Text"/>
    <w:aliases w:val="Char Char,Char,Char Char Char Diagrama Diagrama Diagrama Diagrama Diagrama,Char Char Char Diagrama Diagrama Diagrama Diagrama Diagrama Diagrama Diagrama Diagrama Diagrama Diagrama, Char, Char Char,Footer Char2,Char Char Char Char,bt"/>
    <w:basedOn w:val="prastasis"/>
    <w:link w:val="PagrindinistekstasDiagrama"/>
    <w:uiPriority w:val="99"/>
    <w:unhideWhenUsed/>
    <w:qFormat/>
    <w:rsid w:val="002770E0"/>
    <w:pPr>
      <w:ind w:firstLine="567"/>
      <w:jc w:val="both"/>
    </w:pPr>
    <w:rPr>
      <w:rFonts w:ascii="Times New Roman" w:eastAsia="Times New Roman" w:hAnsi="Times New Roman" w:cs="Times New Roman"/>
      <w:sz w:val="24"/>
      <w:szCs w:val="20"/>
    </w:rPr>
  </w:style>
  <w:style w:type="character" w:customStyle="1" w:styleId="PagrindinistekstasDiagrama">
    <w:name w:val="Pagrindinis tekstas Diagrama"/>
    <w:aliases w:val="Char Char Diagrama,Char Diagrama,Char Char Char Diagrama Diagrama Diagrama Diagrama Diagrama Diagrama,Char Char Char Diagrama Diagrama Diagrama Diagrama Diagrama Diagrama Diagrama Diagrama Diagrama Diagrama Diagrama"/>
    <w:basedOn w:val="Numatytasispastraiposriftas"/>
    <w:link w:val="Pagrindinistekstas"/>
    <w:uiPriority w:val="99"/>
    <w:rsid w:val="002770E0"/>
    <w:rPr>
      <w:rFonts w:ascii="Times New Roman" w:eastAsia="Times New Roman" w:hAnsi="Times New Roman" w:cs="Times New Roman"/>
      <w:sz w:val="24"/>
      <w:szCs w:val="20"/>
    </w:rPr>
  </w:style>
  <w:style w:type="character" w:customStyle="1" w:styleId="SraopastraipaDiagrama">
    <w:name w:val="Sąrašo pastraipa Diagrama"/>
    <w:aliases w:val="Buletai Diagrama,Bullet EY Diagrama,List Paragraph21 Diagrama,List Paragraph2 Diagrama,lp1 Diagrama,Bullet 1 Diagrama,Use Case List Paragraph Diagrama,Numbering Diagrama,ERP-List Paragraph Diagrama,List Paragraph11 Diagrama"/>
    <w:link w:val="Sraopastraipa"/>
    <w:qFormat/>
    <w:locked/>
    <w:rsid w:val="002770E0"/>
  </w:style>
  <w:style w:type="character" w:styleId="Neapdorotaspaminjimas">
    <w:name w:val="Unresolved Mention"/>
    <w:basedOn w:val="Numatytasispastraiposriftas"/>
    <w:uiPriority w:val="99"/>
    <w:semiHidden/>
    <w:unhideWhenUsed/>
    <w:rsid w:val="002066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284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vialietuva.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A7AC3CB78FF70C458439D75B4A23944F" ma:contentTypeVersion="15" ma:contentTypeDescription="Kurkite naują dokumentą." ma:contentTypeScope="" ma:versionID="2d70576a29d083e1f3d3bb9ae910e43a">
  <xsd:schema xmlns:xsd="http://www.w3.org/2001/XMLSchema" xmlns:xs="http://www.w3.org/2001/XMLSchema" xmlns:p="http://schemas.microsoft.com/office/2006/metadata/properties" xmlns:ns2="8e6f2afb-9b57-41de-8379-8ff12c3189b6" xmlns:ns3="19087870-50ab-4a66-bc64-4be2dafd3379" targetNamespace="http://schemas.microsoft.com/office/2006/metadata/properties" ma:root="true" ma:fieldsID="80831287a10f40698d1f8c161e4e24d2" ns2:_="" ns3:_="">
    <xsd:import namespace="8e6f2afb-9b57-41de-8379-8ff12c3189b6"/>
    <xsd:import namespace="19087870-50ab-4a66-bc64-4be2dafd337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f2afb-9b57-41de-8379-8ff12c3189b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Vaizdų žymė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087870-50ab-4a66-bc64-4be2dafd337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6cae304-4f73-41a5-9856-da826d1033e3}" ma:internalName="TaxCatchAll" ma:showField="CatchAllData" ma:web="19087870-50ab-4a66-bc64-4be2dafd337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e6f2afb-9b57-41de-8379-8ff12c3189b6">
      <Terms xmlns="http://schemas.microsoft.com/office/infopath/2007/PartnerControls"/>
    </lcf76f155ced4ddcb4097134ff3c332f>
    <TaxCatchAll xmlns="19087870-50ab-4a66-bc64-4be2dafd3379" xsi:nil="true"/>
  </documentManagement>
</p:properties>
</file>

<file path=customXml/itemProps1.xml><?xml version="1.0" encoding="utf-8"?>
<ds:datastoreItem xmlns:ds="http://schemas.openxmlformats.org/officeDocument/2006/customXml" ds:itemID="{4E2BCCC0-A4B7-4F85-9617-E4C3CB55C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6f2afb-9b57-41de-8379-8ff12c3189b6"/>
    <ds:schemaRef ds:uri="19087870-50ab-4a66-bc64-4be2dafd33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A02A52-9D7B-4EA7-83BB-F145EB310ADB}">
  <ds:schemaRefs>
    <ds:schemaRef ds:uri="http://schemas.openxmlformats.org/officeDocument/2006/bibliography"/>
  </ds:schemaRefs>
</ds:datastoreItem>
</file>

<file path=customXml/itemProps3.xml><?xml version="1.0" encoding="utf-8"?>
<ds:datastoreItem xmlns:ds="http://schemas.openxmlformats.org/officeDocument/2006/customXml" ds:itemID="{275CB3D2-26F6-4AF0-B61C-0E7F9E21296A}">
  <ds:schemaRefs>
    <ds:schemaRef ds:uri="http://schemas.microsoft.com/sharepoint/v3/contenttype/forms"/>
  </ds:schemaRefs>
</ds:datastoreItem>
</file>

<file path=customXml/itemProps4.xml><?xml version="1.0" encoding="utf-8"?>
<ds:datastoreItem xmlns:ds="http://schemas.openxmlformats.org/officeDocument/2006/customXml" ds:itemID="{B2E6DAE3-2BD4-4EB4-B821-109B28BCD22C}">
  <ds:schemaRefs>
    <ds:schemaRef ds:uri="http://schemas.microsoft.com/office/2006/metadata/properties"/>
    <ds:schemaRef ds:uri="http://schemas.microsoft.com/office/infopath/2007/PartnerControls"/>
    <ds:schemaRef ds:uri="8e6f2afb-9b57-41de-8379-8ff12c3189b6"/>
    <ds:schemaRef ds:uri="19087870-50ab-4a66-bc64-4be2dafd3379"/>
  </ds:schemaRefs>
</ds:datastoreItem>
</file>

<file path=docMetadata/LabelInfo.xml><?xml version="1.0" encoding="utf-8"?>
<clbl:labelList xmlns:clbl="http://schemas.microsoft.com/office/2020/mipLabelMetadata">
  <clbl:label id="{6be7ebee-5b98-4973-86ef-ae3752ea54e7}" enabled="1" method="Privileged" siteId="{b9fec68c-c92d-461e-9a97-3d03a0f18b8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4406</Words>
  <Characters>22916</Characters>
  <Application>Microsoft Office Word</Application>
  <DocSecurity>0</DocSecurity>
  <Lines>467</Lines>
  <Paragraphs>216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27106</CharactersWithSpaces>
  <SharedDoc>false</SharedDoc>
  <HLinks>
    <vt:vector size="30" baseType="variant">
      <vt:variant>
        <vt:i4>3473433</vt:i4>
      </vt:variant>
      <vt:variant>
        <vt:i4>0</vt:i4>
      </vt:variant>
      <vt:variant>
        <vt:i4>0</vt:i4>
      </vt:variant>
      <vt:variant>
        <vt:i4>5</vt:i4>
      </vt:variant>
      <vt:variant>
        <vt:lpwstr>mailto:info@vialietuva.lt</vt:lpwstr>
      </vt:variant>
      <vt:variant>
        <vt:lpwstr/>
      </vt:variant>
      <vt:variant>
        <vt:i4>1835092</vt:i4>
      </vt:variant>
      <vt:variant>
        <vt:i4>9</vt:i4>
      </vt:variant>
      <vt:variant>
        <vt:i4>0</vt:i4>
      </vt:variant>
      <vt:variant>
        <vt:i4>5</vt:i4>
      </vt:variant>
      <vt:variant>
        <vt:lpwstr>https://vialietuva.sharepoint.com/sites/DVS/Dokument ablonai/Forms/AllItems.aspx?id=%2Fsites%2FDVS%2FDokument%20ablonai%2FVP3%20%2D%20Veiklos%20architekt%C5%ABros%20valdymas&amp;viewid=754bab3c%2Da6a7%2D4d18%2D8770%2D17cc3a5534e2</vt:lpwstr>
      </vt:variant>
      <vt:variant>
        <vt:lpwstr/>
      </vt:variant>
      <vt:variant>
        <vt:i4>3473433</vt:i4>
      </vt:variant>
      <vt:variant>
        <vt:i4>6</vt:i4>
      </vt:variant>
      <vt:variant>
        <vt:i4>0</vt:i4>
      </vt:variant>
      <vt:variant>
        <vt:i4>5</vt:i4>
      </vt:variant>
      <vt:variant>
        <vt:lpwstr>mailto:info@vialietuva.lt</vt:lpwstr>
      </vt:variant>
      <vt:variant>
        <vt:lpwstr/>
      </vt:variant>
      <vt:variant>
        <vt:i4>3473433</vt:i4>
      </vt:variant>
      <vt:variant>
        <vt:i4>3</vt:i4>
      </vt:variant>
      <vt:variant>
        <vt:i4>0</vt:i4>
      </vt:variant>
      <vt:variant>
        <vt:i4>5</vt:i4>
      </vt:variant>
      <vt:variant>
        <vt:lpwstr>mailto:info@vialietuva.lt</vt:lpwstr>
      </vt:variant>
      <vt:variant>
        <vt:lpwstr/>
      </vt:variant>
      <vt:variant>
        <vt:i4>393267</vt:i4>
      </vt:variant>
      <vt:variant>
        <vt:i4>0</vt:i4>
      </vt:variant>
      <vt:variant>
        <vt:i4>0</vt:i4>
      </vt:variant>
      <vt:variant>
        <vt:i4>5</vt:i4>
      </vt:variant>
      <vt:variant>
        <vt:lpwstr>mailto:info@viatoll.lt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Ausėnienė</dc:creator>
  <cp:keywords>, docId:ED592B2B49D31129A994DFC61E70B6AC</cp:keywords>
  <dc:description/>
  <cp:lastModifiedBy>T S</cp:lastModifiedBy>
  <cp:revision>4</cp:revision>
  <dcterms:created xsi:type="dcterms:W3CDTF">2026-08-31T07:38:00Z</dcterms:created>
  <dcterms:modified xsi:type="dcterms:W3CDTF">2026-08-31T07:38:00Z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0x010100A7AC3CB78FF70C458439D75B4A23944F</vt:lpwstr>
  </property>
  <property fmtid="{D5CDD505-2E9C-101B-9397-08002B2CF9AE}" pid="3" name="MediaServiceImageTags">
    <vt:lpwstr/>
  </property>
</Properties>
</file>